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BAE588" w14:textId="77777777" w:rsidR="00CB145C" w:rsidRPr="000B40BD" w:rsidRDefault="00CB145C" w:rsidP="0017561B">
      <w:pPr>
        <w:pStyle w:val="Textodeglobo"/>
        <w:spacing w:line="360" w:lineRule="auto"/>
        <w:jc w:val="center"/>
        <w:rPr>
          <w:rFonts w:ascii="Times New Roman" w:hAnsi="Times New Roman" w:cs="Times New Roman"/>
          <w:color w:val="000000" w:themeColor="text1"/>
          <w:sz w:val="24"/>
          <w:szCs w:val="24"/>
          <w:lang w:val="en-US"/>
        </w:rPr>
      </w:pPr>
      <w:r w:rsidRPr="000B40BD">
        <w:rPr>
          <w:rFonts w:ascii="Times New Roman" w:hAnsi="Times New Roman" w:cs="Times New Roman"/>
          <w:noProof/>
          <w:color w:val="000000" w:themeColor="text1"/>
          <w:sz w:val="24"/>
          <w:szCs w:val="24"/>
          <w:lang w:eastAsia="es-EC"/>
        </w:rPr>
        <w:drawing>
          <wp:inline distT="0" distB="0" distL="0" distR="0" wp14:anchorId="1A10B2B7" wp14:editId="0DA4DF64">
            <wp:extent cx="1495425" cy="1504950"/>
            <wp:effectExtent l="0" t="0" r="952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1495425" cy="1504950"/>
                    </a:xfrm>
                    <a:prstGeom prst="rect">
                      <a:avLst/>
                    </a:prstGeom>
                    <a:noFill/>
                    <a:ln>
                      <a:noFill/>
                    </a:ln>
                  </pic:spPr>
                </pic:pic>
              </a:graphicData>
            </a:graphic>
          </wp:inline>
        </w:drawing>
      </w:r>
    </w:p>
    <w:p w14:paraId="6E04546A" w14:textId="77777777" w:rsidR="00CB145C" w:rsidRPr="000B40BD" w:rsidRDefault="00CB145C" w:rsidP="0017561B">
      <w:pPr>
        <w:spacing w:after="0" w:line="360" w:lineRule="auto"/>
        <w:rPr>
          <w:rFonts w:ascii="Times New Roman" w:eastAsia="Times New Roman" w:hAnsi="Times New Roman" w:cs="Times New Roman"/>
          <w:color w:val="000000" w:themeColor="text1"/>
          <w:sz w:val="24"/>
          <w:szCs w:val="24"/>
          <w:lang w:val="en-US"/>
        </w:rPr>
      </w:pPr>
    </w:p>
    <w:p w14:paraId="372767AF" w14:textId="77777777" w:rsidR="00CB145C" w:rsidRPr="000B40BD" w:rsidRDefault="00CB145C" w:rsidP="007C536B">
      <w:pPr>
        <w:spacing w:before="13" w:after="0" w:line="360" w:lineRule="auto"/>
        <w:ind w:left="937" w:right="1018"/>
        <w:jc w:val="center"/>
        <w:rPr>
          <w:rFonts w:ascii="Times New Roman" w:eastAsia="Times New Roman" w:hAnsi="Times New Roman" w:cs="Times New Roman"/>
          <w:b/>
          <w:color w:val="000000" w:themeColor="text1"/>
          <w:sz w:val="24"/>
          <w:szCs w:val="24"/>
        </w:rPr>
      </w:pPr>
      <w:r w:rsidRPr="000B40BD">
        <w:rPr>
          <w:rFonts w:ascii="Times New Roman" w:eastAsia="Times New Roman" w:hAnsi="Times New Roman" w:cs="Times New Roman"/>
          <w:b/>
          <w:color w:val="000000" w:themeColor="text1"/>
          <w:sz w:val="24"/>
          <w:szCs w:val="24"/>
        </w:rPr>
        <w:t>U</w:t>
      </w:r>
      <w:r w:rsidRPr="000B40BD">
        <w:rPr>
          <w:rFonts w:ascii="Times New Roman" w:eastAsia="Times New Roman" w:hAnsi="Times New Roman" w:cs="Times New Roman"/>
          <w:b/>
          <w:color w:val="000000" w:themeColor="text1"/>
          <w:spacing w:val="-1"/>
          <w:sz w:val="24"/>
          <w:szCs w:val="24"/>
        </w:rPr>
        <w:t>N</w:t>
      </w:r>
      <w:r w:rsidRPr="000B40BD">
        <w:rPr>
          <w:rFonts w:ascii="Times New Roman" w:eastAsia="Times New Roman" w:hAnsi="Times New Roman" w:cs="Times New Roman"/>
          <w:b/>
          <w:color w:val="000000" w:themeColor="text1"/>
          <w:sz w:val="24"/>
          <w:szCs w:val="24"/>
        </w:rPr>
        <w:t>I</w:t>
      </w:r>
      <w:r w:rsidRPr="000B40BD">
        <w:rPr>
          <w:rFonts w:ascii="Times New Roman" w:eastAsia="Times New Roman" w:hAnsi="Times New Roman" w:cs="Times New Roman"/>
          <w:b/>
          <w:color w:val="000000" w:themeColor="text1"/>
          <w:spacing w:val="-1"/>
          <w:sz w:val="24"/>
          <w:szCs w:val="24"/>
        </w:rPr>
        <w:t>V</w:t>
      </w:r>
      <w:r w:rsidRPr="000B40BD">
        <w:rPr>
          <w:rFonts w:ascii="Times New Roman" w:eastAsia="Times New Roman" w:hAnsi="Times New Roman" w:cs="Times New Roman"/>
          <w:b/>
          <w:color w:val="000000" w:themeColor="text1"/>
          <w:spacing w:val="2"/>
          <w:sz w:val="24"/>
          <w:szCs w:val="24"/>
        </w:rPr>
        <w:t>E</w:t>
      </w:r>
      <w:r w:rsidRPr="000B40BD">
        <w:rPr>
          <w:rFonts w:ascii="Times New Roman" w:eastAsia="Times New Roman" w:hAnsi="Times New Roman" w:cs="Times New Roman"/>
          <w:b/>
          <w:color w:val="000000" w:themeColor="text1"/>
          <w:sz w:val="24"/>
          <w:szCs w:val="24"/>
        </w:rPr>
        <w:t>RSIDAD</w:t>
      </w:r>
      <w:r w:rsidRPr="000B40BD">
        <w:rPr>
          <w:rFonts w:ascii="Times New Roman" w:eastAsia="Times New Roman" w:hAnsi="Times New Roman" w:cs="Times New Roman"/>
          <w:b/>
          <w:color w:val="000000" w:themeColor="text1"/>
          <w:spacing w:val="1"/>
          <w:sz w:val="24"/>
          <w:szCs w:val="24"/>
        </w:rPr>
        <w:t xml:space="preserve"> </w:t>
      </w:r>
      <w:r w:rsidRPr="000B40BD">
        <w:rPr>
          <w:rFonts w:ascii="Times New Roman" w:eastAsia="Times New Roman" w:hAnsi="Times New Roman" w:cs="Times New Roman"/>
          <w:b/>
          <w:color w:val="000000" w:themeColor="text1"/>
          <w:sz w:val="24"/>
          <w:szCs w:val="24"/>
        </w:rPr>
        <w:t>TÉC</w:t>
      </w:r>
      <w:r w:rsidRPr="000B40BD">
        <w:rPr>
          <w:rFonts w:ascii="Times New Roman" w:eastAsia="Times New Roman" w:hAnsi="Times New Roman" w:cs="Times New Roman"/>
          <w:b/>
          <w:color w:val="000000" w:themeColor="text1"/>
          <w:spacing w:val="-2"/>
          <w:sz w:val="24"/>
          <w:szCs w:val="24"/>
        </w:rPr>
        <w:t>N</w:t>
      </w:r>
      <w:r w:rsidRPr="000B40BD">
        <w:rPr>
          <w:rFonts w:ascii="Times New Roman" w:eastAsia="Times New Roman" w:hAnsi="Times New Roman" w:cs="Times New Roman"/>
          <w:b/>
          <w:color w:val="000000" w:themeColor="text1"/>
          <w:sz w:val="24"/>
          <w:szCs w:val="24"/>
        </w:rPr>
        <w:t>ICA</w:t>
      </w:r>
      <w:r w:rsidRPr="000B40BD">
        <w:rPr>
          <w:rFonts w:ascii="Times New Roman" w:eastAsia="Times New Roman" w:hAnsi="Times New Roman" w:cs="Times New Roman"/>
          <w:b/>
          <w:color w:val="000000" w:themeColor="text1"/>
          <w:spacing w:val="1"/>
          <w:sz w:val="24"/>
          <w:szCs w:val="24"/>
        </w:rPr>
        <w:t xml:space="preserve"> </w:t>
      </w:r>
      <w:r w:rsidRPr="000B40BD">
        <w:rPr>
          <w:rFonts w:ascii="Times New Roman" w:eastAsia="Times New Roman" w:hAnsi="Times New Roman" w:cs="Times New Roman"/>
          <w:b/>
          <w:color w:val="000000" w:themeColor="text1"/>
          <w:sz w:val="24"/>
          <w:szCs w:val="24"/>
        </w:rPr>
        <w:t>DE COTO</w:t>
      </w:r>
      <w:r w:rsidRPr="000B40BD">
        <w:rPr>
          <w:rFonts w:ascii="Times New Roman" w:eastAsia="Times New Roman" w:hAnsi="Times New Roman" w:cs="Times New Roman"/>
          <w:b/>
          <w:color w:val="000000" w:themeColor="text1"/>
          <w:spacing w:val="1"/>
          <w:sz w:val="24"/>
          <w:szCs w:val="24"/>
        </w:rPr>
        <w:t>P</w:t>
      </w:r>
      <w:r w:rsidRPr="000B40BD">
        <w:rPr>
          <w:rFonts w:ascii="Times New Roman" w:eastAsia="Times New Roman" w:hAnsi="Times New Roman" w:cs="Times New Roman"/>
          <w:b/>
          <w:color w:val="000000" w:themeColor="text1"/>
          <w:spacing w:val="-3"/>
          <w:sz w:val="24"/>
          <w:szCs w:val="24"/>
        </w:rPr>
        <w:t>A</w:t>
      </w:r>
      <w:r w:rsidRPr="000B40BD">
        <w:rPr>
          <w:rFonts w:ascii="Times New Roman" w:eastAsia="Times New Roman" w:hAnsi="Times New Roman" w:cs="Times New Roman"/>
          <w:b/>
          <w:color w:val="000000" w:themeColor="text1"/>
          <w:spacing w:val="4"/>
          <w:sz w:val="24"/>
          <w:szCs w:val="24"/>
        </w:rPr>
        <w:t>X</w:t>
      </w:r>
      <w:r w:rsidRPr="000B40BD">
        <w:rPr>
          <w:rFonts w:ascii="Times New Roman" w:eastAsia="Times New Roman" w:hAnsi="Times New Roman" w:cs="Times New Roman"/>
          <w:b/>
          <w:color w:val="000000" w:themeColor="text1"/>
          <w:sz w:val="24"/>
          <w:szCs w:val="24"/>
        </w:rPr>
        <w:t>I</w:t>
      </w:r>
    </w:p>
    <w:p w14:paraId="7DC1841B" w14:textId="77777777" w:rsidR="00CB145C" w:rsidRPr="000B40BD" w:rsidRDefault="00CB145C" w:rsidP="0017561B">
      <w:pPr>
        <w:spacing w:after="0" w:line="360" w:lineRule="auto"/>
        <w:ind w:left="576" w:right="657"/>
        <w:jc w:val="center"/>
        <w:rPr>
          <w:rFonts w:ascii="Times New Roman" w:eastAsia="Times New Roman" w:hAnsi="Times New Roman" w:cs="Times New Roman"/>
          <w:b/>
          <w:color w:val="000000" w:themeColor="text1"/>
          <w:sz w:val="24"/>
          <w:szCs w:val="24"/>
        </w:rPr>
      </w:pPr>
      <w:r w:rsidRPr="000B40BD">
        <w:rPr>
          <w:rFonts w:ascii="Times New Roman" w:eastAsia="Times New Roman" w:hAnsi="Times New Roman" w:cs="Times New Roman"/>
          <w:b/>
          <w:color w:val="000000" w:themeColor="text1"/>
          <w:spacing w:val="-1"/>
          <w:sz w:val="24"/>
          <w:szCs w:val="24"/>
        </w:rPr>
        <w:t>FACULTAD</w:t>
      </w:r>
      <w:r w:rsidRPr="000B40BD">
        <w:rPr>
          <w:rFonts w:ascii="Times New Roman" w:eastAsia="Times New Roman" w:hAnsi="Times New Roman" w:cs="Times New Roman"/>
          <w:b/>
          <w:color w:val="000000" w:themeColor="text1"/>
          <w:sz w:val="24"/>
          <w:szCs w:val="24"/>
        </w:rPr>
        <w:t xml:space="preserve"> </w:t>
      </w:r>
      <w:r w:rsidRPr="000B40BD">
        <w:rPr>
          <w:rFonts w:ascii="Times New Roman" w:eastAsia="Times New Roman" w:hAnsi="Times New Roman" w:cs="Times New Roman"/>
          <w:b/>
          <w:color w:val="000000" w:themeColor="text1"/>
          <w:spacing w:val="-1"/>
          <w:sz w:val="24"/>
          <w:szCs w:val="24"/>
        </w:rPr>
        <w:t>D</w:t>
      </w:r>
      <w:r w:rsidRPr="000B40BD">
        <w:rPr>
          <w:rFonts w:ascii="Times New Roman" w:eastAsia="Times New Roman" w:hAnsi="Times New Roman" w:cs="Times New Roman"/>
          <w:b/>
          <w:color w:val="000000" w:themeColor="text1"/>
          <w:sz w:val="24"/>
          <w:szCs w:val="24"/>
        </w:rPr>
        <w:t xml:space="preserve">E </w:t>
      </w:r>
      <w:r w:rsidRPr="000B40BD">
        <w:rPr>
          <w:rFonts w:ascii="Times New Roman" w:eastAsia="Times New Roman" w:hAnsi="Times New Roman" w:cs="Times New Roman"/>
          <w:b/>
          <w:color w:val="000000" w:themeColor="text1"/>
          <w:spacing w:val="-2"/>
          <w:sz w:val="24"/>
          <w:szCs w:val="24"/>
        </w:rPr>
        <w:t>C</w:t>
      </w:r>
      <w:r w:rsidRPr="000B40BD">
        <w:rPr>
          <w:rFonts w:ascii="Times New Roman" w:eastAsia="Times New Roman" w:hAnsi="Times New Roman" w:cs="Times New Roman"/>
          <w:b/>
          <w:color w:val="000000" w:themeColor="text1"/>
          <w:spacing w:val="1"/>
          <w:sz w:val="24"/>
          <w:szCs w:val="24"/>
        </w:rPr>
        <w:t>I</w:t>
      </w:r>
      <w:r w:rsidRPr="000B40BD">
        <w:rPr>
          <w:rFonts w:ascii="Times New Roman" w:eastAsia="Times New Roman" w:hAnsi="Times New Roman" w:cs="Times New Roman"/>
          <w:b/>
          <w:color w:val="000000" w:themeColor="text1"/>
          <w:sz w:val="24"/>
          <w:szCs w:val="24"/>
        </w:rPr>
        <w:t>E</w:t>
      </w:r>
      <w:r w:rsidRPr="000B40BD">
        <w:rPr>
          <w:rFonts w:ascii="Times New Roman" w:eastAsia="Times New Roman" w:hAnsi="Times New Roman" w:cs="Times New Roman"/>
          <w:b/>
          <w:color w:val="000000" w:themeColor="text1"/>
          <w:spacing w:val="-1"/>
          <w:sz w:val="24"/>
          <w:szCs w:val="24"/>
        </w:rPr>
        <w:t>NC</w:t>
      </w:r>
      <w:r w:rsidRPr="000B40BD">
        <w:rPr>
          <w:rFonts w:ascii="Times New Roman" w:eastAsia="Times New Roman" w:hAnsi="Times New Roman" w:cs="Times New Roman"/>
          <w:b/>
          <w:color w:val="000000" w:themeColor="text1"/>
          <w:spacing w:val="1"/>
          <w:sz w:val="24"/>
          <w:szCs w:val="24"/>
        </w:rPr>
        <w:t>I</w:t>
      </w:r>
      <w:r w:rsidRPr="000B40BD">
        <w:rPr>
          <w:rFonts w:ascii="Times New Roman" w:eastAsia="Times New Roman" w:hAnsi="Times New Roman" w:cs="Times New Roman"/>
          <w:b/>
          <w:color w:val="000000" w:themeColor="text1"/>
          <w:spacing w:val="-1"/>
          <w:sz w:val="24"/>
          <w:szCs w:val="24"/>
        </w:rPr>
        <w:t>A</w:t>
      </w:r>
      <w:r w:rsidRPr="000B40BD">
        <w:rPr>
          <w:rFonts w:ascii="Times New Roman" w:eastAsia="Times New Roman" w:hAnsi="Times New Roman" w:cs="Times New Roman"/>
          <w:b/>
          <w:color w:val="000000" w:themeColor="text1"/>
          <w:sz w:val="24"/>
          <w:szCs w:val="24"/>
        </w:rPr>
        <w:t xml:space="preserve">S </w:t>
      </w:r>
      <w:r w:rsidRPr="000B40BD">
        <w:rPr>
          <w:rFonts w:ascii="Times New Roman" w:eastAsia="Times New Roman" w:hAnsi="Times New Roman" w:cs="Times New Roman"/>
          <w:b/>
          <w:color w:val="000000" w:themeColor="text1"/>
          <w:spacing w:val="-2"/>
          <w:sz w:val="24"/>
          <w:szCs w:val="24"/>
        </w:rPr>
        <w:t>A</w:t>
      </w:r>
      <w:r w:rsidRPr="000B40BD">
        <w:rPr>
          <w:rFonts w:ascii="Times New Roman" w:eastAsia="Times New Roman" w:hAnsi="Times New Roman" w:cs="Times New Roman"/>
          <w:b/>
          <w:color w:val="000000" w:themeColor="text1"/>
          <w:sz w:val="24"/>
          <w:szCs w:val="24"/>
        </w:rPr>
        <w:t>G</w:t>
      </w:r>
      <w:r w:rsidRPr="000B40BD">
        <w:rPr>
          <w:rFonts w:ascii="Times New Roman" w:eastAsia="Times New Roman" w:hAnsi="Times New Roman" w:cs="Times New Roman"/>
          <w:b/>
          <w:color w:val="000000" w:themeColor="text1"/>
          <w:spacing w:val="-1"/>
          <w:sz w:val="24"/>
          <w:szCs w:val="24"/>
        </w:rPr>
        <w:t>R</w:t>
      </w:r>
      <w:r w:rsidRPr="000B40BD">
        <w:rPr>
          <w:rFonts w:ascii="Times New Roman" w:eastAsia="Times New Roman" w:hAnsi="Times New Roman" w:cs="Times New Roman"/>
          <w:b/>
          <w:color w:val="000000" w:themeColor="text1"/>
          <w:sz w:val="24"/>
          <w:szCs w:val="24"/>
        </w:rPr>
        <w:t>O</w:t>
      </w:r>
      <w:r w:rsidRPr="000B40BD">
        <w:rPr>
          <w:rFonts w:ascii="Times New Roman" w:eastAsia="Times New Roman" w:hAnsi="Times New Roman" w:cs="Times New Roman"/>
          <w:b/>
          <w:color w:val="000000" w:themeColor="text1"/>
          <w:spacing w:val="-1"/>
          <w:sz w:val="24"/>
          <w:szCs w:val="24"/>
        </w:rPr>
        <w:t>P</w:t>
      </w:r>
      <w:r w:rsidRPr="000B40BD">
        <w:rPr>
          <w:rFonts w:ascii="Times New Roman" w:eastAsia="Times New Roman" w:hAnsi="Times New Roman" w:cs="Times New Roman"/>
          <w:b/>
          <w:color w:val="000000" w:themeColor="text1"/>
          <w:sz w:val="24"/>
          <w:szCs w:val="24"/>
        </w:rPr>
        <w:t>E</w:t>
      </w:r>
      <w:r w:rsidRPr="000B40BD">
        <w:rPr>
          <w:rFonts w:ascii="Times New Roman" w:eastAsia="Times New Roman" w:hAnsi="Times New Roman" w:cs="Times New Roman"/>
          <w:b/>
          <w:color w:val="000000" w:themeColor="text1"/>
          <w:spacing w:val="-1"/>
          <w:sz w:val="24"/>
          <w:szCs w:val="24"/>
        </w:rPr>
        <w:t>CUAR</w:t>
      </w:r>
      <w:r w:rsidRPr="000B40BD">
        <w:rPr>
          <w:rFonts w:ascii="Times New Roman" w:eastAsia="Times New Roman" w:hAnsi="Times New Roman" w:cs="Times New Roman"/>
          <w:b/>
          <w:color w:val="000000" w:themeColor="text1"/>
          <w:spacing w:val="1"/>
          <w:sz w:val="24"/>
          <w:szCs w:val="24"/>
        </w:rPr>
        <w:t>IA</w:t>
      </w:r>
      <w:r w:rsidRPr="000B40BD">
        <w:rPr>
          <w:rFonts w:ascii="Times New Roman" w:eastAsia="Times New Roman" w:hAnsi="Times New Roman" w:cs="Times New Roman"/>
          <w:b/>
          <w:color w:val="000000" w:themeColor="text1"/>
          <w:sz w:val="24"/>
          <w:szCs w:val="24"/>
        </w:rPr>
        <w:t xml:space="preserve">S Y </w:t>
      </w:r>
      <w:r w:rsidRPr="000B40BD">
        <w:rPr>
          <w:rFonts w:ascii="Times New Roman" w:eastAsia="Times New Roman" w:hAnsi="Times New Roman" w:cs="Times New Roman"/>
          <w:b/>
          <w:color w:val="000000" w:themeColor="text1"/>
          <w:spacing w:val="-1"/>
          <w:sz w:val="24"/>
          <w:szCs w:val="24"/>
        </w:rPr>
        <w:t>R</w:t>
      </w:r>
      <w:r w:rsidRPr="000B40BD">
        <w:rPr>
          <w:rFonts w:ascii="Times New Roman" w:eastAsia="Times New Roman" w:hAnsi="Times New Roman" w:cs="Times New Roman"/>
          <w:b/>
          <w:color w:val="000000" w:themeColor="text1"/>
          <w:sz w:val="24"/>
          <w:szCs w:val="24"/>
        </w:rPr>
        <w:t>E</w:t>
      </w:r>
      <w:r w:rsidRPr="000B40BD">
        <w:rPr>
          <w:rFonts w:ascii="Times New Roman" w:eastAsia="Times New Roman" w:hAnsi="Times New Roman" w:cs="Times New Roman"/>
          <w:b/>
          <w:color w:val="000000" w:themeColor="text1"/>
          <w:spacing w:val="-1"/>
          <w:sz w:val="24"/>
          <w:szCs w:val="24"/>
        </w:rPr>
        <w:t>CUR</w:t>
      </w:r>
      <w:r w:rsidRPr="000B40BD">
        <w:rPr>
          <w:rFonts w:ascii="Times New Roman" w:eastAsia="Times New Roman" w:hAnsi="Times New Roman" w:cs="Times New Roman"/>
          <w:b/>
          <w:color w:val="000000" w:themeColor="text1"/>
          <w:sz w:val="24"/>
          <w:szCs w:val="24"/>
        </w:rPr>
        <w:t xml:space="preserve">SOS </w:t>
      </w:r>
      <w:r w:rsidRPr="000B40BD">
        <w:rPr>
          <w:rFonts w:ascii="Times New Roman" w:eastAsia="Times New Roman" w:hAnsi="Times New Roman" w:cs="Times New Roman"/>
          <w:b/>
          <w:color w:val="000000" w:themeColor="text1"/>
          <w:spacing w:val="-1"/>
          <w:sz w:val="24"/>
          <w:szCs w:val="24"/>
        </w:rPr>
        <w:t>NA</w:t>
      </w:r>
      <w:r w:rsidRPr="000B40BD">
        <w:rPr>
          <w:rFonts w:ascii="Times New Roman" w:eastAsia="Times New Roman" w:hAnsi="Times New Roman" w:cs="Times New Roman"/>
          <w:b/>
          <w:color w:val="000000" w:themeColor="text1"/>
          <w:sz w:val="24"/>
          <w:szCs w:val="24"/>
        </w:rPr>
        <w:t>T</w:t>
      </w:r>
      <w:r w:rsidRPr="000B40BD">
        <w:rPr>
          <w:rFonts w:ascii="Times New Roman" w:eastAsia="Times New Roman" w:hAnsi="Times New Roman" w:cs="Times New Roman"/>
          <w:b/>
          <w:color w:val="000000" w:themeColor="text1"/>
          <w:spacing w:val="1"/>
          <w:sz w:val="24"/>
          <w:szCs w:val="24"/>
        </w:rPr>
        <w:t>U</w:t>
      </w:r>
      <w:r w:rsidRPr="000B40BD">
        <w:rPr>
          <w:rFonts w:ascii="Times New Roman" w:eastAsia="Times New Roman" w:hAnsi="Times New Roman" w:cs="Times New Roman"/>
          <w:b/>
          <w:color w:val="000000" w:themeColor="text1"/>
          <w:spacing w:val="-1"/>
          <w:sz w:val="24"/>
          <w:szCs w:val="24"/>
        </w:rPr>
        <w:t>RA</w:t>
      </w:r>
      <w:r w:rsidRPr="000B40BD">
        <w:rPr>
          <w:rFonts w:ascii="Times New Roman" w:eastAsia="Times New Roman" w:hAnsi="Times New Roman" w:cs="Times New Roman"/>
          <w:b/>
          <w:color w:val="000000" w:themeColor="text1"/>
          <w:sz w:val="24"/>
          <w:szCs w:val="24"/>
        </w:rPr>
        <w:t>LES</w:t>
      </w:r>
    </w:p>
    <w:p w14:paraId="03F5F05B" w14:textId="77777777" w:rsidR="00CB145C" w:rsidRPr="000B40BD" w:rsidRDefault="00CB145C" w:rsidP="0017561B">
      <w:pPr>
        <w:spacing w:after="0" w:line="360" w:lineRule="auto"/>
        <w:ind w:left="576" w:right="657"/>
        <w:jc w:val="center"/>
        <w:rPr>
          <w:rFonts w:ascii="Times New Roman" w:eastAsia="Times New Roman" w:hAnsi="Times New Roman" w:cs="Times New Roman"/>
          <w:b/>
          <w:color w:val="000000" w:themeColor="text1"/>
          <w:sz w:val="24"/>
          <w:szCs w:val="24"/>
        </w:rPr>
      </w:pPr>
    </w:p>
    <w:p w14:paraId="0D127FF2" w14:textId="77777777" w:rsidR="00CB145C" w:rsidRPr="000B40BD" w:rsidRDefault="00CB145C" w:rsidP="0017561B">
      <w:pPr>
        <w:spacing w:after="0" w:line="360" w:lineRule="auto"/>
        <w:ind w:left="576" w:right="657"/>
        <w:jc w:val="center"/>
        <w:rPr>
          <w:rFonts w:ascii="Times New Roman" w:eastAsia="Times New Roman" w:hAnsi="Times New Roman" w:cs="Times New Roman"/>
          <w:b/>
          <w:color w:val="000000" w:themeColor="text1"/>
          <w:sz w:val="24"/>
          <w:szCs w:val="24"/>
        </w:rPr>
      </w:pPr>
      <w:r w:rsidRPr="000B40BD">
        <w:rPr>
          <w:rFonts w:ascii="Times New Roman" w:eastAsia="Times New Roman" w:hAnsi="Times New Roman" w:cs="Times New Roman"/>
          <w:b/>
          <w:color w:val="000000" w:themeColor="text1"/>
          <w:sz w:val="24"/>
          <w:szCs w:val="24"/>
        </w:rPr>
        <w:t xml:space="preserve">CARRERA DE INGENIERÍA AGRONÓMICA </w:t>
      </w:r>
    </w:p>
    <w:p w14:paraId="19C312D3" w14:textId="77777777" w:rsidR="00CB145C" w:rsidRPr="000B40BD" w:rsidRDefault="00CB145C" w:rsidP="0017561B">
      <w:pPr>
        <w:spacing w:before="19" w:after="0" w:line="360" w:lineRule="auto"/>
        <w:rPr>
          <w:rFonts w:ascii="Times New Roman" w:eastAsia="Times New Roman" w:hAnsi="Times New Roman" w:cs="Times New Roman"/>
          <w:color w:val="000000" w:themeColor="text1"/>
          <w:sz w:val="24"/>
          <w:szCs w:val="24"/>
        </w:rPr>
      </w:pPr>
    </w:p>
    <w:p w14:paraId="6BB5ED0F" w14:textId="77777777" w:rsidR="00CB145C" w:rsidRPr="000B40BD" w:rsidRDefault="00CB145C" w:rsidP="007C536B">
      <w:pPr>
        <w:spacing w:after="0" w:line="360" w:lineRule="auto"/>
        <w:ind w:left="2509" w:right="2589"/>
        <w:jc w:val="center"/>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b/>
          <w:color w:val="000000" w:themeColor="text1"/>
          <w:spacing w:val="-3"/>
          <w:sz w:val="24"/>
          <w:szCs w:val="24"/>
        </w:rPr>
        <w:t>P</w:t>
      </w:r>
      <w:r w:rsidRPr="000B40BD">
        <w:rPr>
          <w:rFonts w:ascii="Times New Roman" w:eastAsia="Times New Roman" w:hAnsi="Times New Roman" w:cs="Times New Roman"/>
          <w:b/>
          <w:color w:val="000000" w:themeColor="text1"/>
          <w:sz w:val="24"/>
          <w:szCs w:val="24"/>
        </w:rPr>
        <w:t>ROYECTO</w:t>
      </w:r>
      <w:r w:rsidRPr="000B40BD">
        <w:rPr>
          <w:rFonts w:ascii="Times New Roman" w:eastAsia="Times New Roman" w:hAnsi="Times New Roman" w:cs="Times New Roman"/>
          <w:b/>
          <w:color w:val="000000" w:themeColor="text1"/>
          <w:spacing w:val="1"/>
          <w:sz w:val="24"/>
          <w:szCs w:val="24"/>
        </w:rPr>
        <w:t xml:space="preserve"> </w:t>
      </w:r>
      <w:r w:rsidRPr="000B40BD">
        <w:rPr>
          <w:rFonts w:ascii="Times New Roman" w:eastAsia="Times New Roman" w:hAnsi="Times New Roman" w:cs="Times New Roman"/>
          <w:b/>
          <w:color w:val="000000" w:themeColor="text1"/>
          <w:sz w:val="24"/>
          <w:szCs w:val="24"/>
        </w:rPr>
        <w:t>DE INV</w:t>
      </w:r>
      <w:r w:rsidRPr="000B40BD">
        <w:rPr>
          <w:rFonts w:ascii="Times New Roman" w:eastAsia="Times New Roman" w:hAnsi="Times New Roman" w:cs="Times New Roman"/>
          <w:b/>
          <w:color w:val="000000" w:themeColor="text1"/>
          <w:spacing w:val="2"/>
          <w:sz w:val="24"/>
          <w:szCs w:val="24"/>
        </w:rPr>
        <w:t>E</w:t>
      </w:r>
      <w:r w:rsidRPr="000B40BD">
        <w:rPr>
          <w:rFonts w:ascii="Times New Roman" w:eastAsia="Times New Roman" w:hAnsi="Times New Roman" w:cs="Times New Roman"/>
          <w:b/>
          <w:color w:val="000000" w:themeColor="text1"/>
          <w:spacing w:val="1"/>
          <w:sz w:val="24"/>
          <w:szCs w:val="24"/>
        </w:rPr>
        <w:t>S</w:t>
      </w:r>
      <w:r w:rsidRPr="000B40BD">
        <w:rPr>
          <w:rFonts w:ascii="Times New Roman" w:eastAsia="Times New Roman" w:hAnsi="Times New Roman" w:cs="Times New Roman"/>
          <w:b/>
          <w:color w:val="000000" w:themeColor="text1"/>
          <w:sz w:val="24"/>
          <w:szCs w:val="24"/>
        </w:rPr>
        <w:t>TI</w:t>
      </w:r>
      <w:r w:rsidRPr="000B40BD">
        <w:rPr>
          <w:rFonts w:ascii="Times New Roman" w:eastAsia="Times New Roman" w:hAnsi="Times New Roman" w:cs="Times New Roman"/>
          <w:b/>
          <w:color w:val="000000" w:themeColor="text1"/>
          <w:spacing w:val="-2"/>
          <w:sz w:val="24"/>
          <w:szCs w:val="24"/>
        </w:rPr>
        <w:t>G</w:t>
      </w:r>
      <w:r w:rsidRPr="000B40BD">
        <w:rPr>
          <w:rFonts w:ascii="Times New Roman" w:eastAsia="Times New Roman" w:hAnsi="Times New Roman" w:cs="Times New Roman"/>
          <w:b/>
          <w:color w:val="000000" w:themeColor="text1"/>
          <w:sz w:val="24"/>
          <w:szCs w:val="24"/>
        </w:rPr>
        <w:t>A</w:t>
      </w:r>
      <w:r w:rsidRPr="000B40BD">
        <w:rPr>
          <w:rFonts w:ascii="Times New Roman" w:eastAsia="Times New Roman" w:hAnsi="Times New Roman" w:cs="Times New Roman"/>
          <w:b/>
          <w:color w:val="000000" w:themeColor="text1"/>
          <w:spacing w:val="-1"/>
          <w:sz w:val="24"/>
          <w:szCs w:val="24"/>
        </w:rPr>
        <w:t>C</w:t>
      </w:r>
      <w:r w:rsidRPr="000B40BD">
        <w:rPr>
          <w:rFonts w:ascii="Times New Roman" w:eastAsia="Times New Roman" w:hAnsi="Times New Roman" w:cs="Times New Roman"/>
          <w:b/>
          <w:color w:val="000000" w:themeColor="text1"/>
          <w:sz w:val="24"/>
          <w:szCs w:val="24"/>
        </w:rPr>
        <w:t>IÓN</w:t>
      </w:r>
      <w:r w:rsidRPr="000B40BD">
        <w:rPr>
          <w:rFonts w:ascii="Times New Roman" w:eastAsia="Times New Roman" w:hAnsi="Times New Roman" w:cs="Times New Roman"/>
          <w:noProof/>
          <w:color w:val="000000" w:themeColor="text1"/>
          <w:sz w:val="24"/>
          <w:szCs w:val="24"/>
          <w:lang w:eastAsia="es-EC"/>
        </w:rPr>
        <mc:AlternateContent>
          <mc:Choice Requires="wpg">
            <w:drawing>
              <wp:anchor distT="0" distB="0" distL="114300" distR="114300" simplePos="0" relativeHeight="251802624" behindDoc="1" locked="0" layoutInCell="1" allowOverlap="1" wp14:anchorId="091AA8B1" wp14:editId="5EC64BF7">
                <wp:simplePos x="0" y="0"/>
                <wp:positionH relativeFrom="margin">
                  <wp:posOffset>-51435</wp:posOffset>
                </wp:positionH>
                <wp:positionV relativeFrom="margin">
                  <wp:posOffset>4028441</wp:posOffset>
                </wp:positionV>
                <wp:extent cx="6088828" cy="1409700"/>
                <wp:effectExtent l="0" t="0" r="26670" b="19050"/>
                <wp:wrapNone/>
                <wp:docPr id="1"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8828" cy="1409700"/>
                          <a:chOff x="1571" y="7813"/>
                          <a:chExt cx="9351" cy="1062"/>
                        </a:xfrm>
                      </wpg:grpSpPr>
                      <wps:wsp>
                        <wps:cNvPr id="11" name="Freeform 5"/>
                        <wps:cNvSpPr>
                          <a:spLocks/>
                        </wps:cNvSpPr>
                        <wps:spPr bwMode="auto">
                          <a:xfrm>
                            <a:off x="1571" y="7813"/>
                            <a:ext cx="9351" cy="1062"/>
                          </a:xfrm>
                          <a:custGeom>
                            <a:avLst/>
                            <a:gdLst>
                              <a:gd name="T0" fmla="+- 0 1571 1571"/>
                              <a:gd name="T1" fmla="*/ T0 w 9351"/>
                              <a:gd name="T2" fmla="+- 0 8875 7813"/>
                              <a:gd name="T3" fmla="*/ 8875 h 1062"/>
                              <a:gd name="T4" fmla="+- 0 10922 1571"/>
                              <a:gd name="T5" fmla="*/ T4 w 9351"/>
                              <a:gd name="T6" fmla="+- 0 8875 7813"/>
                              <a:gd name="T7" fmla="*/ 8875 h 1062"/>
                              <a:gd name="T8" fmla="+- 0 10922 1571"/>
                              <a:gd name="T9" fmla="*/ T8 w 9351"/>
                              <a:gd name="T10" fmla="+- 0 7813 7813"/>
                              <a:gd name="T11" fmla="*/ 7813 h 1062"/>
                              <a:gd name="T12" fmla="+- 0 1571 1571"/>
                              <a:gd name="T13" fmla="*/ T12 w 9351"/>
                              <a:gd name="T14" fmla="+- 0 7813 7813"/>
                              <a:gd name="T15" fmla="*/ 7813 h 1062"/>
                              <a:gd name="T16" fmla="+- 0 1571 1571"/>
                              <a:gd name="T17" fmla="*/ T16 w 9351"/>
                              <a:gd name="T18" fmla="+- 0 8875 7813"/>
                              <a:gd name="T19" fmla="*/ 8875 h 1062"/>
                            </a:gdLst>
                            <a:ahLst/>
                            <a:cxnLst>
                              <a:cxn ang="0">
                                <a:pos x="T1" y="T3"/>
                              </a:cxn>
                              <a:cxn ang="0">
                                <a:pos x="T5" y="T7"/>
                              </a:cxn>
                              <a:cxn ang="0">
                                <a:pos x="T9" y="T11"/>
                              </a:cxn>
                              <a:cxn ang="0">
                                <a:pos x="T13" y="T15"/>
                              </a:cxn>
                              <a:cxn ang="0">
                                <a:pos x="T17" y="T19"/>
                              </a:cxn>
                            </a:cxnLst>
                            <a:rect l="0" t="0" r="r" b="b"/>
                            <a:pathLst>
                              <a:path w="9351" h="1062">
                                <a:moveTo>
                                  <a:pt x="0" y="1062"/>
                                </a:moveTo>
                                <a:lnTo>
                                  <a:pt x="9351" y="1062"/>
                                </a:lnTo>
                                <a:lnTo>
                                  <a:pt x="9351" y="0"/>
                                </a:lnTo>
                                <a:lnTo>
                                  <a:pt x="0" y="0"/>
                                </a:lnTo>
                                <a:lnTo>
                                  <a:pt x="0" y="1062"/>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B80E941" id="Grupo 5" o:spid="_x0000_s1026" style="position:absolute;margin-left:-4.05pt;margin-top:317.2pt;width:479.45pt;height:111pt;z-index:-251513856;mso-position-horizontal-relative:margin;mso-position-vertical-relative:margin" coordorigin="1571,7813" coordsize="9351,1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">
                <v:shape id="Freeform 5" o:spid="_x0000_s1027" style="position:absolute;left:1571;top:7813;width:9351;height:1062;visibility:visible;mso-wrap-style:square;v-text-anchor:top" coordsize="9351,1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YAOMQA&#10;AADbAAAADwAAAGRycy9kb3ducmV2LnhtbERPTWvCQBC9F/wPywi9iG4ipUh0lWAt9NJCogePQ3ZM&#10;otnZmF1N2l/fLRS8zeN9zmozmEbcqXO1ZQXxLAJBXFhdc6ngsH+fLkA4j6yxsUwKvsnBZj16WmGi&#10;bc8Z3XNfihDCLkEFlfdtIqUrKjLoZrYlDtzJdgZ9gF0pdYd9CDeNnEfRqzRYc2iosKVtRcUlvxkF&#10;1596/rLLJ4f0/LW7XSZHnR3fPpV6Hg/pEoSnwT/E/+4PHebH8PdLOE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GADjEAAAA2wAAAA8AAAAAAAAAAAAAAAAAmAIAAGRycy9k&#10;b3ducmV2LnhtbFBLBQYAAAAABAAEAPUAAACJAwAAAAA=&#10;" path="m,1062r9351,l9351,,,,,1062xe" filled="f" strokeweight="2pt">
                  <v:path arrowok="t" o:connecttype="custom" o:connectlocs="0,8875;9351,8875;9351,7813;0,7813;0,8875" o:connectangles="0,0,0,0,0"/>
                </v:shape>
                <w10:wrap anchorx="margin" anchory="margin"/>
              </v:group>
            </w:pict>
          </mc:Fallback>
        </mc:AlternateContent>
      </w:r>
    </w:p>
    <w:p w14:paraId="3D54526F" w14:textId="77777777" w:rsidR="007C536B" w:rsidRPr="000B40BD" w:rsidRDefault="007C536B" w:rsidP="00EE29CD">
      <w:pPr>
        <w:spacing w:line="360" w:lineRule="auto"/>
        <w:jc w:val="both"/>
        <w:rPr>
          <w:rFonts w:ascii="Times New Roman" w:hAnsi="Times New Roman" w:cs="Times New Roman"/>
          <w:b/>
          <w:color w:val="000000" w:themeColor="text1"/>
          <w:sz w:val="24"/>
          <w:szCs w:val="24"/>
        </w:rPr>
      </w:pPr>
    </w:p>
    <w:p w14:paraId="66EB3B12" w14:textId="77777777" w:rsidR="00031028" w:rsidRPr="000B40BD" w:rsidRDefault="00614C69" w:rsidP="00EE29CD">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“ESTUDIO DE ADAPTACIÓN DE SIETE PASTOS Y TRES MEZCLAS FORRAJERAS CON LA UTILIZACIÓN DE L</w:t>
      </w:r>
      <w:r w:rsidR="00A41E36" w:rsidRPr="000B40BD">
        <w:rPr>
          <w:rFonts w:ascii="Times New Roman" w:hAnsi="Times New Roman" w:cs="Times New Roman"/>
          <w:b/>
          <w:color w:val="000000" w:themeColor="text1"/>
          <w:sz w:val="24"/>
          <w:szCs w:val="24"/>
        </w:rPr>
        <w:t>ACTOFERMENTO</w:t>
      </w:r>
      <w:r w:rsidR="00031028" w:rsidRPr="000B40BD">
        <w:rPr>
          <w:rFonts w:ascii="Times New Roman" w:hAnsi="Times New Roman" w:cs="Times New Roman"/>
          <w:b/>
          <w:color w:val="000000" w:themeColor="text1"/>
          <w:sz w:val="24"/>
          <w:szCs w:val="24"/>
        </w:rPr>
        <w:t>S</w:t>
      </w:r>
      <w:r w:rsidRPr="000B40BD">
        <w:rPr>
          <w:rFonts w:ascii="Times New Roman" w:hAnsi="Times New Roman" w:cs="Times New Roman"/>
          <w:b/>
          <w:color w:val="000000" w:themeColor="text1"/>
          <w:sz w:val="24"/>
          <w:szCs w:val="24"/>
        </w:rPr>
        <w:t xml:space="preserve"> EN EL BARRIO</w:t>
      </w:r>
      <w:r w:rsidR="00A41E36" w:rsidRPr="000B40BD">
        <w:rPr>
          <w:rFonts w:ascii="Times New Roman" w:hAnsi="Times New Roman" w:cs="Times New Roman"/>
          <w:b/>
          <w:color w:val="000000" w:themeColor="text1"/>
          <w:sz w:val="24"/>
          <w:szCs w:val="24"/>
        </w:rPr>
        <w:t xml:space="preserve"> </w:t>
      </w:r>
      <w:r w:rsidRPr="000B40BD">
        <w:rPr>
          <w:rFonts w:ascii="Times New Roman" w:hAnsi="Times New Roman" w:cs="Times New Roman"/>
          <w:b/>
          <w:color w:val="000000" w:themeColor="text1"/>
          <w:sz w:val="24"/>
          <w:szCs w:val="24"/>
        </w:rPr>
        <w:t>SAN FRANCISCO PARROQUIA</w:t>
      </w:r>
      <w:r w:rsidR="00F435E0" w:rsidRPr="000B40BD">
        <w:rPr>
          <w:rFonts w:ascii="Times New Roman" w:hAnsi="Times New Roman" w:cs="Times New Roman"/>
          <w:b/>
          <w:color w:val="000000" w:themeColor="text1"/>
          <w:sz w:val="24"/>
          <w:szCs w:val="24"/>
        </w:rPr>
        <w:t xml:space="preserve"> TOACAS</w:t>
      </w:r>
      <w:r w:rsidRPr="000B40BD">
        <w:rPr>
          <w:rFonts w:ascii="Times New Roman" w:hAnsi="Times New Roman" w:cs="Times New Roman"/>
          <w:b/>
          <w:color w:val="000000" w:themeColor="text1"/>
          <w:sz w:val="24"/>
          <w:szCs w:val="24"/>
        </w:rPr>
        <w:t>O CANTÓN LATACUNGA PROVINCIA DE COTOPAXI.</w:t>
      </w:r>
    </w:p>
    <w:p w14:paraId="69461E11" w14:textId="77777777" w:rsidR="00CB145C" w:rsidRPr="000B40BD" w:rsidRDefault="00614C69" w:rsidP="007C536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 </w:t>
      </w:r>
      <w:r w:rsidR="00031028" w:rsidRPr="000B40BD">
        <w:rPr>
          <w:rFonts w:ascii="Times New Roman" w:hAnsi="Times New Roman" w:cs="Times New Roman"/>
          <w:b/>
          <w:color w:val="000000" w:themeColor="text1"/>
          <w:sz w:val="24"/>
          <w:szCs w:val="24"/>
        </w:rPr>
        <w:t>2018-</w:t>
      </w:r>
      <w:r w:rsidRPr="000B40BD">
        <w:rPr>
          <w:rFonts w:ascii="Times New Roman" w:hAnsi="Times New Roman" w:cs="Times New Roman"/>
          <w:b/>
          <w:color w:val="000000" w:themeColor="text1"/>
          <w:sz w:val="24"/>
          <w:szCs w:val="24"/>
        </w:rPr>
        <w:t>2019”</w:t>
      </w:r>
    </w:p>
    <w:p w14:paraId="41FC6E08" w14:textId="77777777" w:rsidR="00CB145C" w:rsidRPr="000B40BD" w:rsidRDefault="00CB145C" w:rsidP="0017561B">
      <w:pPr>
        <w:spacing w:after="0" w:line="360" w:lineRule="auto"/>
        <w:ind w:left="193" w:right="276"/>
        <w:jc w:val="center"/>
        <w:rPr>
          <w:rFonts w:ascii="Times New Roman" w:eastAsia="Times New Roman" w:hAnsi="Times New Roman" w:cs="Times New Roman"/>
          <w:color w:val="000000" w:themeColor="text1"/>
          <w:sz w:val="24"/>
          <w:szCs w:val="24"/>
        </w:rPr>
      </w:pPr>
    </w:p>
    <w:p w14:paraId="0C160C6A" w14:textId="77777777" w:rsidR="00CB145C" w:rsidRPr="000B40BD" w:rsidRDefault="00CB145C" w:rsidP="0017561B">
      <w:pPr>
        <w:spacing w:after="0" w:line="360" w:lineRule="auto"/>
        <w:ind w:left="5005"/>
        <w:jc w:val="right"/>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A</w:t>
      </w:r>
      <w:r w:rsidRPr="000B40BD">
        <w:rPr>
          <w:rFonts w:ascii="Times New Roman" w:eastAsia="Times New Roman" w:hAnsi="Times New Roman" w:cs="Times New Roman"/>
          <w:color w:val="000000" w:themeColor="text1"/>
          <w:spacing w:val="-1"/>
          <w:sz w:val="24"/>
          <w:szCs w:val="24"/>
        </w:rPr>
        <w:t>U</w:t>
      </w:r>
      <w:r w:rsidRPr="000B40BD">
        <w:rPr>
          <w:rFonts w:ascii="Times New Roman" w:eastAsia="Times New Roman" w:hAnsi="Times New Roman" w:cs="Times New Roman"/>
          <w:color w:val="000000" w:themeColor="text1"/>
          <w:sz w:val="24"/>
          <w:szCs w:val="24"/>
        </w:rPr>
        <w:t xml:space="preserve">TOR: </w:t>
      </w:r>
      <w:r w:rsidR="00B374F5" w:rsidRPr="000B40BD">
        <w:rPr>
          <w:rFonts w:ascii="Times New Roman" w:eastAsia="Times New Roman" w:hAnsi="Times New Roman" w:cs="Times New Roman"/>
          <w:color w:val="000000" w:themeColor="text1"/>
          <w:sz w:val="24"/>
          <w:szCs w:val="24"/>
        </w:rPr>
        <w:t xml:space="preserve">Aldo Martin Sánchez Ortiz </w:t>
      </w:r>
    </w:p>
    <w:p w14:paraId="44E6FA60" w14:textId="77777777" w:rsidR="00CB145C" w:rsidRPr="000B40BD" w:rsidRDefault="00CB145C" w:rsidP="0017561B">
      <w:pPr>
        <w:spacing w:before="19" w:after="0" w:line="360" w:lineRule="auto"/>
        <w:jc w:val="right"/>
        <w:rPr>
          <w:rFonts w:ascii="Times New Roman" w:eastAsia="Times New Roman" w:hAnsi="Times New Roman" w:cs="Times New Roman"/>
          <w:color w:val="000000" w:themeColor="text1"/>
          <w:sz w:val="24"/>
          <w:szCs w:val="24"/>
        </w:rPr>
      </w:pPr>
    </w:p>
    <w:p w14:paraId="6C2013BB" w14:textId="47C960A8" w:rsidR="00CB145C" w:rsidRPr="000B40BD" w:rsidRDefault="00CB145C" w:rsidP="0017561B">
      <w:pPr>
        <w:spacing w:after="0" w:line="360" w:lineRule="auto"/>
        <w:jc w:val="right"/>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TUTO</w:t>
      </w:r>
      <w:r w:rsidRPr="000B40BD">
        <w:rPr>
          <w:rFonts w:ascii="Times New Roman" w:eastAsia="Times New Roman" w:hAnsi="Times New Roman" w:cs="Times New Roman"/>
          <w:color w:val="000000" w:themeColor="text1"/>
          <w:spacing w:val="1"/>
          <w:sz w:val="24"/>
          <w:szCs w:val="24"/>
        </w:rPr>
        <w:t>R</w:t>
      </w:r>
      <w:r w:rsidR="00DE6907" w:rsidRPr="000B40BD">
        <w:rPr>
          <w:rFonts w:ascii="Times New Roman" w:eastAsia="Times New Roman" w:hAnsi="Times New Roman" w:cs="Times New Roman"/>
          <w:color w:val="000000" w:themeColor="text1"/>
          <w:spacing w:val="1"/>
          <w:sz w:val="24"/>
          <w:szCs w:val="24"/>
        </w:rPr>
        <w:t>A</w:t>
      </w:r>
      <w:r w:rsidRPr="000B40BD">
        <w:rPr>
          <w:rFonts w:ascii="Times New Roman" w:eastAsia="Times New Roman" w:hAnsi="Times New Roman" w:cs="Times New Roman"/>
          <w:color w:val="000000" w:themeColor="text1"/>
          <w:sz w:val="24"/>
          <w:szCs w:val="24"/>
        </w:rPr>
        <w:t xml:space="preserve">: </w:t>
      </w:r>
      <w:r w:rsidRPr="000B40BD">
        <w:rPr>
          <w:rFonts w:ascii="Times New Roman" w:eastAsia="Times New Roman" w:hAnsi="Times New Roman" w:cs="Times New Roman"/>
          <w:color w:val="000000" w:themeColor="text1"/>
          <w:spacing w:val="1"/>
          <w:sz w:val="24"/>
          <w:szCs w:val="24"/>
        </w:rPr>
        <w:t xml:space="preserve">Ing. </w:t>
      </w:r>
      <w:r w:rsidR="00B374F5" w:rsidRPr="000B40BD">
        <w:rPr>
          <w:rFonts w:ascii="Times New Roman" w:eastAsia="Times New Roman" w:hAnsi="Times New Roman" w:cs="Times New Roman"/>
          <w:color w:val="000000" w:themeColor="text1"/>
          <w:spacing w:val="1"/>
          <w:sz w:val="24"/>
          <w:szCs w:val="24"/>
        </w:rPr>
        <w:t xml:space="preserve">Giovana </w:t>
      </w:r>
      <w:r w:rsidR="00786666" w:rsidRPr="000B40BD">
        <w:rPr>
          <w:rFonts w:ascii="Times New Roman" w:eastAsia="Times New Roman" w:hAnsi="Times New Roman" w:cs="Times New Roman"/>
          <w:color w:val="000000" w:themeColor="text1"/>
          <w:spacing w:val="1"/>
          <w:sz w:val="24"/>
          <w:szCs w:val="24"/>
        </w:rPr>
        <w:t xml:space="preserve">Paulina </w:t>
      </w:r>
      <w:r w:rsidR="00B374F5" w:rsidRPr="000B40BD">
        <w:rPr>
          <w:rFonts w:ascii="Times New Roman" w:eastAsia="Times New Roman" w:hAnsi="Times New Roman" w:cs="Times New Roman"/>
          <w:color w:val="000000" w:themeColor="text1"/>
          <w:spacing w:val="1"/>
          <w:sz w:val="24"/>
          <w:szCs w:val="24"/>
        </w:rPr>
        <w:t>Parra</w:t>
      </w:r>
      <w:r w:rsidR="00786666" w:rsidRPr="000B40BD">
        <w:rPr>
          <w:rFonts w:ascii="Times New Roman" w:eastAsia="Times New Roman" w:hAnsi="Times New Roman" w:cs="Times New Roman"/>
          <w:color w:val="000000" w:themeColor="text1"/>
          <w:spacing w:val="1"/>
          <w:sz w:val="24"/>
          <w:szCs w:val="24"/>
        </w:rPr>
        <w:t xml:space="preserve"> Gallardo</w:t>
      </w:r>
      <w:r w:rsidR="00927363" w:rsidRPr="000B40BD">
        <w:rPr>
          <w:rFonts w:ascii="Times New Roman" w:eastAsia="Times New Roman" w:hAnsi="Times New Roman" w:cs="Times New Roman"/>
          <w:color w:val="000000" w:themeColor="text1"/>
          <w:spacing w:val="1"/>
          <w:sz w:val="24"/>
          <w:szCs w:val="24"/>
        </w:rPr>
        <w:t xml:space="preserve"> Mg.Sc</w:t>
      </w:r>
      <w:r w:rsidR="00786666" w:rsidRPr="000B40BD">
        <w:rPr>
          <w:rFonts w:ascii="Times New Roman" w:eastAsia="Times New Roman" w:hAnsi="Times New Roman" w:cs="Times New Roman"/>
          <w:color w:val="000000" w:themeColor="text1"/>
          <w:spacing w:val="1"/>
          <w:sz w:val="24"/>
          <w:szCs w:val="24"/>
        </w:rPr>
        <w:t xml:space="preserve"> </w:t>
      </w:r>
      <w:r w:rsidR="00B374F5" w:rsidRPr="000B40BD">
        <w:rPr>
          <w:rFonts w:ascii="Times New Roman" w:eastAsia="Times New Roman" w:hAnsi="Times New Roman" w:cs="Times New Roman"/>
          <w:color w:val="000000" w:themeColor="text1"/>
          <w:spacing w:val="1"/>
          <w:sz w:val="24"/>
          <w:szCs w:val="24"/>
        </w:rPr>
        <w:t xml:space="preserve"> </w:t>
      </w:r>
    </w:p>
    <w:p w14:paraId="25A1EB7D" w14:textId="77777777" w:rsidR="00CB145C" w:rsidRPr="000B40BD" w:rsidRDefault="00CB145C" w:rsidP="0017561B">
      <w:pPr>
        <w:spacing w:before="19" w:after="0" w:line="360" w:lineRule="auto"/>
        <w:rPr>
          <w:rFonts w:ascii="Times New Roman" w:eastAsia="Times New Roman" w:hAnsi="Times New Roman" w:cs="Times New Roman"/>
          <w:color w:val="000000" w:themeColor="text1"/>
          <w:sz w:val="24"/>
          <w:szCs w:val="24"/>
        </w:rPr>
      </w:pPr>
    </w:p>
    <w:p w14:paraId="4FD3EC4E" w14:textId="77777777" w:rsidR="00CB145C" w:rsidRPr="000B40BD" w:rsidRDefault="00CB145C" w:rsidP="0017561B">
      <w:pPr>
        <w:spacing w:after="0" w:line="360" w:lineRule="auto"/>
        <w:ind w:left="3035" w:right="3116"/>
        <w:jc w:val="center"/>
        <w:rPr>
          <w:rFonts w:ascii="Times New Roman" w:eastAsia="Times New Roman" w:hAnsi="Times New Roman" w:cs="Times New Roman"/>
          <w:color w:val="000000" w:themeColor="text1"/>
          <w:spacing w:val="-3"/>
          <w:sz w:val="24"/>
          <w:szCs w:val="24"/>
        </w:rPr>
      </w:pPr>
    </w:p>
    <w:p w14:paraId="101D5AA2" w14:textId="77777777" w:rsidR="00CB145C" w:rsidRPr="000B40BD" w:rsidRDefault="00CB145C" w:rsidP="0017561B">
      <w:pPr>
        <w:spacing w:after="0" w:line="360" w:lineRule="auto"/>
        <w:ind w:left="3035" w:right="3116"/>
        <w:jc w:val="center"/>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pacing w:val="-3"/>
          <w:sz w:val="24"/>
          <w:szCs w:val="24"/>
        </w:rPr>
        <w:t>L</w:t>
      </w:r>
      <w:r w:rsidRPr="000B40BD">
        <w:rPr>
          <w:rFonts w:ascii="Times New Roman" w:eastAsia="Times New Roman" w:hAnsi="Times New Roman" w:cs="Times New Roman"/>
          <w:color w:val="000000" w:themeColor="text1"/>
          <w:sz w:val="24"/>
          <w:szCs w:val="24"/>
        </w:rPr>
        <w:t>A</w:t>
      </w:r>
      <w:r w:rsidRPr="000B40BD">
        <w:rPr>
          <w:rFonts w:ascii="Times New Roman" w:eastAsia="Times New Roman" w:hAnsi="Times New Roman" w:cs="Times New Roman"/>
          <w:color w:val="000000" w:themeColor="text1"/>
          <w:spacing w:val="1"/>
          <w:sz w:val="24"/>
          <w:szCs w:val="24"/>
        </w:rPr>
        <w:t>T</w:t>
      </w:r>
      <w:r w:rsidRPr="000B40BD">
        <w:rPr>
          <w:rFonts w:ascii="Times New Roman" w:eastAsia="Times New Roman" w:hAnsi="Times New Roman" w:cs="Times New Roman"/>
          <w:color w:val="000000" w:themeColor="text1"/>
          <w:sz w:val="24"/>
          <w:szCs w:val="24"/>
        </w:rPr>
        <w:t>ACU</w:t>
      </w:r>
      <w:r w:rsidRPr="000B40BD">
        <w:rPr>
          <w:rFonts w:ascii="Times New Roman" w:eastAsia="Times New Roman" w:hAnsi="Times New Roman" w:cs="Times New Roman"/>
          <w:color w:val="000000" w:themeColor="text1"/>
          <w:spacing w:val="-1"/>
          <w:sz w:val="24"/>
          <w:szCs w:val="24"/>
        </w:rPr>
        <w:t>N</w:t>
      </w:r>
      <w:r w:rsidRPr="000B40BD">
        <w:rPr>
          <w:rFonts w:ascii="Times New Roman" w:eastAsia="Times New Roman" w:hAnsi="Times New Roman" w:cs="Times New Roman"/>
          <w:color w:val="000000" w:themeColor="text1"/>
          <w:sz w:val="24"/>
          <w:szCs w:val="24"/>
        </w:rPr>
        <w:t>G</w:t>
      </w:r>
      <w:r w:rsidRPr="000B40BD">
        <w:rPr>
          <w:rFonts w:ascii="Times New Roman" w:eastAsia="Times New Roman" w:hAnsi="Times New Roman" w:cs="Times New Roman"/>
          <w:color w:val="000000" w:themeColor="text1"/>
          <w:spacing w:val="2"/>
          <w:sz w:val="24"/>
          <w:szCs w:val="24"/>
        </w:rPr>
        <w:t xml:space="preserve">A </w:t>
      </w:r>
      <w:r w:rsidRPr="000B40BD">
        <w:rPr>
          <w:rFonts w:ascii="Times New Roman" w:eastAsia="Times New Roman" w:hAnsi="Times New Roman" w:cs="Times New Roman"/>
          <w:color w:val="000000" w:themeColor="text1"/>
          <w:spacing w:val="-1"/>
          <w:sz w:val="24"/>
          <w:szCs w:val="24"/>
        </w:rPr>
        <w:t xml:space="preserve">– </w:t>
      </w:r>
      <w:r w:rsidRPr="000B40BD">
        <w:rPr>
          <w:rFonts w:ascii="Times New Roman" w:eastAsia="Times New Roman" w:hAnsi="Times New Roman" w:cs="Times New Roman"/>
          <w:color w:val="000000" w:themeColor="text1"/>
          <w:sz w:val="24"/>
          <w:szCs w:val="24"/>
        </w:rPr>
        <w:t>ECUA</w:t>
      </w:r>
      <w:r w:rsidRPr="000B40BD">
        <w:rPr>
          <w:rFonts w:ascii="Times New Roman" w:eastAsia="Times New Roman" w:hAnsi="Times New Roman" w:cs="Times New Roman"/>
          <w:color w:val="000000" w:themeColor="text1"/>
          <w:spacing w:val="1"/>
          <w:sz w:val="24"/>
          <w:szCs w:val="24"/>
        </w:rPr>
        <w:t>D</w:t>
      </w:r>
      <w:r w:rsidRPr="000B40BD">
        <w:rPr>
          <w:rFonts w:ascii="Times New Roman" w:eastAsia="Times New Roman" w:hAnsi="Times New Roman" w:cs="Times New Roman"/>
          <w:color w:val="000000" w:themeColor="text1"/>
          <w:sz w:val="24"/>
          <w:szCs w:val="24"/>
        </w:rPr>
        <w:t>OR</w:t>
      </w:r>
    </w:p>
    <w:p w14:paraId="512ABAB6" w14:textId="77777777" w:rsidR="00CB145C" w:rsidRPr="000B40BD" w:rsidRDefault="00CB145C" w:rsidP="0017561B">
      <w:pPr>
        <w:spacing w:after="0" w:line="360" w:lineRule="auto"/>
        <w:ind w:left="3035" w:right="3116"/>
        <w:jc w:val="center"/>
        <w:rPr>
          <w:rFonts w:ascii="Times New Roman" w:eastAsia="Times New Roman" w:hAnsi="Times New Roman" w:cs="Times New Roman"/>
          <w:color w:val="000000" w:themeColor="text1"/>
          <w:sz w:val="24"/>
          <w:szCs w:val="24"/>
        </w:rPr>
      </w:pPr>
    </w:p>
    <w:p w14:paraId="6F49CB5B" w14:textId="77777777" w:rsidR="00CB145C" w:rsidRPr="000B40BD" w:rsidRDefault="00CB145C" w:rsidP="0017561B">
      <w:pPr>
        <w:spacing w:after="0" w:line="360" w:lineRule="auto"/>
        <w:ind w:left="3035" w:right="3116"/>
        <w:jc w:val="center"/>
        <w:rPr>
          <w:rFonts w:ascii="Times New Roman" w:eastAsia="Times New Roman" w:hAnsi="Times New Roman" w:cs="Times New Roman"/>
          <w:color w:val="000000" w:themeColor="text1"/>
          <w:sz w:val="24"/>
          <w:szCs w:val="24"/>
        </w:rPr>
      </w:pPr>
    </w:p>
    <w:p w14:paraId="1FAE04D3" w14:textId="3CEF12EB" w:rsidR="00301698" w:rsidRPr="000B40BD" w:rsidRDefault="00301698" w:rsidP="00301698">
      <w:pPr>
        <w:spacing w:after="0" w:line="360" w:lineRule="auto"/>
        <w:ind w:left="3035" w:right="3116"/>
        <w:jc w:val="center"/>
        <w:rPr>
          <w:rFonts w:ascii="Times New Roman" w:eastAsia="Times New Roman" w:hAnsi="Times New Roman" w:cs="Times New Roman"/>
          <w:color w:val="000000" w:themeColor="text1"/>
          <w:sz w:val="24"/>
          <w:szCs w:val="24"/>
        </w:rPr>
        <w:sectPr w:rsidR="00301698" w:rsidRPr="000B40BD" w:rsidSect="00F2754C">
          <w:headerReference w:type="default" r:id="rId9"/>
          <w:footerReference w:type="default" r:id="rId10"/>
          <w:footerReference w:type="first" r:id="rId11"/>
          <w:pgSz w:w="12240" w:h="15840"/>
          <w:pgMar w:top="1276" w:right="1134" w:bottom="284" w:left="1701" w:header="708" w:footer="708" w:gutter="0"/>
          <w:pgNumType w:fmt="lowerRoman" w:start="1" w:chapStyle="1"/>
          <w:cols w:space="708"/>
          <w:titlePg/>
          <w:docGrid w:linePitch="360"/>
        </w:sectPr>
      </w:pPr>
      <w:r w:rsidRPr="000B40BD">
        <w:rPr>
          <w:rFonts w:ascii="Times New Roman" w:eastAsia="Times New Roman" w:hAnsi="Times New Roman" w:cs="Times New Roman"/>
          <w:color w:val="000000" w:themeColor="text1"/>
          <w:sz w:val="24"/>
          <w:szCs w:val="24"/>
        </w:rPr>
        <w:t>AGOSTO - 2019</w:t>
      </w:r>
    </w:p>
    <w:p w14:paraId="1CA53212" w14:textId="72848CD5" w:rsidR="009405DC" w:rsidRPr="000B40BD" w:rsidRDefault="009405DC" w:rsidP="006D3FD6">
      <w:pPr>
        <w:tabs>
          <w:tab w:val="left" w:pos="4215"/>
        </w:tabs>
        <w:jc w:val="center"/>
        <w:rPr>
          <w:rFonts w:ascii="Times New Roman" w:hAnsi="Times New Roman" w:cs="Times New Roman"/>
          <w:b/>
          <w:color w:val="000000" w:themeColor="text1"/>
          <w:sz w:val="24"/>
          <w:szCs w:val="24"/>
          <w:lang w:val="es-ES" w:eastAsia="es-ES"/>
        </w:rPr>
      </w:pPr>
      <w:bookmarkStart w:id="0" w:name="_Toc507670079"/>
      <w:bookmarkStart w:id="1" w:name="_Toc507710286"/>
      <w:bookmarkStart w:id="2" w:name="_Toc522061361"/>
      <w:bookmarkStart w:id="3" w:name="_Toc2028563"/>
      <w:bookmarkStart w:id="4" w:name="_Toc14805653"/>
      <w:bookmarkStart w:id="5" w:name="_Toc507670080"/>
      <w:bookmarkStart w:id="6" w:name="_Toc507710287"/>
      <w:bookmarkStart w:id="7" w:name="_Toc522061362"/>
      <w:bookmarkStart w:id="8" w:name="_Toc2028564"/>
      <w:bookmarkStart w:id="9" w:name="_Toc522140263"/>
      <w:r w:rsidRPr="000B40BD">
        <w:rPr>
          <w:rFonts w:ascii="Times New Roman" w:hAnsi="Times New Roman" w:cs="Times New Roman"/>
          <w:b/>
          <w:color w:val="000000" w:themeColor="text1"/>
          <w:sz w:val="24"/>
          <w:szCs w:val="24"/>
          <w:lang w:val="es-ES" w:eastAsia="es-ES"/>
        </w:rPr>
        <w:lastRenderedPageBreak/>
        <w:t>DECLARACIÓN DE AUTORÍA</w:t>
      </w:r>
      <w:bookmarkEnd w:id="0"/>
      <w:bookmarkEnd w:id="1"/>
      <w:bookmarkEnd w:id="2"/>
      <w:bookmarkEnd w:id="3"/>
      <w:bookmarkEnd w:id="4"/>
    </w:p>
    <w:p w14:paraId="087EA692" w14:textId="77777777" w:rsidR="009405DC" w:rsidRPr="000B40BD" w:rsidRDefault="009405DC" w:rsidP="0017561B">
      <w:pPr>
        <w:spacing w:line="360" w:lineRule="auto"/>
        <w:rPr>
          <w:rFonts w:ascii="Times New Roman" w:hAnsi="Times New Roman" w:cs="Times New Roman"/>
          <w:color w:val="000000" w:themeColor="text1"/>
          <w:sz w:val="24"/>
          <w:szCs w:val="24"/>
          <w:lang w:val="es-ES" w:eastAsia="es-ES"/>
        </w:rPr>
      </w:pPr>
    </w:p>
    <w:p w14:paraId="7DC8F432" w14:textId="083642C1" w:rsidR="009405DC" w:rsidRPr="000B40BD" w:rsidRDefault="009405DC"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Yo “</w:t>
      </w:r>
      <w:r w:rsidRPr="000B40BD">
        <w:rPr>
          <w:rFonts w:ascii="Times New Roman" w:hAnsi="Times New Roman" w:cs="Times New Roman"/>
          <w:b/>
          <w:color w:val="000000" w:themeColor="text1"/>
          <w:sz w:val="24"/>
          <w:szCs w:val="24"/>
        </w:rPr>
        <w:t>Aldo Martín Sánchez Ortiz</w:t>
      </w:r>
      <w:r w:rsidRPr="000B40BD">
        <w:rPr>
          <w:rFonts w:ascii="Times New Roman" w:hAnsi="Times New Roman" w:cs="Times New Roman"/>
          <w:color w:val="000000" w:themeColor="text1"/>
          <w:sz w:val="24"/>
          <w:szCs w:val="24"/>
        </w:rPr>
        <w:t xml:space="preserve">” declaro ser autor del presente proyecto de investigación: </w:t>
      </w:r>
      <w:r w:rsidRPr="000B40BD">
        <w:rPr>
          <w:rFonts w:ascii="Times New Roman" w:hAnsi="Times New Roman" w:cs="Times New Roman"/>
          <w:b/>
          <w:color w:val="000000" w:themeColor="text1"/>
          <w:sz w:val="24"/>
          <w:szCs w:val="24"/>
        </w:rPr>
        <w:t>“Estudio de adaptación de siete pastos y tres mezclas forrajeras con la utilización de</w:t>
      </w:r>
      <w:r w:rsidR="00B52ABB" w:rsidRPr="000B40BD">
        <w:rPr>
          <w:rFonts w:ascii="Times New Roman" w:hAnsi="Times New Roman" w:cs="Times New Roman"/>
          <w:b/>
          <w:color w:val="000000" w:themeColor="text1"/>
          <w:sz w:val="24"/>
          <w:szCs w:val="24"/>
        </w:rPr>
        <w:t xml:space="preserve"> lactofermentos el</w:t>
      </w:r>
      <w:r w:rsidRPr="000B40BD">
        <w:rPr>
          <w:rFonts w:ascii="Times New Roman" w:hAnsi="Times New Roman" w:cs="Times New Roman"/>
          <w:b/>
          <w:color w:val="000000" w:themeColor="text1"/>
          <w:sz w:val="24"/>
          <w:szCs w:val="24"/>
        </w:rPr>
        <w:t xml:space="preserve"> en el Barrio San Francisco Parroquia Toacaso Cantón Latacunga Provincia de Cotopaxi. </w:t>
      </w:r>
      <w:r w:rsidR="00B52ABB" w:rsidRPr="000B40BD">
        <w:rPr>
          <w:rFonts w:ascii="Times New Roman" w:hAnsi="Times New Roman" w:cs="Times New Roman"/>
          <w:b/>
          <w:color w:val="000000" w:themeColor="text1"/>
          <w:sz w:val="24"/>
          <w:szCs w:val="24"/>
        </w:rPr>
        <w:t>2018-</w:t>
      </w:r>
      <w:r w:rsidRPr="000B40BD">
        <w:rPr>
          <w:rFonts w:ascii="Times New Roman" w:hAnsi="Times New Roman" w:cs="Times New Roman"/>
          <w:b/>
          <w:color w:val="000000" w:themeColor="text1"/>
          <w:sz w:val="24"/>
          <w:szCs w:val="24"/>
        </w:rPr>
        <w:t>2019”</w:t>
      </w:r>
      <w:r w:rsidRPr="000B40BD">
        <w:rPr>
          <w:rFonts w:ascii="Times New Roman" w:hAnsi="Times New Roman" w:cs="Times New Roman"/>
          <w:color w:val="000000" w:themeColor="text1"/>
          <w:sz w:val="24"/>
          <w:szCs w:val="24"/>
        </w:rPr>
        <w:t xml:space="preserve">, siendo el </w:t>
      </w:r>
      <w:r w:rsidR="00927363" w:rsidRPr="000B40BD">
        <w:rPr>
          <w:rFonts w:ascii="Times New Roman" w:eastAsia="Times New Roman" w:hAnsi="Times New Roman" w:cs="Times New Roman"/>
          <w:color w:val="000000" w:themeColor="text1"/>
          <w:spacing w:val="1"/>
          <w:sz w:val="24"/>
          <w:szCs w:val="24"/>
        </w:rPr>
        <w:t xml:space="preserve"> Ing. Giovana  Parra Mg.Sc</w:t>
      </w:r>
      <w:r w:rsidR="008B2EB7" w:rsidRPr="000B40BD">
        <w:rPr>
          <w:rFonts w:ascii="Times New Roman" w:eastAsia="Times New Roman" w:hAnsi="Times New Roman" w:cs="Times New Roman"/>
          <w:color w:val="000000" w:themeColor="text1"/>
          <w:spacing w:val="1"/>
          <w:sz w:val="24"/>
          <w:szCs w:val="24"/>
        </w:rPr>
        <w:t>.</w:t>
      </w:r>
      <w:r w:rsidR="00927363" w:rsidRPr="000B40BD">
        <w:rPr>
          <w:rFonts w:ascii="Times New Roman" w:eastAsia="Times New Roman" w:hAnsi="Times New Roman" w:cs="Times New Roman"/>
          <w:color w:val="000000" w:themeColor="text1"/>
          <w:spacing w:val="1"/>
          <w:sz w:val="24"/>
          <w:szCs w:val="24"/>
        </w:rPr>
        <w:t xml:space="preserve">  </w:t>
      </w:r>
      <w:r w:rsidRPr="000B40BD">
        <w:rPr>
          <w:rFonts w:ascii="Times New Roman" w:hAnsi="Times New Roman" w:cs="Times New Roman"/>
          <w:color w:val="000000" w:themeColor="text1"/>
          <w:sz w:val="24"/>
          <w:szCs w:val="24"/>
        </w:rPr>
        <w:t xml:space="preserve"> Director del presente trabajo; y eximo expresamente a la Universidad Técnica de Cotopaxi y a sus representantes legales de posibles reclamos o acciones legales.</w:t>
      </w:r>
    </w:p>
    <w:p w14:paraId="214D151B" w14:textId="77777777" w:rsidR="009405DC" w:rsidRPr="000B40BD" w:rsidRDefault="009405DC" w:rsidP="0017561B">
      <w:pPr>
        <w:spacing w:line="360" w:lineRule="auto"/>
        <w:rPr>
          <w:rFonts w:ascii="Times New Roman" w:hAnsi="Times New Roman" w:cs="Times New Roman"/>
          <w:color w:val="000000" w:themeColor="text1"/>
          <w:sz w:val="24"/>
          <w:szCs w:val="24"/>
        </w:rPr>
      </w:pPr>
    </w:p>
    <w:p w14:paraId="252F78DD" w14:textId="77777777" w:rsidR="009405DC" w:rsidRPr="000B40BD" w:rsidRDefault="009405DC"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Además certifico que las ideas, conceptos, procedimientos y resultados vertidos en el presente trabajo investigativo, son de mi exclusiva responsabilidad.</w:t>
      </w:r>
    </w:p>
    <w:p w14:paraId="293C77C6"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0FCBB755"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1544E789"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0F733A54"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52916DE6"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3031F20A"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071F292D"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517B5806" w14:textId="77777777" w:rsidR="009405DC" w:rsidRPr="000B40BD" w:rsidRDefault="009405DC" w:rsidP="0017561B">
      <w:pPr>
        <w:spacing w:line="360" w:lineRule="auto"/>
        <w:rPr>
          <w:rFonts w:ascii="Times New Roman" w:eastAsia="MS Mincho" w:hAnsi="Times New Roman" w:cs="Times New Roman"/>
          <w:b/>
          <w:color w:val="000000" w:themeColor="text1"/>
          <w:spacing w:val="20"/>
          <w:sz w:val="24"/>
          <w:szCs w:val="24"/>
          <w:lang w:val="es-ES" w:eastAsia="es-ES"/>
        </w:rPr>
      </w:pPr>
      <w:r w:rsidRPr="000B40BD">
        <w:rPr>
          <w:rFonts w:ascii="Times New Roman" w:eastAsia="MS Mincho" w:hAnsi="Times New Roman" w:cs="Times New Roman"/>
          <w:b/>
          <w:color w:val="000000" w:themeColor="text1"/>
          <w:spacing w:val="20"/>
          <w:sz w:val="24"/>
          <w:szCs w:val="24"/>
          <w:lang w:val="es-ES" w:eastAsia="es-ES"/>
        </w:rPr>
        <w:t>……………………………..</w:t>
      </w:r>
    </w:p>
    <w:p w14:paraId="03ECAC42" w14:textId="77777777" w:rsidR="009405DC" w:rsidRPr="000B40BD" w:rsidRDefault="009405DC"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Aldo Martín Sánchez Ortiz</w:t>
      </w:r>
    </w:p>
    <w:p w14:paraId="29991DCB" w14:textId="77777777" w:rsidR="009405DC" w:rsidRPr="000B40BD" w:rsidRDefault="009405DC"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C.I. 180435823-0      </w:t>
      </w:r>
    </w:p>
    <w:p w14:paraId="7218C8F6" w14:textId="77777777" w:rsidR="009405DC" w:rsidRPr="000B40BD" w:rsidRDefault="009405DC" w:rsidP="0017561B">
      <w:pPr>
        <w:spacing w:after="200" w:line="360" w:lineRule="auto"/>
        <w:rPr>
          <w:rFonts w:ascii="Times New Roman" w:hAnsi="Times New Roman" w:cs="Times New Roman"/>
          <w:b/>
          <w:color w:val="000000" w:themeColor="text1"/>
          <w:sz w:val="24"/>
          <w:szCs w:val="24"/>
        </w:rPr>
      </w:pPr>
    </w:p>
    <w:p w14:paraId="7E760B88" w14:textId="77777777" w:rsidR="00D052AD" w:rsidRPr="000B40BD" w:rsidRDefault="00D052AD" w:rsidP="0017561B">
      <w:pPr>
        <w:spacing w:after="200" w:line="360" w:lineRule="auto"/>
        <w:rPr>
          <w:rFonts w:ascii="Times New Roman" w:hAnsi="Times New Roman" w:cs="Times New Roman"/>
          <w:b/>
          <w:color w:val="000000" w:themeColor="text1"/>
          <w:sz w:val="24"/>
          <w:szCs w:val="24"/>
        </w:rPr>
      </w:pPr>
    </w:p>
    <w:p w14:paraId="3BE28BDD" w14:textId="77777777" w:rsidR="009405DC" w:rsidRPr="000B40BD" w:rsidRDefault="009405DC" w:rsidP="0017561B">
      <w:pPr>
        <w:spacing w:after="200" w:line="360" w:lineRule="auto"/>
        <w:rPr>
          <w:rFonts w:ascii="Times New Roman" w:hAnsi="Times New Roman" w:cs="Times New Roman"/>
          <w:b/>
          <w:color w:val="000000" w:themeColor="text1"/>
          <w:sz w:val="24"/>
          <w:szCs w:val="24"/>
        </w:rPr>
      </w:pPr>
    </w:p>
    <w:p w14:paraId="7D1C78EB" w14:textId="77777777" w:rsidR="009405DC" w:rsidRPr="000B40BD" w:rsidRDefault="009405DC" w:rsidP="0017561B">
      <w:pPr>
        <w:spacing w:after="200" w:line="360" w:lineRule="auto"/>
        <w:rPr>
          <w:rFonts w:ascii="Times New Roman" w:hAnsi="Times New Roman" w:cs="Times New Roman"/>
          <w:b/>
          <w:color w:val="000000" w:themeColor="text1"/>
          <w:sz w:val="24"/>
          <w:szCs w:val="24"/>
        </w:rPr>
      </w:pPr>
    </w:p>
    <w:p w14:paraId="4857D531" w14:textId="77777777" w:rsidR="009405DC" w:rsidRPr="000B40BD" w:rsidRDefault="009405DC" w:rsidP="0017561B">
      <w:pPr>
        <w:spacing w:after="200" w:line="360" w:lineRule="auto"/>
        <w:rPr>
          <w:rFonts w:ascii="Times New Roman" w:hAnsi="Times New Roman" w:cs="Times New Roman"/>
          <w:b/>
          <w:color w:val="000000" w:themeColor="text1"/>
          <w:sz w:val="24"/>
          <w:szCs w:val="24"/>
        </w:rPr>
      </w:pPr>
    </w:p>
    <w:p w14:paraId="6C9AA286" w14:textId="77777777" w:rsidR="009405DC" w:rsidRPr="000B40BD" w:rsidRDefault="009405DC" w:rsidP="0017561B">
      <w:pPr>
        <w:spacing w:after="200" w:line="360" w:lineRule="auto"/>
        <w:rPr>
          <w:rFonts w:ascii="Times New Roman" w:hAnsi="Times New Roman" w:cs="Times New Roman"/>
          <w:b/>
          <w:color w:val="000000" w:themeColor="text1"/>
          <w:sz w:val="24"/>
          <w:szCs w:val="24"/>
        </w:rPr>
      </w:pPr>
    </w:p>
    <w:p w14:paraId="0359D3D6" w14:textId="77777777" w:rsidR="009405DC" w:rsidRPr="000B40BD" w:rsidRDefault="009405DC" w:rsidP="0017561B">
      <w:pPr>
        <w:spacing w:after="200" w:line="360" w:lineRule="auto"/>
        <w:rPr>
          <w:rFonts w:ascii="Times New Roman" w:eastAsiaTheme="majorEastAsia" w:hAnsi="Times New Roman" w:cs="Times New Roman"/>
          <w:b/>
          <w:color w:val="000000" w:themeColor="text1"/>
          <w:sz w:val="24"/>
          <w:szCs w:val="24"/>
        </w:rPr>
      </w:pPr>
    </w:p>
    <w:p w14:paraId="2820749D" w14:textId="3B469B86" w:rsidR="002F05F0" w:rsidRPr="000B40BD" w:rsidRDefault="002F05F0" w:rsidP="004E0BDC">
      <w:pPr>
        <w:pStyle w:val="Ttulo1"/>
        <w:numPr>
          <w:ilvl w:val="0"/>
          <w:numId w:val="0"/>
        </w:numPr>
        <w:spacing w:line="360" w:lineRule="auto"/>
        <w:ind w:left="432"/>
        <w:jc w:val="center"/>
        <w:rPr>
          <w:rFonts w:ascii="Times New Roman" w:hAnsi="Times New Roman" w:cs="Times New Roman"/>
          <w:b/>
          <w:color w:val="000000" w:themeColor="text1"/>
          <w:sz w:val="24"/>
          <w:szCs w:val="24"/>
        </w:rPr>
      </w:pPr>
      <w:bookmarkStart w:id="10" w:name="_Toc14805654"/>
      <w:bookmarkStart w:id="11" w:name="_Toc15547373"/>
      <w:bookmarkStart w:id="12" w:name="_Toc15899554"/>
      <w:r w:rsidRPr="000B40BD">
        <w:rPr>
          <w:rFonts w:ascii="Times New Roman" w:hAnsi="Times New Roman" w:cs="Times New Roman"/>
          <w:b/>
          <w:color w:val="000000" w:themeColor="text1"/>
          <w:sz w:val="24"/>
          <w:szCs w:val="24"/>
        </w:rPr>
        <w:t>CONTRATO DE CESIÓN NO EXCLUSIVA DE DERECHOS DE AUTOR</w:t>
      </w:r>
      <w:bookmarkEnd w:id="5"/>
      <w:bookmarkEnd w:id="6"/>
      <w:bookmarkEnd w:id="7"/>
      <w:bookmarkEnd w:id="8"/>
      <w:bookmarkEnd w:id="10"/>
      <w:bookmarkEnd w:id="11"/>
      <w:bookmarkEnd w:id="12"/>
    </w:p>
    <w:p w14:paraId="00266389" w14:textId="77777777" w:rsidR="002F05F0" w:rsidRPr="000B40BD" w:rsidRDefault="002F05F0" w:rsidP="0017561B">
      <w:pPr>
        <w:spacing w:line="360" w:lineRule="auto"/>
        <w:rPr>
          <w:rFonts w:ascii="Times New Roman" w:hAnsi="Times New Roman" w:cs="Times New Roman"/>
          <w:color w:val="000000" w:themeColor="text1"/>
          <w:sz w:val="24"/>
          <w:szCs w:val="24"/>
        </w:rPr>
      </w:pPr>
    </w:p>
    <w:p w14:paraId="5BC53098"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Comparecen a la celebración del presente instrumento de cesión no exclusiva de obra, que celebran de una parte </w:t>
      </w:r>
      <w:r w:rsidR="009405DC" w:rsidRPr="000B40BD">
        <w:rPr>
          <w:rFonts w:ascii="Times New Roman" w:hAnsi="Times New Roman" w:cs="Times New Roman"/>
          <w:color w:val="000000" w:themeColor="text1"/>
          <w:sz w:val="24"/>
          <w:szCs w:val="24"/>
        </w:rPr>
        <w:t>Aldo Martin Sánchez Ortiz</w:t>
      </w:r>
      <w:r w:rsidRPr="000B40BD">
        <w:rPr>
          <w:rFonts w:ascii="Times New Roman" w:hAnsi="Times New Roman" w:cs="Times New Roman"/>
          <w:color w:val="000000" w:themeColor="text1"/>
          <w:sz w:val="24"/>
          <w:szCs w:val="24"/>
        </w:rPr>
        <w:t xml:space="preserve">, identificado con C.C. N° </w:t>
      </w:r>
      <w:r w:rsidR="009405DC" w:rsidRPr="000B40BD">
        <w:rPr>
          <w:rFonts w:ascii="Times New Roman" w:hAnsi="Times New Roman" w:cs="Times New Roman"/>
          <w:color w:val="000000" w:themeColor="text1"/>
          <w:sz w:val="24"/>
          <w:szCs w:val="24"/>
        </w:rPr>
        <w:t>180435823-0</w:t>
      </w:r>
      <w:r w:rsidRPr="000B40BD">
        <w:rPr>
          <w:rFonts w:ascii="Times New Roman" w:hAnsi="Times New Roman" w:cs="Times New Roman"/>
          <w:color w:val="000000" w:themeColor="text1"/>
          <w:sz w:val="24"/>
          <w:szCs w:val="24"/>
        </w:rPr>
        <w:t xml:space="preserve"> de estado s</w:t>
      </w:r>
      <w:r w:rsidR="009405DC" w:rsidRPr="000B40BD">
        <w:rPr>
          <w:rFonts w:ascii="Times New Roman" w:hAnsi="Times New Roman" w:cs="Times New Roman"/>
          <w:color w:val="000000" w:themeColor="text1"/>
          <w:sz w:val="24"/>
          <w:szCs w:val="24"/>
        </w:rPr>
        <w:t>oltero y con domicilio Tisaleo - Parroquia Quinchicoto</w:t>
      </w:r>
      <w:r w:rsidRPr="000B40BD">
        <w:rPr>
          <w:rFonts w:ascii="Times New Roman" w:hAnsi="Times New Roman" w:cs="Times New Roman"/>
          <w:color w:val="000000" w:themeColor="text1"/>
          <w:sz w:val="24"/>
          <w:szCs w:val="24"/>
        </w:rPr>
        <w:t xml:space="preserve">, a quien en lo sucesivo se denominará </w:t>
      </w:r>
      <w:r w:rsidRPr="000B40BD">
        <w:rPr>
          <w:rFonts w:ascii="Times New Roman" w:hAnsi="Times New Roman" w:cs="Times New Roman"/>
          <w:b/>
          <w:color w:val="000000" w:themeColor="text1"/>
          <w:sz w:val="24"/>
          <w:szCs w:val="24"/>
        </w:rPr>
        <w:t>EL CEDENTE</w:t>
      </w:r>
      <w:r w:rsidRPr="000B40BD">
        <w:rPr>
          <w:rFonts w:ascii="Times New Roman" w:hAnsi="Times New Roman" w:cs="Times New Roman"/>
          <w:color w:val="000000" w:themeColor="text1"/>
          <w:sz w:val="24"/>
          <w:szCs w:val="24"/>
        </w:rPr>
        <w:t xml:space="preserve">; y, de otra parte, el Ing. MBA. Cristian Fabricio Tinajero Jiménez, en calidad de Rector y por tanto representante legal de la Universidad Técnica de Cotopaxi, con domicilio en la Av. Simón Rodríguez Barrio El Ejido Sector San Felipe, a quien en lo sucesivo se le denominará </w:t>
      </w:r>
      <w:r w:rsidRPr="000B40BD">
        <w:rPr>
          <w:rFonts w:ascii="Times New Roman" w:hAnsi="Times New Roman" w:cs="Times New Roman"/>
          <w:b/>
          <w:color w:val="000000" w:themeColor="text1"/>
          <w:sz w:val="24"/>
          <w:szCs w:val="24"/>
        </w:rPr>
        <w:t>EL CESIONARIO</w:t>
      </w:r>
      <w:r w:rsidRPr="000B40BD">
        <w:rPr>
          <w:rFonts w:ascii="Times New Roman" w:hAnsi="Times New Roman" w:cs="Times New Roman"/>
          <w:color w:val="000000" w:themeColor="text1"/>
          <w:sz w:val="24"/>
          <w:szCs w:val="24"/>
        </w:rPr>
        <w:t xml:space="preserve"> en los términos contenidos en las cláusulas siguientes:</w:t>
      </w:r>
    </w:p>
    <w:p w14:paraId="36E62F68" w14:textId="28813356" w:rsidR="002F05F0" w:rsidRPr="000B40BD" w:rsidRDefault="002F05F0" w:rsidP="0017561B">
      <w:pPr>
        <w:spacing w:line="360" w:lineRule="auto"/>
        <w:jc w:val="both"/>
        <w:rPr>
          <w:rFonts w:ascii="Times New Roman" w:eastAsia="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ANTECEDENTES: CLÁUSULA PRIMERA.- </w:t>
      </w:r>
      <w:r w:rsidR="00280A7D" w:rsidRPr="000B40BD">
        <w:rPr>
          <w:rFonts w:ascii="Times New Roman" w:hAnsi="Times New Roman" w:cs="Times New Roman"/>
          <w:b/>
          <w:color w:val="000000" w:themeColor="text1"/>
          <w:sz w:val="24"/>
          <w:szCs w:val="24"/>
        </w:rPr>
        <w:t>EL</w:t>
      </w:r>
      <w:r w:rsidRPr="000B40BD">
        <w:rPr>
          <w:rFonts w:ascii="Times New Roman" w:hAnsi="Times New Roman" w:cs="Times New Roman"/>
          <w:b/>
          <w:color w:val="000000" w:themeColor="text1"/>
          <w:sz w:val="24"/>
          <w:szCs w:val="24"/>
        </w:rPr>
        <w:t xml:space="preserve"> CEDENTE</w:t>
      </w:r>
      <w:r w:rsidRPr="000B40BD">
        <w:rPr>
          <w:rFonts w:ascii="Times New Roman" w:hAnsi="Times New Roman" w:cs="Times New Roman"/>
          <w:color w:val="000000" w:themeColor="text1"/>
          <w:sz w:val="24"/>
          <w:szCs w:val="24"/>
        </w:rPr>
        <w:t xml:space="preserve"> es una persona natural estudiante de la carrera de Ingeniería Agronómica, titular de los derechos patrimoniales y morales sobre el trabajo de </w:t>
      </w:r>
      <w:r w:rsidR="006E60F1" w:rsidRPr="000B40BD">
        <w:rPr>
          <w:rFonts w:ascii="Times New Roman" w:hAnsi="Times New Roman" w:cs="Times New Roman"/>
          <w:b/>
          <w:color w:val="000000" w:themeColor="text1"/>
          <w:sz w:val="24"/>
          <w:szCs w:val="24"/>
        </w:rPr>
        <w:t xml:space="preserve">“Estudio de adaptación de siete pastos y tres mezclas forrajeras con la utilización de </w:t>
      </w:r>
      <w:r w:rsidR="00B52ABB" w:rsidRPr="000B40BD">
        <w:rPr>
          <w:rFonts w:ascii="Times New Roman" w:hAnsi="Times New Roman" w:cs="Times New Roman"/>
          <w:b/>
          <w:color w:val="000000" w:themeColor="text1"/>
          <w:sz w:val="24"/>
          <w:szCs w:val="24"/>
        </w:rPr>
        <w:t xml:space="preserve">lactofermentos </w:t>
      </w:r>
      <w:r w:rsidR="006E60F1" w:rsidRPr="000B40BD">
        <w:rPr>
          <w:rFonts w:ascii="Times New Roman" w:hAnsi="Times New Roman" w:cs="Times New Roman"/>
          <w:b/>
          <w:color w:val="000000" w:themeColor="text1"/>
          <w:sz w:val="24"/>
          <w:szCs w:val="24"/>
        </w:rPr>
        <w:t xml:space="preserve"> en el Barrio San Francisco Parroquia Toacaso Cantón Latacunga Provincia de Cotopaxi. 2019”</w:t>
      </w:r>
      <w:r w:rsidR="006E60F1"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La cual se encuentra elaborada según los requerimientos académicos propios de la facultad según las características que a continuación se detallan:</w:t>
      </w:r>
    </w:p>
    <w:p w14:paraId="37B57822" w14:textId="4F272CAA" w:rsidR="002F05F0" w:rsidRPr="000B40BD" w:rsidRDefault="002F05F0"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Historial académico.-</w:t>
      </w:r>
      <w:r w:rsidR="00D052AD" w:rsidRPr="000B40BD">
        <w:rPr>
          <w:rFonts w:ascii="Times New Roman" w:hAnsi="Times New Roman" w:cs="Times New Roman"/>
          <w:color w:val="000000" w:themeColor="text1"/>
          <w:sz w:val="24"/>
          <w:szCs w:val="24"/>
        </w:rPr>
        <w:t xml:space="preserve"> Septiembre </w:t>
      </w:r>
      <w:r w:rsidR="00B52ABB" w:rsidRPr="000B40BD">
        <w:rPr>
          <w:rFonts w:ascii="Times New Roman" w:hAnsi="Times New Roman" w:cs="Times New Roman"/>
          <w:color w:val="000000" w:themeColor="text1"/>
          <w:sz w:val="24"/>
          <w:szCs w:val="24"/>
        </w:rPr>
        <w:t>2014, Agosto</w:t>
      </w:r>
      <w:r w:rsidRPr="000B40BD">
        <w:rPr>
          <w:rFonts w:ascii="Times New Roman" w:hAnsi="Times New Roman" w:cs="Times New Roman"/>
          <w:color w:val="000000" w:themeColor="text1"/>
          <w:sz w:val="24"/>
          <w:szCs w:val="24"/>
        </w:rPr>
        <w:t xml:space="preserve"> 2019.</w:t>
      </w:r>
    </w:p>
    <w:p w14:paraId="47CE718A" w14:textId="28412787" w:rsidR="002F05F0" w:rsidRPr="000B40BD" w:rsidRDefault="002F05F0"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Aprobación </w:t>
      </w:r>
      <w:r w:rsidR="007C536B" w:rsidRPr="000B40BD">
        <w:rPr>
          <w:rFonts w:ascii="Times New Roman" w:hAnsi="Times New Roman" w:cs="Times New Roman"/>
          <w:b/>
          <w:color w:val="000000" w:themeColor="text1"/>
          <w:sz w:val="24"/>
          <w:szCs w:val="24"/>
        </w:rPr>
        <w:t>HCD</w:t>
      </w:r>
      <w:r w:rsidRPr="000B40BD">
        <w:rPr>
          <w:rFonts w:ascii="Times New Roman" w:hAnsi="Times New Roman" w:cs="Times New Roman"/>
          <w:b/>
          <w:color w:val="000000" w:themeColor="text1"/>
          <w:sz w:val="24"/>
          <w:szCs w:val="24"/>
        </w:rPr>
        <w:t>.</w:t>
      </w:r>
      <w:r w:rsidR="00B52ABB" w:rsidRPr="000B40BD">
        <w:rPr>
          <w:rFonts w:ascii="Times New Roman" w:hAnsi="Times New Roman" w:cs="Times New Roman"/>
          <w:color w:val="000000" w:themeColor="text1"/>
          <w:sz w:val="24"/>
          <w:szCs w:val="24"/>
        </w:rPr>
        <w:t xml:space="preserve">- </w:t>
      </w:r>
      <w:r w:rsidR="00624BA4" w:rsidRPr="000B40BD">
        <w:rPr>
          <w:rFonts w:ascii="Times New Roman" w:hAnsi="Times New Roman" w:cs="Times New Roman"/>
          <w:color w:val="000000" w:themeColor="text1"/>
          <w:sz w:val="24"/>
          <w:szCs w:val="24"/>
        </w:rPr>
        <w:t xml:space="preserve">4 de Abril 2019. </w:t>
      </w:r>
    </w:p>
    <w:p w14:paraId="55E69605" w14:textId="4085A306" w:rsidR="002F05F0" w:rsidRPr="000B40BD" w:rsidRDefault="002F05F0"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Tutor.</w:t>
      </w:r>
      <w:r w:rsidR="00B52ABB" w:rsidRPr="000B40BD">
        <w:rPr>
          <w:rFonts w:ascii="Times New Roman" w:hAnsi="Times New Roman" w:cs="Times New Roman"/>
          <w:color w:val="000000" w:themeColor="text1"/>
          <w:sz w:val="24"/>
          <w:szCs w:val="24"/>
        </w:rPr>
        <w:t xml:space="preserve">- </w:t>
      </w:r>
      <w:r w:rsidR="00B52ABB" w:rsidRPr="000B40BD">
        <w:rPr>
          <w:rFonts w:ascii="Times New Roman" w:hAnsi="Times New Roman" w:cs="Times New Roman"/>
          <w:color w:val="000000" w:themeColor="text1"/>
          <w:sz w:val="24"/>
          <w:szCs w:val="24"/>
          <w:lang w:eastAsia="es-ES_tradnl"/>
        </w:rPr>
        <w:t>Ing. Gio</w:t>
      </w:r>
      <w:r w:rsidR="002751C5" w:rsidRPr="000B40BD">
        <w:rPr>
          <w:rFonts w:ascii="Times New Roman" w:hAnsi="Times New Roman" w:cs="Times New Roman"/>
          <w:color w:val="000000" w:themeColor="text1"/>
          <w:sz w:val="24"/>
          <w:szCs w:val="24"/>
          <w:lang w:eastAsia="es-ES_tradnl"/>
        </w:rPr>
        <w:t>vana Paulina Parra Gallardo. Mg. Sc</w:t>
      </w:r>
      <w:r w:rsidR="00B52ABB" w:rsidRPr="000B40BD">
        <w:rPr>
          <w:rFonts w:ascii="Times New Roman" w:hAnsi="Times New Roman" w:cs="Times New Roman"/>
          <w:color w:val="000000" w:themeColor="text1"/>
          <w:sz w:val="24"/>
          <w:szCs w:val="24"/>
          <w:lang w:eastAsia="es-ES_tradnl"/>
        </w:rPr>
        <w:t>.</w:t>
      </w:r>
    </w:p>
    <w:p w14:paraId="0A162452"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Tema: </w:t>
      </w:r>
      <w:r w:rsidR="009F6B89" w:rsidRPr="000B40BD">
        <w:rPr>
          <w:rFonts w:ascii="Times New Roman" w:hAnsi="Times New Roman" w:cs="Times New Roman"/>
          <w:color w:val="000000" w:themeColor="text1"/>
          <w:sz w:val="24"/>
          <w:szCs w:val="24"/>
        </w:rPr>
        <w:t>“Estudio de adaptación de siete pastos y tres mezclas forrajeras con la utilización de lactofermentos en el segundo año en el Barrio San Francisco Parroquia Toacaso Cantón Latacunga Provincia de Cotopaxi. 2019”,</w:t>
      </w:r>
    </w:p>
    <w:p w14:paraId="0E7C23DA"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SEGUNDA.- EL CESIONARIO</w:t>
      </w:r>
      <w:r w:rsidRPr="000B40BD">
        <w:rPr>
          <w:rFonts w:ascii="Times New Roman" w:hAnsi="Times New Roman" w:cs="Times New Roman"/>
          <w:color w:val="000000" w:themeColor="text1"/>
          <w:sz w:val="24"/>
          <w:szCs w:val="24"/>
        </w:rPr>
        <w:t xml:space="preserve"> es una persona jurídica de derecho público creada por ley, cuya actividad principal está encaminada a la educación superior formando profesionales de tercer y cuarto nivel normada por la legislación ecuatoriana la misma que establece como requisito obligatorio para publicación de trabajos de investigación de grado en su repositorio institucional, hacerlo en formato digital de la presente investigación. </w:t>
      </w:r>
    </w:p>
    <w:p w14:paraId="4B780F4D"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lastRenderedPageBreak/>
        <w:t>CLÁUSULA TERCERA.-</w:t>
      </w:r>
      <w:r w:rsidRPr="000B40BD">
        <w:rPr>
          <w:rFonts w:ascii="Times New Roman" w:hAnsi="Times New Roman" w:cs="Times New Roman"/>
          <w:color w:val="000000" w:themeColor="text1"/>
          <w:sz w:val="24"/>
          <w:szCs w:val="24"/>
        </w:rPr>
        <w:t xml:space="preserve"> Por el presente contrato, </w:t>
      </w:r>
      <w:r w:rsidRPr="000B40BD">
        <w:rPr>
          <w:rFonts w:ascii="Times New Roman" w:hAnsi="Times New Roman" w:cs="Times New Roman"/>
          <w:b/>
          <w:color w:val="000000" w:themeColor="text1"/>
          <w:sz w:val="24"/>
          <w:szCs w:val="24"/>
        </w:rPr>
        <w:t>LA CEDENTE</w:t>
      </w:r>
      <w:r w:rsidRPr="000B40BD">
        <w:rPr>
          <w:rFonts w:ascii="Times New Roman" w:hAnsi="Times New Roman" w:cs="Times New Roman"/>
          <w:color w:val="000000" w:themeColor="text1"/>
          <w:sz w:val="24"/>
          <w:szCs w:val="24"/>
        </w:rPr>
        <w:t xml:space="preserve"> autoriza a </w:t>
      </w:r>
      <w:r w:rsidRPr="000B40BD">
        <w:rPr>
          <w:rFonts w:ascii="Times New Roman" w:hAnsi="Times New Roman" w:cs="Times New Roman"/>
          <w:b/>
          <w:color w:val="000000" w:themeColor="text1"/>
          <w:sz w:val="24"/>
          <w:szCs w:val="24"/>
        </w:rPr>
        <w:t>EL CESIONARIO</w:t>
      </w:r>
      <w:r w:rsidRPr="000B40BD">
        <w:rPr>
          <w:rFonts w:ascii="Times New Roman" w:hAnsi="Times New Roman" w:cs="Times New Roman"/>
          <w:color w:val="000000" w:themeColor="text1"/>
          <w:sz w:val="24"/>
          <w:szCs w:val="24"/>
        </w:rPr>
        <w:t xml:space="preserve"> a explotar el trabajo de grado en forma exclusiva dentro del territorio de la República del Ecuador.</w:t>
      </w:r>
    </w:p>
    <w:p w14:paraId="57EFE426"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CUARTA.- OBJETO DEL CONTRATO:</w:t>
      </w:r>
      <w:r w:rsidRPr="000B40BD">
        <w:rPr>
          <w:rFonts w:ascii="Times New Roman" w:hAnsi="Times New Roman" w:cs="Times New Roman"/>
          <w:color w:val="000000" w:themeColor="text1"/>
          <w:sz w:val="24"/>
          <w:szCs w:val="24"/>
        </w:rPr>
        <w:t xml:space="preserve"> Por el presente contrato </w:t>
      </w:r>
      <w:r w:rsidRPr="000B40BD">
        <w:rPr>
          <w:rFonts w:ascii="Times New Roman" w:hAnsi="Times New Roman" w:cs="Times New Roman"/>
          <w:b/>
          <w:color w:val="000000" w:themeColor="text1"/>
          <w:sz w:val="24"/>
          <w:szCs w:val="24"/>
        </w:rPr>
        <w:t>LA CEDENTE</w:t>
      </w:r>
      <w:r w:rsidRPr="000B40BD">
        <w:rPr>
          <w:rFonts w:ascii="Times New Roman" w:hAnsi="Times New Roman" w:cs="Times New Roman"/>
          <w:color w:val="000000" w:themeColor="text1"/>
          <w:sz w:val="24"/>
          <w:szCs w:val="24"/>
        </w:rPr>
        <w:t xml:space="preserve">, transfiere definitivamente a </w:t>
      </w:r>
      <w:r w:rsidRPr="000B40BD">
        <w:rPr>
          <w:rFonts w:ascii="Times New Roman" w:hAnsi="Times New Roman" w:cs="Times New Roman"/>
          <w:b/>
          <w:color w:val="000000" w:themeColor="text1"/>
          <w:sz w:val="24"/>
          <w:szCs w:val="24"/>
        </w:rPr>
        <w:t>EL CESIONARIO</w:t>
      </w:r>
      <w:r w:rsidRPr="000B40BD">
        <w:rPr>
          <w:rFonts w:ascii="Times New Roman" w:hAnsi="Times New Roman" w:cs="Times New Roman"/>
          <w:color w:val="000000" w:themeColor="text1"/>
          <w:sz w:val="24"/>
          <w:szCs w:val="24"/>
        </w:rPr>
        <w:t xml:space="preserve"> y en forma exclusiva los siguientes derechos patrimoniales; pudiendo a partir de la firma del contrato, realizar, autorizar o prohibir:</w:t>
      </w:r>
    </w:p>
    <w:p w14:paraId="29106437"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 La reproducción parcial del trabajo de grado por medio de su fijación en el soporte informático conocido como repositorio institucional que se ajuste a ese fin.</w:t>
      </w:r>
    </w:p>
    <w:p w14:paraId="74E166B9"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b) La publicación del trabajo de grado.</w:t>
      </w:r>
    </w:p>
    <w:p w14:paraId="062EB1C2"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 La traducción, adaptación, arreglo u otra transformación del trabajo de grado con fines académicos y de consulta. </w:t>
      </w:r>
    </w:p>
    <w:p w14:paraId="48661E57"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d) La importación al territorio nacional de copias del trabajo de grado hechas sin autorización del titular del derecho por cualquier medio incluyendo mediante transmisión.</w:t>
      </w:r>
    </w:p>
    <w:p w14:paraId="10A6D8A8"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f) Cualquier otra forma de utilización del trabajo de grado que no está contemplada en la ley como excepción al derecho patrimonial. </w:t>
      </w:r>
    </w:p>
    <w:p w14:paraId="6BD271D5"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QUINTA.-</w:t>
      </w:r>
      <w:r w:rsidRPr="000B40BD">
        <w:rPr>
          <w:rFonts w:ascii="Times New Roman" w:hAnsi="Times New Roman" w:cs="Times New Roman"/>
          <w:color w:val="000000" w:themeColor="text1"/>
          <w:sz w:val="24"/>
          <w:szCs w:val="24"/>
        </w:rPr>
        <w:t xml:space="preserve">El presente contrato se lo realiza a título gratuito por lo que </w:t>
      </w:r>
      <w:r w:rsidRPr="000B40BD">
        <w:rPr>
          <w:rFonts w:ascii="Times New Roman" w:hAnsi="Times New Roman" w:cs="Times New Roman"/>
          <w:b/>
          <w:color w:val="000000" w:themeColor="text1"/>
          <w:sz w:val="24"/>
          <w:szCs w:val="24"/>
        </w:rPr>
        <w:t>EL CESIONARIO</w:t>
      </w:r>
      <w:r w:rsidRPr="000B40BD">
        <w:rPr>
          <w:rFonts w:ascii="Times New Roman" w:hAnsi="Times New Roman" w:cs="Times New Roman"/>
          <w:color w:val="000000" w:themeColor="text1"/>
          <w:sz w:val="24"/>
          <w:szCs w:val="24"/>
        </w:rPr>
        <w:t xml:space="preserve"> no se halla obligada a reconocer pago alguno en igual sentido </w:t>
      </w:r>
      <w:r w:rsidRPr="000B40BD">
        <w:rPr>
          <w:rFonts w:ascii="Times New Roman" w:hAnsi="Times New Roman" w:cs="Times New Roman"/>
          <w:b/>
          <w:color w:val="000000" w:themeColor="text1"/>
          <w:sz w:val="24"/>
          <w:szCs w:val="24"/>
        </w:rPr>
        <w:t>LA CEDENTE</w:t>
      </w:r>
      <w:r w:rsidRPr="000B40BD">
        <w:rPr>
          <w:rFonts w:ascii="Times New Roman" w:hAnsi="Times New Roman" w:cs="Times New Roman"/>
          <w:color w:val="000000" w:themeColor="text1"/>
          <w:sz w:val="24"/>
          <w:szCs w:val="24"/>
        </w:rPr>
        <w:t xml:space="preserve"> declara que no existe obligación pendiente a su favor.</w:t>
      </w:r>
    </w:p>
    <w:p w14:paraId="0365D931"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SEXTA.-</w:t>
      </w:r>
      <w:r w:rsidRPr="000B40BD">
        <w:rPr>
          <w:rFonts w:ascii="Times New Roman" w:hAnsi="Times New Roman" w:cs="Times New Roman"/>
          <w:color w:val="000000" w:themeColor="text1"/>
          <w:sz w:val="24"/>
          <w:szCs w:val="24"/>
        </w:rPr>
        <w:t xml:space="preserve"> El presente contrato tendrá una duración indefinida, contados a partir de la firma del presente instrumento por ambas partes. </w:t>
      </w:r>
    </w:p>
    <w:p w14:paraId="7549D3FC"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SÉPTIMA.- CLÁUSULA DE EXCLUSIVIDAD.-</w:t>
      </w:r>
      <w:r w:rsidRPr="000B40BD">
        <w:rPr>
          <w:rFonts w:ascii="Times New Roman" w:hAnsi="Times New Roman" w:cs="Times New Roman"/>
          <w:color w:val="000000" w:themeColor="text1"/>
          <w:sz w:val="24"/>
          <w:szCs w:val="24"/>
        </w:rPr>
        <w:t xml:space="preserve"> Por medio del presente contrato, se cede en favor de </w:t>
      </w:r>
      <w:r w:rsidRPr="000B40BD">
        <w:rPr>
          <w:rFonts w:ascii="Times New Roman" w:hAnsi="Times New Roman" w:cs="Times New Roman"/>
          <w:b/>
          <w:color w:val="000000" w:themeColor="text1"/>
          <w:sz w:val="24"/>
          <w:szCs w:val="24"/>
        </w:rPr>
        <w:t>EL CESIONARIO</w:t>
      </w:r>
      <w:r w:rsidRPr="000B40BD">
        <w:rPr>
          <w:rFonts w:ascii="Times New Roman" w:hAnsi="Times New Roman" w:cs="Times New Roman"/>
          <w:color w:val="000000" w:themeColor="text1"/>
          <w:sz w:val="24"/>
          <w:szCs w:val="24"/>
        </w:rPr>
        <w:t xml:space="preserve"> el derecho a explotar la obra en forma exclusiva, dentro del marco establecido en la cláusula cuarta, lo que implica que ninguna otra persona incluyendo </w:t>
      </w:r>
      <w:r w:rsidRPr="000B40BD">
        <w:rPr>
          <w:rFonts w:ascii="Times New Roman" w:hAnsi="Times New Roman" w:cs="Times New Roman"/>
          <w:b/>
          <w:color w:val="000000" w:themeColor="text1"/>
          <w:sz w:val="24"/>
          <w:szCs w:val="24"/>
        </w:rPr>
        <w:t>LA CEDENTE</w:t>
      </w:r>
      <w:r w:rsidRPr="000B40BD">
        <w:rPr>
          <w:rFonts w:ascii="Times New Roman" w:hAnsi="Times New Roman" w:cs="Times New Roman"/>
          <w:color w:val="000000" w:themeColor="text1"/>
          <w:sz w:val="24"/>
          <w:szCs w:val="24"/>
        </w:rPr>
        <w:t xml:space="preserve"> podrá utilizarla.</w:t>
      </w:r>
    </w:p>
    <w:p w14:paraId="2C566AAD"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OCTAVA.- LICENCIA A FAVOR DE TERCEROS.- EL CESIONARIO</w:t>
      </w:r>
      <w:r w:rsidRPr="000B40BD">
        <w:rPr>
          <w:rFonts w:ascii="Times New Roman" w:hAnsi="Times New Roman" w:cs="Times New Roman"/>
          <w:color w:val="000000" w:themeColor="text1"/>
          <w:sz w:val="24"/>
          <w:szCs w:val="24"/>
        </w:rPr>
        <w:t xml:space="preserve"> podrá licenciar la investigación a terceras personas siempre que cuente con el consentimiento de </w:t>
      </w:r>
      <w:r w:rsidRPr="000B40BD">
        <w:rPr>
          <w:rFonts w:ascii="Times New Roman" w:hAnsi="Times New Roman" w:cs="Times New Roman"/>
          <w:b/>
          <w:color w:val="000000" w:themeColor="text1"/>
          <w:sz w:val="24"/>
          <w:szCs w:val="24"/>
        </w:rPr>
        <w:t>LA CEDENTE</w:t>
      </w:r>
      <w:r w:rsidRPr="000B40BD">
        <w:rPr>
          <w:rFonts w:ascii="Times New Roman" w:hAnsi="Times New Roman" w:cs="Times New Roman"/>
          <w:color w:val="000000" w:themeColor="text1"/>
          <w:sz w:val="24"/>
          <w:szCs w:val="24"/>
        </w:rPr>
        <w:t xml:space="preserve"> en forma escrita. </w:t>
      </w:r>
    </w:p>
    <w:p w14:paraId="0A4739B4"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lastRenderedPageBreak/>
        <w:t>CLÁUSULA NOVENA.-</w:t>
      </w:r>
      <w:r w:rsidRPr="000B40BD">
        <w:rPr>
          <w:rFonts w:ascii="Times New Roman" w:hAnsi="Times New Roman" w:cs="Times New Roman"/>
          <w:color w:val="000000" w:themeColor="text1"/>
          <w:sz w:val="24"/>
          <w:szCs w:val="24"/>
        </w:rPr>
        <w:t xml:space="preserve"> El incumplimiento de la obligación asumida por las partes en las cláusula cuarta, constituirá causal de resolución del presente contrato. En consecuencia, la resolución se producirá de pleno derecho cuando una de las partes comunique, por carta notarial, a la otra que quiere valerse de esta cláusula.</w:t>
      </w:r>
    </w:p>
    <w:p w14:paraId="697D7379"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DÉCIMA.-</w:t>
      </w:r>
      <w:r w:rsidRPr="000B40BD">
        <w:rPr>
          <w:rFonts w:ascii="Times New Roman" w:hAnsi="Times New Roman" w:cs="Times New Roman"/>
          <w:color w:val="000000" w:themeColor="text1"/>
          <w:sz w:val="24"/>
          <w:szCs w:val="24"/>
        </w:rPr>
        <w:t xml:space="preserve"> En todo lo no previsto por las partes en el presente contrato, ambas se someten a lo establecido por la Ley de Propiedad Intelectual, Código Civil y demás del sistema jurídico que resulten aplicables.</w:t>
      </w:r>
    </w:p>
    <w:p w14:paraId="0CC3D4EF"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CLÁUSULA UNDÉCIMA.-</w:t>
      </w:r>
      <w:r w:rsidRPr="000B40BD">
        <w:rPr>
          <w:rFonts w:ascii="Times New Roman" w:hAnsi="Times New Roman" w:cs="Times New Roman"/>
          <w:color w:val="000000" w:themeColor="text1"/>
          <w:sz w:val="24"/>
          <w:szCs w:val="24"/>
        </w:rPr>
        <w:t xml:space="preserve"> 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w:t>
      </w:r>
    </w:p>
    <w:p w14:paraId="4FCC7E7C" w14:textId="77777777" w:rsidR="002F05F0" w:rsidRPr="000B40BD" w:rsidRDefault="002F05F0"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señal de conformidad las partes suscriben este documento en dos ejemplares de igual valor y tenor en la ciudad de Latacunga a los 1</w:t>
      </w:r>
      <w:r w:rsidR="009F6B89" w:rsidRPr="000B40BD">
        <w:rPr>
          <w:rFonts w:ascii="Times New Roman" w:hAnsi="Times New Roman" w:cs="Times New Roman"/>
          <w:color w:val="000000" w:themeColor="text1"/>
          <w:sz w:val="24"/>
          <w:szCs w:val="24"/>
        </w:rPr>
        <w:t>5 días del mes de Juli</w:t>
      </w:r>
      <w:r w:rsidRPr="000B40BD">
        <w:rPr>
          <w:rFonts w:ascii="Times New Roman" w:hAnsi="Times New Roman" w:cs="Times New Roman"/>
          <w:color w:val="000000" w:themeColor="text1"/>
          <w:sz w:val="24"/>
          <w:szCs w:val="24"/>
        </w:rPr>
        <w:t>o del 2019.</w:t>
      </w:r>
    </w:p>
    <w:p w14:paraId="731D3495" w14:textId="77777777" w:rsidR="002F05F0" w:rsidRPr="000B40BD" w:rsidRDefault="002F05F0" w:rsidP="0017561B">
      <w:pPr>
        <w:spacing w:line="360" w:lineRule="auto"/>
        <w:rPr>
          <w:rFonts w:ascii="Times New Roman" w:hAnsi="Times New Roman" w:cs="Times New Roman"/>
          <w:color w:val="000000" w:themeColor="text1"/>
          <w:sz w:val="24"/>
          <w:szCs w:val="24"/>
        </w:rPr>
      </w:pPr>
    </w:p>
    <w:p w14:paraId="42773AA7" w14:textId="77777777" w:rsidR="002F05F0" w:rsidRPr="000B40BD" w:rsidRDefault="002F05F0" w:rsidP="0017561B">
      <w:pPr>
        <w:spacing w:line="360" w:lineRule="auto"/>
        <w:rPr>
          <w:rFonts w:ascii="Times New Roman" w:hAnsi="Times New Roman" w:cs="Times New Roman"/>
          <w:color w:val="000000" w:themeColor="text1"/>
          <w:sz w:val="24"/>
          <w:szCs w:val="24"/>
        </w:rPr>
      </w:pPr>
    </w:p>
    <w:p w14:paraId="731202B0" w14:textId="77777777" w:rsidR="002F05F0" w:rsidRPr="000B40BD" w:rsidRDefault="002F05F0" w:rsidP="0017561B">
      <w:pPr>
        <w:spacing w:line="360" w:lineRule="auto"/>
        <w:rPr>
          <w:rFonts w:ascii="Times New Roman" w:hAnsi="Times New Roman" w:cs="Times New Roman"/>
          <w:color w:val="000000" w:themeColor="text1"/>
          <w:sz w:val="24"/>
          <w:szCs w:val="24"/>
        </w:rPr>
      </w:pPr>
    </w:p>
    <w:p w14:paraId="14FE1AF8" w14:textId="77777777" w:rsidR="002F05F0" w:rsidRPr="000B40BD" w:rsidRDefault="002F05F0"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w:t>
      </w:r>
    </w:p>
    <w:p w14:paraId="735D4779" w14:textId="1A38D489" w:rsidR="002F05F0" w:rsidRPr="000B40BD" w:rsidRDefault="002F05F0" w:rsidP="0017561B">
      <w:pPr>
        <w:spacing w:line="360" w:lineRule="auto"/>
        <w:rPr>
          <w:rFonts w:ascii="Times New Roman" w:hAnsi="Times New Roman" w:cs="Times New Roman"/>
          <w:color w:val="000000" w:themeColor="text1"/>
          <w:sz w:val="24"/>
          <w:szCs w:val="24"/>
          <w:lang w:eastAsia="es-ES_tradnl"/>
        </w:rPr>
      </w:pPr>
      <w:r w:rsidRPr="000B40BD">
        <w:rPr>
          <w:rFonts w:ascii="Times New Roman" w:hAnsi="Times New Roman" w:cs="Times New Roman"/>
          <w:color w:val="000000" w:themeColor="text1"/>
          <w:sz w:val="24"/>
          <w:szCs w:val="24"/>
        </w:rPr>
        <w:t xml:space="preserve">………………………………………                         ………………………………………                       </w:t>
      </w:r>
      <w:r w:rsidR="009F6B89"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b/>
          <w:color w:val="000000" w:themeColor="text1"/>
          <w:sz w:val="24"/>
          <w:szCs w:val="24"/>
        </w:rPr>
        <w:t xml:space="preserve">                     </w:t>
      </w:r>
      <w:r w:rsidR="009F6B89" w:rsidRPr="000B40BD">
        <w:rPr>
          <w:rFonts w:ascii="Times New Roman" w:hAnsi="Times New Roman" w:cs="Times New Roman"/>
          <w:color w:val="000000" w:themeColor="text1"/>
          <w:sz w:val="24"/>
          <w:szCs w:val="24"/>
        </w:rPr>
        <w:t xml:space="preserve">Aldo Martín Sánchez Ortiz      </w:t>
      </w:r>
      <w:r w:rsidR="00B52ABB" w:rsidRPr="000B40BD">
        <w:rPr>
          <w:rFonts w:ascii="Times New Roman" w:hAnsi="Times New Roman" w:cs="Times New Roman"/>
          <w:color w:val="000000" w:themeColor="text1"/>
          <w:sz w:val="24"/>
          <w:szCs w:val="24"/>
        </w:rPr>
        <w:t xml:space="preserve">                      </w:t>
      </w:r>
      <w:r w:rsidR="00C70196" w:rsidRPr="000B40BD">
        <w:rPr>
          <w:rFonts w:ascii="Times New Roman" w:hAnsi="Times New Roman" w:cs="Times New Roman"/>
          <w:color w:val="000000" w:themeColor="text1"/>
          <w:sz w:val="24"/>
          <w:szCs w:val="24"/>
        </w:rPr>
        <w:t xml:space="preserve"> </w:t>
      </w:r>
      <w:r w:rsidR="009F6B89" w:rsidRPr="000B40BD">
        <w:rPr>
          <w:rFonts w:ascii="Times New Roman" w:hAnsi="Times New Roman" w:cs="Times New Roman"/>
          <w:color w:val="000000" w:themeColor="text1"/>
          <w:sz w:val="24"/>
          <w:szCs w:val="24"/>
        </w:rPr>
        <w:t xml:space="preserve"> </w:t>
      </w:r>
      <w:r w:rsidR="004A7C25" w:rsidRPr="000B40BD">
        <w:rPr>
          <w:rFonts w:ascii="Times New Roman" w:hAnsi="Times New Roman" w:cs="Times New Roman"/>
          <w:color w:val="000000" w:themeColor="text1"/>
          <w:sz w:val="24"/>
          <w:szCs w:val="24"/>
        </w:rPr>
        <w:t xml:space="preserve"> </w:t>
      </w:r>
      <w:r w:rsidR="00B52ABB" w:rsidRPr="000B40BD">
        <w:rPr>
          <w:rFonts w:ascii="Times New Roman" w:hAnsi="Times New Roman" w:cs="Times New Roman"/>
          <w:color w:val="000000" w:themeColor="text1"/>
          <w:sz w:val="24"/>
          <w:szCs w:val="24"/>
          <w:lang w:eastAsia="es-ES_tradnl"/>
        </w:rPr>
        <w:t xml:space="preserve"> </w:t>
      </w:r>
      <w:r w:rsidR="00C70196" w:rsidRPr="000B40BD">
        <w:rPr>
          <w:rFonts w:ascii="Times New Roman" w:hAnsi="Times New Roman" w:cs="Times New Roman"/>
          <w:color w:val="000000" w:themeColor="text1"/>
          <w:sz w:val="24"/>
          <w:szCs w:val="24"/>
          <w:lang w:eastAsia="es-ES_tradnl"/>
        </w:rPr>
        <w:t>Ing. M</w:t>
      </w:r>
      <w:r w:rsidR="003D37A4" w:rsidRPr="000B40BD">
        <w:rPr>
          <w:rFonts w:ascii="Times New Roman" w:hAnsi="Times New Roman" w:cs="Times New Roman"/>
          <w:color w:val="000000" w:themeColor="text1"/>
          <w:sz w:val="24"/>
          <w:szCs w:val="24"/>
          <w:lang w:eastAsia="es-ES_tradnl"/>
        </w:rPr>
        <w:t>BA</w:t>
      </w:r>
      <w:r w:rsidR="00C70196" w:rsidRPr="000B40BD">
        <w:rPr>
          <w:rFonts w:ascii="Times New Roman" w:hAnsi="Times New Roman" w:cs="Times New Roman"/>
          <w:color w:val="000000" w:themeColor="text1"/>
          <w:sz w:val="24"/>
          <w:szCs w:val="24"/>
          <w:lang w:eastAsia="es-ES_tradnl"/>
        </w:rPr>
        <w:t xml:space="preserve">. Cristian Tinajero Jiménez. </w:t>
      </w:r>
      <w:r w:rsidR="00B52ABB" w:rsidRPr="000B40BD">
        <w:rPr>
          <w:rFonts w:ascii="Times New Roman" w:hAnsi="Times New Roman" w:cs="Times New Roman"/>
          <w:color w:val="000000" w:themeColor="text1"/>
          <w:sz w:val="24"/>
          <w:szCs w:val="24"/>
          <w:lang w:eastAsia="es-ES_tradnl"/>
        </w:rPr>
        <w:t>M</w:t>
      </w:r>
      <w:r w:rsidR="004A7C25" w:rsidRPr="000B40BD">
        <w:rPr>
          <w:rFonts w:ascii="Times New Roman" w:hAnsi="Times New Roman" w:cs="Times New Roman"/>
          <w:color w:val="000000" w:themeColor="text1"/>
          <w:sz w:val="24"/>
          <w:szCs w:val="24"/>
          <w:lang w:eastAsia="es-ES_tradnl"/>
        </w:rPr>
        <w:t>g S</w:t>
      </w:r>
      <w:r w:rsidR="00B52ABB" w:rsidRPr="000B40BD">
        <w:rPr>
          <w:rFonts w:ascii="Times New Roman" w:hAnsi="Times New Roman" w:cs="Times New Roman"/>
          <w:color w:val="000000" w:themeColor="text1"/>
          <w:sz w:val="24"/>
          <w:szCs w:val="24"/>
          <w:lang w:eastAsia="es-ES_tradnl"/>
        </w:rPr>
        <w:t xml:space="preserve">c. </w:t>
      </w:r>
    </w:p>
    <w:p w14:paraId="5C8BF3AD" w14:textId="77777777" w:rsidR="002F05F0" w:rsidRPr="000B40BD" w:rsidRDefault="002F05F0"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          EL CEDENTE </w:t>
      </w:r>
      <w:r w:rsidRPr="000B40BD">
        <w:rPr>
          <w:rFonts w:ascii="Times New Roman" w:hAnsi="Times New Roman" w:cs="Times New Roman"/>
          <w:b/>
          <w:color w:val="000000" w:themeColor="text1"/>
          <w:sz w:val="24"/>
          <w:szCs w:val="24"/>
        </w:rPr>
        <w:tab/>
      </w:r>
      <w:r w:rsidRPr="000B40BD">
        <w:rPr>
          <w:rFonts w:ascii="Times New Roman" w:hAnsi="Times New Roman" w:cs="Times New Roman"/>
          <w:b/>
          <w:color w:val="000000" w:themeColor="text1"/>
          <w:sz w:val="24"/>
          <w:szCs w:val="24"/>
        </w:rPr>
        <w:tab/>
      </w:r>
      <w:r w:rsidRPr="000B40BD">
        <w:rPr>
          <w:rFonts w:ascii="Times New Roman" w:hAnsi="Times New Roman" w:cs="Times New Roman"/>
          <w:b/>
          <w:color w:val="000000" w:themeColor="text1"/>
          <w:sz w:val="24"/>
          <w:szCs w:val="24"/>
        </w:rPr>
        <w:tab/>
        <w:t xml:space="preserve">                         EL CESIONARIO</w:t>
      </w:r>
    </w:p>
    <w:p w14:paraId="00102478" w14:textId="77777777" w:rsidR="002F05F0" w:rsidRPr="000B40BD" w:rsidRDefault="002F05F0" w:rsidP="0017561B">
      <w:pPr>
        <w:spacing w:after="200" w:line="360" w:lineRule="auto"/>
        <w:rPr>
          <w:rFonts w:ascii="Times New Roman" w:hAnsi="Times New Roman" w:cs="Times New Roman"/>
          <w:b/>
          <w:color w:val="000000" w:themeColor="text1"/>
          <w:sz w:val="24"/>
          <w:szCs w:val="24"/>
          <w:lang w:val="es-MX" w:eastAsia="es-ES"/>
        </w:rPr>
      </w:pPr>
      <w:r w:rsidRPr="000B40BD">
        <w:rPr>
          <w:rFonts w:ascii="Times New Roman" w:hAnsi="Times New Roman" w:cs="Times New Roman"/>
          <w:b/>
          <w:color w:val="000000" w:themeColor="text1"/>
          <w:sz w:val="24"/>
          <w:szCs w:val="24"/>
          <w:lang w:val="es-MX" w:eastAsia="es-ES"/>
        </w:rPr>
        <w:br w:type="page"/>
      </w:r>
    </w:p>
    <w:p w14:paraId="0653C34C" w14:textId="0B6D7936" w:rsidR="001722F2" w:rsidRPr="000B40BD" w:rsidRDefault="00001459" w:rsidP="004E0BDC">
      <w:pPr>
        <w:pStyle w:val="Ttulo1"/>
        <w:numPr>
          <w:ilvl w:val="0"/>
          <w:numId w:val="0"/>
        </w:numPr>
        <w:spacing w:line="360" w:lineRule="auto"/>
        <w:ind w:left="432"/>
        <w:jc w:val="center"/>
        <w:rPr>
          <w:rFonts w:ascii="Times New Roman" w:hAnsi="Times New Roman" w:cs="Times New Roman"/>
          <w:b/>
          <w:color w:val="000000" w:themeColor="text1"/>
          <w:sz w:val="24"/>
          <w:szCs w:val="24"/>
          <w:lang w:val="es-ES" w:eastAsia="es-ES"/>
        </w:rPr>
      </w:pPr>
      <w:bookmarkStart w:id="13" w:name="_Toc522061363"/>
      <w:bookmarkStart w:id="14" w:name="_Toc2028565"/>
      <w:bookmarkStart w:id="15" w:name="_Toc14805655"/>
      <w:bookmarkStart w:id="16" w:name="_Toc15547374"/>
      <w:bookmarkStart w:id="17" w:name="_Toc15899555"/>
      <w:r w:rsidRPr="000B40BD">
        <w:rPr>
          <w:rFonts w:ascii="Times New Roman" w:hAnsi="Times New Roman" w:cs="Times New Roman"/>
          <w:b/>
          <w:color w:val="000000" w:themeColor="text1"/>
          <w:sz w:val="24"/>
          <w:szCs w:val="24"/>
          <w:lang w:val="es-ES" w:eastAsia="es-ES"/>
        </w:rPr>
        <w:lastRenderedPageBreak/>
        <w:t>AVAL DEL TUTOR</w:t>
      </w:r>
      <w:r w:rsidR="001722F2" w:rsidRPr="000B40BD">
        <w:rPr>
          <w:rFonts w:ascii="Times New Roman" w:hAnsi="Times New Roman" w:cs="Times New Roman"/>
          <w:b/>
          <w:color w:val="000000" w:themeColor="text1"/>
          <w:sz w:val="24"/>
          <w:szCs w:val="24"/>
          <w:lang w:val="es-ES" w:eastAsia="es-ES"/>
        </w:rPr>
        <w:t xml:space="preserve"> DE</w:t>
      </w:r>
      <w:r w:rsidRPr="000B40BD">
        <w:rPr>
          <w:rFonts w:ascii="Times New Roman" w:hAnsi="Times New Roman" w:cs="Times New Roman"/>
          <w:b/>
          <w:color w:val="000000" w:themeColor="text1"/>
          <w:sz w:val="24"/>
          <w:szCs w:val="24"/>
          <w:lang w:val="es-ES" w:eastAsia="es-ES"/>
        </w:rPr>
        <w:t>L</w:t>
      </w:r>
      <w:r w:rsidR="001722F2" w:rsidRPr="000B40BD">
        <w:rPr>
          <w:rFonts w:ascii="Times New Roman" w:hAnsi="Times New Roman" w:cs="Times New Roman"/>
          <w:b/>
          <w:color w:val="000000" w:themeColor="text1"/>
          <w:sz w:val="24"/>
          <w:szCs w:val="24"/>
          <w:lang w:val="es-ES" w:eastAsia="es-ES"/>
        </w:rPr>
        <w:t xml:space="preserve"> </w:t>
      </w:r>
      <w:bookmarkEnd w:id="13"/>
      <w:bookmarkEnd w:id="14"/>
      <w:r w:rsidRPr="000B40BD">
        <w:rPr>
          <w:rFonts w:ascii="Times New Roman" w:hAnsi="Times New Roman" w:cs="Times New Roman"/>
          <w:b/>
          <w:color w:val="000000" w:themeColor="text1"/>
          <w:sz w:val="24"/>
          <w:szCs w:val="24"/>
          <w:lang w:val="es-ES" w:eastAsia="es-ES"/>
        </w:rPr>
        <w:t>PROYECTO DE INVESTIGACIÓN</w:t>
      </w:r>
      <w:bookmarkEnd w:id="15"/>
      <w:bookmarkEnd w:id="16"/>
      <w:bookmarkEnd w:id="17"/>
    </w:p>
    <w:p w14:paraId="5677FAD3"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53DE4B55" w14:textId="77777777" w:rsidR="001722F2" w:rsidRPr="000B40BD" w:rsidRDefault="001722F2"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En calidad de Director del Trabajo de Investigación sobre el tema: </w:t>
      </w:r>
    </w:p>
    <w:p w14:paraId="11FCEBFA" w14:textId="77777777" w:rsidR="001722F2" w:rsidRPr="000B40BD" w:rsidRDefault="009F6B89"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“Estudio de adaptación de siete pastos y tres mezclas forrajeras con la utilización de </w:t>
      </w:r>
      <w:r w:rsidR="00B52ABB" w:rsidRPr="000B40BD">
        <w:rPr>
          <w:rFonts w:ascii="Times New Roman" w:hAnsi="Times New Roman" w:cs="Times New Roman"/>
          <w:b/>
          <w:color w:val="000000" w:themeColor="text1"/>
          <w:sz w:val="24"/>
          <w:szCs w:val="24"/>
        </w:rPr>
        <w:t xml:space="preserve">lactofermentos </w:t>
      </w:r>
      <w:r w:rsidRPr="000B40BD">
        <w:rPr>
          <w:rFonts w:ascii="Times New Roman" w:hAnsi="Times New Roman" w:cs="Times New Roman"/>
          <w:b/>
          <w:color w:val="000000" w:themeColor="text1"/>
          <w:sz w:val="24"/>
          <w:szCs w:val="24"/>
        </w:rPr>
        <w:t xml:space="preserve"> en el Barrio San Francisco Parroquia Toacaso Cantón Latacunga Provincia de Cotopaxi. </w:t>
      </w:r>
      <w:r w:rsidR="000931CE" w:rsidRPr="000B40BD">
        <w:rPr>
          <w:rFonts w:ascii="Times New Roman" w:hAnsi="Times New Roman" w:cs="Times New Roman"/>
          <w:b/>
          <w:color w:val="000000" w:themeColor="text1"/>
          <w:sz w:val="24"/>
          <w:szCs w:val="24"/>
        </w:rPr>
        <w:t>2018-</w:t>
      </w:r>
      <w:r w:rsidRPr="000B40BD">
        <w:rPr>
          <w:rFonts w:ascii="Times New Roman" w:hAnsi="Times New Roman" w:cs="Times New Roman"/>
          <w:b/>
          <w:color w:val="000000" w:themeColor="text1"/>
          <w:sz w:val="24"/>
          <w:szCs w:val="24"/>
        </w:rPr>
        <w:t>2019”</w:t>
      </w:r>
      <w:r w:rsidRPr="000B40BD">
        <w:rPr>
          <w:rFonts w:ascii="Times New Roman" w:hAnsi="Times New Roman" w:cs="Times New Roman"/>
          <w:color w:val="000000" w:themeColor="text1"/>
          <w:sz w:val="24"/>
          <w:szCs w:val="24"/>
        </w:rPr>
        <w:t xml:space="preserve">, </w:t>
      </w:r>
      <w:r w:rsidR="001722F2" w:rsidRPr="000B40BD">
        <w:rPr>
          <w:rFonts w:ascii="Times New Roman" w:hAnsi="Times New Roman" w:cs="Times New Roman"/>
          <w:color w:val="000000" w:themeColor="text1"/>
          <w:sz w:val="24"/>
          <w:szCs w:val="24"/>
        </w:rPr>
        <w:t xml:space="preserve">de </w:t>
      </w:r>
      <w:r w:rsidRPr="000B40BD">
        <w:rPr>
          <w:rFonts w:ascii="Times New Roman" w:hAnsi="Times New Roman" w:cs="Times New Roman"/>
          <w:color w:val="000000" w:themeColor="text1"/>
          <w:sz w:val="24"/>
          <w:szCs w:val="24"/>
        </w:rPr>
        <w:t>Aldo Martín Sánchez Ortiz</w:t>
      </w:r>
      <w:r w:rsidR="001722F2" w:rsidRPr="000B40BD">
        <w:rPr>
          <w:rFonts w:ascii="Times New Roman" w:hAnsi="Times New Roman" w:cs="Times New Roman"/>
          <w:color w:val="000000" w:themeColor="text1"/>
          <w:sz w:val="24"/>
          <w:szCs w:val="24"/>
        </w:rPr>
        <w:t>, de la carrera de Ingeniería Agronómica, considero que dicho Informe Investigativo cumple con los requerimientos metodológicos y aportes científico-técnicos suficientes para ser sometidos a la evaluación del Tribunal de Validación de Proyecto que el Consejo Directivo de la Facultad  de Ciencias Agropecuarias y Recursos Naturales de la Universidad Técnica de Cotopaxi designe, para su correspondiente estudio y calificación.</w:t>
      </w:r>
    </w:p>
    <w:p w14:paraId="2EF57F1B" w14:textId="77777777" w:rsidR="001722F2" w:rsidRPr="000B40BD" w:rsidRDefault="001722F2" w:rsidP="0017561B">
      <w:pPr>
        <w:spacing w:line="360" w:lineRule="auto"/>
        <w:rPr>
          <w:rFonts w:ascii="Times New Roman" w:hAnsi="Times New Roman" w:cs="Times New Roman"/>
          <w:color w:val="000000" w:themeColor="text1"/>
          <w:sz w:val="24"/>
          <w:szCs w:val="24"/>
        </w:rPr>
      </w:pPr>
    </w:p>
    <w:p w14:paraId="1B1A0BDF"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r w:rsidR="000931CE" w:rsidRPr="000B40BD">
        <w:rPr>
          <w:rFonts w:ascii="Times New Roman" w:hAnsi="Times New Roman" w:cs="Times New Roman"/>
          <w:color w:val="000000" w:themeColor="text1"/>
          <w:sz w:val="24"/>
          <w:szCs w:val="24"/>
        </w:rPr>
        <w:t xml:space="preserve">Latacunga, </w:t>
      </w:r>
      <w:r w:rsidR="009F6B89" w:rsidRPr="000B40BD">
        <w:rPr>
          <w:rFonts w:ascii="Times New Roman" w:hAnsi="Times New Roman" w:cs="Times New Roman"/>
          <w:color w:val="000000" w:themeColor="text1"/>
          <w:sz w:val="24"/>
          <w:szCs w:val="24"/>
        </w:rPr>
        <w:t xml:space="preserve"> de Julio</w:t>
      </w:r>
      <w:r w:rsidRPr="000B40BD">
        <w:rPr>
          <w:rFonts w:ascii="Times New Roman" w:hAnsi="Times New Roman" w:cs="Times New Roman"/>
          <w:color w:val="000000" w:themeColor="text1"/>
          <w:sz w:val="24"/>
          <w:szCs w:val="24"/>
        </w:rPr>
        <w:t xml:space="preserve">, 2019 </w:t>
      </w:r>
    </w:p>
    <w:p w14:paraId="5146346A"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0D55AE83"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2B148F90"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4ED45516"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42D11BA9"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r w:rsidRPr="000B40BD">
        <w:rPr>
          <w:rFonts w:ascii="Times New Roman" w:eastAsia="MS Mincho" w:hAnsi="Times New Roman" w:cs="Times New Roman"/>
          <w:b/>
          <w:color w:val="000000" w:themeColor="text1"/>
          <w:spacing w:val="20"/>
          <w:sz w:val="24"/>
          <w:szCs w:val="24"/>
          <w:lang w:val="es-ES" w:eastAsia="es-ES"/>
        </w:rPr>
        <w:t>……………………………………</w:t>
      </w:r>
    </w:p>
    <w:p w14:paraId="6B1F0719"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r w:rsidRPr="000B40BD">
        <w:rPr>
          <w:rFonts w:ascii="Times New Roman" w:eastAsia="MS Mincho" w:hAnsi="Times New Roman" w:cs="Times New Roman"/>
          <w:b/>
          <w:color w:val="000000" w:themeColor="text1"/>
          <w:spacing w:val="20"/>
          <w:sz w:val="24"/>
          <w:szCs w:val="24"/>
          <w:lang w:val="es-ES" w:eastAsia="es-ES"/>
        </w:rPr>
        <w:t>Firma</w:t>
      </w:r>
    </w:p>
    <w:p w14:paraId="206028B8" w14:textId="77777777" w:rsidR="00B87108" w:rsidRPr="000B40BD" w:rsidRDefault="00B87108" w:rsidP="0017561B">
      <w:pPr>
        <w:tabs>
          <w:tab w:val="left" w:pos="4271"/>
        </w:tabs>
        <w:spacing w:line="360" w:lineRule="auto"/>
        <w:rPr>
          <w:rFonts w:ascii="Times New Roman" w:hAnsi="Times New Roman" w:cs="Times New Roman"/>
          <w:color w:val="000000" w:themeColor="text1"/>
          <w:sz w:val="24"/>
          <w:szCs w:val="24"/>
          <w:lang w:eastAsia="es-ES_tradnl"/>
        </w:rPr>
      </w:pPr>
      <w:r w:rsidRPr="000B40BD">
        <w:rPr>
          <w:rFonts w:ascii="Times New Roman" w:hAnsi="Times New Roman" w:cs="Times New Roman"/>
          <w:color w:val="000000" w:themeColor="text1"/>
          <w:sz w:val="24"/>
          <w:szCs w:val="24"/>
          <w:lang w:eastAsia="es-ES_tradnl"/>
        </w:rPr>
        <w:t>Ing. Giovana Paulina Parra Gallardo Mg.</w:t>
      </w:r>
    </w:p>
    <w:p w14:paraId="2406DE35" w14:textId="77777777" w:rsidR="001722F2" w:rsidRPr="000B40BD" w:rsidRDefault="00B87108" w:rsidP="0017561B">
      <w:pPr>
        <w:spacing w:line="360" w:lineRule="auto"/>
        <w:rPr>
          <w:rFonts w:ascii="Times New Roman" w:eastAsia="MS Mincho" w:hAnsi="Times New Roman" w:cs="Times New Roman"/>
          <w:b/>
          <w:color w:val="000000" w:themeColor="text1"/>
          <w:spacing w:val="20"/>
          <w:sz w:val="24"/>
          <w:szCs w:val="24"/>
          <w:lang w:val="es-ES" w:eastAsia="es-ES"/>
        </w:rPr>
      </w:pPr>
      <w:r w:rsidRPr="000B40BD">
        <w:rPr>
          <w:rFonts w:ascii="Times New Roman" w:hAnsi="Times New Roman" w:cs="Times New Roman"/>
          <w:color w:val="000000" w:themeColor="text1"/>
          <w:sz w:val="24"/>
          <w:szCs w:val="24"/>
          <w:lang w:eastAsia="es-ES_tradnl"/>
        </w:rPr>
        <w:t>CC: 180226703-7</w:t>
      </w:r>
    </w:p>
    <w:p w14:paraId="3687560B"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00FCC615"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7C47BE2F"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675817DF"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3998A2B3" w14:textId="77777777" w:rsidR="001722F2" w:rsidRPr="000B40BD" w:rsidRDefault="001722F2" w:rsidP="0017561B">
      <w:pPr>
        <w:spacing w:line="360" w:lineRule="auto"/>
        <w:rPr>
          <w:rFonts w:ascii="Times New Roman" w:eastAsia="MS Mincho" w:hAnsi="Times New Roman" w:cs="Times New Roman"/>
          <w:b/>
          <w:color w:val="000000" w:themeColor="text1"/>
          <w:spacing w:val="20"/>
          <w:sz w:val="24"/>
          <w:szCs w:val="24"/>
          <w:lang w:val="es-ES" w:eastAsia="es-ES"/>
        </w:rPr>
      </w:pPr>
    </w:p>
    <w:p w14:paraId="2FA67AF4" w14:textId="2C2EF096" w:rsidR="001722F2" w:rsidRPr="000B40BD" w:rsidRDefault="00B52ABB" w:rsidP="004E0BDC">
      <w:pPr>
        <w:pStyle w:val="Ttulo1"/>
        <w:numPr>
          <w:ilvl w:val="0"/>
          <w:numId w:val="0"/>
        </w:numPr>
        <w:spacing w:line="360" w:lineRule="auto"/>
        <w:jc w:val="center"/>
        <w:rPr>
          <w:rFonts w:ascii="Times New Roman" w:hAnsi="Times New Roman" w:cs="Times New Roman"/>
          <w:b/>
          <w:color w:val="000000" w:themeColor="text1"/>
          <w:sz w:val="24"/>
          <w:szCs w:val="24"/>
          <w:lang w:val="es-ES" w:eastAsia="es-ES"/>
        </w:rPr>
      </w:pPr>
      <w:bookmarkStart w:id="18" w:name="_Toc15547375"/>
      <w:bookmarkStart w:id="19" w:name="_Toc15899556"/>
      <w:bookmarkStart w:id="20" w:name="_Toc14805656"/>
      <w:r w:rsidRPr="000B40BD">
        <w:rPr>
          <w:rFonts w:ascii="Times New Roman" w:hAnsi="Times New Roman" w:cs="Times New Roman"/>
          <w:b/>
          <w:color w:val="000000" w:themeColor="text1"/>
          <w:sz w:val="24"/>
          <w:szCs w:val="24"/>
          <w:lang w:val="es-ES" w:eastAsia="es-ES"/>
        </w:rPr>
        <w:lastRenderedPageBreak/>
        <w:t>APROBACIÓN DEL TRIBUNAL DE TITULACIÓN</w:t>
      </w:r>
      <w:bookmarkEnd w:id="18"/>
      <w:bookmarkEnd w:id="19"/>
      <w:r w:rsidRPr="000B40BD">
        <w:rPr>
          <w:rFonts w:ascii="Times New Roman" w:hAnsi="Times New Roman" w:cs="Times New Roman"/>
          <w:b/>
          <w:color w:val="000000" w:themeColor="text1"/>
          <w:sz w:val="24"/>
          <w:szCs w:val="24"/>
          <w:lang w:val="es-ES" w:eastAsia="es-ES"/>
        </w:rPr>
        <w:t xml:space="preserve"> </w:t>
      </w:r>
      <w:bookmarkEnd w:id="20"/>
    </w:p>
    <w:p w14:paraId="20C7B8E3" w14:textId="77777777" w:rsidR="001722F2" w:rsidRPr="000B40BD" w:rsidRDefault="001722F2" w:rsidP="0017561B">
      <w:pPr>
        <w:spacing w:line="360" w:lineRule="auto"/>
        <w:rPr>
          <w:rFonts w:ascii="Times New Roman" w:hAnsi="Times New Roman" w:cs="Times New Roman"/>
          <w:color w:val="000000" w:themeColor="text1"/>
          <w:sz w:val="24"/>
          <w:szCs w:val="24"/>
          <w:lang w:val="es-ES" w:eastAsia="es-ES"/>
        </w:rPr>
      </w:pPr>
    </w:p>
    <w:p w14:paraId="290C9291" w14:textId="77777777" w:rsidR="001722F2" w:rsidRPr="000B40BD" w:rsidRDefault="001722F2" w:rsidP="0017561B">
      <w:pPr>
        <w:spacing w:line="360" w:lineRule="auto"/>
        <w:jc w:val="both"/>
        <w:rPr>
          <w:rFonts w:ascii="Times New Roman" w:hAnsi="Times New Roman" w:cs="Times New Roman"/>
          <w:color w:val="000000" w:themeColor="text1"/>
          <w:sz w:val="24"/>
          <w:szCs w:val="24"/>
          <w:lang w:val="es-MX"/>
        </w:rPr>
      </w:pPr>
      <w:r w:rsidRPr="000B40BD">
        <w:rPr>
          <w:rFonts w:ascii="Times New Roman" w:hAnsi="Times New Roman" w:cs="Times New Roman"/>
          <w:color w:val="000000" w:themeColor="text1"/>
          <w:sz w:val="24"/>
          <w:szCs w:val="24"/>
          <w:lang w:val="es-MX"/>
        </w:rPr>
        <w:t xml:space="preserve">En calidad de Tribunal de Lectores, aprueban el presente Informe de Investigación de acuerdo a las disposiciones reglamentarias emitidas por la Universidad Técnica de Cotopaxi, y por la Facultad de Ciencia Agropecuarias de Recursos Naturales; por cuanto, el  postulante: </w:t>
      </w:r>
      <w:r w:rsidR="00A838D3" w:rsidRPr="000B40BD">
        <w:rPr>
          <w:rFonts w:ascii="Times New Roman" w:hAnsi="Times New Roman" w:cs="Times New Roman"/>
          <w:b/>
          <w:color w:val="000000" w:themeColor="text1"/>
          <w:sz w:val="24"/>
          <w:szCs w:val="24"/>
        </w:rPr>
        <w:t>Aldo Martín Sánchez Ortiz</w:t>
      </w:r>
      <w:r w:rsidRPr="000B40BD">
        <w:rPr>
          <w:rFonts w:ascii="Times New Roman" w:hAnsi="Times New Roman" w:cs="Times New Roman"/>
          <w:color w:val="000000" w:themeColor="text1"/>
          <w:sz w:val="24"/>
          <w:szCs w:val="24"/>
          <w:lang w:val="es-MX"/>
        </w:rPr>
        <w:t>, con el título de Proyecto de Investigación</w:t>
      </w:r>
      <w:r w:rsidR="00A838D3" w:rsidRPr="000B40BD">
        <w:rPr>
          <w:rFonts w:ascii="Times New Roman" w:hAnsi="Times New Roman" w:cs="Times New Roman"/>
          <w:b/>
          <w:color w:val="000000" w:themeColor="text1"/>
          <w:sz w:val="24"/>
          <w:szCs w:val="24"/>
        </w:rPr>
        <w:t xml:space="preserve">“Estudio de adaptación de siete pastos y tres mezclas forrajeras con la utilización de </w:t>
      </w:r>
      <w:r w:rsidR="00B52ABB" w:rsidRPr="000B40BD">
        <w:rPr>
          <w:rFonts w:ascii="Times New Roman" w:hAnsi="Times New Roman" w:cs="Times New Roman"/>
          <w:b/>
          <w:color w:val="000000" w:themeColor="text1"/>
          <w:sz w:val="24"/>
          <w:szCs w:val="24"/>
        </w:rPr>
        <w:t xml:space="preserve">lactofermentos </w:t>
      </w:r>
      <w:r w:rsidR="00A838D3" w:rsidRPr="000B40BD">
        <w:rPr>
          <w:rFonts w:ascii="Times New Roman" w:hAnsi="Times New Roman" w:cs="Times New Roman"/>
          <w:b/>
          <w:color w:val="000000" w:themeColor="text1"/>
          <w:sz w:val="24"/>
          <w:szCs w:val="24"/>
        </w:rPr>
        <w:t xml:space="preserve"> en el Barrio San Francisco Parroquia Toacaso Cantón L</w:t>
      </w:r>
      <w:r w:rsidR="000931CE" w:rsidRPr="000B40BD">
        <w:rPr>
          <w:rFonts w:ascii="Times New Roman" w:hAnsi="Times New Roman" w:cs="Times New Roman"/>
          <w:b/>
          <w:color w:val="000000" w:themeColor="text1"/>
          <w:sz w:val="24"/>
          <w:szCs w:val="24"/>
        </w:rPr>
        <w:t>atacunga Provincia de Cotopaxi. 2018-</w:t>
      </w:r>
      <w:r w:rsidR="00A838D3" w:rsidRPr="000B40BD">
        <w:rPr>
          <w:rFonts w:ascii="Times New Roman" w:hAnsi="Times New Roman" w:cs="Times New Roman"/>
          <w:b/>
          <w:color w:val="000000" w:themeColor="text1"/>
          <w:sz w:val="24"/>
          <w:szCs w:val="24"/>
        </w:rPr>
        <w:t>2019”</w:t>
      </w:r>
      <w:r w:rsidR="00A838D3"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lang w:val="es-MX"/>
        </w:rPr>
        <w:t>considerando las  recomendaciones emitidas oportunamente y reúne los  méritos suficientes para ser sometido  al acto de Sustentación de Proyecto.</w:t>
      </w:r>
    </w:p>
    <w:p w14:paraId="625F7DB2" w14:textId="77777777" w:rsidR="001722F2" w:rsidRPr="000B40BD" w:rsidRDefault="001722F2"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s-MX"/>
        </w:rPr>
        <w:t>Por lo antes expuesto, se autoriza realizar los empastados correspondientes, según la normativa institucional.</w:t>
      </w:r>
    </w:p>
    <w:p w14:paraId="0465F846" w14:textId="77777777" w:rsidR="001722F2" w:rsidRPr="000B40BD" w:rsidRDefault="001722F2" w:rsidP="0017561B">
      <w:pPr>
        <w:spacing w:line="360" w:lineRule="auto"/>
        <w:rPr>
          <w:rFonts w:ascii="Times New Roman" w:hAnsi="Times New Roman" w:cs="Times New Roman"/>
          <w:color w:val="000000" w:themeColor="text1"/>
          <w:sz w:val="24"/>
          <w:szCs w:val="24"/>
          <w:lang w:val="es-MX"/>
        </w:rPr>
      </w:pPr>
    </w:p>
    <w:p w14:paraId="56F24A67" w14:textId="77777777" w:rsidR="001722F2" w:rsidRPr="000B40BD" w:rsidRDefault="001722F2" w:rsidP="0017561B">
      <w:pPr>
        <w:spacing w:line="360" w:lineRule="auto"/>
        <w:rPr>
          <w:rFonts w:ascii="Times New Roman" w:hAnsi="Times New Roman" w:cs="Times New Roman"/>
          <w:color w:val="000000" w:themeColor="text1"/>
          <w:sz w:val="24"/>
          <w:szCs w:val="24"/>
          <w:lang w:val="es-MX"/>
        </w:rPr>
      </w:pPr>
      <w:r w:rsidRPr="000B40BD">
        <w:rPr>
          <w:rFonts w:ascii="Times New Roman" w:hAnsi="Times New Roman" w:cs="Times New Roman"/>
          <w:color w:val="000000" w:themeColor="text1"/>
          <w:sz w:val="24"/>
          <w:szCs w:val="24"/>
          <w:lang w:val="es-MX"/>
        </w:rPr>
        <w:t>Latacu</w:t>
      </w:r>
      <w:r w:rsidR="00A838D3" w:rsidRPr="000B40BD">
        <w:rPr>
          <w:rFonts w:ascii="Times New Roman" w:hAnsi="Times New Roman" w:cs="Times New Roman"/>
          <w:color w:val="000000" w:themeColor="text1"/>
          <w:sz w:val="24"/>
          <w:szCs w:val="24"/>
          <w:lang w:val="es-MX"/>
        </w:rPr>
        <w:t xml:space="preserve">nga, </w:t>
      </w:r>
      <w:r w:rsidR="000931CE" w:rsidRPr="000B40BD">
        <w:rPr>
          <w:rFonts w:ascii="Times New Roman" w:hAnsi="Times New Roman" w:cs="Times New Roman"/>
          <w:color w:val="000000" w:themeColor="text1"/>
          <w:sz w:val="24"/>
          <w:szCs w:val="24"/>
          <w:lang w:val="es-MX"/>
        </w:rPr>
        <w:t xml:space="preserve">25 </w:t>
      </w:r>
      <w:r w:rsidR="00A838D3" w:rsidRPr="000B40BD">
        <w:rPr>
          <w:rFonts w:ascii="Times New Roman" w:hAnsi="Times New Roman" w:cs="Times New Roman"/>
          <w:color w:val="000000" w:themeColor="text1"/>
          <w:sz w:val="24"/>
          <w:szCs w:val="24"/>
          <w:lang w:val="es-MX"/>
        </w:rPr>
        <w:t>Julio</w:t>
      </w:r>
      <w:r w:rsidRPr="000B40BD">
        <w:rPr>
          <w:rFonts w:ascii="Times New Roman" w:hAnsi="Times New Roman" w:cs="Times New Roman"/>
          <w:color w:val="000000" w:themeColor="text1"/>
          <w:sz w:val="24"/>
          <w:szCs w:val="24"/>
          <w:lang w:val="es-MX"/>
        </w:rPr>
        <w:t xml:space="preserve"> 2019</w:t>
      </w:r>
    </w:p>
    <w:p w14:paraId="281D3B5E" w14:textId="77777777" w:rsidR="001722F2" w:rsidRPr="000B40BD" w:rsidRDefault="001722F2" w:rsidP="0017561B">
      <w:pPr>
        <w:spacing w:line="360" w:lineRule="auto"/>
        <w:rPr>
          <w:rFonts w:ascii="Times New Roman" w:hAnsi="Times New Roman" w:cs="Times New Roman"/>
          <w:color w:val="000000" w:themeColor="text1"/>
          <w:sz w:val="24"/>
          <w:szCs w:val="24"/>
          <w:lang w:val="es-MX"/>
        </w:rPr>
      </w:pPr>
    </w:p>
    <w:p w14:paraId="047B58D9" w14:textId="77777777" w:rsidR="001722F2" w:rsidRPr="000B40BD" w:rsidRDefault="001722F2" w:rsidP="0017561B">
      <w:pPr>
        <w:spacing w:line="360" w:lineRule="auto"/>
        <w:rPr>
          <w:rFonts w:ascii="Times New Roman" w:hAnsi="Times New Roman" w:cs="Times New Roman"/>
          <w:color w:val="000000" w:themeColor="text1"/>
          <w:sz w:val="24"/>
          <w:szCs w:val="24"/>
          <w:lang w:val="es-MX"/>
        </w:rPr>
      </w:pPr>
      <w:r w:rsidRPr="000B40BD">
        <w:rPr>
          <w:rFonts w:ascii="Times New Roman" w:hAnsi="Times New Roman" w:cs="Times New Roman"/>
          <w:color w:val="000000" w:themeColor="text1"/>
          <w:sz w:val="24"/>
          <w:szCs w:val="24"/>
          <w:lang w:val="es-MX"/>
        </w:rPr>
        <w:t>Para constancia firman:</w:t>
      </w:r>
    </w:p>
    <w:p w14:paraId="64C1F1BE" w14:textId="77777777" w:rsidR="00541FA7" w:rsidRPr="000B40BD" w:rsidRDefault="00541FA7" w:rsidP="00541FA7">
      <w:pPr>
        <w:jc w:val="both"/>
        <w:rPr>
          <w:rFonts w:ascii="Times New Roman" w:hAnsi="Times New Roman" w:cs="Times New Roman"/>
          <w:color w:val="000000" w:themeColor="text1"/>
          <w:sz w:val="24"/>
          <w:szCs w:val="24"/>
          <w:lang w:val="es-MX"/>
        </w:rPr>
      </w:pPr>
      <w:r w:rsidRPr="000B40BD">
        <w:rPr>
          <w:rFonts w:ascii="Times New Roman" w:hAnsi="Times New Roman" w:cs="Times New Roman"/>
          <w:color w:val="000000" w:themeColor="text1"/>
          <w:sz w:val="24"/>
          <w:szCs w:val="24"/>
          <w:lang w:val="es-MX"/>
        </w:rPr>
        <w:tab/>
      </w:r>
      <w:r w:rsidRPr="000B40BD">
        <w:rPr>
          <w:rFonts w:ascii="Times New Roman" w:hAnsi="Times New Roman" w:cs="Times New Roman"/>
          <w:color w:val="000000" w:themeColor="text1"/>
          <w:sz w:val="24"/>
          <w:szCs w:val="24"/>
          <w:lang w:val="es-MX"/>
        </w:rPr>
        <w:tab/>
      </w:r>
    </w:p>
    <w:p w14:paraId="35ACB1AA" w14:textId="77777777" w:rsidR="00541FA7" w:rsidRPr="000B40BD" w:rsidRDefault="00541FA7" w:rsidP="00541FA7">
      <w:pPr>
        <w:jc w:val="both"/>
        <w:rPr>
          <w:rFonts w:ascii="Times New Roman" w:hAnsi="Times New Roman" w:cs="Times New Roman"/>
          <w:color w:val="000000" w:themeColor="text1"/>
          <w:sz w:val="24"/>
          <w:szCs w:val="24"/>
          <w:lang w:val="es-MX"/>
        </w:rPr>
      </w:pPr>
    </w:p>
    <w:p w14:paraId="1CE6653B" w14:textId="7F63E09C" w:rsidR="00541FA7" w:rsidRPr="000B40BD" w:rsidRDefault="00541FA7" w:rsidP="00541FA7">
      <w:pPr>
        <w:jc w:val="both"/>
        <w:rPr>
          <w:rFonts w:ascii="Times New Roman" w:hAnsi="Times New Roman" w:cs="Times New Roman"/>
          <w:color w:val="000000" w:themeColor="text1"/>
          <w:sz w:val="24"/>
          <w:szCs w:val="24"/>
          <w:lang w:val="es-MX"/>
        </w:rPr>
      </w:pPr>
      <w:r w:rsidRPr="000B40BD">
        <w:rPr>
          <w:rFonts w:ascii="Times New Roman" w:hAnsi="Times New Roman" w:cs="Times New Roman"/>
          <w:color w:val="000000" w:themeColor="text1"/>
          <w:sz w:val="24"/>
          <w:szCs w:val="24"/>
          <w:lang w:val="es-MX"/>
        </w:rPr>
        <w:tab/>
      </w:r>
      <w:r w:rsidRPr="000B40BD">
        <w:rPr>
          <w:rFonts w:ascii="Times New Roman" w:hAnsi="Times New Roman" w:cs="Times New Roman"/>
          <w:color w:val="000000" w:themeColor="text1"/>
          <w:sz w:val="24"/>
          <w:szCs w:val="24"/>
          <w:lang w:val="es-MX"/>
        </w:rPr>
        <w:tab/>
      </w:r>
      <w:r w:rsidRPr="000B40BD">
        <w:rPr>
          <w:rFonts w:ascii="Times New Roman" w:hAnsi="Times New Roman" w:cs="Times New Roman"/>
          <w:color w:val="000000" w:themeColor="text1"/>
          <w:sz w:val="24"/>
          <w:szCs w:val="24"/>
          <w:lang w:val="es-MX"/>
        </w:rPr>
        <w:tab/>
      </w:r>
      <w:r w:rsidRPr="000B40BD">
        <w:rPr>
          <w:rFonts w:ascii="Times New Roman" w:hAnsi="Times New Roman" w:cs="Times New Roman"/>
          <w:color w:val="000000" w:themeColor="text1"/>
          <w:sz w:val="24"/>
          <w:szCs w:val="24"/>
          <w:lang w:val="es-MX"/>
        </w:rPr>
        <w:tab/>
      </w:r>
      <w:r w:rsidRPr="000B40BD">
        <w:rPr>
          <w:rFonts w:ascii="Times New Roman" w:hAnsi="Times New Roman" w:cs="Times New Roman"/>
          <w:color w:val="000000" w:themeColor="text1"/>
          <w:sz w:val="24"/>
          <w:szCs w:val="24"/>
          <w:lang w:val="es-MX"/>
        </w:rPr>
        <w:tab/>
      </w:r>
    </w:p>
    <w:p w14:paraId="4DC655C2" w14:textId="77777777" w:rsidR="00541FA7" w:rsidRPr="000B40BD" w:rsidRDefault="00541FA7" w:rsidP="00541FA7">
      <w:pPr>
        <w:rPr>
          <w:rFonts w:ascii="Times New Roman" w:hAnsi="Times New Roman" w:cs="Times New Roman"/>
          <w:color w:val="000000" w:themeColor="text1"/>
          <w:sz w:val="24"/>
          <w:szCs w:val="24"/>
        </w:rPr>
      </w:pPr>
      <w:r w:rsidRPr="000B40BD">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993088" behindDoc="0" locked="0" layoutInCell="1" allowOverlap="1" wp14:anchorId="5062FC08" wp14:editId="006BA99C">
                <wp:simplePos x="0" y="0"/>
                <wp:positionH relativeFrom="column">
                  <wp:posOffset>3291840</wp:posOffset>
                </wp:positionH>
                <wp:positionV relativeFrom="paragraph">
                  <wp:posOffset>93345</wp:posOffset>
                </wp:positionV>
                <wp:extent cx="2447925" cy="0"/>
                <wp:effectExtent l="0" t="0" r="9525" b="19050"/>
                <wp:wrapNone/>
                <wp:docPr id="91" name="Conector recto 48"/>
                <wp:cNvGraphicFramePr/>
                <a:graphic xmlns:a="http://schemas.openxmlformats.org/drawingml/2006/main">
                  <a:graphicData uri="http://schemas.microsoft.com/office/word/2010/wordprocessingShape">
                    <wps:wsp>
                      <wps:cNvCnPr/>
                      <wps:spPr>
                        <a:xfrm>
                          <a:off x="0" y="0"/>
                          <a:ext cx="24479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EB49A46" id="Conector recto 48" o:spid="_x0000_s1026" style="position:absolute;z-index:251993088;visibility:visible;mso-wrap-style:square;mso-wrap-distance-left:9pt;mso-wrap-distance-top:0;mso-wrap-distance-right:9pt;mso-wrap-distance-bottom:0;mso-position-horizontal:absolute;mso-position-horizontal-relative:text;mso-position-vertical:absolute;mso-position-vertical-relative:text" from="259.2pt,7.35pt" to="451.9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" strokecolor="#4579b8 [3044]"/>
            </w:pict>
          </mc:Fallback>
        </mc:AlternateContent>
      </w:r>
      <w:r w:rsidRPr="000B40BD">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992064" behindDoc="0" locked="0" layoutInCell="1" allowOverlap="1" wp14:anchorId="3D566BF6" wp14:editId="37788F3D">
                <wp:simplePos x="0" y="0"/>
                <wp:positionH relativeFrom="column">
                  <wp:posOffset>154940</wp:posOffset>
                </wp:positionH>
                <wp:positionV relativeFrom="paragraph">
                  <wp:posOffset>93345</wp:posOffset>
                </wp:positionV>
                <wp:extent cx="2447925" cy="0"/>
                <wp:effectExtent l="0" t="0" r="9525" b="19050"/>
                <wp:wrapNone/>
                <wp:docPr id="90" name="Conector recto 48"/>
                <wp:cNvGraphicFramePr/>
                <a:graphic xmlns:a="http://schemas.openxmlformats.org/drawingml/2006/main">
                  <a:graphicData uri="http://schemas.microsoft.com/office/word/2010/wordprocessingShape">
                    <wps:wsp>
                      <wps:cNvCnPr/>
                      <wps:spPr>
                        <a:xfrm>
                          <a:off x="0" y="0"/>
                          <a:ext cx="24479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43D95D" id="Conector recto 48" o:spid="_x0000_s1026" style="position:absolute;z-index:251992064;visibility:visible;mso-wrap-style:square;mso-wrap-distance-left:9pt;mso-wrap-distance-top:0;mso-wrap-distance-right:9pt;mso-wrap-distance-bottom:0;mso-position-horizontal:absolute;mso-position-horizontal-relative:text;mso-position-vertical:absolute;mso-position-vertical-relative:text" from="12.2pt,7.35pt" to="204.9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" strokecolor="#4579b8 [3044]"/>
            </w:pict>
          </mc:Fallback>
        </mc:AlternateContent>
      </w:r>
    </w:p>
    <w:p w14:paraId="4CD4DEB3" w14:textId="77777777" w:rsidR="00541FA7" w:rsidRPr="000B40BD" w:rsidRDefault="00541FA7" w:rsidP="00541FA7">
      <w:pPr>
        <w:pStyle w:val="Sinespaciad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              Lector 1                                                                                 Lector 2  </w:t>
      </w:r>
    </w:p>
    <w:p w14:paraId="1D705019" w14:textId="77777777" w:rsidR="00541FA7" w:rsidRPr="000B40BD" w:rsidRDefault="00541FA7" w:rsidP="00541FA7">
      <w:pPr>
        <w:pStyle w:val="Sinespaciad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Nombre: </w:t>
      </w:r>
      <w:r w:rsidRPr="000B40BD">
        <w:rPr>
          <w:rFonts w:ascii="Times New Roman" w:hAnsi="Times New Roman" w:cs="Times New Roman"/>
          <w:color w:val="000000" w:themeColor="text1"/>
          <w:sz w:val="20"/>
          <w:szCs w:val="24"/>
        </w:rPr>
        <w:t>Ing. Karina Paola Quevedo</w:t>
      </w:r>
      <w:r w:rsidRPr="000B40BD">
        <w:rPr>
          <w:rFonts w:ascii="Times New Roman" w:hAnsi="Times New Roman" w:cs="Times New Roman"/>
          <w:b/>
          <w:color w:val="000000" w:themeColor="text1"/>
          <w:sz w:val="20"/>
          <w:szCs w:val="24"/>
        </w:rPr>
        <w:t xml:space="preserve"> </w:t>
      </w:r>
      <w:r w:rsidRPr="000B40BD">
        <w:rPr>
          <w:rFonts w:ascii="Times New Roman" w:hAnsi="Times New Roman" w:cs="Times New Roman"/>
          <w:color w:val="000000" w:themeColor="text1"/>
          <w:sz w:val="20"/>
          <w:szCs w:val="24"/>
        </w:rPr>
        <w:t>Marín Mg.</w:t>
      </w:r>
      <w:r w:rsidRPr="000B40BD">
        <w:rPr>
          <w:rFonts w:ascii="Times New Roman" w:hAnsi="Times New Roman" w:cs="Times New Roman"/>
          <w:b/>
          <w:color w:val="000000" w:themeColor="text1"/>
          <w:sz w:val="24"/>
          <w:szCs w:val="24"/>
        </w:rPr>
        <w:t xml:space="preserve">         Nombre:</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0"/>
          <w:szCs w:val="24"/>
        </w:rPr>
        <w:t>Ing. Emerson Javier Jácome Mogro Mg</w:t>
      </w:r>
    </w:p>
    <w:p w14:paraId="78BD851A" w14:textId="77777777" w:rsidR="00541FA7" w:rsidRPr="000B40BD" w:rsidRDefault="00541FA7" w:rsidP="00541FA7">
      <w:pPr>
        <w:pStyle w:val="Sinespaciad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                CC: 050267293-4                                                          CC: 050197470-3</w:t>
      </w:r>
    </w:p>
    <w:p w14:paraId="19A8353A" w14:textId="77777777" w:rsidR="00541FA7" w:rsidRPr="000B40BD" w:rsidRDefault="00541FA7" w:rsidP="00541FA7">
      <w:pPr>
        <w:pStyle w:val="Sinespaciado"/>
        <w:rPr>
          <w:rFonts w:ascii="Times New Roman" w:hAnsi="Times New Roman" w:cs="Times New Roman"/>
          <w:b/>
          <w:color w:val="000000" w:themeColor="text1"/>
          <w:sz w:val="24"/>
          <w:szCs w:val="24"/>
        </w:rPr>
      </w:pPr>
    </w:p>
    <w:p w14:paraId="650EB26F" w14:textId="77777777" w:rsidR="00541FA7" w:rsidRPr="000B40BD" w:rsidRDefault="00541FA7" w:rsidP="00541FA7">
      <w:pPr>
        <w:pStyle w:val="Sinespaciado"/>
        <w:rPr>
          <w:rFonts w:ascii="Times New Roman" w:hAnsi="Times New Roman" w:cs="Times New Roman"/>
          <w:b/>
          <w:color w:val="000000" w:themeColor="text1"/>
          <w:sz w:val="24"/>
          <w:szCs w:val="24"/>
        </w:rPr>
      </w:pPr>
    </w:p>
    <w:p w14:paraId="7FE02749" w14:textId="77777777" w:rsidR="00541FA7" w:rsidRPr="000B40BD" w:rsidRDefault="00541FA7" w:rsidP="00541FA7">
      <w:pPr>
        <w:pStyle w:val="Sinespaciad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                                     </w:t>
      </w:r>
    </w:p>
    <w:p w14:paraId="555008FD" w14:textId="77777777" w:rsidR="00541FA7" w:rsidRPr="000B40BD" w:rsidRDefault="00541FA7" w:rsidP="00541FA7">
      <w:pPr>
        <w:pStyle w:val="Sinespaciado"/>
        <w:rPr>
          <w:rFonts w:ascii="Times New Roman" w:hAnsi="Times New Roman" w:cs="Times New Roman"/>
          <w:b/>
          <w:color w:val="000000" w:themeColor="text1"/>
          <w:sz w:val="24"/>
          <w:szCs w:val="24"/>
        </w:rPr>
      </w:pPr>
    </w:p>
    <w:p w14:paraId="7A75BA48" w14:textId="77777777" w:rsidR="00541FA7" w:rsidRPr="000B40BD" w:rsidRDefault="00541FA7" w:rsidP="00541FA7">
      <w:pPr>
        <w:pStyle w:val="Sinespaciado"/>
        <w:rPr>
          <w:rFonts w:ascii="Times New Roman" w:hAnsi="Times New Roman" w:cs="Times New Roman"/>
          <w:b/>
          <w:color w:val="000000" w:themeColor="text1"/>
          <w:sz w:val="24"/>
          <w:szCs w:val="24"/>
        </w:rPr>
      </w:pPr>
      <w:r w:rsidRPr="000B40BD">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991040" behindDoc="0" locked="0" layoutInCell="1" allowOverlap="1" wp14:anchorId="271BF86B" wp14:editId="7715F1DE">
                <wp:simplePos x="0" y="0"/>
                <wp:positionH relativeFrom="column">
                  <wp:posOffset>1600835</wp:posOffset>
                </wp:positionH>
                <wp:positionV relativeFrom="paragraph">
                  <wp:posOffset>60325</wp:posOffset>
                </wp:positionV>
                <wp:extent cx="2286000" cy="0"/>
                <wp:effectExtent l="0" t="0" r="19050" b="19050"/>
                <wp:wrapNone/>
                <wp:docPr id="89" name="Conector recto 49"/>
                <wp:cNvGraphicFramePr/>
                <a:graphic xmlns:a="http://schemas.openxmlformats.org/drawingml/2006/main">
                  <a:graphicData uri="http://schemas.microsoft.com/office/word/2010/wordprocessingShape">
                    <wps:wsp>
                      <wps:cNvCnPr/>
                      <wps:spPr>
                        <a:xfrm>
                          <a:off x="0" y="0"/>
                          <a:ext cx="2286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6FEDB49" id="Conector recto 49" o:spid="_x0000_s1026" style="position:absolute;z-index:251991040;visibility:visible;mso-wrap-style:square;mso-wrap-distance-left:9pt;mso-wrap-distance-top:0;mso-wrap-distance-right:9pt;mso-wrap-distance-bottom:0;mso-position-horizontal:absolute;mso-position-horizontal-relative:text;mso-position-vertical:absolute;mso-position-vertical-relative:text" from="126.05pt,4.75pt" to="306.0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" strokecolor="#4579b8 [3044]"/>
            </w:pict>
          </mc:Fallback>
        </mc:AlternateContent>
      </w:r>
    </w:p>
    <w:p w14:paraId="11785D56" w14:textId="77777777" w:rsidR="00541FA7" w:rsidRPr="000B40BD" w:rsidRDefault="00541FA7" w:rsidP="00541FA7">
      <w:pPr>
        <w:pStyle w:val="Sinespaciad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                                                                        Lector 3                                                                                                             </w:t>
      </w:r>
    </w:p>
    <w:p w14:paraId="51A16569" w14:textId="77777777" w:rsidR="00541FA7" w:rsidRPr="000B40BD" w:rsidRDefault="00541FA7" w:rsidP="00541FA7">
      <w:pPr>
        <w:pStyle w:val="Sinespaciado"/>
        <w:rPr>
          <w:rFonts w:ascii="Times New Roman" w:hAnsi="Times New Roman" w:cs="Times New Roman"/>
          <w:color w:val="000000" w:themeColor="text1"/>
          <w:sz w:val="20"/>
          <w:szCs w:val="24"/>
        </w:rPr>
      </w:pPr>
      <w:r w:rsidRPr="000B40BD">
        <w:rPr>
          <w:rFonts w:ascii="Times New Roman" w:hAnsi="Times New Roman" w:cs="Times New Roman"/>
          <w:b/>
          <w:color w:val="000000" w:themeColor="text1"/>
          <w:sz w:val="24"/>
          <w:szCs w:val="24"/>
        </w:rPr>
        <w:t xml:space="preserve">                                         Nombre: </w:t>
      </w:r>
      <w:r w:rsidRPr="000B40BD">
        <w:rPr>
          <w:rFonts w:ascii="Times New Roman" w:hAnsi="Times New Roman" w:cs="Times New Roman"/>
          <w:color w:val="000000" w:themeColor="text1"/>
          <w:szCs w:val="24"/>
        </w:rPr>
        <w:t>Ing. Cristian Santiago Jiménez Jácome Mg</w:t>
      </w:r>
      <w:r w:rsidRPr="000B40BD">
        <w:rPr>
          <w:rFonts w:ascii="Times New Roman" w:hAnsi="Times New Roman" w:cs="Times New Roman"/>
          <w:color w:val="000000" w:themeColor="text1"/>
          <w:sz w:val="20"/>
          <w:szCs w:val="24"/>
        </w:rPr>
        <w:t xml:space="preserve">                                                                        </w:t>
      </w:r>
    </w:p>
    <w:p w14:paraId="37BC5DB0" w14:textId="77777777" w:rsidR="00541FA7" w:rsidRPr="000B40BD" w:rsidRDefault="00541FA7" w:rsidP="00541FA7">
      <w:pPr>
        <w:pStyle w:val="Sinespaciado"/>
        <w:rPr>
          <w:rFonts w:ascii="Times New Roman" w:hAnsi="Times New Roman" w:cs="Times New Roman"/>
          <w:color w:val="000000" w:themeColor="text1"/>
          <w:sz w:val="24"/>
          <w:szCs w:val="24"/>
          <w:lang w:val="es-MX"/>
        </w:rPr>
      </w:pPr>
      <w:r w:rsidRPr="000B40BD">
        <w:rPr>
          <w:rFonts w:ascii="Times New Roman" w:hAnsi="Times New Roman" w:cs="Times New Roman"/>
          <w:b/>
          <w:color w:val="000000" w:themeColor="text1"/>
          <w:sz w:val="24"/>
          <w:szCs w:val="24"/>
        </w:rPr>
        <w:t xml:space="preserve">                                                              </w:t>
      </w:r>
      <w:r w:rsidRPr="000B40BD">
        <w:rPr>
          <w:rFonts w:ascii="Times New Roman" w:hAnsi="Times New Roman" w:cs="Times New Roman"/>
          <w:b/>
          <w:color w:val="000000" w:themeColor="text1"/>
          <w:szCs w:val="24"/>
        </w:rPr>
        <w:t>CC: 050194626-</w:t>
      </w:r>
      <w:r w:rsidRPr="000B40BD">
        <w:rPr>
          <w:rFonts w:ascii="Times New Roman" w:hAnsi="Times New Roman" w:cs="Times New Roman"/>
          <w:b/>
          <w:color w:val="000000" w:themeColor="text1"/>
          <w:sz w:val="24"/>
          <w:szCs w:val="24"/>
        </w:rPr>
        <w:t xml:space="preserve">6                                                                                 </w:t>
      </w:r>
    </w:p>
    <w:p w14:paraId="77566569" w14:textId="77777777" w:rsidR="006F5D8E" w:rsidRPr="000B40BD" w:rsidRDefault="006F5D8E" w:rsidP="0017561B">
      <w:pPr>
        <w:spacing w:line="360" w:lineRule="auto"/>
        <w:ind w:left="2124"/>
        <w:rPr>
          <w:rFonts w:ascii="Times New Roman" w:hAnsi="Times New Roman" w:cs="Times New Roman"/>
          <w:b/>
          <w:color w:val="000000" w:themeColor="text1"/>
          <w:sz w:val="24"/>
          <w:szCs w:val="24"/>
          <w:lang w:val="es-MX" w:eastAsia="es-ES"/>
        </w:rPr>
      </w:pPr>
    </w:p>
    <w:p w14:paraId="1FECB90D" w14:textId="77777777" w:rsidR="00541FA7" w:rsidRPr="000B40BD" w:rsidRDefault="00541FA7" w:rsidP="0017561B">
      <w:pPr>
        <w:spacing w:line="360" w:lineRule="auto"/>
        <w:ind w:left="2124"/>
        <w:rPr>
          <w:rFonts w:ascii="Times New Roman" w:hAnsi="Times New Roman" w:cs="Times New Roman"/>
          <w:b/>
          <w:color w:val="000000" w:themeColor="text1"/>
          <w:sz w:val="24"/>
          <w:szCs w:val="24"/>
          <w:lang w:val="es-MX" w:eastAsia="es-ES"/>
        </w:rPr>
      </w:pPr>
    </w:p>
    <w:p w14:paraId="5783F4AC" w14:textId="77777777" w:rsidR="00541FA7" w:rsidRPr="000B40BD" w:rsidRDefault="00541FA7" w:rsidP="0017561B">
      <w:pPr>
        <w:spacing w:line="360" w:lineRule="auto"/>
        <w:ind w:left="2124"/>
        <w:rPr>
          <w:rFonts w:ascii="Times New Roman" w:hAnsi="Times New Roman" w:cs="Times New Roman"/>
          <w:b/>
          <w:color w:val="000000" w:themeColor="text1"/>
          <w:sz w:val="24"/>
          <w:szCs w:val="24"/>
          <w:lang w:val="es-MX" w:eastAsia="es-ES"/>
        </w:rPr>
      </w:pPr>
    </w:p>
    <w:p w14:paraId="7C4E593A" w14:textId="77777777" w:rsidR="00541FA7" w:rsidRPr="000B40BD" w:rsidRDefault="00541FA7" w:rsidP="0017561B">
      <w:pPr>
        <w:spacing w:line="360" w:lineRule="auto"/>
        <w:ind w:left="2124"/>
        <w:rPr>
          <w:rFonts w:ascii="Times New Roman" w:hAnsi="Times New Roman" w:cs="Times New Roman"/>
          <w:b/>
          <w:color w:val="000000" w:themeColor="text1"/>
          <w:sz w:val="24"/>
          <w:szCs w:val="24"/>
          <w:lang w:val="es-MX" w:eastAsia="es-ES"/>
        </w:rPr>
      </w:pPr>
    </w:p>
    <w:p w14:paraId="487D52BF" w14:textId="77777777" w:rsidR="004D2CC3" w:rsidRPr="000B40BD" w:rsidRDefault="004D2CC3" w:rsidP="0017561B">
      <w:pPr>
        <w:spacing w:line="360" w:lineRule="auto"/>
        <w:ind w:left="2124"/>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lang w:val="es-MX" w:eastAsia="es-ES"/>
        </w:rPr>
        <w:t>AGRADECIMIENTO</w:t>
      </w:r>
      <w:bookmarkEnd w:id="9"/>
    </w:p>
    <w:p w14:paraId="0ADC4EEB" w14:textId="77777777" w:rsidR="004D2CC3" w:rsidRPr="000B40BD" w:rsidRDefault="004D2CC3" w:rsidP="0017561B">
      <w:pPr>
        <w:spacing w:before="60" w:after="40" w:line="360" w:lineRule="auto"/>
        <w:ind w:left="567" w:right="1134"/>
        <w:jc w:val="center"/>
        <w:rPr>
          <w:rFonts w:ascii="Times New Roman" w:eastAsia="Times New Roman" w:hAnsi="Times New Roman" w:cs="Times New Roman"/>
          <w:b/>
          <w:color w:val="000000" w:themeColor="text1"/>
          <w:sz w:val="24"/>
          <w:szCs w:val="24"/>
        </w:rPr>
      </w:pPr>
    </w:p>
    <w:p w14:paraId="40CC4591" w14:textId="77777777" w:rsidR="004D2CC3" w:rsidRPr="000B40BD" w:rsidRDefault="004D2CC3" w:rsidP="0017561B">
      <w:pPr>
        <w:spacing w:after="0" w:line="360" w:lineRule="auto"/>
        <w:ind w:left="4245"/>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 xml:space="preserve">En el presente trabajo quiero agradecer  </w:t>
      </w:r>
      <w:r w:rsidR="00E85E62" w:rsidRPr="000B40BD">
        <w:rPr>
          <w:rFonts w:ascii="Times New Roman" w:eastAsia="Times New Roman" w:hAnsi="Times New Roman" w:cs="Times New Roman"/>
          <w:i/>
          <w:color w:val="000000" w:themeColor="text1"/>
          <w:sz w:val="24"/>
          <w:szCs w:val="24"/>
          <w:lang w:val="es-MX" w:eastAsia="es-ES"/>
        </w:rPr>
        <w:t xml:space="preserve"> a mis padres por su </w:t>
      </w:r>
      <w:r w:rsidR="00A916F5" w:rsidRPr="000B40BD">
        <w:rPr>
          <w:rFonts w:ascii="Times New Roman" w:eastAsia="Times New Roman" w:hAnsi="Times New Roman" w:cs="Times New Roman"/>
          <w:i/>
          <w:color w:val="000000" w:themeColor="text1"/>
          <w:sz w:val="24"/>
          <w:szCs w:val="24"/>
          <w:lang w:val="es-MX" w:eastAsia="es-ES"/>
        </w:rPr>
        <w:t>apoyo, económico</w:t>
      </w:r>
      <w:r w:rsidR="00A02E58" w:rsidRPr="000B40BD">
        <w:rPr>
          <w:rFonts w:ascii="Times New Roman" w:eastAsia="Times New Roman" w:hAnsi="Times New Roman" w:cs="Times New Roman"/>
          <w:i/>
          <w:color w:val="000000" w:themeColor="text1"/>
          <w:sz w:val="24"/>
          <w:szCs w:val="24"/>
          <w:lang w:val="es-MX" w:eastAsia="es-ES"/>
        </w:rPr>
        <w:t>.</w:t>
      </w:r>
    </w:p>
    <w:p w14:paraId="7795AE5A" w14:textId="77777777" w:rsidR="004D2CC3" w:rsidRPr="000B40BD" w:rsidRDefault="004D2CC3" w:rsidP="0017561B">
      <w:pPr>
        <w:spacing w:after="0" w:line="360" w:lineRule="auto"/>
        <w:ind w:left="4245"/>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A la Universidad Técnica de Cotopaxi que me ha dado la oportunidad de formarme académicamente.</w:t>
      </w:r>
    </w:p>
    <w:p w14:paraId="444EBB5D" w14:textId="77777777" w:rsidR="004D2CC3" w:rsidRPr="000B40BD" w:rsidRDefault="004D2CC3" w:rsidP="0017561B">
      <w:pPr>
        <w:spacing w:after="0" w:line="360" w:lineRule="auto"/>
        <w:ind w:left="4245"/>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 xml:space="preserve">También quiero expresar mi fraterno agradecimiento a mi Tutora la Ing. </w:t>
      </w:r>
      <w:r w:rsidR="00E85E62" w:rsidRPr="000B40BD">
        <w:rPr>
          <w:rFonts w:ascii="Times New Roman" w:eastAsia="Times New Roman" w:hAnsi="Times New Roman" w:cs="Times New Roman"/>
          <w:i/>
          <w:color w:val="000000" w:themeColor="text1"/>
          <w:sz w:val="24"/>
          <w:szCs w:val="24"/>
          <w:lang w:val="es-MX" w:eastAsia="es-ES"/>
        </w:rPr>
        <w:t>Giovana</w:t>
      </w:r>
      <w:r w:rsidRPr="000B40BD">
        <w:rPr>
          <w:rFonts w:ascii="Times New Roman" w:eastAsia="Times New Roman" w:hAnsi="Times New Roman" w:cs="Times New Roman"/>
          <w:i/>
          <w:color w:val="000000" w:themeColor="text1"/>
          <w:sz w:val="24"/>
          <w:szCs w:val="24"/>
          <w:lang w:val="es-MX" w:eastAsia="es-ES"/>
        </w:rPr>
        <w:t xml:space="preserve"> Parra por su contribución</w:t>
      </w:r>
      <w:r w:rsidR="003D44B3" w:rsidRPr="000B40BD">
        <w:rPr>
          <w:rFonts w:ascii="Times New Roman" w:eastAsia="Times New Roman" w:hAnsi="Times New Roman" w:cs="Times New Roman"/>
          <w:i/>
          <w:color w:val="000000" w:themeColor="text1"/>
          <w:sz w:val="24"/>
          <w:szCs w:val="24"/>
          <w:lang w:val="es-MX" w:eastAsia="es-ES"/>
        </w:rPr>
        <w:t xml:space="preserve"> a lo largo de mi </w:t>
      </w:r>
      <w:r w:rsidR="00A916F5" w:rsidRPr="000B40BD">
        <w:rPr>
          <w:rFonts w:ascii="Times New Roman" w:eastAsia="Times New Roman" w:hAnsi="Times New Roman" w:cs="Times New Roman"/>
          <w:i/>
          <w:color w:val="000000" w:themeColor="text1"/>
          <w:sz w:val="24"/>
          <w:szCs w:val="24"/>
          <w:lang w:val="es-MX" w:eastAsia="es-ES"/>
        </w:rPr>
        <w:t>carrera</w:t>
      </w:r>
      <w:r w:rsidRPr="000B40BD">
        <w:rPr>
          <w:rFonts w:ascii="Times New Roman" w:eastAsia="Times New Roman" w:hAnsi="Times New Roman" w:cs="Times New Roman"/>
          <w:i/>
          <w:color w:val="000000" w:themeColor="text1"/>
          <w:sz w:val="24"/>
          <w:szCs w:val="24"/>
          <w:lang w:val="es-MX" w:eastAsia="es-ES"/>
        </w:rPr>
        <w:t>, al Ing. Cristian Jiménez  por su apoyo y las facilidades para pod</w:t>
      </w:r>
      <w:r w:rsidR="00E85E62" w:rsidRPr="000B40BD">
        <w:rPr>
          <w:rFonts w:ascii="Times New Roman" w:eastAsia="Times New Roman" w:hAnsi="Times New Roman" w:cs="Times New Roman"/>
          <w:i/>
          <w:color w:val="000000" w:themeColor="text1"/>
          <w:sz w:val="24"/>
          <w:szCs w:val="24"/>
          <w:lang w:val="es-MX" w:eastAsia="es-ES"/>
        </w:rPr>
        <w:t>er desarrollar este proceso y a los</w:t>
      </w:r>
      <w:r w:rsidRPr="000B40BD">
        <w:rPr>
          <w:rFonts w:ascii="Times New Roman" w:eastAsia="Times New Roman" w:hAnsi="Times New Roman" w:cs="Times New Roman"/>
          <w:i/>
          <w:color w:val="000000" w:themeColor="text1"/>
          <w:sz w:val="24"/>
          <w:szCs w:val="24"/>
          <w:lang w:val="es-MX" w:eastAsia="es-ES"/>
        </w:rPr>
        <w:t xml:space="preserve"> Ing</w:t>
      </w:r>
      <w:r w:rsidR="00E85E62" w:rsidRPr="000B40BD">
        <w:rPr>
          <w:rFonts w:ascii="Times New Roman" w:eastAsia="Times New Roman" w:hAnsi="Times New Roman" w:cs="Times New Roman"/>
          <w:i/>
          <w:color w:val="000000" w:themeColor="text1"/>
          <w:sz w:val="24"/>
          <w:szCs w:val="24"/>
          <w:lang w:val="es-MX" w:eastAsia="es-ES"/>
        </w:rPr>
        <w:t>enieros Karina Marín. Emerson Jácome quienes me brindaron</w:t>
      </w:r>
      <w:r w:rsidRPr="000B40BD">
        <w:rPr>
          <w:rFonts w:ascii="Times New Roman" w:eastAsia="Times New Roman" w:hAnsi="Times New Roman" w:cs="Times New Roman"/>
          <w:i/>
          <w:color w:val="000000" w:themeColor="text1"/>
          <w:sz w:val="24"/>
          <w:szCs w:val="24"/>
          <w:lang w:val="es-MX" w:eastAsia="es-ES"/>
        </w:rPr>
        <w:t xml:space="preserve"> su apoyo en la culminación del mi proyecto de investigación</w:t>
      </w:r>
      <w:r w:rsidR="00E85E62" w:rsidRPr="000B40BD">
        <w:rPr>
          <w:rFonts w:ascii="Times New Roman" w:eastAsia="Times New Roman" w:hAnsi="Times New Roman" w:cs="Times New Roman"/>
          <w:i/>
          <w:color w:val="000000" w:themeColor="text1"/>
          <w:sz w:val="24"/>
          <w:szCs w:val="24"/>
          <w:lang w:val="es-MX" w:eastAsia="es-ES"/>
        </w:rPr>
        <w:t>.</w:t>
      </w:r>
    </w:p>
    <w:p w14:paraId="1B76C49E" w14:textId="77777777" w:rsidR="004D2CC3" w:rsidRPr="000B40BD" w:rsidRDefault="004D2CC3" w:rsidP="0017561B">
      <w:pPr>
        <w:spacing w:after="0" w:line="360" w:lineRule="auto"/>
        <w:ind w:left="4245"/>
        <w:jc w:val="both"/>
        <w:rPr>
          <w:rFonts w:ascii="Times New Roman" w:eastAsia="Times New Roman" w:hAnsi="Times New Roman" w:cs="Times New Roman"/>
          <w:color w:val="000000" w:themeColor="text1"/>
          <w:sz w:val="24"/>
          <w:szCs w:val="24"/>
          <w:lang w:val="es-MX" w:eastAsia="es-ES"/>
        </w:rPr>
      </w:pPr>
    </w:p>
    <w:p w14:paraId="36618F1B" w14:textId="77777777" w:rsidR="004D2CC3" w:rsidRPr="000B40BD" w:rsidRDefault="00886087" w:rsidP="0017561B">
      <w:pPr>
        <w:spacing w:after="0" w:line="360" w:lineRule="auto"/>
        <w:ind w:left="4245"/>
        <w:jc w:val="right"/>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Aldo Martin Sánchez Ortiz</w:t>
      </w:r>
    </w:p>
    <w:p w14:paraId="57BBD101" w14:textId="77777777" w:rsidR="00886087" w:rsidRPr="000B40BD" w:rsidRDefault="00886087" w:rsidP="0017561B">
      <w:pPr>
        <w:spacing w:after="200" w:line="360" w:lineRule="auto"/>
        <w:rPr>
          <w:rFonts w:ascii="Times New Roman" w:eastAsia="Times New Roman" w:hAnsi="Times New Roman" w:cs="Times New Roman"/>
          <w:color w:val="000000" w:themeColor="text1"/>
          <w:sz w:val="24"/>
          <w:szCs w:val="24"/>
          <w:lang w:val="es-MX" w:eastAsia="es-ES"/>
        </w:rPr>
      </w:pPr>
      <w:r w:rsidRPr="000B40BD">
        <w:rPr>
          <w:rFonts w:ascii="Times New Roman" w:eastAsia="Times New Roman" w:hAnsi="Times New Roman" w:cs="Times New Roman"/>
          <w:color w:val="000000" w:themeColor="text1"/>
          <w:sz w:val="24"/>
          <w:szCs w:val="24"/>
          <w:lang w:val="es-MX" w:eastAsia="es-ES"/>
        </w:rPr>
        <w:br w:type="page"/>
      </w:r>
    </w:p>
    <w:p w14:paraId="5B4DF72B" w14:textId="77777777" w:rsidR="00886087" w:rsidRPr="000B40BD" w:rsidRDefault="00886087" w:rsidP="0017561B">
      <w:pPr>
        <w:spacing w:after="0" w:line="360" w:lineRule="auto"/>
        <w:ind w:left="4111"/>
        <w:rPr>
          <w:rFonts w:ascii="Times New Roman" w:eastAsia="Times New Roman" w:hAnsi="Times New Roman" w:cs="Times New Roman"/>
          <w:color w:val="000000" w:themeColor="text1"/>
          <w:sz w:val="24"/>
          <w:szCs w:val="24"/>
          <w:lang w:val="es-MX" w:eastAsia="es-ES"/>
        </w:rPr>
      </w:pPr>
    </w:p>
    <w:p w14:paraId="5910045C" w14:textId="7DF972E8" w:rsidR="004D2CC3" w:rsidRPr="000B40BD" w:rsidRDefault="004D2CC3" w:rsidP="00783E1F">
      <w:pPr>
        <w:pStyle w:val="Ttulo1"/>
        <w:numPr>
          <w:ilvl w:val="0"/>
          <w:numId w:val="0"/>
        </w:numPr>
        <w:spacing w:line="360" w:lineRule="auto"/>
        <w:jc w:val="center"/>
        <w:rPr>
          <w:rFonts w:ascii="Times New Roman" w:eastAsia="Times New Roman" w:hAnsi="Times New Roman" w:cs="Times New Roman"/>
          <w:b/>
          <w:color w:val="000000" w:themeColor="text1"/>
          <w:sz w:val="24"/>
          <w:szCs w:val="24"/>
          <w:lang w:val="es-MX" w:eastAsia="es-ES"/>
        </w:rPr>
      </w:pPr>
      <w:bookmarkStart w:id="21" w:name="_Toc507670083"/>
      <w:bookmarkStart w:id="22" w:name="_Toc522140264"/>
      <w:bookmarkStart w:id="23" w:name="_Toc14805657"/>
      <w:bookmarkStart w:id="24" w:name="_Toc15547376"/>
      <w:bookmarkStart w:id="25" w:name="_Toc15899557"/>
      <w:r w:rsidRPr="000B40BD">
        <w:rPr>
          <w:rFonts w:ascii="Times New Roman" w:eastAsia="Times New Roman" w:hAnsi="Times New Roman" w:cs="Times New Roman"/>
          <w:b/>
          <w:color w:val="000000" w:themeColor="text1"/>
          <w:sz w:val="24"/>
          <w:szCs w:val="24"/>
          <w:lang w:val="es-MX" w:eastAsia="es-ES"/>
        </w:rPr>
        <w:t>DEDICATORIA</w:t>
      </w:r>
      <w:bookmarkEnd w:id="21"/>
      <w:bookmarkEnd w:id="22"/>
      <w:bookmarkEnd w:id="23"/>
      <w:bookmarkEnd w:id="24"/>
      <w:bookmarkEnd w:id="25"/>
    </w:p>
    <w:p w14:paraId="56843229" w14:textId="77777777" w:rsidR="004D2CC3" w:rsidRPr="000B40BD" w:rsidRDefault="004D2CC3" w:rsidP="0017561B">
      <w:pPr>
        <w:spacing w:before="60" w:after="40" w:line="360" w:lineRule="auto"/>
        <w:ind w:left="567" w:right="1134"/>
        <w:jc w:val="both"/>
        <w:rPr>
          <w:rFonts w:ascii="Times New Roman" w:eastAsia="Times New Roman" w:hAnsi="Times New Roman" w:cs="Times New Roman"/>
          <w:color w:val="000000" w:themeColor="text1"/>
          <w:sz w:val="24"/>
          <w:szCs w:val="24"/>
        </w:rPr>
      </w:pPr>
    </w:p>
    <w:p w14:paraId="28852896" w14:textId="277415AD" w:rsidR="004D2CC3" w:rsidRPr="000B40BD" w:rsidRDefault="00E85E62" w:rsidP="0017561B">
      <w:pPr>
        <w:spacing w:after="0" w:line="360" w:lineRule="auto"/>
        <w:ind w:left="4200"/>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A mis padres Patricio y Olga</w:t>
      </w:r>
      <w:r w:rsidR="004D2CC3" w:rsidRPr="000B40BD">
        <w:rPr>
          <w:rFonts w:ascii="Times New Roman" w:eastAsia="Times New Roman" w:hAnsi="Times New Roman" w:cs="Times New Roman"/>
          <w:i/>
          <w:color w:val="000000" w:themeColor="text1"/>
          <w:sz w:val="24"/>
          <w:szCs w:val="24"/>
          <w:lang w:val="es-MX" w:eastAsia="es-ES"/>
        </w:rPr>
        <w:t>,</w:t>
      </w:r>
      <w:r w:rsidR="00F67BA5" w:rsidRPr="000B40BD">
        <w:rPr>
          <w:rFonts w:ascii="Times New Roman" w:eastAsia="Times New Roman" w:hAnsi="Times New Roman" w:cs="Times New Roman"/>
          <w:i/>
          <w:color w:val="000000" w:themeColor="text1"/>
          <w:sz w:val="24"/>
          <w:szCs w:val="24"/>
          <w:lang w:val="es-MX" w:eastAsia="es-ES"/>
        </w:rPr>
        <w:t xml:space="preserve"> por ser mi apoyo</w:t>
      </w:r>
      <w:r w:rsidR="004D2CC3" w:rsidRPr="000B40BD">
        <w:rPr>
          <w:rFonts w:ascii="Times New Roman" w:eastAsia="Times New Roman" w:hAnsi="Times New Roman" w:cs="Times New Roman"/>
          <w:i/>
          <w:color w:val="000000" w:themeColor="text1"/>
          <w:sz w:val="24"/>
          <w:szCs w:val="24"/>
          <w:lang w:val="es-MX" w:eastAsia="es-ES"/>
        </w:rPr>
        <w:t xml:space="preserve">, porque sin ustedes este </w:t>
      </w:r>
      <w:r w:rsidR="00A916F5" w:rsidRPr="000B40BD">
        <w:rPr>
          <w:rFonts w:ascii="Times New Roman" w:eastAsia="Times New Roman" w:hAnsi="Times New Roman" w:cs="Times New Roman"/>
          <w:i/>
          <w:color w:val="000000" w:themeColor="text1"/>
          <w:sz w:val="24"/>
          <w:szCs w:val="24"/>
          <w:lang w:val="es-MX" w:eastAsia="es-ES"/>
        </w:rPr>
        <w:t>trabajo no hubiera sido posible.</w:t>
      </w:r>
    </w:p>
    <w:p w14:paraId="1772C63B" w14:textId="1B08309D" w:rsidR="004D2CC3" w:rsidRPr="000B40BD" w:rsidRDefault="004D2CC3" w:rsidP="0017561B">
      <w:pPr>
        <w:spacing w:after="0" w:line="360" w:lineRule="auto"/>
        <w:ind w:left="4245"/>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 xml:space="preserve"> </w:t>
      </w:r>
      <w:r w:rsidR="00E85E62" w:rsidRPr="000B40BD">
        <w:rPr>
          <w:rFonts w:ascii="Times New Roman" w:eastAsia="Times New Roman" w:hAnsi="Times New Roman" w:cs="Times New Roman"/>
          <w:i/>
          <w:color w:val="000000" w:themeColor="text1"/>
          <w:sz w:val="24"/>
          <w:szCs w:val="24"/>
          <w:lang w:val="es-MX" w:eastAsia="es-ES"/>
        </w:rPr>
        <w:t xml:space="preserve">A </w:t>
      </w:r>
      <w:r w:rsidRPr="000B40BD">
        <w:rPr>
          <w:rFonts w:ascii="Times New Roman" w:eastAsia="Times New Roman" w:hAnsi="Times New Roman" w:cs="Times New Roman"/>
          <w:i/>
          <w:color w:val="000000" w:themeColor="text1"/>
          <w:sz w:val="24"/>
          <w:szCs w:val="24"/>
          <w:lang w:val="es-MX" w:eastAsia="es-ES"/>
        </w:rPr>
        <w:t xml:space="preserve">mi </w:t>
      </w:r>
      <w:r w:rsidR="00E85E62" w:rsidRPr="000B40BD">
        <w:rPr>
          <w:rFonts w:ascii="Times New Roman" w:eastAsia="Times New Roman" w:hAnsi="Times New Roman" w:cs="Times New Roman"/>
          <w:i/>
          <w:color w:val="000000" w:themeColor="text1"/>
          <w:sz w:val="24"/>
          <w:szCs w:val="24"/>
          <w:lang w:val="es-MX" w:eastAsia="es-ES"/>
        </w:rPr>
        <w:t xml:space="preserve"> querido hermano Alexis</w:t>
      </w:r>
      <w:r w:rsidRPr="000B40BD">
        <w:rPr>
          <w:rFonts w:ascii="Times New Roman" w:eastAsia="Times New Roman" w:hAnsi="Times New Roman" w:cs="Times New Roman"/>
          <w:i/>
          <w:color w:val="000000" w:themeColor="text1"/>
          <w:sz w:val="24"/>
          <w:szCs w:val="24"/>
          <w:lang w:val="es-MX" w:eastAsia="es-ES"/>
        </w:rPr>
        <w:t xml:space="preserve"> porque a pesar de todo fue un apoyo en l</w:t>
      </w:r>
      <w:r w:rsidR="001D1B49" w:rsidRPr="000B40BD">
        <w:rPr>
          <w:rFonts w:ascii="Times New Roman" w:eastAsia="Times New Roman" w:hAnsi="Times New Roman" w:cs="Times New Roman"/>
          <w:i/>
          <w:color w:val="000000" w:themeColor="text1"/>
          <w:sz w:val="24"/>
          <w:szCs w:val="24"/>
          <w:lang w:val="es-MX" w:eastAsia="es-ES"/>
        </w:rPr>
        <w:t xml:space="preserve">as peores circunstancias </w:t>
      </w:r>
      <w:r w:rsidRPr="000B40BD">
        <w:rPr>
          <w:rFonts w:ascii="Times New Roman" w:eastAsia="Times New Roman" w:hAnsi="Times New Roman" w:cs="Times New Roman"/>
          <w:i/>
          <w:color w:val="000000" w:themeColor="text1"/>
          <w:sz w:val="24"/>
          <w:szCs w:val="24"/>
          <w:lang w:val="es-MX" w:eastAsia="es-ES"/>
        </w:rPr>
        <w:t xml:space="preserve"> </w:t>
      </w:r>
      <w:r w:rsidR="001D1B49" w:rsidRPr="000B40BD">
        <w:rPr>
          <w:rFonts w:ascii="Times New Roman" w:eastAsia="Times New Roman" w:hAnsi="Times New Roman" w:cs="Times New Roman"/>
          <w:i/>
          <w:color w:val="000000" w:themeColor="text1"/>
          <w:sz w:val="24"/>
          <w:szCs w:val="24"/>
          <w:lang w:val="es-MX" w:eastAsia="es-ES"/>
        </w:rPr>
        <w:t>por ser una inspiración para lograr este objetivo</w:t>
      </w:r>
      <w:r w:rsidRPr="000B40BD">
        <w:rPr>
          <w:rFonts w:ascii="Times New Roman" w:eastAsia="Times New Roman" w:hAnsi="Times New Roman" w:cs="Times New Roman"/>
          <w:i/>
          <w:color w:val="000000" w:themeColor="text1"/>
          <w:sz w:val="24"/>
          <w:szCs w:val="24"/>
          <w:lang w:val="es-MX" w:eastAsia="es-ES"/>
        </w:rPr>
        <w:t xml:space="preserve"> gracias  por estar siempre prese</w:t>
      </w:r>
      <w:r w:rsidR="00F67BA5" w:rsidRPr="000B40BD">
        <w:rPr>
          <w:rFonts w:ascii="Times New Roman" w:eastAsia="Times New Roman" w:hAnsi="Times New Roman" w:cs="Times New Roman"/>
          <w:i/>
          <w:color w:val="000000" w:themeColor="text1"/>
          <w:sz w:val="24"/>
          <w:szCs w:val="24"/>
          <w:lang w:val="es-MX" w:eastAsia="es-ES"/>
        </w:rPr>
        <w:t>nte, acompañándome</w:t>
      </w:r>
      <w:r w:rsidRPr="000B40BD">
        <w:rPr>
          <w:rFonts w:ascii="Times New Roman" w:eastAsia="Times New Roman" w:hAnsi="Times New Roman" w:cs="Times New Roman"/>
          <w:i/>
          <w:color w:val="000000" w:themeColor="text1"/>
          <w:sz w:val="24"/>
          <w:szCs w:val="24"/>
          <w:lang w:val="es-MX" w:eastAsia="es-ES"/>
        </w:rPr>
        <w:t>.</w:t>
      </w:r>
    </w:p>
    <w:p w14:paraId="2F40B43F" w14:textId="78A8582E" w:rsidR="00BC6138" w:rsidRPr="000B40BD" w:rsidRDefault="00BC6138" w:rsidP="0017561B">
      <w:pPr>
        <w:spacing w:after="0" w:line="360" w:lineRule="auto"/>
        <w:ind w:left="4245"/>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A Wendy por apoyarme</w:t>
      </w:r>
      <w:r w:rsidR="001F29B8" w:rsidRPr="000B40BD">
        <w:rPr>
          <w:rFonts w:ascii="Times New Roman" w:eastAsia="Times New Roman" w:hAnsi="Times New Roman" w:cs="Times New Roman"/>
          <w:i/>
          <w:color w:val="000000" w:themeColor="text1"/>
          <w:sz w:val="24"/>
          <w:szCs w:val="24"/>
          <w:lang w:val="es-MX" w:eastAsia="es-ES"/>
        </w:rPr>
        <w:t xml:space="preserve"> con su cariño</w:t>
      </w:r>
      <w:r w:rsidR="00F67BA5" w:rsidRPr="000B40BD">
        <w:rPr>
          <w:rFonts w:ascii="Times New Roman" w:eastAsia="Times New Roman" w:hAnsi="Times New Roman" w:cs="Times New Roman"/>
          <w:i/>
          <w:color w:val="000000" w:themeColor="text1"/>
          <w:sz w:val="24"/>
          <w:szCs w:val="24"/>
          <w:lang w:val="es-MX" w:eastAsia="es-ES"/>
        </w:rPr>
        <w:t xml:space="preserve"> amor y confianza a lo largo de mi instrucción profesional.</w:t>
      </w:r>
    </w:p>
    <w:p w14:paraId="292B80B4" w14:textId="48124E59" w:rsidR="004D2CC3" w:rsidRPr="000B40BD" w:rsidRDefault="004D2CC3" w:rsidP="0017561B">
      <w:pPr>
        <w:spacing w:after="0" w:line="360" w:lineRule="auto"/>
        <w:ind w:left="4245"/>
        <w:jc w:val="both"/>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 xml:space="preserve">A todas aquellas personas que con sus consejos supieron </w:t>
      </w:r>
      <w:r w:rsidR="001D1B49" w:rsidRPr="000B40BD">
        <w:rPr>
          <w:rFonts w:ascii="Times New Roman" w:eastAsia="Times New Roman" w:hAnsi="Times New Roman" w:cs="Times New Roman"/>
          <w:i/>
          <w:color w:val="000000" w:themeColor="text1"/>
          <w:sz w:val="24"/>
          <w:szCs w:val="24"/>
          <w:lang w:val="es-MX" w:eastAsia="es-ES"/>
        </w:rPr>
        <w:t xml:space="preserve">guiarme </w:t>
      </w:r>
      <w:r w:rsidRPr="000B40BD">
        <w:rPr>
          <w:rFonts w:ascii="Times New Roman" w:eastAsia="Times New Roman" w:hAnsi="Times New Roman" w:cs="Times New Roman"/>
          <w:i/>
          <w:color w:val="000000" w:themeColor="text1"/>
          <w:sz w:val="24"/>
          <w:szCs w:val="24"/>
          <w:lang w:val="es-MX" w:eastAsia="es-ES"/>
        </w:rPr>
        <w:t>dándome  aliento para seguir adelante y creer e</w:t>
      </w:r>
      <w:r w:rsidR="008E2FA1" w:rsidRPr="000B40BD">
        <w:rPr>
          <w:rFonts w:ascii="Times New Roman" w:eastAsia="Times New Roman" w:hAnsi="Times New Roman" w:cs="Times New Roman"/>
          <w:i/>
          <w:color w:val="000000" w:themeColor="text1"/>
          <w:sz w:val="24"/>
          <w:szCs w:val="24"/>
          <w:lang w:val="es-MX" w:eastAsia="es-ES"/>
        </w:rPr>
        <w:t xml:space="preserve">n </w:t>
      </w:r>
      <w:r w:rsidR="005B0B77" w:rsidRPr="000B40BD">
        <w:rPr>
          <w:rFonts w:ascii="Times New Roman" w:eastAsia="Times New Roman" w:hAnsi="Times New Roman" w:cs="Times New Roman"/>
          <w:i/>
          <w:color w:val="000000" w:themeColor="text1"/>
          <w:sz w:val="24"/>
          <w:szCs w:val="24"/>
          <w:lang w:val="es-MX" w:eastAsia="es-ES"/>
        </w:rPr>
        <w:t xml:space="preserve">la </w:t>
      </w:r>
      <w:r w:rsidR="008E2FA1" w:rsidRPr="000B40BD">
        <w:rPr>
          <w:rFonts w:ascii="Times New Roman" w:eastAsia="Times New Roman" w:hAnsi="Times New Roman" w:cs="Times New Roman"/>
          <w:i/>
          <w:color w:val="000000" w:themeColor="text1"/>
          <w:sz w:val="24"/>
          <w:szCs w:val="24"/>
          <w:lang w:val="es-MX" w:eastAsia="es-ES"/>
        </w:rPr>
        <w:t xml:space="preserve"> vida.</w:t>
      </w:r>
    </w:p>
    <w:p w14:paraId="04F546DF" w14:textId="77777777" w:rsidR="004D2CC3" w:rsidRPr="000B40BD" w:rsidRDefault="004D2CC3" w:rsidP="0017561B">
      <w:pPr>
        <w:spacing w:after="0" w:line="360" w:lineRule="auto"/>
        <w:ind w:left="4245"/>
        <w:jc w:val="both"/>
        <w:rPr>
          <w:rFonts w:ascii="Times New Roman" w:eastAsia="Times New Roman" w:hAnsi="Times New Roman" w:cs="Times New Roman"/>
          <w:color w:val="000000" w:themeColor="text1"/>
          <w:sz w:val="24"/>
          <w:szCs w:val="24"/>
          <w:lang w:val="es-MX" w:eastAsia="es-ES"/>
        </w:rPr>
      </w:pPr>
    </w:p>
    <w:p w14:paraId="50AC8572" w14:textId="77777777" w:rsidR="00886087" w:rsidRPr="000B40BD" w:rsidRDefault="003573E0" w:rsidP="0017561B">
      <w:pPr>
        <w:spacing w:after="0" w:line="360" w:lineRule="auto"/>
        <w:ind w:left="4200"/>
        <w:jc w:val="right"/>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t>Aldo Martin Sánchez Ortiz</w:t>
      </w:r>
    </w:p>
    <w:p w14:paraId="556F424C" w14:textId="52F9B2DC" w:rsidR="000931CE" w:rsidRPr="000B40BD" w:rsidRDefault="00886087" w:rsidP="00CB3B19">
      <w:pPr>
        <w:spacing w:after="200" w:line="360" w:lineRule="auto"/>
        <w:jc w:val="center"/>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color w:val="000000" w:themeColor="text1"/>
          <w:sz w:val="24"/>
          <w:szCs w:val="24"/>
          <w:lang w:val="es-MX" w:eastAsia="es-ES"/>
        </w:rPr>
        <w:br w:type="page"/>
      </w:r>
      <w:r w:rsidR="000931CE" w:rsidRPr="000B40BD">
        <w:rPr>
          <w:rFonts w:ascii="Times New Roman" w:eastAsia="MS Mincho" w:hAnsi="Times New Roman" w:cs="Times New Roman"/>
          <w:b/>
          <w:color w:val="000000" w:themeColor="text1"/>
          <w:spacing w:val="20"/>
          <w:sz w:val="24"/>
          <w:szCs w:val="24"/>
          <w:lang w:val="es-ES" w:eastAsia="es-ES"/>
        </w:rPr>
        <w:lastRenderedPageBreak/>
        <w:t>UNIVERSIDAD TÉCNICA DE COTOPAXI</w:t>
      </w:r>
    </w:p>
    <w:p w14:paraId="284F2EFC" w14:textId="77777777" w:rsidR="000931CE" w:rsidRPr="000B40BD" w:rsidRDefault="000931CE" w:rsidP="000931CE">
      <w:pPr>
        <w:tabs>
          <w:tab w:val="center" w:pos="4252"/>
          <w:tab w:val="right" w:pos="8504"/>
        </w:tabs>
        <w:spacing w:before="240" w:line="360" w:lineRule="auto"/>
        <w:jc w:val="center"/>
        <w:rPr>
          <w:rFonts w:ascii="Times New Roman" w:eastAsia="MS Mincho" w:hAnsi="Times New Roman" w:cs="Times New Roman"/>
          <w:b/>
          <w:color w:val="000000" w:themeColor="text1"/>
          <w:sz w:val="24"/>
          <w:szCs w:val="24"/>
          <w:lang w:val="es-ES" w:eastAsia="es-ES"/>
        </w:rPr>
      </w:pPr>
      <w:r w:rsidRPr="000B40BD">
        <w:rPr>
          <w:rFonts w:ascii="Times New Roman" w:eastAsia="MS Mincho" w:hAnsi="Times New Roman" w:cs="Times New Roman"/>
          <w:b/>
          <w:color w:val="000000" w:themeColor="text1"/>
          <w:sz w:val="24"/>
          <w:szCs w:val="24"/>
          <w:lang w:val="es-ES" w:eastAsia="es-ES"/>
        </w:rPr>
        <w:t>FACULTAD DE CIENCIAS AGROPECUARIAS Y RECURSOS NATURALES</w:t>
      </w:r>
    </w:p>
    <w:p w14:paraId="00CA3711" w14:textId="1BFBD7EF" w:rsidR="000931CE" w:rsidRPr="000B40BD" w:rsidRDefault="00CE434A" w:rsidP="00CE434A">
      <w:p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TITULO: “Estudio de adaptación de siete pastos y tres mezclas forrajeras con la utilización de lactofermentos  en el Barrio San Francisco Parroquia Toacaso Cantón Latacunga Provincia de Cotopaxi. 2018-2019”</w:t>
      </w:r>
      <w:r w:rsidR="00900D5D" w:rsidRPr="000B40BD">
        <w:rPr>
          <w:rFonts w:ascii="Times New Roman" w:hAnsi="Times New Roman" w:cs="Times New Roman"/>
          <w:color w:val="000000" w:themeColor="text1"/>
          <w:sz w:val="24"/>
          <w:szCs w:val="24"/>
        </w:rPr>
        <w:t>.</w:t>
      </w:r>
      <w:r w:rsidRPr="000B40BD">
        <w:rPr>
          <w:rFonts w:ascii="Times New Roman" w:hAnsi="Times New Roman" w:cs="Times New Roman"/>
          <w:color w:val="000000" w:themeColor="text1"/>
          <w:sz w:val="24"/>
          <w:szCs w:val="24"/>
        </w:rPr>
        <w:t xml:space="preserve">     </w:t>
      </w:r>
    </w:p>
    <w:p w14:paraId="68AF3F85" w14:textId="77777777" w:rsidR="00CE434A" w:rsidRPr="000B40BD" w:rsidRDefault="00CE434A" w:rsidP="00CE434A">
      <w:pPr>
        <w:spacing w:after="200" w:line="360" w:lineRule="auto"/>
        <w:jc w:val="right"/>
        <w:rPr>
          <w:rFonts w:ascii="Times New Roman" w:eastAsia="Times New Roman" w:hAnsi="Times New Roman" w:cs="Times New Roman"/>
          <w:color w:val="000000" w:themeColor="text1"/>
          <w:sz w:val="24"/>
          <w:szCs w:val="24"/>
          <w:lang w:val="es-MX" w:eastAsia="es-ES"/>
        </w:rPr>
      </w:pPr>
      <w:r w:rsidRPr="000B40BD">
        <w:rPr>
          <w:rFonts w:ascii="Times New Roman" w:eastAsia="Times New Roman" w:hAnsi="Times New Roman" w:cs="Times New Roman"/>
          <w:b/>
          <w:color w:val="000000" w:themeColor="text1"/>
          <w:sz w:val="24"/>
          <w:szCs w:val="24"/>
          <w:lang w:eastAsia="es-ES"/>
        </w:rPr>
        <w:t>Autor:</w:t>
      </w:r>
      <w:r w:rsidRPr="000B40BD">
        <w:rPr>
          <w:rFonts w:ascii="Times New Roman" w:eastAsia="Times New Roman" w:hAnsi="Times New Roman" w:cs="Times New Roman"/>
          <w:color w:val="000000" w:themeColor="text1"/>
          <w:sz w:val="24"/>
          <w:szCs w:val="24"/>
          <w:lang w:eastAsia="es-ES"/>
        </w:rPr>
        <w:t xml:space="preserve"> Aldo Martin Sánchez Ortiz </w:t>
      </w:r>
    </w:p>
    <w:p w14:paraId="2624C1F0" w14:textId="09FE76A2" w:rsidR="000931CE" w:rsidRPr="000B40BD" w:rsidRDefault="000931CE" w:rsidP="00CE434A">
      <w:pPr>
        <w:pStyle w:val="Ttulo1"/>
        <w:numPr>
          <w:ilvl w:val="0"/>
          <w:numId w:val="0"/>
        </w:numPr>
        <w:spacing w:line="360" w:lineRule="auto"/>
        <w:ind w:left="432" w:hanging="432"/>
        <w:jc w:val="center"/>
        <w:rPr>
          <w:rFonts w:ascii="Times New Roman" w:hAnsi="Times New Roman" w:cs="Times New Roman"/>
          <w:b/>
          <w:color w:val="000000" w:themeColor="text1"/>
          <w:sz w:val="24"/>
          <w:szCs w:val="24"/>
          <w:lang w:val="es-MX" w:eastAsia="es-ES"/>
        </w:rPr>
      </w:pPr>
      <w:bookmarkStart w:id="26" w:name="_Toc456190676"/>
      <w:bookmarkStart w:id="27" w:name="_Toc465642324"/>
      <w:bookmarkStart w:id="28" w:name="_Toc476749217"/>
      <w:bookmarkStart w:id="29" w:name="_Toc522061367"/>
      <w:bookmarkStart w:id="30" w:name="_Toc14805659"/>
      <w:bookmarkStart w:id="31" w:name="_Toc15547377"/>
      <w:bookmarkStart w:id="32" w:name="_Toc15899558"/>
      <w:r w:rsidRPr="000B40BD">
        <w:rPr>
          <w:rFonts w:ascii="Times New Roman" w:hAnsi="Times New Roman" w:cs="Times New Roman"/>
          <w:b/>
          <w:color w:val="000000" w:themeColor="text1"/>
          <w:sz w:val="24"/>
          <w:szCs w:val="24"/>
        </w:rPr>
        <w:t>RESUME</w:t>
      </w:r>
      <w:bookmarkEnd w:id="26"/>
      <w:r w:rsidRPr="000B40BD">
        <w:rPr>
          <w:rFonts w:ascii="Times New Roman" w:hAnsi="Times New Roman" w:cs="Times New Roman"/>
          <w:b/>
          <w:color w:val="000000" w:themeColor="text1"/>
          <w:sz w:val="24"/>
          <w:szCs w:val="24"/>
        </w:rPr>
        <w:t>N</w:t>
      </w:r>
      <w:bookmarkEnd w:id="27"/>
      <w:bookmarkEnd w:id="28"/>
      <w:bookmarkEnd w:id="29"/>
      <w:bookmarkEnd w:id="30"/>
      <w:bookmarkEnd w:id="31"/>
      <w:bookmarkEnd w:id="32"/>
    </w:p>
    <w:p w14:paraId="6B30D35A" w14:textId="4A113AF8" w:rsidR="000931CE" w:rsidRPr="000B40BD" w:rsidRDefault="000931CE" w:rsidP="000931CE">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presente investigación se llevó acabo en el Barrio San Francisco, ubicada en la Parroquia Toacaso, Cantón Latacunga, Provincia de Cotopaxi, con l</w:t>
      </w:r>
      <w:r w:rsidR="00756748" w:rsidRPr="000B40BD">
        <w:rPr>
          <w:rFonts w:ascii="Times New Roman" w:hAnsi="Times New Roman" w:cs="Times New Roman"/>
          <w:color w:val="000000" w:themeColor="text1"/>
          <w:sz w:val="24"/>
          <w:szCs w:val="24"/>
        </w:rPr>
        <w:t xml:space="preserve">as </w:t>
      </w:r>
      <w:r w:rsidR="002258F0" w:rsidRPr="000B40BD">
        <w:rPr>
          <w:rFonts w:ascii="Times New Roman" w:hAnsi="Times New Roman" w:cs="Times New Roman"/>
          <w:color w:val="000000" w:themeColor="text1"/>
          <w:sz w:val="24"/>
          <w:szCs w:val="24"/>
        </w:rPr>
        <w:t xml:space="preserve"> coordenadas UTM  latitud: 9921925,07 S longitud</w:t>
      </w:r>
      <w:r w:rsidRPr="000B40BD">
        <w:rPr>
          <w:rFonts w:ascii="Times New Roman" w:hAnsi="Times New Roman" w:cs="Times New Roman"/>
          <w:color w:val="000000" w:themeColor="text1"/>
          <w:sz w:val="24"/>
          <w:szCs w:val="24"/>
        </w:rPr>
        <w:t xml:space="preserve">: 744876.27 E a una altura de 3.300 m.s.n.m, el </w:t>
      </w:r>
      <w:r w:rsidR="002258F0" w:rsidRPr="000B40BD">
        <w:rPr>
          <w:rFonts w:ascii="Times New Roman" w:hAnsi="Times New Roman" w:cs="Times New Roman"/>
          <w:color w:val="000000" w:themeColor="text1"/>
          <w:sz w:val="24"/>
          <w:szCs w:val="24"/>
        </w:rPr>
        <w:t xml:space="preserve"> objetivo fue </w:t>
      </w:r>
      <w:r w:rsidR="004A7C25" w:rsidRPr="000B40BD">
        <w:rPr>
          <w:rFonts w:ascii="Times New Roman" w:hAnsi="Times New Roman" w:cs="Times New Roman"/>
          <w:color w:val="000000" w:themeColor="text1"/>
          <w:sz w:val="24"/>
          <w:szCs w:val="24"/>
        </w:rPr>
        <w:t xml:space="preserve"> determinar el </w:t>
      </w:r>
      <w:r w:rsidRPr="000B40BD">
        <w:rPr>
          <w:rFonts w:ascii="Times New Roman" w:hAnsi="Times New Roman" w:cs="Times New Roman"/>
          <w:color w:val="000000" w:themeColor="text1"/>
          <w:sz w:val="24"/>
          <w:szCs w:val="24"/>
        </w:rPr>
        <w:t>pasto</w:t>
      </w:r>
      <w:r w:rsidR="004A7C25" w:rsidRPr="000B40BD">
        <w:rPr>
          <w:rFonts w:ascii="Times New Roman" w:hAnsi="Times New Roman" w:cs="Times New Roman"/>
          <w:color w:val="000000" w:themeColor="text1"/>
          <w:sz w:val="24"/>
          <w:szCs w:val="24"/>
        </w:rPr>
        <w:t xml:space="preserve"> que presenta mejor </w:t>
      </w:r>
      <w:r w:rsidRPr="000B40BD">
        <w:rPr>
          <w:rFonts w:ascii="Times New Roman" w:hAnsi="Times New Roman" w:cs="Times New Roman"/>
          <w:color w:val="000000" w:themeColor="text1"/>
          <w:sz w:val="24"/>
          <w:szCs w:val="24"/>
        </w:rPr>
        <w:t xml:space="preserve"> adaptabilidad al </w:t>
      </w:r>
      <w:r w:rsidR="002258F0" w:rsidRPr="000B40BD">
        <w:rPr>
          <w:rFonts w:ascii="Times New Roman" w:hAnsi="Times New Roman" w:cs="Times New Roman"/>
          <w:color w:val="000000" w:themeColor="text1"/>
          <w:sz w:val="24"/>
          <w:szCs w:val="24"/>
        </w:rPr>
        <w:t>sector.</w:t>
      </w:r>
    </w:p>
    <w:p w14:paraId="4B290241" w14:textId="49AFF82B" w:rsidR="000931CE" w:rsidRPr="000B40BD" w:rsidRDefault="000931CE" w:rsidP="000931CE">
      <w:pPr>
        <w:pStyle w:val="Textoindependiente"/>
        <w:ind w:right="111"/>
        <w:jc w:val="both"/>
        <w:rPr>
          <w:color w:val="000000" w:themeColor="text1"/>
        </w:rPr>
      </w:pPr>
      <w:r w:rsidRPr="000B40BD">
        <w:rPr>
          <w:color w:val="000000" w:themeColor="text1"/>
        </w:rPr>
        <w:t xml:space="preserve">La modalidad de la investigación es experimental </w:t>
      </w:r>
      <w:r w:rsidR="002258F0" w:rsidRPr="000B40BD">
        <w:rPr>
          <w:color w:val="000000" w:themeColor="text1"/>
        </w:rPr>
        <w:t xml:space="preserve">como tratamientos se utilizó </w:t>
      </w:r>
      <w:r w:rsidRPr="000B40BD">
        <w:rPr>
          <w:color w:val="000000" w:themeColor="text1"/>
        </w:rPr>
        <w:t>siete pastos y tres mezclas forrajeras, con la aplicación de lactofermento enriquecido, el diseño experimental implementado fue en parcelas divididas (A x B) obteniendo</w:t>
      </w:r>
      <w:r w:rsidR="002258F0" w:rsidRPr="000B40BD">
        <w:rPr>
          <w:color w:val="000000" w:themeColor="text1"/>
        </w:rPr>
        <w:t xml:space="preserve"> veinte,</w:t>
      </w:r>
      <w:r w:rsidRPr="000B40BD">
        <w:rPr>
          <w:color w:val="000000" w:themeColor="text1"/>
        </w:rPr>
        <w:t xml:space="preserve"> tra</w:t>
      </w:r>
      <w:r w:rsidR="002258F0" w:rsidRPr="000B40BD">
        <w:rPr>
          <w:color w:val="000000" w:themeColor="text1"/>
        </w:rPr>
        <w:t xml:space="preserve">tamientos con tres repeticiones, donde se analizaron </w:t>
      </w:r>
      <w:r w:rsidRPr="000B40BD">
        <w:rPr>
          <w:color w:val="000000" w:themeColor="text1"/>
        </w:rPr>
        <w:t>las siguientes variables: altura de planta, cobe</w:t>
      </w:r>
      <w:r w:rsidR="007A4A0A" w:rsidRPr="000B40BD">
        <w:rPr>
          <w:color w:val="000000" w:themeColor="text1"/>
        </w:rPr>
        <w:t>rtura</w:t>
      </w:r>
      <w:r w:rsidR="004456A7" w:rsidRPr="000B40BD">
        <w:rPr>
          <w:color w:val="000000" w:themeColor="text1"/>
        </w:rPr>
        <w:t xml:space="preserve">, microorganismos y hongos </w:t>
      </w:r>
      <w:r w:rsidRPr="000B40BD">
        <w:rPr>
          <w:color w:val="000000" w:themeColor="text1"/>
        </w:rPr>
        <w:t xml:space="preserve"> del suelo</w:t>
      </w:r>
      <w:r w:rsidR="007A4A0A" w:rsidRPr="000B40BD">
        <w:rPr>
          <w:color w:val="000000" w:themeColor="text1"/>
        </w:rPr>
        <w:t>,</w:t>
      </w:r>
      <w:r w:rsidRPr="000B40BD">
        <w:rPr>
          <w:color w:val="000000" w:themeColor="text1"/>
        </w:rPr>
        <w:t xml:space="preserve"> obteniendo los siguientes resultados. </w:t>
      </w:r>
    </w:p>
    <w:p w14:paraId="4E7708D1" w14:textId="77777777" w:rsidR="00CB3B19" w:rsidRPr="000B40BD" w:rsidRDefault="00707CFA" w:rsidP="000931CE">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pastura con el mejor comportamiento agronómico,  el tratamiento T5 (achicoria)  con 39,43 cm y 45,38 cm a los 43 y 50 días</w:t>
      </w:r>
      <w:r w:rsidR="00CB3B19" w:rsidRPr="000B40BD">
        <w:rPr>
          <w:rFonts w:ascii="Times New Roman" w:hAnsi="Times New Roman" w:cs="Times New Roman"/>
          <w:color w:val="000000" w:themeColor="text1"/>
          <w:sz w:val="24"/>
          <w:szCs w:val="24"/>
        </w:rPr>
        <w:t>.</w:t>
      </w:r>
      <w:r w:rsidRPr="000B40BD">
        <w:rPr>
          <w:rFonts w:ascii="Times New Roman" w:hAnsi="Times New Roman" w:cs="Times New Roman"/>
          <w:color w:val="000000" w:themeColor="text1"/>
          <w:sz w:val="24"/>
          <w:szCs w:val="24"/>
        </w:rPr>
        <w:t xml:space="preserve"> </w:t>
      </w:r>
      <w:r w:rsidR="007B7D80" w:rsidRPr="000B40BD">
        <w:rPr>
          <w:rFonts w:ascii="Times New Roman" w:hAnsi="Times New Roman" w:cs="Times New Roman"/>
          <w:color w:val="000000" w:themeColor="text1"/>
          <w:sz w:val="24"/>
          <w:szCs w:val="24"/>
        </w:rPr>
        <w:t>El pasto con mayor porcentaje de cobertura  en 57 días para el factor A (pastos),  fue el tratamiento T5 (achicoria)  el mejor con 84%, en cambio para el  factor AxB (pasto por lactofermento)  fue  T15 (achicoria con lactofermento) con 91.33 % de cobertura.</w:t>
      </w:r>
    </w:p>
    <w:p w14:paraId="5396DAAD" w14:textId="77777777" w:rsidR="00CB3B19" w:rsidRPr="000B40BD" w:rsidRDefault="00707CFA" w:rsidP="000931CE">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El análisis microbiológico del  suelo muestra que los pastos del </w:t>
      </w:r>
      <w:r w:rsidR="000931CE" w:rsidRPr="000B40BD">
        <w:rPr>
          <w:rFonts w:ascii="Times New Roman" w:hAnsi="Times New Roman" w:cs="Times New Roman"/>
          <w:color w:val="000000" w:themeColor="text1"/>
          <w:sz w:val="24"/>
          <w:szCs w:val="24"/>
        </w:rPr>
        <w:t>Barrio San Francisco de Toacaso,</w:t>
      </w:r>
      <w:r w:rsidR="00F91568" w:rsidRPr="000B40BD">
        <w:rPr>
          <w:rFonts w:ascii="Times New Roman" w:hAnsi="Times New Roman" w:cs="Times New Roman"/>
          <w:color w:val="000000" w:themeColor="text1"/>
          <w:sz w:val="24"/>
          <w:szCs w:val="24"/>
        </w:rPr>
        <w:t xml:space="preserve">  los tratamientos T11 (pasto azul) y T12 (trébol blanco) con 300 (UFC/g) </w:t>
      </w:r>
      <w:r w:rsidRPr="000B40BD">
        <w:rPr>
          <w:rFonts w:ascii="Times New Roman" w:hAnsi="Times New Roman" w:cs="Times New Roman"/>
          <w:color w:val="000000" w:themeColor="text1"/>
          <w:sz w:val="24"/>
          <w:szCs w:val="24"/>
        </w:rPr>
        <w:t>obtuvo</w:t>
      </w:r>
      <w:r w:rsidR="000931CE" w:rsidRPr="000B40BD">
        <w:rPr>
          <w:rFonts w:ascii="Times New Roman" w:hAnsi="Times New Roman" w:cs="Times New Roman"/>
          <w:color w:val="000000" w:themeColor="text1"/>
          <w:sz w:val="24"/>
          <w:szCs w:val="24"/>
        </w:rPr>
        <w:t xml:space="preserve"> un rango A en el conteo de unidades formadoras de colonias por gramo (UFC/g) de microrganismos y hongos presentes en el suelo</w:t>
      </w:r>
      <w:r w:rsidR="00F91568" w:rsidRPr="000B40BD">
        <w:rPr>
          <w:rFonts w:ascii="Times New Roman" w:hAnsi="Times New Roman" w:cs="Times New Roman"/>
          <w:color w:val="000000" w:themeColor="text1"/>
          <w:sz w:val="24"/>
          <w:szCs w:val="24"/>
        </w:rPr>
        <w:t>. L</w:t>
      </w:r>
      <w:r w:rsidR="000931CE" w:rsidRPr="000B40BD">
        <w:rPr>
          <w:rFonts w:ascii="Times New Roman" w:hAnsi="Times New Roman" w:cs="Times New Roman"/>
          <w:color w:val="000000" w:themeColor="text1"/>
          <w:sz w:val="24"/>
          <w:szCs w:val="24"/>
        </w:rPr>
        <w:t>os mejore</w:t>
      </w:r>
      <w:r w:rsidR="00521CFC" w:rsidRPr="000B40BD">
        <w:rPr>
          <w:rFonts w:ascii="Times New Roman" w:hAnsi="Times New Roman" w:cs="Times New Roman"/>
          <w:color w:val="000000" w:themeColor="text1"/>
          <w:sz w:val="24"/>
          <w:szCs w:val="24"/>
        </w:rPr>
        <w:t>s resultados,</w:t>
      </w:r>
      <w:r w:rsidR="000931CE" w:rsidRPr="000B40BD">
        <w:rPr>
          <w:rFonts w:ascii="Times New Roman" w:hAnsi="Times New Roman" w:cs="Times New Roman"/>
          <w:color w:val="000000" w:themeColor="text1"/>
          <w:sz w:val="24"/>
          <w:szCs w:val="24"/>
        </w:rPr>
        <w:t xml:space="preserve"> par</w:t>
      </w:r>
      <w:r w:rsidR="00521CFC" w:rsidRPr="000B40BD">
        <w:rPr>
          <w:rFonts w:ascii="Times New Roman" w:hAnsi="Times New Roman" w:cs="Times New Roman"/>
          <w:color w:val="000000" w:themeColor="text1"/>
          <w:sz w:val="24"/>
          <w:szCs w:val="24"/>
        </w:rPr>
        <w:t>a el conteo de microorganismos</w:t>
      </w:r>
      <w:r w:rsidR="00F91568" w:rsidRPr="000B40BD">
        <w:rPr>
          <w:rFonts w:ascii="Times New Roman" w:hAnsi="Times New Roman" w:cs="Times New Roman"/>
          <w:color w:val="000000" w:themeColor="text1"/>
          <w:sz w:val="24"/>
          <w:szCs w:val="24"/>
        </w:rPr>
        <w:t>, lo muestran</w:t>
      </w:r>
      <w:r w:rsidR="00521CFC" w:rsidRPr="000B40BD">
        <w:rPr>
          <w:rFonts w:ascii="Times New Roman" w:hAnsi="Times New Roman" w:cs="Times New Roman"/>
          <w:color w:val="000000" w:themeColor="text1"/>
          <w:sz w:val="24"/>
          <w:szCs w:val="24"/>
        </w:rPr>
        <w:t xml:space="preserve"> </w:t>
      </w:r>
      <w:r w:rsidR="000931CE" w:rsidRPr="000B40BD">
        <w:rPr>
          <w:rFonts w:ascii="Times New Roman" w:hAnsi="Times New Roman" w:cs="Times New Roman"/>
          <w:color w:val="000000" w:themeColor="text1"/>
          <w:sz w:val="24"/>
          <w:szCs w:val="24"/>
        </w:rPr>
        <w:t xml:space="preserve"> los tratamientos, T</w:t>
      </w:r>
      <w:r w:rsidR="00D9784E" w:rsidRPr="000B40BD">
        <w:rPr>
          <w:rFonts w:ascii="Times New Roman" w:hAnsi="Times New Roman" w:cs="Times New Roman"/>
          <w:color w:val="000000" w:themeColor="text1"/>
          <w:sz w:val="24"/>
          <w:szCs w:val="24"/>
        </w:rPr>
        <w:t>1</w:t>
      </w:r>
      <w:r w:rsidR="000931CE" w:rsidRPr="000B40BD">
        <w:rPr>
          <w:rFonts w:ascii="Times New Roman" w:hAnsi="Times New Roman" w:cs="Times New Roman"/>
          <w:color w:val="000000" w:themeColor="text1"/>
          <w:sz w:val="24"/>
          <w:szCs w:val="24"/>
        </w:rPr>
        <w:t>4 (ryegras</w:t>
      </w:r>
      <w:r w:rsidR="00796EE6" w:rsidRPr="000B40BD">
        <w:rPr>
          <w:rFonts w:ascii="Times New Roman" w:hAnsi="Times New Roman" w:cs="Times New Roman"/>
          <w:color w:val="000000" w:themeColor="text1"/>
          <w:sz w:val="24"/>
          <w:szCs w:val="24"/>
        </w:rPr>
        <w:t>s</w:t>
      </w:r>
      <w:r w:rsidR="000931CE" w:rsidRPr="000B40BD">
        <w:rPr>
          <w:rFonts w:ascii="Times New Roman" w:hAnsi="Times New Roman" w:cs="Times New Roman"/>
          <w:color w:val="000000" w:themeColor="text1"/>
          <w:sz w:val="24"/>
          <w:szCs w:val="24"/>
        </w:rPr>
        <w:t>), T</w:t>
      </w:r>
      <w:r w:rsidR="00D9784E" w:rsidRPr="000B40BD">
        <w:rPr>
          <w:rFonts w:ascii="Times New Roman" w:hAnsi="Times New Roman" w:cs="Times New Roman"/>
          <w:color w:val="000000" w:themeColor="text1"/>
          <w:sz w:val="24"/>
          <w:szCs w:val="24"/>
        </w:rPr>
        <w:t>1</w:t>
      </w:r>
      <w:r w:rsidR="000931CE" w:rsidRPr="000B40BD">
        <w:rPr>
          <w:rFonts w:ascii="Times New Roman" w:hAnsi="Times New Roman" w:cs="Times New Roman"/>
          <w:color w:val="000000" w:themeColor="text1"/>
          <w:sz w:val="24"/>
          <w:szCs w:val="24"/>
        </w:rPr>
        <w:t>5 (achicoria), T</w:t>
      </w:r>
      <w:r w:rsidR="00D9784E" w:rsidRPr="000B40BD">
        <w:rPr>
          <w:rFonts w:ascii="Times New Roman" w:hAnsi="Times New Roman" w:cs="Times New Roman"/>
          <w:color w:val="000000" w:themeColor="text1"/>
          <w:sz w:val="24"/>
          <w:szCs w:val="24"/>
        </w:rPr>
        <w:t>1</w:t>
      </w:r>
      <w:r w:rsidR="000931CE" w:rsidRPr="000B40BD">
        <w:rPr>
          <w:rFonts w:ascii="Times New Roman" w:hAnsi="Times New Roman" w:cs="Times New Roman"/>
          <w:color w:val="000000" w:themeColor="text1"/>
          <w:sz w:val="24"/>
          <w:szCs w:val="24"/>
        </w:rPr>
        <w:t xml:space="preserve">8 (ryegrass, trébol blanco) </w:t>
      </w:r>
      <w:r w:rsidR="00F91568" w:rsidRPr="000B40BD">
        <w:rPr>
          <w:rFonts w:ascii="Times New Roman" w:hAnsi="Times New Roman" w:cs="Times New Roman"/>
          <w:color w:val="000000" w:themeColor="text1"/>
          <w:sz w:val="24"/>
          <w:szCs w:val="24"/>
        </w:rPr>
        <w:t xml:space="preserve">con 300 (UFC/g)  para el conteo de hongos, en el </w:t>
      </w:r>
      <w:r w:rsidR="000931CE" w:rsidRPr="000B40BD">
        <w:rPr>
          <w:rFonts w:ascii="Times New Roman" w:hAnsi="Times New Roman" w:cs="Times New Roman"/>
          <w:color w:val="000000" w:themeColor="text1"/>
          <w:sz w:val="24"/>
          <w:szCs w:val="24"/>
        </w:rPr>
        <w:t>rango (A)</w:t>
      </w:r>
      <w:r w:rsidR="00F91568" w:rsidRPr="000B40BD">
        <w:rPr>
          <w:rFonts w:ascii="Times New Roman" w:hAnsi="Times New Roman" w:cs="Times New Roman"/>
          <w:color w:val="000000" w:themeColor="text1"/>
          <w:sz w:val="24"/>
          <w:szCs w:val="24"/>
        </w:rPr>
        <w:t>.</w:t>
      </w:r>
    </w:p>
    <w:p w14:paraId="6BE18D5D" w14:textId="5D4FFA7C" w:rsidR="00FC6DA5" w:rsidRPr="000B40BD" w:rsidRDefault="00707CFA" w:rsidP="000931CE">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Los resultados obtenidos del análisis de la composición biológico del lactofermento  demostraron </w:t>
      </w:r>
      <w:r w:rsidR="00FC6DA5" w:rsidRPr="000B40BD">
        <w:rPr>
          <w:rFonts w:ascii="Times New Roman" w:hAnsi="Times New Roman" w:cs="Times New Roman"/>
          <w:color w:val="000000" w:themeColor="text1"/>
          <w:sz w:val="24"/>
          <w:szCs w:val="24"/>
        </w:rPr>
        <w:t xml:space="preserve">que existe la presencia de </w:t>
      </w:r>
      <w:r w:rsidR="00FC6DA5" w:rsidRPr="000B40BD">
        <w:rPr>
          <w:rFonts w:ascii="Times New Roman" w:hAnsi="Times New Roman" w:cs="Times New Roman"/>
          <w:i/>
          <w:color w:val="000000" w:themeColor="text1"/>
          <w:sz w:val="24"/>
          <w:szCs w:val="24"/>
        </w:rPr>
        <w:t>Bacillus sp</w:t>
      </w:r>
      <w:r w:rsidR="00D9784E" w:rsidRPr="000B40BD">
        <w:rPr>
          <w:rFonts w:ascii="Times New Roman" w:hAnsi="Times New Roman" w:cs="Times New Roman"/>
          <w:i/>
          <w:color w:val="000000" w:themeColor="text1"/>
          <w:sz w:val="24"/>
          <w:szCs w:val="24"/>
        </w:rPr>
        <w:t xml:space="preserve"> con 3 (</w:t>
      </w:r>
      <w:r w:rsidR="00D9784E" w:rsidRPr="000B40BD">
        <w:rPr>
          <w:rFonts w:ascii="Times New Roman" w:hAnsi="Times New Roman" w:cs="Times New Roman"/>
          <w:color w:val="000000" w:themeColor="text1"/>
          <w:sz w:val="24"/>
          <w:szCs w:val="24"/>
        </w:rPr>
        <w:t>UFC/g</w:t>
      </w:r>
      <w:r w:rsidR="00D9784E" w:rsidRPr="000B40BD">
        <w:rPr>
          <w:rFonts w:ascii="Times New Roman" w:hAnsi="Times New Roman" w:cs="Times New Roman"/>
          <w:i/>
          <w:color w:val="000000" w:themeColor="text1"/>
          <w:sz w:val="24"/>
          <w:szCs w:val="24"/>
        </w:rPr>
        <w:t>)</w:t>
      </w:r>
      <w:r w:rsidR="00FC6DA5" w:rsidRPr="000B40BD">
        <w:rPr>
          <w:rFonts w:ascii="Times New Roman" w:hAnsi="Times New Roman" w:cs="Times New Roman"/>
          <w:i/>
          <w:color w:val="000000" w:themeColor="text1"/>
          <w:sz w:val="24"/>
          <w:szCs w:val="24"/>
        </w:rPr>
        <w:t>, levaduras</w:t>
      </w:r>
      <w:r w:rsidR="00D9784E" w:rsidRPr="000B40BD">
        <w:rPr>
          <w:rFonts w:ascii="Times New Roman" w:hAnsi="Times New Roman" w:cs="Times New Roman"/>
          <w:i/>
          <w:color w:val="000000" w:themeColor="text1"/>
          <w:sz w:val="24"/>
          <w:szCs w:val="24"/>
        </w:rPr>
        <w:t xml:space="preserve"> </w:t>
      </w:r>
      <w:r w:rsidR="00D9784E" w:rsidRPr="000B40BD">
        <w:rPr>
          <w:rFonts w:ascii="Times New Roman" w:hAnsi="Times New Roman" w:cs="Times New Roman"/>
          <w:color w:val="000000" w:themeColor="text1"/>
          <w:sz w:val="24"/>
          <w:szCs w:val="24"/>
        </w:rPr>
        <w:t>con 300 (UFC/g)</w:t>
      </w:r>
      <w:r w:rsidR="00FC6DA5" w:rsidRPr="000B40BD">
        <w:rPr>
          <w:rFonts w:ascii="Times New Roman" w:hAnsi="Times New Roman" w:cs="Times New Roman"/>
          <w:i/>
          <w:color w:val="000000" w:themeColor="text1"/>
          <w:sz w:val="24"/>
          <w:szCs w:val="24"/>
        </w:rPr>
        <w:t>;</w:t>
      </w:r>
      <w:r w:rsidR="00FC6DA5" w:rsidRPr="000B40BD">
        <w:rPr>
          <w:rFonts w:ascii="Times New Roman" w:hAnsi="Times New Roman" w:cs="Times New Roman"/>
          <w:color w:val="000000" w:themeColor="text1"/>
          <w:sz w:val="24"/>
          <w:szCs w:val="24"/>
        </w:rPr>
        <w:t xml:space="preserve"> </w:t>
      </w:r>
      <w:r w:rsidR="00FC6DA5" w:rsidRPr="000B40BD">
        <w:rPr>
          <w:rFonts w:ascii="Times New Roman" w:hAnsi="Times New Roman" w:cs="Times New Roman"/>
          <w:color w:val="000000" w:themeColor="text1"/>
          <w:sz w:val="24"/>
          <w:szCs w:val="24"/>
        </w:rPr>
        <w:lastRenderedPageBreak/>
        <w:t xml:space="preserve">para el análisis químico </w:t>
      </w:r>
      <w:r w:rsidR="00F91568" w:rsidRPr="000B40BD">
        <w:rPr>
          <w:rFonts w:ascii="Times New Roman" w:hAnsi="Times New Roman" w:cs="Times New Roman"/>
          <w:color w:val="000000" w:themeColor="text1"/>
          <w:sz w:val="24"/>
          <w:szCs w:val="24"/>
        </w:rPr>
        <w:t xml:space="preserve">arroja </w:t>
      </w:r>
      <w:r w:rsidR="00FC6DA5" w:rsidRPr="000B40BD">
        <w:rPr>
          <w:rFonts w:ascii="Times New Roman" w:hAnsi="Times New Roman" w:cs="Times New Roman"/>
          <w:color w:val="000000" w:themeColor="text1"/>
          <w:sz w:val="24"/>
          <w:szCs w:val="24"/>
        </w:rPr>
        <w:t xml:space="preserve"> un bajo porcentaje de Nitrógeno (0,30), Fosforo (0,2) y Potasio (0,90).</w:t>
      </w:r>
    </w:p>
    <w:p w14:paraId="232AF741" w14:textId="61CBE316" w:rsidR="000B5DA4" w:rsidRPr="000B40BD" w:rsidRDefault="000931CE" w:rsidP="00900D5D">
      <w:pPr>
        <w:spacing w:after="0" w:line="360" w:lineRule="auto"/>
        <w:jc w:val="both"/>
        <w:rPr>
          <w:rStyle w:val="gt-baf-word-clickable"/>
          <w:rFonts w:ascii="Times New Roman" w:hAnsi="Times New Roman" w:cs="Times New Roman"/>
          <w:color w:val="000000" w:themeColor="text1"/>
          <w:sz w:val="24"/>
          <w:szCs w:val="24"/>
        </w:rPr>
      </w:pPr>
      <w:r w:rsidRPr="000B40BD">
        <w:rPr>
          <w:rFonts w:ascii="Times New Roman" w:eastAsia="Times New Roman" w:hAnsi="Times New Roman" w:cs="Times New Roman"/>
          <w:b/>
          <w:color w:val="000000" w:themeColor="text1"/>
          <w:sz w:val="24"/>
          <w:szCs w:val="24"/>
        </w:rPr>
        <w:t>Palabras</w:t>
      </w:r>
      <w:r w:rsidRPr="000B40BD">
        <w:rPr>
          <w:rFonts w:ascii="Times New Roman" w:hAnsi="Times New Roman" w:cs="Times New Roman"/>
          <w:b/>
          <w:color w:val="000000" w:themeColor="text1"/>
          <w:sz w:val="24"/>
          <w:szCs w:val="24"/>
        </w:rPr>
        <w:t xml:space="preserve"> clave: </w:t>
      </w:r>
      <w:r w:rsidRPr="000B40BD">
        <w:rPr>
          <w:rFonts w:ascii="Times New Roman" w:hAnsi="Times New Roman" w:cs="Times New Roman"/>
          <w:color w:val="000000" w:themeColor="text1"/>
          <w:sz w:val="24"/>
          <w:szCs w:val="24"/>
        </w:rPr>
        <w:t>pasto, mezcla forrajera, lactofermento, proteína, fibra; análisis microbiológico.</w:t>
      </w:r>
    </w:p>
    <w:p w14:paraId="19E6EEA3" w14:textId="77777777" w:rsidR="00900D5D" w:rsidRPr="000B40BD" w:rsidRDefault="00900D5D" w:rsidP="00900D5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tLeast"/>
        <w:jc w:val="center"/>
        <w:rPr>
          <w:rFonts w:ascii="Times New Roman" w:eastAsia="Times New Roman" w:hAnsi="Times New Roman" w:cs="Times New Roman"/>
          <w:b/>
          <w:color w:val="000000" w:themeColor="text1"/>
          <w:sz w:val="24"/>
          <w:szCs w:val="24"/>
          <w:lang w:val="en" w:eastAsia="es-EC"/>
        </w:rPr>
      </w:pPr>
      <w:r w:rsidRPr="000B40BD">
        <w:rPr>
          <w:rFonts w:ascii="Times New Roman" w:eastAsia="Times New Roman" w:hAnsi="Times New Roman" w:cs="Times New Roman"/>
          <w:b/>
          <w:color w:val="000000" w:themeColor="text1"/>
          <w:sz w:val="24"/>
          <w:szCs w:val="24"/>
          <w:lang w:val="en" w:eastAsia="es-EC"/>
        </w:rPr>
        <w:t xml:space="preserve">TECHNICAL UNIVERSITY OF </w:t>
      </w:r>
      <w:commentRangeStart w:id="33"/>
      <w:r w:rsidRPr="000B40BD">
        <w:rPr>
          <w:rFonts w:ascii="Times New Roman" w:eastAsia="Times New Roman" w:hAnsi="Times New Roman" w:cs="Times New Roman"/>
          <w:b/>
          <w:color w:val="000000" w:themeColor="text1"/>
          <w:sz w:val="24"/>
          <w:szCs w:val="24"/>
          <w:lang w:val="en" w:eastAsia="es-EC"/>
        </w:rPr>
        <w:t>COTOPAXI</w:t>
      </w:r>
      <w:commentRangeEnd w:id="33"/>
      <w:r w:rsidR="00F91568" w:rsidRPr="000B40BD">
        <w:rPr>
          <w:rStyle w:val="Refdecomentario"/>
          <w:rFonts w:ascii="Times New Roman" w:hAnsi="Times New Roman" w:cs="Times New Roman"/>
          <w:color w:val="000000" w:themeColor="text1"/>
        </w:rPr>
        <w:commentReference w:id="33"/>
      </w:r>
    </w:p>
    <w:p w14:paraId="4B5D99C3" w14:textId="272C3308" w:rsidR="00900D5D" w:rsidRPr="000B40BD" w:rsidRDefault="00900D5D" w:rsidP="00900D5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tLeast"/>
        <w:jc w:val="center"/>
        <w:rPr>
          <w:rFonts w:ascii="Times New Roman" w:eastAsia="Times New Roman" w:hAnsi="Times New Roman" w:cs="Times New Roman"/>
          <w:b/>
          <w:color w:val="000000" w:themeColor="text1"/>
          <w:sz w:val="24"/>
          <w:szCs w:val="24"/>
          <w:lang w:val="en" w:eastAsia="es-EC"/>
        </w:rPr>
      </w:pPr>
      <w:r w:rsidRPr="000B40BD">
        <w:rPr>
          <w:rFonts w:ascii="Times New Roman" w:eastAsia="Times New Roman" w:hAnsi="Times New Roman" w:cs="Times New Roman"/>
          <w:b/>
          <w:color w:val="000000" w:themeColor="text1"/>
          <w:sz w:val="24"/>
          <w:szCs w:val="24"/>
          <w:lang w:val="en" w:eastAsia="es-EC"/>
        </w:rPr>
        <w:t>AGRICULTURAL SCIENCES AND NATURAL RESOURCES FACULTY</w:t>
      </w:r>
    </w:p>
    <w:p w14:paraId="60E0B0AB" w14:textId="6830F06F" w:rsidR="00900D5D" w:rsidRPr="000B40BD" w:rsidRDefault="00900D5D" w:rsidP="00900D5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tLeast"/>
        <w:jc w:val="both"/>
        <w:rPr>
          <w:rFonts w:ascii="Times New Roman" w:eastAsia="Times New Roman" w:hAnsi="Times New Roman" w:cs="Times New Roman"/>
          <w:color w:val="000000" w:themeColor="text1"/>
          <w:sz w:val="24"/>
          <w:szCs w:val="24"/>
          <w:lang w:val="en" w:eastAsia="es-EC"/>
        </w:rPr>
      </w:pPr>
      <w:r w:rsidRPr="000B40BD">
        <w:rPr>
          <w:rFonts w:ascii="Times New Roman" w:eastAsia="Times New Roman" w:hAnsi="Times New Roman" w:cs="Times New Roman"/>
          <w:b/>
          <w:color w:val="000000" w:themeColor="text1"/>
          <w:sz w:val="24"/>
          <w:szCs w:val="24"/>
          <w:lang w:val="en" w:eastAsia="es-EC"/>
        </w:rPr>
        <w:t>THEME:</w:t>
      </w:r>
      <w:r w:rsidRPr="000B40BD">
        <w:rPr>
          <w:rFonts w:ascii="Times New Roman" w:eastAsia="Times New Roman" w:hAnsi="Times New Roman" w:cs="Times New Roman"/>
          <w:color w:val="000000" w:themeColor="text1"/>
          <w:sz w:val="24"/>
          <w:szCs w:val="24"/>
          <w:lang w:val="en" w:eastAsia="es-EC"/>
        </w:rPr>
        <w:t xml:space="preserve"> “Study of adaptation of seven pastures and three forage mixtures with the use of lactoferments in San Francisco Neighborhood, Toacaso Parish, Latacunga Canton, and Cotopaxi Province. 2018-2019”</w:t>
      </w:r>
    </w:p>
    <w:p w14:paraId="73D74D5E" w14:textId="3884B528" w:rsidR="00900D5D" w:rsidRPr="000B40BD" w:rsidRDefault="00900D5D" w:rsidP="00900D5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tLeast"/>
        <w:jc w:val="both"/>
        <w:rPr>
          <w:rFonts w:ascii="Times New Roman" w:eastAsia="Times New Roman" w:hAnsi="Times New Roman" w:cs="Times New Roman"/>
          <w:color w:val="000000" w:themeColor="text1"/>
          <w:sz w:val="24"/>
          <w:szCs w:val="24"/>
          <w:lang w:val="en" w:eastAsia="es-EC"/>
        </w:rPr>
      </w:pPr>
      <w:r w:rsidRPr="000B40BD">
        <w:rPr>
          <w:rFonts w:ascii="Times New Roman" w:eastAsia="Times New Roman" w:hAnsi="Times New Roman" w:cs="Times New Roman"/>
          <w:color w:val="000000" w:themeColor="text1"/>
          <w:sz w:val="24"/>
          <w:szCs w:val="24"/>
          <w:lang w:val="en" w:eastAsia="es-EC"/>
        </w:rPr>
        <w:t xml:space="preserve"> </w:t>
      </w:r>
      <w:r w:rsidRPr="000B40BD">
        <w:rPr>
          <w:rFonts w:ascii="Times New Roman" w:eastAsia="Times New Roman" w:hAnsi="Times New Roman" w:cs="Times New Roman"/>
          <w:color w:val="000000" w:themeColor="text1"/>
          <w:sz w:val="24"/>
          <w:szCs w:val="24"/>
          <w:lang w:val="en" w:eastAsia="es-EC"/>
        </w:rPr>
        <w:tab/>
      </w:r>
      <w:r w:rsidRPr="000B40BD">
        <w:rPr>
          <w:rFonts w:ascii="Times New Roman" w:eastAsia="Times New Roman" w:hAnsi="Times New Roman" w:cs="Times New Roman"/>
          <w:color w:val="000000" w:themeColor="text1"/>
          <w:sz w:val="24"/>
          <w:szCs w:val="24"/>
          <w:lang w:val="en" w:eastAsia="es-EC"/>
        </w:rPr>
        <w:tab/>
      </w:r>
      <w:r w:rsidRPr="000B40BD">
        <w:rPr>
          <w:rFonts w:ascii="Times New Roman" w:eastAsia="Times New Roman" w:hAnsi="Times New Roman" w:cs="Times New Roman"/>
          <w:color w:val="000000" w:themeColor="text1"/>
          <w:sz w:val="24"/>
          <w:szCs w:val="24"/>
          <w:lang w:val="en" w:eastAsia="es-EC"/>
        </w:rPr>
        <w:tab/>
      </w:r>
      <w:r w:rsidRPr="000B40BD">
        <w:rPr>
          <w:rFonts w:ascii="Times New Roman" w:eastAsia="Times New Roman" w:hAnsi="Times New Roman" w:cs="Times New Roman"/>
          <w:color w:val="000000" w:themeColor="text1"/>
          <w:sz w:val="24"/>
          <w:szCs w:val="24"/>
          <w:lang w:val="en" w:eastAsia="es-EC"/>
        </w:rPr>
        <w:tab/>
      </w:r>
      <w:r w:rsidRPr="000B40BD">
        <w:rPr>
          <w:rFonts w:ascii="Times New Roman" w:eastAsia="Times New Roman" w:hAnsi="Times New Roman" w:cs="Times New Roman"/>
          <w:color w:val="000000" w:themeColor="text1"/>
          <w:sz w:val="24"/>
          <w:szCs w:val="24"/>
          <w:lang w:val="en" w:eastAsia="es-EC"/>
        </w:rPr>
        <w:tab/>
      </w:r>
      <w:r w:rsidRPr="000B40BD">
        <w:rPr>
          <w:rFonts w:ascii="Times New Roman" w:eastAsia="Times New Roman" w:hAnsi="Times New Roman" w:cs="Times New Roman"/>
          <w:b/>
          <w:color w:val="000000" w:themeColor="text1"/>
          <w:sz w:val="24"/>
          <w:szCs w:val="24"/>
          <w:lang w:val="en" w:eastAsia="es-EC"/>
        </w:rPr>
        <w:t>Author:</w:t>
      </w:r>
      <w:r w:rsidRPr="000B40BD">
        <w:rPr>
          <w:rFonts w:ascii="Times New Roman" w:eastAsia="Times New Roman" w:hAnsi="Times New Roman" w:cs="Times New Roman"/>
          <w:color w:val="000000" w:themeColor="text1"/>
          <w:sz w:val="24"/>
          <w:szCs w:val="24"/>
          <w:lang w:val="en" w:eastAsia="es-EC"/>
        </w:rPr>
        <w:t xml:space="preserve"> Aldo Martin Sánchez Ortiz</w:t>
      </w:r>
    </w:p>
    <w:p w14:paraId="25C00A55" w14:textId="77777777" w:rsidR="00900D5D" w:rsidRPr="000B40BD" w:rsidRDefault="00900D5D" w:rsidP="00900D5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000000" w:themeColor="text1"/>
          <w:sz w:val="24"/>
          <w:szCs w:val="24"/>
          <w:lang w:val="en" w:eastAsia="es-EC"/>
        </w:rPr>
      </w:pPr>
      <w:r w:rsidRPr="000B40BD">
        <w:rPr>
          <w:rFonts w:ascii="Times New Roman" w:eastAsia="Times New Roman" w:hAnsi="Times New Roman" w:cs="Times New Roman"/>
          <w:b/>
          <w:color w:val="000000" w:themeColor="text1"/>
          <w:sz w:val="24"/>
          <w:szCs w:val="24"/>
          <w:lang w:val="en" w:eastAsia="es-EC"/>
        </w:rPr>
        <w:t>ABSTRACT</w:t>
      </w:r>
    </w:p>
    <w:p w14:paraId="1EAE55DE" w14:textId="237AE4DA" w:rsidR="00900D5D" w:rsidRPr="000B40BD" w:rsidRDefault="000E3457" w:rsidP="00900D5D">
      <w:pPr>
        <w:spacing w:after="0" w:line="360" w:lineRule="auto"/>
        <w:jc w:val="both"/>
        <w:rPr>
          <w:rFonts w:ascii="Times New Roman" w:eastAsia="Times New Roman" w:hAnsi="Times New Roman" w:cs="Times New Roman"/>
          <w:color w:val="000000" w:themeColor="text1"/>
          <w:sz w:val="24"/>
          <w:szCs w:val="24"/>
          <w:lang w:val="en-US" w:eastAsia="es-ES"/>
        </w:rPr>
      </w:pPr>
      <w:bookmarkStart w:id="34" w:name="_GoBack"/>
      <w:r w:rsidRPr="000B40BD">
        <w:rPr>
          <w:rFonts w:ascii="Times New Roman" w:eastAsia="Times New Roman" w:hAnsi="Times New Roman" w:cs="Times New Roman"/>
          <w:color w:val="000000" w:themeColor="text1"/>
          <w:sz w:val="24"/>
          <w:szCs w:val="24"/>
          <w:lang w:val="en-US" w:eastAsia="es-ES"/>
        </w:rPr>
        <w:t>The present investigation was carried out in the San Francisco District, located in Toacaso Parish, Latacunga Canton, Cotopaxi Province, with UTM latitude coordinates: 9921925.07 S longitude: 744876.27 E at a height of 3,300 meters above sea level, the objective was to determine the grass that presents better adaptability to the sector. The modality of the investigation is experimental as treatments were used seven pastures and three forage mixtures, with the application of enriched lactoferment, the experimental design implemented was in divided plots (A x B) obtaining twenty, treatments with three repetitions, where the following variables: plant height, cover, microorganisms and soil fungi, obtaining the following results. The pasture with the best agronomic behavior, the T5 treatment (chicory) with 39.43 cm and 45.38 cm at 43 and 50 days. The grass with the highest coverage percentage in 57 days for factor A (pastures), was the T5 treatment (chicory) the best with 84%, while for AxB factor (lactoferment grass) was T15 (chicory with lactoferment) with 91.33% coverage. The microbiological analysis of the soil shows that the pastures of the San Francisco de Toacaso neighborhood, the T11 (blue grass) and T12 (white clover) treatments with 300 (CFU / g) obtained a rank A in the count of colony forming units per gram (CFU / g) of microorganisms and fungi present in the soil. The best results, for the count of microorganisms, are shown by the treatments, T14 (ryegrass), T15 (chicory), T18 (ryegrass, white clover) with 300 (CFU / g) for fungal counting, in the range (A ).The results obtained from the analysis of the biological composition of the lactoferment showed that there is the presence of Bacillus sp with 3 (CFU / g), yeasts with 300 (CFU / g); for the chemical analysis it yields a low percentage of Nitrogen (0.30), Phosphorus (0.2) and Potassium (0.90).</w:t>
      </w:r>
    </w:p>
    <w:bookmarkEnd w:id="34"/>
    <w:p w14:paraId="2120DAC6" w14:textId="77777777" w:rsidR="00900D5D" w:rsidRPr="000B40BD" w:rsidRDefault="00900D5D" w:rsidP="00900D5D">
      <w:pPr>
        <w:spacing w:after="0" w:line="360" w:lineRule="auto"/>
        <w:jc w:val="both"/>
        <w:rPr>
          <w:rFonts w:ascii="Times New Roman" w:eastAsia="Times New Roman" w:hAnsi="Times New Roman" w:cs="Times New Roman"/>
          <w:color w:val="000000" w:themeColor="text1"/>
          <w:sz w:val="24"/>
          <w:szCs w:val="24"/>
          <w:lang w:val="en-US" w:eastAsia="es-ES"/>
        </w:rPr>
      </w:pPr>
      <w:r w:rsidRPr="000B40BD">
        <w:rPr>
          <w:rFonts w:ascii="Times New Roman" w:eastAsia="Times New Roman" w:hAnsi="Times New Roman" w:cs="Times New Roman"/>
          <w:b/>
          <w:bCs/>
          <w:color w:val="000000" w:themeColor="text1"/>
          <w:sz w:val="24"/>
          <w:szCs w:val="24"/>
          <w:lang w:val="en-US" w:eastAsia="es-ES"/>
        </w:rPr>
        <w:t>KEYWORDS:</w:t>
      </w:r>
      <w:r w:rsidRPr="000B40BD">
        <w:rPr>
          <w:rFonts w:ascii="Times New Roman" w:eastAsia="Times New Roman" w:hAnsi="Times New Roman" w:cs="Times New Roman"/>
          <w:color w:val="000000" w:themeColor="text1"/>
          <w:sz w:val="24"/>
          <w:szCs w:val="24"/>
          <w:lang w:val="en-US" w:eastAsia="es-ES"/>
        </w:rPr>
        <w:t xml:space="preserve"> Grass, Feed mixture, Lactoferment, Microbiological analysis.</w:t>
      </w:r>
    </w:p>
    <w:p w14:paraId="46750060" w14:textId="119C30A7" w:rsidR="00834EFA" w:rsidRPr="000B40BD" w:rsidRDefault="00900D5D" w:rsidP="00834EFA">
      <w:pPr>
        <w:spacing w:after="200" w:line="276" w:lineRule="auto"/>
        <w:ind w:hanging="426"/>
        <w:rPr>
          <w:rFonts w:ascii="Times New Roman" w:eastAsia="Times New Roman" w:hAnsi="Times New Roman" w:cs="Times New Roman"/>
          <w:i/>
          <w:color w:val="000000" w:themeColor="text1"/>
          <w:sz w:val="24"/>
          <w:szCs w:val="24"/>
          <w:lang w:val="es-MX" w:eastAsia="es-ES"/>
        </w:rPr>
      </w:pPr>
      <w:r w:rsidRPr="000B40BD">
        <w:rPr>
          <w:rFonts w:ascii="Times New Roman" w:eastAsia="Times New Roman" w:hAnsi="Times New Roman" w:cs="Times New Roman"/>
          <w:i/>
          <w:noProof/>
          <w:color w:val="000000" w:themeColor="text1"/>
          <w:sz w:val="24"/>
          <w:szCs w:val="24"/>
          <w:lang w:eastAsia="es-EC"/>
        </w:rPr>
        <w:lastRenderedPageBreak/>
        <w:drawing>
          <wp:inline distT="0" distB="0" distL="0" distR="0" wp14:anchorId="36BEA2F2" wp14:editId="3CFB83CD">
            <wp:extent cx="6009005" cy="8631710"/>
            <wp:effectExtent l="0" t="0" r="0" b="0"/>
            <wp:docPr id="307" name="Imagen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WhatsApp Image 2019-07-26 at 00.04.12.jpeg"/>
                    <pic:cNvPicPr/>
                  </pic:nvPicPr>
                  <pic:blipFill rotWithShape="1">
                    <a:blip r:embed="rId14">
                      <a:extLst>
                        <a:ext uri="{28A0092B-C50C-407E-A947-70E740481C1C}">
                          <a14:useLocalDpi xmlns:a14="http://schemas.microsoft.com/office/drawing/2010/main" val="0"/>
                        </a:ext>
                      </a:extLst>
                    </a:blip>
                    <a:srcRect l="5999" t="2812" r="3621" b="2400"/>
                    <a:stretch/>
                  </pic:blipFill>
                  <pic:spPr bwMode="auto">
                    <a:xfrm>
                      <a:off x="0" y="0"/>
                      <a:ext cx="6025077" cy="8654797"/>
                    </a:xfrm>
                    <a:prstGeom prst="rect">
                      <a:avLst/>
                    </a:prstGeom>
                    <a:ln>
                      <a:noFill/>
                    </a:ln>
                    <a:extLst>
                      <a:ext uri="{53640926-AAD7-44D8-BBD7-CCE9431645EC}">
                        <a14:shadowObscured xmlns:a14="http://schemas.microsoft.com/office/drawing/2010/main"/>
                      </a:ext>
                    </a:extLst>
                  </pic:spPr>
                </pic:pic>
              </a:graphicData>
            </a:graphic>
          </wp:inline>
        </w:drawing>
      </w:r>
    </w:p>
    <w:sdt>
      <w:sdtPr>
        <w:rPr>
          <w:rFonts w:ascii="Times New Roman" w:eastAsiaTheme="minorHAnsi" w:hAnsi="Times New Roman" w:cs="Times New Roman"/>
          <w:color w:val="000000" w:themeColor="text1"/>
          <w:sz w:val="22"/>
          <w:szCs w:val="22"/>
          <w:lang w:val="es-ES" w:eastAsia="en-US"/>
        </w:rPr>
        <w:id w:val="-107288996"/>
        <w:docPartObj>
          <w:docPartGallery w:val="Table of Contents"/>
          <w:docPartUnique/>
        </w:docPartObj>
      </w:sdtPr>
      <w:sdtEndPr>
        <w:rPr>
          <w:b/>
          <w:bCs/>
        </w:rPr>
      </w:sdtEndPr>
      <w:sdtContent>
        <w:p w14:paraId="5469F199" w14:textId="457BF098" w:rsidR="00834EFA" w:rsidRPr="000B40BD" w:rsidRDefault="006D3FD6" w:rsidP="006D3FD6">
          <w:pPr>
            <w:pStyle w:val="TtulodeTDC"/>
            <w:numPr>
              <w:ilvl w:val="0"/>
              <w:numId w:val="0"/>
            </w:numPr>
            <w:ind w:left="432"/>
            <w:jc w:val="center"/>
            <w:rPr>
              <w:rFonts w:ascii="Times New Roman" w:hAnsi="Times New Roman" w:cs="Times New Roman"/>
              <w:color w:val="000000" w:themeColor="text1"/>
            </w:rPr>
          </w:pPr>
          <w:r w:rsidRPr="000B40BD">
            <w:rPr>
              <w:rFonts w:ascii="Times New Roman" w:hAnsi="Times New Roman" w:cs="Times New Roman"/>
              <w:color w:val="000000" w:themeColor="text1"/>
              <w:lang w:val="es-ES"/>
            </w:rPr>
            <w:t>Índice</w:t>
          </w:r>
        </w:p>
        <w:p w14:paraId="756113DC" w14:textId="77777777" w:rsidR="00231A5A" w:rsidRPr="000B40BD" w:rsidRDefault="00834EFA">
          <w:pPr>
            <w:pStyle w:val="TDC1"/>
            <w:rPr>
              <w:rFonts w:asciiTheme="minorHAnsi" w:eastAsiaTheme="minorEastAsia" w:hAnsiTheme="minorHAnsi" w:cstheme="minorBidi"/>
              <w:lang w:eastAsia="es-EC"/>
            </w:rPr>
          </w:pPr>
          <w:r w:rsidRPr="000B40BD">
            <w:rPr>
              <w:color w:val="000000" w:themeColor="text1"/>
            </w:rPr>
            <w:fldChar w:fldCharType="begin"/>
          </w:r>
          <w:r w:rsidRPr="000B40BD">
            <w:rPr>
              <w:color w:val="000000" w:themeColor="text1"/>
            </w:rPr>
            <w:instrText xml:space="preserve"> TOC \o "1-3" \h \z \u </w:instrText>
          </w:r>
          <w:r w:rsidRPr="000B40BD">
            <w:rPr>
              <w:color w:val="000000" w:themeColor="text1"/>
            </w:rPr>
            <w:fldChar w:fldCharType="separate"/>
          </w:r>
          <w:hyperlink w:anchor="_Toc15899554" w:history="1">
            <w:r w:rsidR="00231A5A" w:rsidRPr="000B40BD">
              <w:rPr>
                <w:rStyle w:val="Hipervnculo"/>
                <w:b/>
              </w:rPr>
              <w:t>CONTRATO DE CESIÓN NO EXCLUSIVA DE DERECHOS DE AUTOR</w:t>
            </w:r>
            <w:r w:rsidR="00231A5A" w:rsidRPr="000B40BD">
              <w:rPr>
                <w:webHidden/>
              </w:rPr>
              <w:tab/>
            </w:r>
            <w:r w:rsidR="00231A5A" w:rsidRPr="000B40BD">
              <w:rPr>
                <w:webHidden/>
              </w:rPr>
              <w:fldChar w:fldCharType="begin"/>
            </w:r>
            <w:r w:rsidR="00231A5A" w:rsidRPr="000B40BD">
              <w:rPr>
                <w:webHidden/>
              </w:rPr>
              <w:instrText xml:space="preserve"> PAGEREF _Toc15899554 \h </w:instrText>
            </w:r>
            <w:r w:rsidR="00231A5A" w:rsidRPr="000B40BD">
              <w:rPr>
                <w:webHidden/>
              </w:rPr>
            </w:r>
            <w:r w:rsidR="00231A5A" w:rsidRPr="000B40BD">
              <w:rPr>
                <w:webHidden/>
              </w:rPr>
              <w:fldChar w:fldCharType="separate"/>
            </w:r>
            <w:r w:rsidR="00231A5A" w:rsidRPr="000B40BD">
              <w:rPr>
                <w:webHidden/>
              </w:rPr>
              <w:t>ii</w:t>
            </w:r>
            <w:r w:rsidR="00231A5A" w:rsidRPr="000B40BD">
              <w:rPr>
                <w:webHidden/>
              </w:rPr>
              <w:fldChar w:fldCharType="end"/>
            </w:r>
          </w:hyperlink>
        </w:p>
        <w:p w14:paraId="2843E7E4" w14:textId="77777777" w:rsidR="00231A5A" w:rsidRPr="000B40BD" w:rsidRDefault="00E57717">
          <w:pPr>
            <w:pStyle w:val="TDC1"/>
            <w:rPr>
              <w:rFonts w:asciiTheme="minorHAnsi" w:eastAsiaTheme="minorEastAsia" w:hAnsiTheme="minorHAnsi" w:cstheme="minorBidi"/>
              <w:lang w:eastAsia="es-EC"/>
            </w:rPr>
          </w:pPr>
          <w:hyperlink w:anchor="_Toc15899555" w:history="1">
            <w:r w:rsidR="00231A5A" w:rsidRPr="000B40BD">
              <w:rPr>
                <w:rStyle w:val="Hipervnculo"/>
                <w:b/>
                <w:lang w:val="es-ES" w:eastAsia="es-ES"/>
              </w:rPr>
              <w:t>AVAL DEL TUTOR DEL PROYECTO DE INVESTIGACIÓN</w:t>
            </w:r>
            <w:r w:rsidR="00231A5A" w:rsidRPr="000B40BD">
              <w:rPr>
                <w:webHidden/>
              </w:rPr>
              <w:tab/>
            </w:r>
            <w:r w:rsidR="00231A5A" w:rsidRPr="000B40BD">
              <w:rPr>
                <w:webHidden/>
              </w:rPr>
              <w:fldChar w:fldCharType="begin"/>
            </w:r>
            <w:r w:rsidR="00231A5A" w:rsidRPr="000B40BD">
              <w:rPr>
                <w:webHidden/>
              </w:rPr>
              <w:instrText xml:space="preserve"> PAGEREF _Toc15899555 \h </w:instrText>
            </w:r>
            <w:r w:rsidR="00231A5A" w:rsidRPr="000B40BD">
              <w:rPr>
                <w:webHidden/>
              </w:rPr>
            </w:r>
            <w:r w:rsidR="00231A5A" w:rsidRPr="000B40BD">
              <w:rPr>
                <w:webHidden/>
              </w:rPr>
              <w:fldChar w:fldCharType="separate"/>
            </w:r>
            <w:r w:rsidR="00231A5A" w:rsidRPr="000B40BD">
              <w:rPr>
                <w:webHidden/>
              </w:rPr>
              <w:t>v</w:t>
            </w:r>
            <w:r w:rsidR="00231A5A" w:rsidRPr="000B40BD">
              <w:rPr>
                <w:webHidden/>
              </w:rPr>
              <w:fldChar w:fldCharType="end"/>
            </w:r>
          </w:hyperlink>
        </w:p>
        <w:p w14:paraId="5023F12A" w14:textId="77777777" w:rsidR="00231A5A" w:rsidRPr="000B40BD" w:rsidRDefault="00E57717">
          <w:pPr>
            <w:pStyle w:val="TDC1"/>
            <w:rPr>
              <w:rFonts w:asciiTheme="minorHAnsi" w:eastAsiaTheme="minorEastAsia" w:hAnsiTheme="minorHAnsi" w:cstheme="minorBidi"/>
              <w:lang w:eastAsia="es-EC"/>
            </w:rPr>
          </w:pPr>
          <w:hyperlink w:anchor="_Toc15899556" w:history="1">
            <w:r w:rsidR="00231A5A" w:rsidRPr="000B40BD">
              <w:rPr>
                <w:rStyle w:val="Hipervnculo"/>
                <w:b/>
                <w:lang w:val="es-ES" w:eastAsia="es-ES"/>
              </w:rPr>
              <w:t>APROBACIÓN DEL TRIBUNAL DE TITULACIÓN</w:t>
            </w:r>
            <w:r w:rsidR="00231A5A" w:rsidRPr="000B40BD">
              <w:rPr>
                <w:webHidden/>
              </w:rPr>
              <w:tab/>
            </w:r>
            <w:r w:rsidR="00231A5A" w:rsidRPr="000B40BD">
              <w:rPr>
                <w:webHidden/>
              </w:rPr>
              <w:fldChar w:fldCharType="begin"/>
            </w:r>
            <w:r w:rsidR="00231A5A" w:rsidRPr="000B40BD">
              <w:rPr>
                <w:webHidden/>
              </w:rPr>
              <w:instrText xml:space="preserve"> PAGEREF _Toc15899556 \h </w:instrText>
            </w:r>
            <w:r w:rsidR="00231A5A" w:rsidRPr="000B40BD">
              <w:rPr>
                <w:webHidden/>
              </w:rPr>
            </w:r>
            <w:r w:rsidR="00231A5A" w:rsidRPr="000B40BD">
              <w:rPr>
                <w:webHidden/>
              </w:rPr>
              <w:fldChar w:fldCharType="separate"/>
            </w:r>
            <w:r w:rsidR="00231A5A" w:rsidRPr="000B40BD">
              <w:rPr>
                <w:webHidden/>
              </w:rPr>
              <w:t>vi</w:t>
            </w:r>
            <w:r w:rsidR="00231A5A" w:rsidRPr="000B40BD">
              <w:rPr>
                <w:webHidden/>
              </w:rPr>
              <w:fldChar w:fldCharType="end"/>
            </w:r>
          </w:hyperlink>
        </w:p>
        <w:p w14:paraId="0DE7C236" w14:textId="77777777" w:rsidR="00231A5A" w:rsidRPr="000B40BD" w:rsidRDefault="00E57717">
          <w:pPr>
            <w:pStyle w:val="TDC1"/>
            <w:rPr>
              <w:rFonts w:asciiTheme="minorHAnsi" w:eastAsiaTheme="minorEastAsia" w:hAnsiTheme="minorHAnsi" w:cstheme="minorBidi"/>
              <w:lang w:eastAsia="es-EC"/>
            </w:rPr>
          </w:pPr>
          <w:hyperlink w:anchor="_Toc15899557" w:history="1">
            <w:r w:rsidR="00231A5A" w:rsidRPr="000B40BD">
              <w:rPr>
                <w:rStyle w:val="Hipervnculo"/>
                <w:rFonts w:eastAsia="Times New Roman"/>
                <w:b/>
                <w:lang w:val="es-MX" w:eastAsia="es-ES"/>
              </w:rPr>
              <w:t>DEDICATORIA</w:t>
            </w:r>
            <w:r w:rsidR="00231A5A" w:rsidRPr="000B40BD">
              <w:rPr>
                <w:webHidden/>
              </w:rPr>
              <w:tab/>
            </w:r>
            <w:r w:rsidR="00231A5A" w:rsidRPr="000B40BD">
              <w:rPr>
                <w:webHidden/>
              </w:rPr>
              <w:fldChar w:fldCharType="begin"/>
            </w:r>
            <w:r w:rsidR="00231A5A" w:rsidRPr="000B40BD">
              <w:rPr>
                <w:webHidden/>
              </w:rPr>
              <w:instrText xml:space="preserve"> PAGEREF _Toc15899557 \h </w:instrText>
            </w:r>
            <w:r w:rsidR="00231A5A" w:rsidRPr="000B40BD">
              <w:rPr>
                <w:webHidden/>
              </w:rPr>
            </w:r>
            <w:r w:rsidR="00231A5A" w:rsidRPr="000B40BD">
              <w:rPr>
                <w:webHidden/>
              </w:rPr>
              <w:fldChar w:fldCharType="separate"/>
            </w:r>
            <w:r w:rsidR="00231A5A" w:rsidRPr="000B40BD">
              <w:rPr>
                <w:webHidden/>
              </w:rPr>
              <w:t>viii</w:t>
            </w:r>
            <w:r w:rsidR="00231A5A" w:rsidRPr="000B40BD">
              <w:rPr>
                <w:webHidden/>
              </w:rPr>
              <w:fldChar w:fldCharType="end"/>
            </w:r>
          </w:hyperlink>
        </w:p>
        <w:p w14:paraId="0F123EF4" w14:textId="77777777" w:rsidR="00231A5A" w:rsidRPr="000B40BD" w:rsidRDefault="00E57717">
          <w:pPr>
            <w:pStyle w:val="TDC1"/>
            <w:rPr>
              <w:rFonts w:asciiTheme="minorHAnsi" w:eastAsiaTheme="minorEastAsia" w:hAnsiTheme="minorHAnsi" w:cstheme="minorBidi"/>
              <w:lang w:eastAsia="es-EC"/>
            </w:rPr>
          </w:pPr>
          <w:hyperlink w:anchor="_Toc15899558" w:history="1">
            <w:r w:rsidR="00231A5A" w:rsidRPr="000B40BD">
              <w:rPr>
                <w:rStyle w:val="Hipervnculo"/>
                <w:b/>
              </w:rPr>
              <w:t>RESUMEN</w:t>
            </w:r>
            <w:r w:rsidR="00231A5A" w:rsidRPr="000B40BD">
              <w:rPr>
                <w:webHidden/>
              </w:rPr>
              <w:tab/>
            </w:r>
            <w:r w:rsidR="00231A5A" w:rsidRPr="000B40BD">
              <w:rPr>
                <w:webHidden/>
              </w:rPr>
              <w:fldChar w:fldCharType="begin"/>
            </w:r>
            <w:r w:rsidR="00231A5A" w:rsidRPr="000B40BD">
              <w:rPr>
                <w:webHidden/>
              </w:rPr>
              <w:instrText xml:space="preserve"> PAGEREF _Toc15899558 \h </w:instrText>
            </w:r>
            <w:r w:rsidR="00231A5A" w:rsidRPr="000B40BD">
              <w:rPr>
                <w:webHidden/>
              </w:rPr>
            </w:r>
            <w:r w:rsidR="00231A5A" w:rsidRPr="000B40BD">
              <w:rPr>
                <w:webHidden/>
              </w:rPr>
              <w:fldChar w:fldCharType="separate"/>
            </w:r>
            <w:r w:rsidR="00231A5A" w:rsidRPr="000B40BD">
              <w:rPr>
                <w:webHidden/>
              </w:rPr>
              <w:t>ix</w:t>
            </w:r>
            <w:r w:rsidR="00231A5A" w:rsidRPr="000B40BD">
              <w:rPr>
                <w:webHidden/>
              </w:rPr>
              <w:fldChar w:fldCharType="end"/>
            </w:r>
          </w:hyperlink>
        </w:p>
        <w:p w14:paraId="4A05C5FF" w14:textId="77777777" w:rsidR="00231A5A" w:rsidRPr="000B40BD" w:rsidRDefault="00E57717">
          <w:pPr>
            <w:pStyle w:val="TDC1"/>
            <w:rPr>
              <w:rFonts w:asciiTheme="minorHAnsi" w:eastAsiaTheme="minorEastAsia" w:hAnsiTheme="minorHAnsi" w:cstheme="minorBidi"/>
              <w:lang w:eastAsia="es-EC"/>
            </w:rPr>
          </w:pPr>
          <w:hyperlink w:anchor="_Toc15899559" w:history="1">
            <w:r w:rsidR="00231A5A" w:rsidRPr="000B40BD">
              <w:rPr>
                <w:rStyle w:val="Hipervnculo"/>
                <w:b/>
              </w:rPr>
              <w:t>1</w:t>
            </w:r>
            <w:r w:rsidR="00231A5A" w:rsidRPr="000B40BD">
              <w:rPr>
                <w:rFonts w:asciiTheme="minorHAnsi" w:eastAsiaTheme="minorEastAsia" w:hAnsiTheme="minorHAnsi" w:cstheme="minorBidi"/>
                <w:lang w:eastAsia="es-EC"/>
              </w:rPr>
              <w:tab/>
            </w:r>
            <w:r w:rsidR="00231A5A" w:rsidRPr="000B40BD">
              <w:rPr>
                <w:rStyle w:val="Hipervnculo"/>
                <w:b/>
              </w:rPr>
              <w:t>INFORMACIÓN GENERAL</w:t>
            </w:r>
            <w:r w:rsidR="00231A5A" w:rsidRPr="000B40BD">
              <w:rPr>
                <w:webHidden/>
              </w:rPr>
              <w:tab/>
            </w:r>
            <w:r w:rsidR="00231A5A" w:rsidRPr="000B40BD">
              <w:rPr>
                <w:webHidden/>
              </w:rPr>
              <w:fldChar w:fldCharType="begin"/>
            </w:r>
            <w:r w:rsidR="00231A5A" w:rsidRPr="000B40BD">
              <w:rPr>
                <w:webHidden/>
              </w:rPr>
              <w:instrText xml:space="preserve"> PAGEREF _Toc15899559 \h </w:instrText>
            </w:r>
            <w:r w:rsidR="00231A5A" w:rsidRPr="000B40BD">
              <w:rPr>
                <w:webHidden/>
              </w:rPr>
            </w:r>
            <w:r w:rsidR="00231A5A" w:rsidRPr="000B40BD">
              <w:rPr>
                <w:webHidden/>
              </w:rPr>
              <w:fldChar w:fldCharType="separate"/>
            </w:r>
            <w:r w:rsidR="00231A5A" w:rsidRPr="000B40BD">
              <w:rPr>
                <w:webHidden/>
              </w:rPr>
              <w:t>17</w:t>
            </w:r>
            <w:r w:rsidR="00231A5A" w:rsidRPr="000B40BD">
              <w:rPr>
                <w:webHidden/>
              </w:rPr>
              <w:fldChar w:fldCharType="end"/>
            </w:r>
          </w:hyperlink>
        </w:p>
        <w:p w14:paraId="5A8999AF" w14:textId="77777777" w:rsidR="00231A5A" w:rsidRPr="000B40BD" w:rsidRDefault="00E57717">
          <w:pPr>
            <w:pStyle w:val="TDC2"/>
            <w:rPr>
              <w:rFonts w:asciiTheme="minorHAnsi" w:eastAsiaTheme="minorEastAsia" w:hAnsiTheme="minorHAnsi" w:cstheme="minorBidi"/>
              <w:b w:val="0"/>
              <w:lang w:eastAsia="es-EC"/>
            </w:rPr>
          </w:pPr>
          <w:hyperlink w:anchor="_Toc15899560" w:history="1">
            <w:r w:rsidR="00231A5A" w:rsidRPr="000B40BD">
              <w:rPr>
                <w:rStyle w:val="Hipervnculo"/>
              </w:rPr>
              <w:t>1.1</w:t>
            </w:r>
            <w:r w:rsidR="00231A5A" w:rsidRPr="000B40BD">
              <w:rPr>
                <w:rFonts w:asciiTheme="minorHAnsi" w:eastAsiaTheme="minorEastAsia" w:hAnsiTheme="minorHAnsi" w:cstheme="minorBidi"/>
                <w:b w:val="0"/>
                <w:lang w:eastAsia="es-EC"/>
              </w:rPr>
              <w:tab/>
            </w:r>
            <w:r w:rsidR="00231A5A" w:rsidRPr="000B40BD">
              <w:rPr>
                <w:rStyle w:val="Hipervnculo"/>
              </w:rPr>
              <w:t>Coordinador del Proyecto</w:t>
            </w:r>
            <w:r w:rsidR="00231A5A" w:rsidRPr="000B40BD">
              <w:rPr>
                <w:webHidden/>
              </w:rPr>
              <w:tab/>
            </w:r>
            <w:r w:rsidR="00231A5A" w:rsidRPr="000B40BD">
              <w:rPr>
                <w:webHidden/>
              </w:rPr>
              <w:fldChar w:fldCharType="begin"/>
            </w:r>
            <w:r w:rsidR="00231A5A" w:rsidRPr="000B40BD">
              <w:rPr>
                <w:webHidden/>
              </w:rPr>
              <w:instrText xml:space="preserve"> PAGEREF _Toc15899560 \h </w:instrText>
            </w:r>
            <w:r w:rsidR="00231A5A" w:rsidRPr="000B40BD">
              <w:rPr>
                <w:webHidden/>
              </w:rPr>
            </w:r>
            <w:r w:rsidR="00231A5A" w:rsidRPr="000B40BD">
              <w:rPr>
                <w:webHidden/>
              </w:rPr>
              <w:fldChar w:fldCharType="separate"/>
            </w:r>
            <w:r w:rsidR="00231A5A" w:rsidRPr="000B40BD">
              <w:rPr>
                <w:webHidden/>
              </w:rPr>
              <w:t>18</w:t>
            </w:r>
            <w:r w:rsidR="00231A5A" w:rsidRPr="000B40BD">
              <w:rPr>
                <w:webHidden/>
              </w:rPr>
              <w:fldChar w:fldCharType="end"/>
            </w:r>
          </w:hyperlink>
        </w:p>
        <w:p w14:paraId="6BD9A471" w14:textId="77777777" w:rsidR="00231A5A" w:rsidRPr="000B40BD" w:rsidRDefault="00E57717">
          <w:pPr>
            <w:pStyle w:val="TDC1"/>
            <w:rPr>
              <w:rFonts w:asciiTheme="minorHAnsi" w:eastAsiaTheme="minorEastAsia" w:hAnsiTheme="minorHAnsi" w:cstheme="minorBidi"/>
              <w:lang w:eastAsia="es-EC"/>
            </w:rPr>
          </w:pPr>
          <w:hyperlink w:anchor="_Toc15899561" w:history="1">
            <w:r w:rsidR="00231A5A" w:rsidRPr="000B40BD">
              <w:rPr>
                <w:rStyle w:val="Hipervnculo"/>
                <w:b/>
                <w:lang w:val="en"/>
              </w:rPr>
              <w:t>2</w:t>
            </w:r>
            <w:r w:rsidR="00231A5A" w:rsidRPr="000B40BD">
              <w:rPr>
                <w:rFonts w:asciiTheme="minorHAnsi" w:eastAsiaTheme="minorEastAsia" w:hAnsiTheme="minorHAnsi" w:cstheme="minorBidi"/>
                <w:lang w:eastAsia="es-EC"/>
              </w:rPr>
              <w:tab/>
            </w:r>
            <w:r w:rsidR="00231A5A" w:rsidRPr="000B40BD">
              <w:rPr>
                <w:rStyle w:val="Hipervnculo"/>
                <w:b/>
                <w:lang w:val="en"/>
              </w:rPr>
              <w:t>DESCRIPCION DEL PROYECTO DE INVESTIGATIÓN</w:t>
            </w:r>
            <w:r w:rsidR="00231A5A" w:rsidRPr="000B40BD">
              <w:rPr>
                <w:webHidden/>
              </w:rPr>
              <w:tab/>
            </w:r>
            <w:r w:rsidR="00231A5A" w:rsidRPr="000B40BD">
              <w:rPr>
                <w:webHidden/>
              </w:rPr>
              <w:fldChar w:fldCharType="begin"/>
            </w:r>
            <w:r w:rsidR="00231A5A" w:rsidRPr="000B40BD">
              <w:rPr>
                <w:webHidden/>
              </w:rPr>
              <w:instrText xml:space="preserve"> PAGEREF _Toc15899561 \h </w:instrText>
            </w:r>
            <w:r w:rsidR="00231A5A" w:rsidRPr="000B40BD">
              <w:rPr>
                <w:webHidden/>
              </w:rPr>
            </w:r>
            <w:r w:rsidR="00231A5A" w:rsidRPr="000B40BD">
              <w:rPr>
                <w:webHidden/>
              </w:rPr>
              <w:fldChar w:fldCharType="separate"/>
            </w:r>
            <w:r w:rsidR="00231A5A" w:rsidRPr="000B40BD">
              <w:rPr>
                <w:webHidden/>
              </w:rPr>
              <w:t>19</w:t>
            </w:r>
            <w:r w:rsidR="00231A5A" w:rsidRPr="000B40BD">
              <w:rPr>
                <w:webHidden/>
              </w:rPr>
              <w:fldChar w:fldCharType="end"/>
            </w:r>
          </w:hyperlink>
        </w:p>
        <w:p w14:paraId="17866309" w14:textId="77777777" w:rsidR="00231A5A" w:rsidRPr="000B40BD" w:rsidRDefault="00E57717">
          <w:pPr>
            <w:pStyle w:val="TDC1"/>
            <w:rPr>
              <w:rFonts w:asciiTheme="minorHAnsi" w:eastAsiaTheme="minorEastAsia" w:hAnsiTheme="minorHAnsi" w:cstheme="minorBidi"/>
              <w:lang w:eastAsia="es-EC"/>
            </w:rPr>
          </w:pPr>
          <w:hyperlink w:anchor="_Toc15899562" w:history="1">
            <w:r w:rsidR="00231A5A" w:rsidRPr="000B40BD">
              <w:rPr>
                <w:rStyle w:val="Hipervnculo"/>
                <w:b/>
              </w:rPr>
              <w:t>3</w:t>
            </w:r>
            <w:r w:rsidR="00231A5A" w:rsidRPr="000B40BD">
              <w:rPr>
                <w:rFonts w:asciiTheme="minorHAnsi" w:eastAsiaTheme="minorEastAsia" w:hAnsiTheme="minorHAnsi" w:cstheme="minorBidi"/>
                <w:lang w:eastAsia="es-EC"/>
              </w:rPr>
              <w:tab/>
            </w:r>
            <w:r w:rsidR="00231A5A" w:rsidRPr="000B40BD">
              <w:rPr>
                <w:rStyle w:val="Hipervnculo"/>
                <w:b/>
              </w:rPr>
              <w:t>JUSTIFICACIÓN DEL PROYECTO</w:t>
            </w:r>
            <w:r w:rsidR="00231A5A" w:rsidRPr="000B40BD">
              <w:rPr>
                <w:webHidden/>
              </w:rPr>
              <w:tab/>
            </w:r>
            <w:r w:rsidR="00231A5A" w:rsidRPr="000B40BD">
              <w:rPr>
                <w:webHidden/>
              </w:rPr>
              <w:fldChar w:fldCharType="begin"/>
            </w:r>
            <w:r w:rsidR="00231A5A" w:rsidRPr="000B40BD">
              <w:rPr>
                <w:webHidden/>
              </w:rPr>
              <w:instrText xml:space="preserve"> PAGEREF _Toc15899562 \h </w:instrText>
            </w:r>
            <w:r w:rsidR="00231A5A" w:rsidRPr="000B40BD">
              <w:rPr>
                <w:webHidden/>
              </w:rPr>
            </w:r>
            <w:r w:rsidR="00231A5A" w:rsidRPr="000B40BD">
              <w:rPr>
                <w:webHidden/>
              </w:rPr>
              <w:fldChar w:fldCharType="separate"/>
            </w:r>
            <w:r w:rsidR="00231A5A" w:rsidRPr="000B40BD">
              <w:rPr>
                <w:webHidden/>
              </w:rPr>
              <w:t>19</w:t>
            </w:r>
            <w:r w:rsidR="00231A5A" w:rsidRPr="000B40BD">
              <w:rPr>
                <w:webHidden/>
              </w:rPr>
              <w:fldChar w:fldCharType="end"/>
            </w:r>
          </w:hyperlink>
        </w:p>
        <w:p w14:paraId="19921DF9" w14:textId="77777777" w:rsidR="00231A5A" w:rsidRPr="000B40BD" w:rsidRDefault="00E57717">
          <w:pPr>
            <w:pStyle w:val="TDC1"/>
            <w:rPr>
              <w:rFonts w:asciiTheme="minorHAnsi" w:eastAsiaTheme="minorEastAsia" w:hAnsiTheme="minorHAnsi" w:cstheme="minorBidi"/>
              <w:lang w:eastAsia="es-EC"/>
            </w:rPr>
          </w:pPr>
          <w:hyperlink w:anchor="_Toc15899563" w:history="1">
            <w:r w:rsidR="00231A5A" w:rsidRPr="000B40BD">
              <w:rPr>
                <w:rStyle w:val="Hipervnculo"/>
                <w:b/>
              </w:rPr>
              <w:t>4</w:t>
            </w:r>
            <w:r w:rsidR="00231A5A" w:rsidRPr="000B40BD">
              <w:rPr>
                <w:rFonts w:asciiTheme="minorHAnsi" w:eastAsiaTheme="minorEastAsia" w:hAnsiTheme="minorHAnsi" w:cstheme="minorBidi"/>
                <w:lang w:eastAsia="es-EC"/>
              </w:rPr>
              <w:tab/>
            </w:r>
            <w:r w:rsidR="00231A5A" w:rsidRPr="000B40BD">
              <w:rPr>
                <w:rStyle w:val="Hipervnculo"/>
                <w:b/>
              </w:rPr>
              <w:t>BENEFICIARIOS DEL PROYECTO</w:t>
            </w:r>
            <w:r w:rsidR="00231A5A" w:rsidRPr="000B40BD">
              <w:rPr>
                <w:webHidden/>
              </w:rPr>
              <w:tab/>
            </w:r>
            <w:r w:rsidR="00231A5A" w:rsidRPr="000B40BD">
              <w:rPr>
                <w:webHidden/>
              </w:rPr>
              <w:fldChar w:fldCharType="begin"/>
            </w:r>
            <w:r w:rsidR="00231A5A" w:rsidRPr="000B40BD">
              <w:rPr>
                <w:webHidden/>
              </w:rPr>
              <w:instrText xml:space="preserve"> PAGEREF _Toc15899563 \h </w:instrText>
            </w:r>
            <w:r w:rsidR="00231A5A" w:rsidRPr="000B40BD">
              <w:rPr>
                <w:webHidden/>
              </w:rPr>
            </w:r>
            <w:r w:rsidR="00231A5A" w:rsidRPr="000B40BD">
              <w:rPr>
                <w:webHidden/>
              </w:rPr>
              <w:fldChar w:fldCharType="separate"/>
            </w:r>
            <w:r w:rsidR="00231A5A" w:rsidRPr="000B40BD">
              <w:rPr>
                <w:webHidden/>
              </w:rPr>
              <w:t>19</w:t>
            </w:r>
            <w:r w:rsidR="00231A5A" w:rsidRPr="000B40BD">
              <w:rPr>
                <w:webHidden/>
              </w:rPr>
              <w:fldChar w:fldCharType="end"/>
            </w:r>
          </w:hyperlink>
        </w:p>
        <w:p w14:paraId="15949ACC" w14:textId="77777777" w:rsidR="00231A5A" w:rsidRPr="000B40BD" w:rsidRDefault="00E57717">
          <w:pPr>
            <w:pStyle w:val="TDC1"/>
            <w:rPr>
              <w:rFonts w:asciiTheme="minorHAnsi" w:eastAsiaTheme="minorEastAsia" w:hAnsiTheme="minorHAnsi" w:cstheme="minorBidi"/>
              <w:lang w:eastAsia="es-EC"/>
            </w:rPr>
          </w:pPr>
          <w:hyperlink w:anchor="_Toc15899564" w:history="1">
            <w:r w:rsidR="00231A5A" w:rsidRPr="000B40BD">
              <w:rPr>
                <w:rStyle w:val="Hipervnculo"/>
                <w:b/>
              </w:rPr>
              <w:t>5</w:t>
            </w:r>
            <w:r w:rsidR="00231A5A" w:rsidRPr="000B40BD">
              <w:rPr>
                <w:rFonts w:asciiTheme="minorHAnsi" w:eastAsiaTheme="minorEastAsia" w:hAnsiTheme="minorHAnsi" w:cstheme="minorBidi"/>
                <w:lang w:eastAsia="es-EC"/>
              </w:rPr>
              <w:tab/>
            </w:r>
            <w:r w:rsidR="00231A5A" w:rsidRPr="000B40BD">
              <w:rPr>
                <w:rStyle w:val="Hipervnculo"/>
                <w:b/>
              </w:rPr>
              <w:t>EL PROBLEMA DE INVESTIGACIÓN:</w:t>
            </w:r>
            <w:r w:rsidR="00231A5A" w:rsidRPr="000B40BD">
              <w:rPr>
                <w:webHidden/>
              </w:rPr>
              <w:tab/>
            </w:r>
            <w:r w:rsidR="00231A5A" w:rsidRPr="000B40BD">
              <w:rPr>
                <w:webHidden/>
              </w:rPr>
              <w:fldChar w:fldCharType="begin"/>
            </w:r>
            <w:r w:rsidR="00231A5A" w:rsidRPr="000B40BD">
              <w:rPr>
                <w:webHidden/>
              </w:rPr>
              <w:instrText xml:space="preserve"> PAGEREF _Toc15899564 \h </w:instrText>
            </w:r>
            <w:r w:rsidR="00231A5A" w:rsidRPr="000B40BD">
              <w:rPr>
                <w:webHidden/>
              </w:rPr>
            </w:r>
            <w:r w:rsidR="00231A5A" w:rsidRPr="000B40BD">
              <w:rPr>
                <w:webHidden/>
              </w:rPr>
              <w:fldChar w:fldCharType="separate"/>
            </w:r>
            <w:r w:rsidR="00231A5A" w:rsidRPr="000B40BD">
              <w:rPr>
                <w:webHidden/>
              </w:rPr>
              <w:t>20</w:t>
            </w:r>
            <w:r w:rsidR="00231A5A" w:rsidRPr="000B40BD">
              <w:rPr>
                <w:webHidden/>
              </w:rPr>
              <w:fldChar w:fldCharType="end"/>
            </w:r>
          </w:hyperlink>
        </w:p>
        <w:p w14:paraId="01034693" w14:textId="77777777" w:rsidR="00231A5A" w:rsidRPr="000B40BD" w:rsidRDefault="00E57717">
          <w:pPr>
            <w:pStyle w:val="TDC1"/>
            <w:rPr>
              <w:rFonts w:asciiTheme="minorHAnsi" w:eastAsiaTheme="minorEastAsia" w:hAnsiTheme="minorHAnsi" w:cstheme="minorBidi"/>
              <w:lang w:eastAsia="es-EC"/>
            </w:rPr>
          </w:pPr>
          <w:hyperlink w:anchor="_Toc15899565" w:history="1">
            <w:r w:rsidR="00231A5A" w:rsidRPr="000B40BD">
              <w:rPr>
                <w:rStyle w:val="Hipervnculo"/>
                <w:b/>
              </w:rPr>
              <w:t>6</w:t>
            </w:r>
            <w:r w:rsidR="00231A5A" w:rsidRPr="000B40BD">
              <w:rPr>
                <w:rFonts w:asciiTheme="minorHAnsi" w:eastAsiaTheme="minorEastAsia" w:hAnsiTheme="minorHAnsi" w:cstheme="minorBidi"/>
                <w:lang w:eastAsia="es-EC"/>
              </w:rPr>
              <w:tab/>
            </w:r>
            <w:r w:rsidR="00231A5A" w:rsidRPr="000B40BD">
              <w:rPr>
                <w:rStyle w:val="Hipervnculo"/>
                <w:b/>
              </w:rPr>
              <w:t>OBJETIVOS:</w:t>
            </w:r>
            <w:r w:rsidR="00231A5A" w:rsidRPr="000B40BD">
              <w:rPr>
                <w:webHidden/>
              </w:rPr>
              <w:tab/>
            </w:r>
            <w:r w:rsidR="00231A5A" w:rsidRPr="000B40BD">
              <w:rPr>
                <w:webHidden/>
              </w:rPr>
              <w:fldChar w:fldCharType="begin"/>
            </w:r>
            <w:r w:rsidR="00231A5A" w:rsidRPr="000B40BD">
              <w:rPr>
                <w:webHidden/>
              </w:rPr>
              <w:instrText xml:space="preserve"> PAGEREF _Toc15899565 \h </w:instrText>
            </w:r>
            <w:r w:rsidR="00231A5A" w:rsidRPr="000B40BD">
              <w:rPr>
                <w:webHidden/>
              </w:rPr>
            </w:r>
            <w:r w:rsidR="00231A5A" w:rsidRPr="000B40BD">
              <w:rPr>
                <w:webHidden/>
              </w:rPr>
              <w:fldChar w:fldCharType="separate"/>
            </w:r>
            <w:r w:rsidR="00231A5A" w:rsidRPr="000B40BD">
              <w:rPr>
                <w:webHidden/>
              </w:rPr>
              <w:t>21</w:t>
            </w:r>
            <w:r w:rsidR="00231A5A" w:rsidRPr="000B40BD">
              <w:rPr>
                <w:webHidden/>
              </w:rPr>
              <w:fldChar w:fldCharType="end"/>
            </w:r>
          </w:hyperlink>
        </w:p>
        <w:p w14:paraId="75B72D4C" w14:textId="77777777" w:rsidR="00231A5A" w:rsidRPr="000B40BD" w:rsidRDefault="00E57717">
          <w:pPr>
            <w:pStyle w:val="TDC2"/>
            <w:rPr>
              <w:rFonts w:asciiTheme="minorHAnsi" w:eastAsiaTheme="minorEastAsia" w:hAnsiTheme="minorHAnsi" w:cstheme="minorBidi"/>
              <w:b w:val="0"/>
              <w:lang w:eastAsia="es-EC"/>
            </w:rPr>
          </w:pPr>
          <w:hyperlink w:anchor="_Toc15899566" w:history="1">
            <w:r w:rsidR="00231A5A" w:rsidRPr="000B40BD">
              <w:rPr>
                <w:rStyle w:val="Hipervnculo"/>
              </w:rPr>
              <w:t>6.1</w:t>
            </w:r>
            <w:r w:rsidR="00231A5A" w:rsidRPr="000B40BD">
              <w:rPr>
                <w:rFonts w:asciiTheme="minorHAnsi" w:eastAsiaTheme="minorEastAsia" w:hAnsiTheme="minorHAnsi" w:cstheme="minorBidi"/>
                <w:b w:val="0"/>
                <w:lang w:eastAsia="es-EC"/>
              </w:rPr>
              <w:tab/>
            </w:r>
            <w:r w:rsidR="00231A5A" w:rsidRPr="000B40BD">
              <w:rPr>
                <w:rStyle w:val="Hipervnculo"/>
              </w:rPr>
              <w:t>General</w:t>
            </w:r>
            <w:r w:rsidR="00231A5A" w:rsidRPr="000B40BD">
              <w:rPr>
                <w:webHidden/>
              </w:rPr>
              <w:tab/>
            </w:r>
            <w:r w:rsidR="00231A5A" w:rsidRPr="000B40BD">
              <w:rPr>
                <w:webHidden/>
              </w:rPr>
              <w:fldChar w:fldCharType="begin"/>
            </w:r>
            <w:r w:rsidR="00231A5A" w:rsidRPr="000B40BD">
              <w:rPr>
                <w:webHidden/>
              </w:rPr>
              <w:instrText xml:space="preserve"> PAGEREF _Toc15899566 \h </w:instrText>
            </w:r>
            <w:r w:rsidR="00231A5A" w:rsidRPr="000B40BD">
              <w:rPr>
                <w:webHidden/>
              </w:rPr>
            </w:r>
            <w:r w:rsidR="00231A5A" w:rsidRPr="000B40BD">
              <w:rPr>
                <w:webHidden/>
              </w:rPr>
              <w:fldChar w:fldCharType="separate"/>
            </w:r>
            <w:r w:rsidR="00231A5A" w:rsidRPr="000B40BD">
              <w:rPr>
                <w:webHidden/>
              </w:rPr>
              <w:t>21</w:t>
            </w:r>
            <w:r w:rsidR="00231A5A" w:rsidRPr="000B40BD">
              <w:rPr>
                <w:webHidden/>
              </w:rPr>
              <w:fldChar w:fldCharType="end"/>
            </w:r>
          </w:hyperlink>
        </w:p>
        <w:p w14:paraId="0F51A9C9" w14:textId="77777777" w:rsidR="00231A5A" w:rsidRPr="000B40BD" w:rsidRDefault="00E57717">
          <w:pPr>
            <w:pStyle w:val="TDC2"/>
            <w:rPr>
              <w:rFonts w:asciiTheme="minorHAnsi" w:eastAsiaTheme="minorEastAsia" w:hAnsiTheme="minorHAnsi" w:cstheme="minorBidi"/>
              <w:b w:val="0"/>
              <w:lang w:eastAsia="es-EC"/>
            </w:rPr>
          </w:pPr>
          <w:hyperlink w:anchor="_Toc15899567" w:history="1">
            <w:r w:rsidR="00231A5A" w:rsidRPr="000B40BD">
              <w:rPr>
                <w:rStyle w:val="Hipervnculo"/>
                <w:rFonts w:ascii="Symbol" w:hAnsi="Symbol"/>
              </w:rPr>
              <w:t></w:t>
            </w:r>
            <w:r w:rsidR="00231A5A" w:rsidRPr="000B40BD">
              <w:rPr>
                <w:rFonts w:asciiTheme="minorHAnsi" w:eastAsiaTheme="minorEastAsia" w:hAnsiTheme="minorHAnsi" w:cstheme="minorBidi"/>
                <w:b w:val="0"/>
                <w:lang w:eastAsia="es-EC"/>
              </w:rPr>
              <w:tab/>
            </w:r>
            <w:r w:rsidR="00231A5A" w:rsidRPr="000B40BD">
              <w:rPr>
                <w:rStyle w:val="Hipervnculo"/>
              </w:rPr>
              <w:t>Estudiar la adaptación de siete pastos y tres mezclas forrajeras con la utilización del lactofermento en el Barrio  San Francisco, Parroquia Toacaso, Provincia de Cotopaxi.</w:t>
            </w:r>
            <w:r w:rsidR="00231A5A" w:rsidRPr="000B40BD">
              <w:rPr>
                <w:webHidden/>
              </w:rPr>
              <w:tab/>
            </w:r>
            <w:r w:rsidR="00231A5A" w:rsidRPr="000B40BD">
              <w:rPr>
                <w:webHidden/>
              </w:rPr>
              <w:fldChar w:fldCharType="begin"/>
            </w:r>
            <w:r w:rsidR="00231A5A" w:rsidRPr="000B40BD">
              <w:rPr>
                <w:webHidden/>
              </w:rPr>
              <w:instrText xml:space="preserve"> PAGEREF _Toc15899567 \h </w:instrText>
            </w:r>
            <w:r w:rsidR="00231A5A" w:rsidRPr="000B40BD">
              <w:rPr>
                <w:webHidden/>
              </w:rPr>
            </w:r>
            <w:r w:rsidR="00231A5A" w:rsidRPr="000B40BD">
              <w:rPr>
                <w:webHidden/>
              </w:rPr>
              <w:fldChar w:fldCharType="separate"/>
            </w:r>
            <w:r w:rsidR="00231A5A" w:rsidRPr="000B40BD">
              <w:rPr>
                <w:webHidden/>
              </w:rPr>
              <w:t>21</w:t>
            </w:r>
            <w:r w:rsidR="00231A5A" w:rsidRPr="000B40BD">
              <w:rPr>
                <w:webHidden/>
              </w:rPr>
              <w:fldChar w:fldCharType="end"/>
            </w:r>
          </w:hyperlink>
        </w:p>
        <w:p w14:paraId="4AEB35B2" w14:textId="77777777" w:rsidR="00231A5A" w:rsidRPr="000B40BD" w:rsidRDefault="00E57717">
          <w:pPr>
            <w:pStyle w:val="TDC2"/>
            <w:rPr>
              <w:rFonts w:asciiTheme="minorHAnsi" w:eastAsiaTheme="minorEastAsia" w:hAnsiTheme="minorHAnsi" w:cstheme="minorBidi"/>
              <w:b w:val="0"/>
              <w:lang w:eastAsia="es-EC"/>
            </w:rPr>
          </w:pPr>
          <w:hyperlink w:anchor="_Toc15899568" w:history="1">
            <w:r w:rsidR="00231A5A" w:rsidRPr="000B40BD">
              <w:rPr>
                <w:rStyle w:val="Hipervnculo"/>
              </w:rPr>
              <w:t>6.2</w:t>
            </w:r>
            <w:r w:rsidR="00231A5A" w:rsidRPr="000B40BD">
              <w:rPr>
                <w:rFonts w:asciiTheme="minorHAnsi" w:eastAsiaTheme="minorEastAsia" w:hAnsiTheme="minorHAnsi" w:cstheme="minorBidi"/>
                <w:b w:val="0"/>
                <w:lang w:eastAsia="es-EC"/>
              </w:rPr>
              <w:tab/>
            </w:r>
            <w:r w:rsidR="00231A5A" w:rsidRPr="000B40BD">
              <w:rPr>
                <w:rStyle w:val="Hipervnculo"/>
              </w:rPr>
              <w:t>Específicos</w:t>
            </w:r>
            <w:r w:rsidR="00231A5A" w:rsidRPr="000B40BD">
              <w:rPr>
                <w:webHidden/>
              </w:rPr>
              <w:tab/>
            </w:r>
            <w:r w:rsidR="00231A5A" w:rsidRPr="000B40BD">
              <w:rPr>
                <w:webHidden/>
              </w:rPr>
              <w:fldChar w:fldCharType="begin"/>
            </w:r>
            <w:r w:rsidR="00231A5A" w:rsidRPr="000B40BD">
              <w:rPr>
                <w:webHidden/>
              </w:rPr>
              <w:instrText xml:space="preserve"> PAGEREF _Toc15899568 \h </w:instrText>
            </w:r>
            <w:r w:rsidR="00231A5A" w:rsidRPr="000B40BD">
              <w:rPr>
                <w:webHidden/>
              </w:rPr>
            </w:r>
            <w:r w:rsidR="00231A5A" w:rsidRPr="000B40BD">
              <w:rPr>
                <w:webHidden/>
              </w:rPr>
              <w:fldChar w:fldCharType="separate"/>
            </w:r>
            <w:r w:rsidR="00231A5A" w:rsidRPr="000B40BD">
              <w:rPr>
                <w:webHidden/>
              </w:rPr>
              <w:t>21</w:t>
            </w:r>
            <w:r w:rsidR="00231A5A" w:rsidRPr="000B40BD">
              <w:rPr>
                <w:webHidden/>
              </w:rPr>
              <w:fldChar w:fldCharType="end"/>
            </w:r>
          </w:hyperlink>
        </w:p>
        <w:p w14:paraId="3C77D7EA" w14:textId="77777777" w:rsidR="00231A5A" w:rsidRPr="000B40BD" w:rsidRDefault="00E57717">
          <w:pPr>
            <w:pStyle w:val="TDC1"/>
            <w:rPr>
              <w:rFonts w:asciiTheme="minorHAnsi" w:eastAsiaTheme="minorEastAsia" w:hAnsiTheme="minorHAnsi" w:cstheme="minorBidi"/>
              <w:lang w:eastAsia="es-EC"/>
            </w:rPr>
          </w:pPr>
          <w:hyperlink w:anchor="_Toc15899569" w:history="1">
            <w:r w:rsidR="00231A5A" w:rsidRPr="000B40BD">
              <w:rPr>
                <w:rStyle w:val="Hipervnculo"/>
                <w:b/>
              </w:rPr>
              <w:t>7</w:t>
            </w:r>
            <w:r w:rsidR="00231A5A" w:rsidRPr="000B40BD">
              <w:rPr>
                <w:rFonts w:asciiTheme="minorHAnsi" w:eastAsiaTheme="minorEastAsia" w:hAnsiTheme="minorHAnsi" w:cstheme="minorBidi"/>
                <w:lang w:eastAsia="es-EC"/>
              </w:rPr>
              <w:tab/>
            </w:r>
            <w:r w:rsidR="00231A5A" w:rsidRPr="000B40BD">
              <w:rPr>
                <w:rStyle w:val="Hipervnculo"/>
                <w:b/>
              </w:rPr>
              <w:t>Tabla 1. Actividades y sistema de tareas en relación a los objetivos planteados.</w:t>
            </w:r>
            <w:r w:rsidR="00231A5A" w:rsidRPr="000B40BD">
              <w:rPr>
                <w:webHidden/>
              </w:rPr>
              <w:tab/>
            </w:r>
            <w:r w:rsidR="00231A5A" w:rsidRPr="000B40BD">
              <w:rPr>
                <w:webHidden/>
              </w:rPr>
              <w:fldChar w:fldCharType="begin"/>
            </w:r>
            <w:r w:rsidR="00231A5A" w:rsidRPr="000B40BD">
              <w:rPr>
                <w:webHidden/>
              </w:rPr>
              <w:instrText xml:space="preserve"> PAGEREF _Toc15899569 \h </w:instrText>
            </w:r>
            <w:r w:rsidR="00231A5A" w:rsidRPr="000B40BD">
              <w:rPr>
                <w:webHidden/>
              </w:rPr>
            </w:r>
            <w:r w:rsidR="00231A5A" w:rsidRPr="000B40BD">
              <w:rPr>
                <w:webHidden/>
              </w:rPr>
              <w:fldChar w:fldCharType="separate"/>
            </w:r>
            <w:r w:rsidR="00231A5A" w:rsidRPr="000B40BD">
              <w:rPr>
                <w:webHidden/>
              </w:rPr>
              <w:t>22</w:t>
            </w:r>
            <w:r w:rsidR="00231A5A" w:rsidRPr="000B40BD">
              <w:rPr>
                <w:webHidden/>
              </w:rPr>
              <w:fldChar w:fldCharType="end"/>
            </w:r>
          </w:hyperlink>
        </w:p>
        <w:p w14:paraId="5CA2F536" w14:textId="77777777" w:rsidR="00231A5A" w:rsidRPr="000B40BD" w:rsidRDefault="00E57717">
          <w:pPr>
            <w:pStyle w:val="TDC1"/>
            <w:rPr>
              <w:rFonts w:asciiTheme="minorHAnsi" w:eastAsiaTheme="minorEastAsia" w:hAnsiTheme="minorHAnsi" w:cstheme="minorBidi"/>
              <w:lang w:eastAsia="es-EC"/>
            </w:rPr>
          </w:pPr>
          <w:hyperlink w:anchor="_Toc15899570" w:history="1">
            <w:r w:rsidR="00231A5A" w:rsidRPr="000B40BD">
              <w:rPr>
                <w:rStyle w:val="Hipervnculo"/>
                <w:b/>
              </w:rPr>
              <w:t>8</w:t>
            </w:r>
            <w:r w:rsidR="00231A5A" w:rsidRPr="000B40BD">
              <w:rPr>
                <w:rFonts w:asciiTheme="minorHAnsi" w:eastAsiaTheme="minorEastAsia" w:hAnsiTheme="minorHAnsi" w:cstheme="minorBidi"/>
                <w:lang w:eastAsia="es-EC"/>
              </w:rPr>
              <w:tab/>
            </w:r>
            <w:r w:rsidR="00231A5A" w:rsidRPr="000B40BD">
              <w:rPr>
                <w:rStyle w:val="Hipervnculo"/>
                <w:b/>
              </w:rPr>
              <w:t>ANTECEDENTES DEL PROYECTO</w:t>
            </w:r>
            <w:r w:rsidR="00231A5A" w:rsidRPr="000B40BD">
              <w:rPr>
                <w:webHidden/>
              </w:rPr>
              <w:tab/>
            </w:r>
            <w:r w:rsidR="00231A5A" w:rsidRPr="000B40BD">
              <w:rPr>
                <w:webHidden/>
              </w:rPr>
              <w:fldChar w:fldCharType="begin"/>
            </w:r>
            <w:r w:rsidR="00231A5A" w:rsidRPr="000B40BD">
              <w:rPr>
                <w:webHidden/>
              </w:rPr>
              <w:instrText xml:space="preserve"> PAGEREF _Toc15899570 \h </w:instrText>
            </w:r>
            <w:r w:rsidR="00231A5A" w:rsidRPr="000B40BD">
              <w:rPr>
                <w:webHidden/>
              </w:rPr>
            </w:r>
            <w:r w:rsidR="00231A5A" w:rsidRPr="000B40BD">
              <w:rPr>
                <w:webHidden/>
              </w:rPr>
              <w:fldChar w:fldCharType="separate"/>
            </w:r>
            <w:r w:rsidR="00231A5A" w:rsidRPr="000B40BD">
              <w:rPr>
                <w:webHidden/>
              </w:rPr>
              <w:t>23</w:t>
            </w:r>
            <w:r w:rsidR="00231A5A" w:rsidRPr="000B40BD">
              <w:rPr>
                <w:webHidden/>
              </w:rPr>
              <w:fldChar w:fldCharType="end"/>
            </w:r>
          </w:hyperlink>
        </w:p>
        <w:p w14:paraId="72A60436" w14:textId="77777777" w:rsidR="00231A5A" w:rsidRPr="000B40BD" w:rsidRDefault="00E57717">
          <w:pPr>
            <w:pStyle w:val="TDC1"/>
            <w:rPr>
              <w:rFonts w:asciiTheme="minorHAnsi" w:eastAsiaTheme="minorEastAsia" w:hAnsiTheme="minorHAnsi" w:cstheme="minorBidi"/>
              <w:lang w:eastAsia="es-EC"/>
            </w:rPr>
          </w:pPr>
          <w:hyperlink w:anchor="_Toc15899571" w:history="1">
            <w:r w:rsidR="00231A5A" w:rsidRPr="000B40BD">
              <w:rPr>
                <w:rStyle w:val="Hipervnculo"/>
                <w:b/>
              </w:rPr>
              <w:t>9</w:t>
            </w:r>
            <w:r w:rsidR="00231A5A" w:rsidRPr="000B40BD">
              <w:rPr>
                <w:rFonts w:asciiTheme="minorHAnsi" w:eastAsiaTheme="minorEastAsia" w:hAnsiTheme="minorHAnsi" w:cstheme="minorBidi"/>
                <w:lang w:eastAsia="es-EC"/>
              </w:rPr>
              <w:tab/>
            </w:r>
            <w:r w:rsidR="00231A5A" w:rsidRPr="000B40BD">
              <w:rPr>
                <w:rStyle w:val="Hipervnculo"/>
                <w:b/>
              </w:rPr>
              <w:t>FUNDAMENTACIÓN CIENTÍFICO TÉCNICA</w:t>
            </w:r>
            <w:r w:rsidR="00231A5A" w:rsidRPr="000B40BD">
              <w:rPr>
                <w:webHidden/>
              </w:rPr>
              <w:tab/>
            </w:r>
            <w:r w:rsidR="00231A5A" w:rsidRPr="000B40BD">
              <w:rPr>
                <w:webHidden/>
              </w:rPr>
              <w:fldChar w:fldCharType="begin"/>
            </w:r>
            <w:r w:rsidR="00231A5A" w:rsidRPr="000B40BD">
              <w:rPr>
                <w:webHidden/>
              </w:rPr>
              <w:instrText xml:space="preserve"> PAGEREF _Toc15899571 \h </w:instrText>
            </w:r>
            <w:r w:rsidR="00231A5A" w:rsidRPr="000B40BD">
              <w:rPr>
                <w:webHidden/>
              </w:rPr>
            </w:r>
            <w:r w:rsidR="00231A5A" w:rsidRPr="000B40BD">
              <w:rPr>
                <w:webHidden/>
              </w:rPr>
              <w:fldChar w:fldCharType="separate"/>
            </w:r>
            <w:r w:rsidR="00231A5A" w:rsidRPr="000B40BD">
              <w:rPr>
                <w:webHidden/>
              </w:rPr>
              <w:t>24</w:t>
            </w:r>
            <w:r w:rsidR="00231A5A" w:rsidRPr="000B40BD">
              <w:rPr>
                <w:webHidden/>
              </w:rPr>
              <w:fldChar w:fldCharType="end"/>
            </w:r>
          </w:hyperlink>
        </w:p>
        <w:p w14:paraId="65FC8586" w14:textId="77777777" w:rsidR="00231A5A" w:rsidRPr="000B40BD" w:rsidRDefault="00E57717">
          <w:pPr>
            <w:pStyle w:val="TDC2"/>
            <w:rPr>
              <w:rFonts w:asciiTheme="minorHAnsi" w:eastAsiaTheme="minorEastAsia" w:hAnsiTheme="minorHAnsi" w:cstheme="minorBidi"/>
              <w:b w:val="0"/>
              <w:lang w:eastAsia="es-EC"/>
            </w:rPr>
          </w:pPr>
          <w:hyperlink w:anchor="_Toc15899572" w:history="1">
            <w:r w:rsidR="00231A5A" w:rsidRPr="000B40BD">
              <w:rPr>
                <w:rStyle w:val="Hipervnculo"/>
              </w:rPr>
              <w:t>9.1</w:t>
            </w:r>
            <w:r w:rsidR="00231A5A" w:rsidRPr="000B40BD">
              <w:rPr>
                <w:rFonts w:asciiTheme="minorHAnsi" w:eastAsiaTheme="minorEastAsia" w:hAnsiTheme="minorHAnsi" w:cstheme="minorBidi"/>
                <w:b w:val="0"/>
                <w:lang w:eastAsia="es-EC"/>
              </w:rPr>
              <w:tab/>
            </w:r>
            <w:r w:rsidR="00231A5A" w:rsidRPr="000B40BD">
              <w:rPr>
                <w:rStyle w:val="Hipervnculo"/>
                <w:lang w:eastAsia="es-EC"/>
              </w:rPr>
              <w:t>Pastos</w:t>
            </w:r>
            <w:r w:rsidR="00231A5A" w:rsidRPr="000B40BD">
              <w:rPr>
                <w:webHidden/>
              </w:rPr>
              <w:tab/>
            </w:r>
            <w:r w:rsidR="00231A5A" w:rsidRPr="000B40BD">
              <w:rPr>
                <w:webHidden/>
              </w:rPr>
              <w:fldChar w:fldCharType="begin"/>
            </w:r>
            <w:r w:rsidR="00231A5A" w:rsidRPr="000B40BD">
              <w:rPr>
                <w:webHidden/>
              </w:rPr>
              <w:instrText xml:space="preserve"> PAGEREF _Toc15899572 \h </w:instrText>
            </w:r>
            <w:r w:rsidR="00231A5A" w:rsidRPr="000B40BD">
              <w:rPr>
                <w:webHidden/>
              </w:rPr>
            </w:r>
            <w:r w:rsidR="00231A5A" w:rsidRPr="000B40BD">
              <w:rPr>
                <w:webHidden/>
              </w:rPr>
              <w:fldChar w:fldCharType="separate"/>
            </w:r>
            <w:r w:rsidR="00231A5A" w:rsidRPr="000B40BD">
              <w:rPr>
                <w:webHidden/>
              </w:rPr>
              <w:t>24</w:t>
            </w:r>
            <w:r w:rsidR="00231A5A" w:rsidRPr="000B40BD">
              <w:rPr>
                <w:webHidden/>
              </w:rPr>
              <w:fldChar w:fldCharType="end"/>
            </w:r>
          </w:hyperlink>
        </w:p>
        <w:p w14:paraId="239B53E7" w14:textId="77777777" w:rsidR="00231A5A" w:rsidRPr="000B40BD" w:rsidRDefault="00E57717">
          <w:pPr>
            <w:pStyle w:val="TDC2"/>
            <w:rPr>
              <w:rFonts w:asciiTheme="minorHAnsi" w:eastAsiaTheme="minorEastAsia" w:hAnsiTheme="minorHAnsi" w:cstheme="minorBidi"/>
              <w:b w:val="0"/>
              <w:lang w:eastAsia="es-EC"/>
            </w:rPr>
          </w:pPr>
          <w:hyperlink w:anchor="_Toc15899573" w:history="1">
            <w:r w:rsidR="00231A5A" w:rsidRPr="000B40BD">
              <w:rPr>
                <w:rStyle w:val="Hipervnculo"/>
              </w:rPr>
              <w:t>9.2</w:t>
            </w:r>
            <w:r w:rsidR="00231A5A" w:rsidRPr="000B40BD">
              <w:rPr>
                <w:rFonts w:asciiTheme="minorHAnsi" w:eastAsiaTheme="minorEastAsia" w:hAnsiTheme="minorHAnsi" w:cstheme="minorBidi"/>
                <w:b w:val="0"/>
                <w:lang w:eastAsia="es-EC"/>
              </w:rPr>
              <w:tab/>
            </w:r>
            <w:r w:rsidR="00231A5A" w:rsidRPr="000B40BD">
              <w:rPr>
                <w:rStyle w:val="Hipervnculo"/>
              </w:rPr>
              <w:t>Adaptación</w:t>
            </w:r>
            <w:r w:rsidR="00231A5A" w:rsidRPr="000B40BD">
              <w:rPr>
                <w:webHidden/>
              </w:rPr>
              <w:tab/>
            </w:r>
            <w:r w:rsidR="00231A5A" w:rsidRPr="000B40BD">
              <w:rPr>
                <w:webHidden/>
              </w:rPr>
              <w:fldChar w:fldCharType="begin"/>
            </w:r>
            <w:r w:rsidR="00231A5A" w:rsidRPr="000B40BD">
              <w:rPr>
                <w:webHidden/>
              </w:rPr>
              <w:instrText xml:space="preserve"> PAGEREF _Toc15899573 \h </w:instrText>
            </w:r>
            <w:r w:rsidR="00231A5A" w:rsidRPr="000B40BD">
              <w:rPr>
                <w:webHidden/>
              </w:rPr>
            </w:r>
            <w:r w:rsidR="00231A5A" w:rsidRPr="000B40BD">
              <w:rPr>
                <w:webHidden/>
              </w:rPr>
              <w:fldChar w:fldCharType="separate"/>
            </w:r>
            <w:r w:rsidR="00231A5A" w:rsidRPr="000B40BD">
              <w:rPr>
                <w:webHidden/>
              </w:rPr>
              <w:t>24</w:t>
            </w:r>
            <w:r w:rsidR="00231A5A" w:rsidRPr="000B40BD">
              <w:rPr>
                <w:webHidden/>
              </w:rPr>
              <w:fldChar w:fldCharType="end"/>
            </w:r>
          </w:hyperlink>
        </w:p>
        <w:p w14:paraId="18EE7FD0" w14:textId="77777777" w:rsidR="00231A5A" w:rsidRPr="000B40BD" w:rsidRDefault="00E57717">
          <w:pPr>
            <w:pStyle w:val="TDC2"/>
            <w:rPr>
              <w:rFonts w:asciiTheme="minorHAnsi" w:eastAsiaTheme="minorEastAsia" w:hAnsiTheme="minorHAnsi" w:cstheme="minorBidi"/>
              <w:b w:val="0"/>
              <w:lang w:eastAsia="es-EC"/>
            </w:rPr>
          </w:pPr>
          <w:hyperlink w:anchor="_Toc15899574" w:history="1">
            <w:r w:rsidR="00231A5A" w:rsidRPr="000B40BD">
              <w:rPr>
                <w:rStyle w:val="Hipervnculo"/>
              </w:rPr>
              <w:t>9.3</w:t>
            </w:r>
            <w:r w:rsidR="00231A5A" w:rsidRPr="000B40BD">
              <w:rPr>
                <w:rFonts w:asciiTheme="minorHAnsi" w:eastAsiaTheme="minorEastAsia" w:hAnsiTheme="minorHAnsi" w:cstheme="minorBidi"/>
                <w:b w:val="0"/>
                <w:lang w:eastAsia="es-EC"/>
              </w:rPr>
              <w:tab/>
            </w:r>
            <w:r w:rsidR="00231A5A" w:rsidRPr="000B40BD">
              <w:rPr>
                <w:rStyle w:val="Hipervnculo"/>
              </w:rPr>
              <w:t>Mezcla forrajera</w:t>
            </w:r>
            <w:r w:rsidR="00231A5A" w:rsidRPr="000B40BD">
              <w:rPr>
                <w:webHidden/>
              </w:rPr>
              <w:tab/>
            </w:r>
            <w:r w:rsidR="00231A5A" w:rsidRPr="000B40BD">
              <w:rPr>
                <w:webHidden/>
              </w:rPr>
              <w:fldChar w:fldCharType="begin"/>
            </w:r>
            <w:r w:rsidR="00231A5A" w:rsidRPr="000B40BD">
              <w:rPr>
                <w:webHidden/>
              </w:rPr>
              <w:instrText xml:space="preserve"> PAGEREF _Toc15899574 \h </w:instrText>
            </w:r>
            <w:r w:rsidR="00231A5A" w:rsidRPr="000B40BD">
              <w:rPr>
                <w:webHidden/>
              </w:rPr>
            </w:r>
            <w:r w:rsidR="00231A5A" w:rsidRPr="000B40BD">
              <w:rPr>
                <w:webHidden/>
              </w:rPr>
              <w:fldChar w:fldCharType="separate"/>
            </w:r>
            <w:r w:rsidR="00231A5A" w:rsidRPr="000B40BD">
              <w:rPr>
                <w:webHidden/>
              </w:rPr>
              <w:t>24</w:t>
            </w:r>
            <w:r w:rsidR="00231A5A" w:rsidRPr="000B40BD">
              <w:rPr>
                <w:webHidden/>
              </w:rPr>
              <w:fldChar w:fldCharType="end"/>
            </w:r>
          </w:hyperlink>
        </w:p>
        <w:p w14:paraId="10AA1F90"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75" w:history="1">
            <w:r w:rsidR="00231A5A" w:rsidRPr="000B40BD">
              <w:rPr>
                <w:rStyle w:val="Hipervnculo"/>
              </w:rPr>
              <w:t>9.3.1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Razones para utilizar una mezcla forrajera</w:t>
            </w:r>
            <w:r w:rsidR="00231A5A" w:rsidRPr="000B40BD">
              <w:rPr>
                <w:webHidden/>
              </w:rPr>
              <w:tab/>
            </w:r>
            <w:r w:rsidR="00231A5A" w:rsidRPr="000B40BD">
              <w:rPr>
                <w:webHidden/>
              </w:rPr>
              <w:fldChar w:fldCharType="begin"/>
            </w:r>
            <w:r w:rsidR="00231A5A" w:rsidRPr="000B40BD">
              <w:rPr>
                <w:webHidden/>
              </w:rPr>
              <w:instrText xml:space="preserve"> PAGEREF _Toc15899575 \h </w:instrText>
            </w:r>
            <w:r w:rsidR="00231A5A" w:rsidRPr="000B40BD">
              <w:rPr>
                <w:webHidden/>
              </w:rPr>
            </w:r>
            <w:r w:rsidR="00231A5A" w:rsidRPr="000B40BD">
              <w:rPr>
                <w:webHidden/>
              </w:rPr>
              <w:fldChar w:fldCharType="separate"/>
            </w:r>
            <w:r w:rsidR="00231A5A" w:rsidRPr="000B40BD">
              <w:rPr>
                <w:webHidden/>
              </w:rPr>
              <w:t>25</w:t>
            </w:r>
            <w:r w:rsidR="00231A5A" w:rsidRPr="000B40BD">
              <w:rPr>
                <w:webHidden/>
              </w:rPr>
              <w:fldChar w:fldCharType="end"/>
            </w:r>
          </w:hyperlink>
        </w:p>
        <w:p w14:paraId="69899859" w14:textId="77777777" w:rsidR="00231A5A" w:rsidRPr="000B40BD" w:rsidRDefault="00E57717">
          <w:pPr>
            <w:pStyle w:val="TDC2"/>
            <w:rPr>
              <w:rFonts w:asciiTheme="minorHAnsi" w:eastAsiaTheme="minorEastAsia" w:hAnsiTheme="minorHAnsi" w:cstheme="minorBidi"/>
              <w:b w:val="0"/>
              <w:lang w:eastAsia="es-EC"/>
            </w:rPr>
          </w:pPr>
          <w:hyperlink w:anchor="_Toc15899576" w:history="1">
            <w:r w:rsidR="00231A5A" w:rsidRPr="000B40BD">
              <w:rPr>
                <w:rStyle w:val="Hipervnculo"/>
              </w:rPr>
              <w:t>9.4</w:t>
            </w:r>
            <w:r w:rsidR="00231A5A" w:rsidRPr="000B40BD">
              <w:rPr>
                <w:rFonts w:asciiTheme="minorHAnsi" w:eastAsiaTheme="minorEastAsia" w:hAnsiTheme="minorHAnsi" w:cstheme="minorBidi"/>
                <w:b w:val="0"/>
                <w:lang w:eastAsia="es-EC"/>
              </w:rPr>
              <w:tab/>
            </w:r>
            <w:r w:rsidR="00231A5A" w:rsidRPr="000B40BD">
              <w:rPr>
                <w:rStyle w:val="Hipervnculo"/>
              </w:rPr>
              <w:t>Labores a emplear para la implementación</w:t>
            </w:r>
            <w:r w:rsidR="00231A5A" w:rsidRPr="000B40BD">
              <w:rPr>
                <w:webHidden/>
              </w:rPr>
              <w:tab/>
            </w:r>
            <w:r w:rsidR="00231A5A" w:rsidRPr="000B40BD">
              <w:rPr>
                <w:webHidden/>
              </w:rPr>
              <w:fldChar w:fldCharType="begin"/>
            </w:r>
            <w:r w:rsidR="00231A5A" w:rsidRPr="000B40BD">
              <w:rPr>
                <w:webHidden/>
              </w:rPr>
              <w:instrText xml:space="preserve"> PAGEREF _Toc15899576 \h </w:instrText>
            </w:r>
            <w:r w:rsidR="00231A5A" w:rsidRPr="000B40BD">
              <w:rPr>
                <w:webHidden/>
              </w:rPr>
            </w:r>
            <w:r w:rsidR="00231A5A" w:rsidRPr="000B40BD">
              <w:rPr>
                <w:webHidden/>
              </w:rPr>
              <w:fldChar w:fldCharType="separate"/>
            </w:r>
            <w:r w:rsidR="00231A5A" w:rsidRPr="000B40BD">
              <w:rPr>
                <w:webHidden/>
              </w:rPr>
              <w:t>26</w:t>
            </w:r>
            <w:r w:rsidR="00231A5A" w:rsidRPr="000B40BD">
              <w:rPr>
                <w:webHidden/>
              </w:rPr>
              <w:fldChar w:fldCharType="end"/>
            </w:r>
          </w:hyperlink>
        </w:p>
        <w:p w14:paraId="5EA681A5"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77" w:history="1">
            <w:r w:rsidR="00231A5A" w:rsidRPr="000B40BD">
              <w:rPr>
                <w:rStyle w:val="Hipervnculo"/>
                <w:lang w:eastAsia="es-EC"/>
              </w:rPr>
              <w:t>9.4.1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lang w:eastAsia="es-EC"/>
              </w:rPr>
              <w:t>Labor de siembra</w:t>
            </w:r>
            <w:r w:rsidR="00231A5A" w:rsidRPr="000B40BD">
              <w:rPr>
                <w:webHidden/>
              </w:rPr>
              <w:tab/>
            </w:r>
            <w:r w:rsidR="00231A5A" w:rsidRPr="000B40BD">
              <w:rPr>
                <w:webHidden/>
              </w:rPr>
              <w:fldChar w:fldCharType="begin"/>
            </w:r>
            <w:r w:rsidR="00231A5A" w:rsidRPr="000B40BD">
              <w:rPr>
                <w:webHidden/>
              </w:rPr>
              <w:instrText xml:space="preserve"> PAGEREF _Toc15899577 \h </w:instrText>
            </w:r>
            <w:r w:rsidR="00231A5A" w:rsidRPr="000B40BD">
              <w:rPr>
                <w:webHidden/>
              </w:rPr>
            </w:r>
            <w:r w:rsidR="00231A5A" w:rsidRPr="000B40BD">
              <w:rPr>
                <w:webHidden/>
              </w:rPr>
              <w:fldChar w:fldCharType="separate"/>
            </w:r>
            <w:r w:rsidR="00231A5A" w:rsidRPr="000B40BD">
              <w:rPr>
                <w:webHidden/>
              </w:rPr>
              <w:t>26</w:t>
            </w:r>
            <w:r w:rsidR="00231A5A" w:rsidRPr="000B40BD">
              <w:rPr>
                <w:webHidden/>
              </w:rPr>
              <w:fldChar w:fldCharType="end"/>
            </w:r>
          </w:hyperlink>
        </w:p>
        <w:p w14:paraId="34C885B0"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78" w:history="1">
            <w:r w:rsidR="00231A5A" w:rsidRPr="000B40BD">
              <w:rPr>
                <w:rStyle w:val="Hipervnculo"/>
              </w:rPr>
              <w:t>9.4.2</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Época de siembra</w:t>
            </w:r>
            <w:r w:rsidR="00231A5A" w:rsidRPr="000B40BD">
              <w:rPr>
                <w:webHidden/>
              </w:rPr>
              <w:tab/>
            </w:r>
            <w:r w:rsidR="00231A5A" w:rsidRPr="000B40BD">
              <w:rPr>
                <w:webHidden/>
              </w:rPr>
              <w:fldChar w:fldCharType="begin"/>
            </w:r>
            <w:r w:rsidR="00231A5A" w:rsidRPr="000B40BD">
              <w:rPr>
                <w:webHidden/>
              </w:rPr>
              <w:instrText xml:space="preserve"> PAGEREF _Toc15899578 \h </w:instrText>
            </w:r>
            <w:r w:rsidR="00231A5A" w:rsidRPr="000B40BD">
              <w:rPr>
                <w:webHidden/>
              </w:rPr>
            </w:r>
            <w:r w:rsidR="00231A5A" w:rsidRPr="000B40BD">
              <w:rPr>
                <w:webHidden/>
              </w:rPr>
              <w:fldChar w:fldCharType="separate"/>
            </w:r>
            <w:r w:rsidR="00231A5A" w:rsidRPr="000B40BD">
              <w:rPr>
                <w:webHidden/>
              </w:rPr>
              <w:t>26</w:t>
            </w:r>
            <w:r w:rsidR="00231A5A" w:rsidRPr="000B40BD">
              <w:rPr>
                <w:webHidden/>
              </w:rPr>
              <w:fldChar w:fldCharType="end"/>
            </w:r>
          </w:hyperlink>
        </w:p>
        <w:p w14:paraId="0BBD7640"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79" w:history="1">
            <w:r w:rsidR="00231A5A" w:rsidRPr="000B40BD">
              <w:rPr>
                <w:rStyle w:val="Hipervnculo"/>
              </w:rPr>
              <w:t>9.4.3</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Corte de igualación</w:t>
            </w:r>
            <w:r w:rsidR="00231A5A" w:rsidRPr="000B40BD">
              <w:rPr>
                <w:webHidden/>
              </w:rPr>
              <w:tab/>
            </w:r>
            <w:r w:rsidR="00231A5A" w:rsidRPr="000B40BD">
              <w:rPr>
                <w:webHidden/>
              </w:rPr>
              <w:fldChar w:fldCharType="begin"/>
            </w:r>
            <w:r w:rsidR="00231A5A" w:rsidRPr="000B40BD">
              <w:rPr>
                <w:webHidden/>
              </w:rPr>
              <w:instrText xml:space="preserve"> PAGEREF _Toc15899579 \h </w:instrText>
            </w:r>
            <w:r w:rsidR="00231A5A" w:rsidRPr="000B40BD">
              <w:rPr>
                <w:webHidden/>
              </w:rPr>
            </w:r>
            <w:r w:rsidR="00231A5A" w:rsidRPr="000B40BD">
              <w:rPr>
                <w:webHidden/>
              </w:rPr>
              <w:fldChar w:fldCharType="separate"/>
            </w:r>
            <w:r w:rsidR="00231A5A" w:rsidRPr="000B40BD">
              <w:rPr>
                <w:webHidden/>
              </w:rPr>
              <w:t>26</w:t>
            </w:r>
            <w:r w:rsidR="00231A5A" w:rsidRPr="000B40BD">
              <w:rPr>
                <w:webHidden/>
              </w:rPr>
              <w:fldChar w:fldCharType="end"/>
            </w:r>
          </w:hyperlink>
        </w:p>
        <w:p w14:paraId="7E6E2966"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80" w:history="1">
            <w:r w:rsidR="00231A5A" w:rsidRPr="000B40BD">
              <w:rPr>
                <w:rStyle w:val="Hipervnculo"/>
              </w:rPr>
              <w:t>9.4.4</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Resiembra</w:t>
            </w:r>
            <w:r w:rsidR="00231A5A" w:rsidRPr="000B40BD">
              <w:rPr>
                <w:webHidden/>
              </w:rPr>
              <w:tab/>
            </w:r>
            <w:r w:rsidR="00231A5A" w:rsidRPr="000B40BD">
              <w:rPr>
                <w:webHidden/>
              </w:rPr>
              <w:fldChar w:fldCharType="begin"/>
            </w:r>
            <w:r w:rsidR="00231A5A" w:rsidRPr="000B40BD">
              <w:rPr>
                <w:webHidden/>
              </w:rPr>
              <w:instrText xml:space="preserve"> PAGEREF _Toc15899580 \h </w:instrText>
            </w:r>
            <w:r w:rsidR="00231A5A" w:rsidRPr="000B40BD">
              <w:rPr>
                <w:webHidden/>
              </w:rPr>
            </w:r>
            <w:r w:rsidR="00231A5A" w:rsidRPr="000B40BD">
              <w:rPr>
                <w:webHidden/>
              </w:rPr>
              <w:fldChar w:fldCharType="separate"/>
            </w:r>
            <w:r w:rsidR="00231A5A" w:rsidRPr="000B40BD">
              <w:rPr>
                <w:webHidden/>
              </w:rPr>
              <w:t>27</w:t>
            </w:r>
            <w:r w:rsidR="00231A5A" w:rsidRPr="000B40BD">
              <w:rPr>
                <w:webHidden/>
              </w:rPr>
              <w:fldChar w:fldCharType="end"/>
            </w:r>
          </w:hyperlink>
        </w:p>
        <w:p w14:paraId="63371814"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81" w:history="1">
            <w:r w:rsidR="00231A5A" w:rsidRPr="000B40BD">
              <w:rPr>
                <w:rStyle w:val="Hipervnculo"/>
              </w:rPr>
              <w:t>9.4.5</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Aprovechamiento del pasto</w:t>
            </w:r>
            <w:r w:rsidR="00231A5A" w:rsidRPr="000B40BD">
              <w:rPr>
                <w:webHidden/>
              </w:rPr>
              <w:tab/>
            </w:r>
            <w:r w:rsidR="00231A5A" w:rsidRPr="000B40BD">
              <w:rPr>
                <w:webHidden/>
              </w:rPr>
              <w:fldChar w:fldCharType="begin"/>
            </w:r>
            <w:r w:rsidR="00231A5A" w:rsidRPr="000B40BD">
              <w:rPr>
                <w:webHidden/>
              </w:rPr>
              <w:instrText xml:space="preserve"> PAGEREF _Toc15899581 \h </w:instrText>
            </w:r>
            <w:r w:rsidR="00231A5A" w:rsidRPr="000B40BD">
              <w:rPr>
                <w:webHidden/>
              </w:rPr>
            </w:r>
            <w:r w:rsidR="00231A5A" w:rsidRPr="000B40BD">
              <w:rPr>
                <w:webHidden/>
              </w:rPr>
              <w:fldChar w:fldCharType="separate"/>
            </w:r>
            <w:r w:rsidR="00231A5A" w:rsidRPr="000B40BD">
              <w:rPr>
                <w:webHidden/>
              </w:rPr>
              <w:t>27</w:t>
            </w:r>
            <w:r w:rsidR="00231A5A" w:rsidRPr="000B40BD">
              <w:rPr>
                <w:webHidden/>
              </w:rPr>
              <w:fldChar w:fldCharType="end"/>
            </w:r>
          </w:hyperlink>
        </w:p>
        <w:p w14:paraId="53A39201" w14:textId="77777777" w:rsidR="00231A5A" w:rsidRPr="000B40BD" w:rsidRDefault="00E57717">
          <w:pPr>
            <w:pStyle w:val="TDC2"/>
            <w:rPr>
              <w:rFonts w:asciiTheme="minorHAnsi" w:eastAsiaTheme="minorEastAsia" w:hAnsiTheme="minorHAnsi" w:cstheme="minorBidi"/>
              <w:b w:val="0"/>
              <w:lang w:eastAsia="es-EC"/>
            </w:rPr>
          </w:pPr>
          <w:hyperlink w:anchor="_Toc15899582" w:history="1">
            <w:r w:rsidR="00231A5A" w:rsidRPr="000B40BD">
              <w:rPr>
                <w:rStyle w:val="Hipervnculo"/>
              </w:rPr>
              <w:t>9.5</w:t>
            </w:r>
            <w:r w:rsidR="00231A5A" w:rsidRPr="000B40BD">
              <w:rPr>
                <w:rFonts w:asciiTheme="minorHAnsi" w:eastAsiaTheme="minorEastAsia" w:hAnsiTheme="minorHAnsi" w:cstheme="minorBidi"/>
                <w:b w:val="0"/>
                <w:lang w:eastAsia="es-EC"/>
              </w:rPr>
              <w:tab/>
            </w:r>
            <w:r w:rsidR="00231A5A" w:rsidRPr="000B40BD">
              <w:rPr>
                <w:rStyle w:val="Hipervnculo"/>
              </w:rPr>
              <w:t>Etapas fenológicas</w:t>
            </w:r>
            <w:r w:rsidR="00231A5A" w:rsidRPr="000B40BD">
              <w:rPr>
                <w:webHidden/>
              </w:rPr>
              <w:tab/>
            </w:r>
            <w:r w:rsidR="00231A5A" w:rsidRPr="000B40BD">
              <w:rPr>
                <w:webHidden/>
              </w:rPr>
              <w:fldChar w:fldCharType="begin"/>
            </w:r>
            <w:r w:rsidR="00231A5A" w:rsidRPr="000B40BD">
              <w:rPr>
                <w:webHidden/>
              </w:rPr>
              <w:instrText xml:space="preserve"> PAGEREF _Toc15899582 \h </w:instrText>
            </w:r>
            <w:r w:rsidR="00231A5A" w:rsidRPr="000B40BD">
              <w:rPr>
                <w:webHidden/>
              </w:rPr>
            </w:r>
            <w:r w:rsidR="00231A5A" w:rsidRPr="000B40BD">
              <w:rPr>
                <w:webHidden/>
              </w:rPr>
              <w:fldChar w:fldCharType="separate"/>
            </w:r>
            <w:r w:rsidR="00231A5A" w:rsidRPr="000B40BD">
              <w:rPr>
                <w:webHidden/>
              </w:rPr>
              <w:t>28</w:t>
            </w:r>
            <w:r w:rsidR="00231A5A" w:rsidRPr="000B40BD">
              <w:rPr>
                <w:webHidden/>
              </w:rPr>
              <w:fldChar w:fldCharType="end"/>
            </w:r>
          </w:hyperlink>
        </w:p>
        <w:p w14:paraId="452508EE"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83" w:history="1">
            <w:r w:rsidR="00231A5A" w:rsidRPr="000B40BD">
              <w:rPr>
                <w:rStyle w:val="Hipervnculo"/>
              </w:rPr>
              <w:t>9.5.1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Gramíneas</w:t>
            </w:r>
            <w:r w:rsidR="00231A5A" w:rsidRPr="000B40BD">
              <w:rPr>
                <w:webHidden/>
              </w:rPr>
              <w:tab/>
            </w:r>
            <w:r w:rsidR="00231A5A" w:rsidRPr="000B40BD">
              <w:rPr>
                <w:webHidden/>
              </w:rPr>
              <w:fldChar w:fldCharType="begin"/>
            </w:r>
            <w:r w:rsidR="00231A5A" w:rsidRPr="000B40BD">
              <w:rPr>
                <w:webHidden/>
              </w:rPr>
              <w:instrText xml:space="preserve"> PAGEREF _Toc15899583 \h </w:instrText>
            </w:r>
            <w:r w:rsidR="00231A5A" w:rsidRPr="000B40BD">
              <w:rPr>
                <w:webHidden/>
              </w:rPr>
            </w:r>
            <w:r w:rsidR="00231A5A" w:rsidRPr="000B40BD">
              <w:rPr>
                <w:webHidden/>
              </w:rPr>
              <w:fldChar w:fldCharType="separate"/>
            </w:r>
            <w:r w:rsidR="00231A5A" w:rsidRPr="000B40BD">
              <w:rPr>
                <w:webHidden/>
              </w:rPr>
              <w:t>28</w:t>
            </w:r>
            <w:r w:rsidR="00231A5A" w:rsidRPr="000B40BD">
              <w:rPr>
                <w:webHidden/>
              </w:rPr>
              <w:fldChar w:fldCharType="end"/>
            </w:r>
          </w:hyperlink>
        </w:p>
        <w:p w14:paraId="38D460C3"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84" w:history="1">
            <w:r w:rsidR="00231A5A" w:rsidRPr="000B40BD">
              <w:rPr>
                <w:rStyle w:val="Hipervnculo"/>
              </w:rPr>
              <w:t>9.5.2</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Leguminosas</w:t>
            </w:r>
            <w:r w:rsidR="00231A5A" w:rsidRPr="000B40BD">
              <w:rPr>
                <w:webHidden/>
              </w:rPr>
              <w:tab/>
            </w:r>
            <w:r w:rsidR="00231A5A" w:rsidRPr="000B40BD">
              <w:rPr>
                <w:webHidden/>
              </w:rPr>
              <w:fldChar w:fldCharType="begin"/>
            </w:r>
            <w:r w:rsidR="00231A5A" w:rsidRPr="000B40BD">
              <w:rPr>
                <w:webHidden/>
              </w:rPr>
              <w:instrText xml:space="preserve"> PAGEREF _Toc15899584 \h </w:instrText>
            </w:r>
            <w:r w:rsidR="00231A5A" w:rsidRPr="000B40BD">
              <w:rPr>
                <w:webHidden/>
              </w:rPr>
            </w:r>
            <w:r w:rsidR="00231A5A" w:rsidRPr="000B40BD">
              <w:rPr>
                <w:webHidden/>
              </w:rPr>
              <w:fldChar w:fldCharType="separate"/>
            </w:r>
            <w:r w:rsidR="00231A5A" w:rsidRPr="000B40BD">
              <w:rPr>
                <w:webHidden/>
              </w:rPr>
              <w:t>31</w:t>
            </w:r>
            <w:r w:rsidR="00231A5A" w:rsidRPr="000B40BD">
              <w:rPr>
                <w:webHidden/>
              </w:rPr>
              <w:fldChar w:fldCharType="end"/>
            </w:r>
          </w:hyperlink>
        </w:p>
        <w:p w14:paraId="40A9BB2B" w14:textId="77777777" w:rsidR="00231A5A" w:rsidRPr="000B40BD" w:rsidRDefault="00E57717">
          <w:pPr>
            <w:pStyle w:val="TDC2"/>
            <w:rPr>
              <w:rFonts w:asciiTheme="minorHAnsi" w:eastAsiaTheme="minorEastAsia" w:hAnsiTheme="minorHAnsi" w:cstheme="minorBidi"/>
              <w:b w:val="0"/>
              <w:lang w:eastAsia="es-EC"/>
            </w:rPr>
          </w:pPr>
          <w:hyperlink w:anchor="_Toc15899586" w:history="1">
            <w:r w:rsidR="00231A5A" w:rsidRPr="000B40BD">
              <w:rPr>
                <w:rStyle w:val="Hipervnculo"/>
              </w:rPr>
              <w:t>9.6</w:t>
            </w:r>
            <w:r w:rsidR="00231A5A" w:rsidRPr="000B40BD">
              <w:rPr>
                <w:rFonts w:asciiTheme="minorHAnsi" w:eastAsiaTheme="minorEastAsia" w:hAnsiTheme="minorHAnsi" w:cstheme="minorBidi"/>
                <w:b w:val="0"/>
                <w:lang w:eastAsia="es-EC"/>
              </w:rPr>
              <w:tab/>
            </w:r>
            <w:r w:rsidR="00231A5A" w:rsidRPr="000B40BD">
              <w:rPr>
                <w:rStyle w:val="Hipervnculo"/>
              </w:rPr>
              <w:t>Mezclas entre gramíneas y leguminosas leguminosas</w:t>
            </w:r>
            <w:r w:rsidR="00231A5A" w:rsidRPr="000B40BD">
              <w:rPr>
                <w:webHidden/>
              </w:rPr>
              <w:tab/>
            </w:r>
            <w:r w:rsidR="00231A5A" w:rsidRPr="000B40BD">
              <w:rPr>
                <w:webHidden/>
              </w:rPr>
              <w:fldChar w:fldCharType="begin"/>
            </w:r>
            <w:r w:rsidR="00231A5A" w:rsidRPr="000B40BD">
              <w:rPr>
                <w:webHidden/>
              </w:rPr>
              <w:instrText xml:space="preserve"> PAGEREF _Toc15899586 \h </w:instrText>
            </w:r>
            <w:r w:rsidR="00231A5A" w:rsidRPr="000B40BD">
              <w:rPr>
                <w:webHidden/>
              </w:rPr>
            </w:r>
            <w:r w:rsidR="00231A5A" w:rsidRPr="000B40BD">
              <w:rPr>
                <w:webHidden/>
              </w:rPr>
              <w:fldChar w:fldCharType="separate"/>
            </w:r>
            <w:r w:rsidR="00231A5A" w:rsidRPr="000B40BD">
              <w:rPr>
                <w:webHidden/>
              </w:rPr>
              <w:t>35</w:t>
            </w:r>
            <w:r w:rsidR="00231A5A" w:rsidRPr="000B40BD">
              <w:rPr>
                <w:webHidden/>
              </w:rPr>
              <w:fldChar w:fldCharType="end"/>
            </w:r>
          </w:hyperlink>
        </w:p>
        <w:p w14:paraId="4A7E41E1" w14:textId="77777777" w:rsidR="00231A5A" w:rsidRPr="000B40BD" w:rsidRDefault="00E57717">
          <w:pPr>
            <w:pStyle w:val="TDC2"/>
            <w:rPr>
              <w:rFonts w:asciiTheme="minorHAnsi" w:eastAsiaTheme="minorEastAsia" w:hAnsiTheme="minorHAnsi" w:cstheme="minorBidi"/>
              <w:b w:val="0"/>
              <w:lang w:eastAsia="es-EC"/>
            </w:rPr>
          </w:pPr>
          <w:hyperlink w:anchor="_Toc15899587" w:history="1">
            <w:r w:rsidR="00231A5A" w:rsidRPr="000B40BD">
              <w:rPr>
                <w:rStyle w:val="Hipervnculo"/>
              </w:rPr>
              <w:t>9.7</w:t>
            </w:r>
            <w:r w:rsidR="00231A5A" w:rsidRPr="000B40BD">
              <w:rPr>
                <w:rFonts w:asciiTheme="minorHAnsi" w:eastAsiaTheme="minorEastAsia" w:hAnsiTheme="minorHAnsi" w:cstheme="minorBidi"/>
                <w:b w:val="0"/>
                <w:lang w:eastAsia="es-EC"/>
              </w:rPr>
              <w:tab/>
            </w:r>
            <w:r w:rsidR="00231A5A" w:rsidRPr="000B40BD">
              <w:rPr>
                <w:rStyle w:val="Hipervnculo"/>
              </w:rPr>
              <w:t>Lactofermento</w:t>
            </w:r>
            <w:r w:rsidR="00231A5A" w:rsidRPr="000B40BD">
              <w:rPr>
                <w:webHidden/>
              </w:rPr>
              <w:tab/>
            </w:r>
            <w:r w:rsidR="00231A5A" w:rsidRPr="000B40BD">
              <w:rPr>
                <w:webHidden/>
              </w:rPr>
              <w:fldChar w:fldCharType="begin"/>
            </w:r>
            <w:r w:rsidR="00231A5A" w:rsidRPr="000B40BD">
              <w:rPr>
                <w:webHidden/>
              </w:rPr>
              <w:instrText xml:space="preserve"> PAGEREF _Toc15899587 \h </w:instrText>
            </w:r>
            <w:r w:rsidR="00231A5A" w:rsidRPr="000B40BD">
              <w:rPr>
                <w:webHidden/>
              </w:rPr>
            </w:r>
            <w:r w:rsidR="00231A5A" w:rsidRPr="000B40BD">
              <w:rPr>
                <w:webHidden/>
              </w:rPr>
              <w:fldChar w:fldCharType="separate"/>
            </w:r>
            <w:r w:rsidR="00231A5A" w:rsidRPr="000B40BD">
              <w:rPr>
                <w:webHidden/>
              </w:rPr>
              <w:t>35</w:t>
            </w:r>
            <w:r w:rsidR="00231A5A" w:rsidRPr="000B40BD">
              <w:rPr>
                <w:webHidden/>
              </w:rPr>
              <w:fldChar w:fldCharType="end"/>
            </w:r>
          </w:hyperlink>
        </w:p>
        <w:p w14:paraId="68B225BC"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88" w:history="1">
            <w:r w:rsidR="00231A5A" w:rsidRPr="000B40BD">
              <w:rPr>
                <w:rStyle w:val="Hipervnculo"/>
              </w:rPr>
              <w:t>9.7.1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Calidad microbiológica de los lactofermento</w:t>
            </w:r>
            <w:r w:rsidR="00231A5A" w:rsidRPr="000B40BD">
              <w:rPr>
                <w:webHidden/>
              </w:rPr>
              <w:tab/>
            </w:r>
            <w:r w:rsidR="00231A5A" w:rsidRPr="000B40BD">
              <w:rPr>
                <w:webHidden/>
              </w:rPr>
              <w:fldChar w:fldCharType="begin"/>
            </w:r>
            <w:r w:rsidR="00231A5A" w:rsidRPr="000B40BD">
              <w:rPr>
                <w:webHidden/>
              </w:rPr>
              <w:instrText xml:space="preserve"> PAGEREF _Toc15899588 \h </w:instrText>
            </w:r>
            <w:r w:rsidR="00231A5A" w:rsidRPr="000B40BD">
              <w:rPr>
                <w:webHidden/>
              </w:rPr>
            </w:r>
            <w:r w:rsidR="00231A5A" w:rsidRPr="000B40BD">
              <w:rPr>
                <w:webHidden/>
              </w:rPr>
              <w:fldChar w:fldCharType="separate"/>
            </w:r>
            <w:r w:rsidR="00231A5A" w:rsidRPr="000B40BD">
              <w:rPr>
                <w:webHidden/>
              </w:rPr>
              <w:t>35</w:t>
            </w:r>
            <w:r w:rsidR="00231A5A" w:rsidRPr="000B40BD">
              <w:rPr>
                <w:webHidden/>
              </w:rPr>
              <w:fldChar w:fldCharType="end"/>
            </w:r>
          </w:hyperlink>
        </w:p>
        <w:p w14:paraId="155E84B3"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89" w:history="1">
            <w:r w:rsidR="00231A5A" w:rsidRPr="000B40BD">
              <w:rPr>
                <w:rStyle w:val="Hipervnculo"/>
              </w:rPr>
              <w:t>9.7.2</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Lactofermento fortificado</w:t>
            </w:r>
            <w:r w:rsidR="00231A5A" w:rsidRPr="000B40BD">
              <w:rPr>
                <w:webHidden/>
              </w:rPr>
              <w:tab/>
            </w:r>
            <w:r w:rsidR="00231A5A" w:rsidRPr="000B40BD">
              <w:rPr>
                <w:webHidden/>
              </w:rPr>
              <w:fldChar w:fldCharType="begin"/>
            </w:r>
            <w:r w:rsidR="00231A5A" w:rsidRPr="000B40BD">
              <w:rPr>
                <w:webHidden/>
              </w:rPr>
              <w:instrText xml:space="preserve"> PAGEREF _Toc15899589 \h </w:instrText>
            </w:r>
            <w:r w:rsidR="00231A5A" w:rsidRPr="000B40BD">
              <w:rPr>
                <w:webHidden/>
              </w:rPr>
            </w:r>
            <w:r w:rsidR="00231A5A" w:rsidRPr="000B40BD">
              <w:rPr>
                <w:webHidden/>
              </w:rPr>
              <w:fldChar w:fldCharType="separate"/>
            </w:r>
            <w:r w:rsidR="00231A5A" w:rsidRPr="000B40BD">
              <w:rPr>
                <w:webHidden/>
              </w:rPr>
              <w:t>36</w:t>
            </w:r>
            <w:r w:rsidR="00231A5A" w:rsidRPr="000B40BD">
              <w:rPr>
                <w:webHidden/>
              </w:rPr>
              <w:fldChar w:fldCharType="end"/>
            </w:r>
          </w:hyperlink>
        </w:p>
        <w:p w14:paraId="661593FA"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90" w:history="1">
            <w:r w:rsidR="00231A5A" w:rsidRPr="000B40BD">
              <w:rPr>
                <w:rStyle w:val="Hipervnculo"/>
              </w:rPr>
              <w:t>9.7.3</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Receta</w:t>
            </w:r>
            <w:r w:rsidR="00231A5A" w:rsidRPr="000B40BD">
              <w:rPr>
                <w:webHidden/>
              </w:rPr>
              <w:tab/>
            </w:r>
            <w:r w:rsidR="00231A5A" w:rsidRPr="000B40BD">
              <w:rPr>
                <w:webHidden/>
              </w:rPr>
              <w:fldChar w:fldCharType="begin"/>
            </w:r>
            <w:r w:rsidR="00231A5A" w:rsidRPr="000B40BD">
              <w:rPr>
                <w:webHidden/>
              </w:rPr>
              <w:instrText xml:space="preserve"> PAGEREF _Toc15899590 \h </w:instrText>
            </w:r>
            <w:r w:rsidR="00231A5A" w:rsidRPr="000B40BD">
              <w:rPr>
                <w:webHidden/>
              </w:rPr>
            </w:r>
            <w:r w:rsidR="00231A5A" w:rsidRPr="000B40BD">
              <w:rPr>
                <w:webHidden/>
              </w:rPr>
              <w:fldChar w:fldCharType="separate"/>
            </w:r>
            <w:r w:rsidR="00231A5A" w:rsidRPr="000B40BD">
              <w:rPr>
                <w:webHidden/>
              </w:rPr>
              <w:t>37</w:t>
            </w:r>
            <w:r w:rsidR="00231A5A" w:rsidRPr="000B40BD">
              <w:rPr>
                <w:webHidden/>
              </w:rPr>
              <w:fldChar w:fldCharType="end"/>
            </w:r>
          </w:hyperlink>
        </w:p>
        <w:p w14:paraId="64DACC90"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91" w:history="1">
            <w:r w:rsidR="00231A5A" w:rsidRPr="000B40BD">
              <w:rPr>
                <w:rStyle w:val="Hipervnculo"/>
              </w:rPr>
              <w:t>9.7.4</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Protocolo a seguir para la elaboración  del lactofermento fortificado</w:t>
            </w:r>
            <w:r w:rsidR="00231A5A" w:rsidRPr="000B40BD">
              <w:rPr>
                <w:webHidden/>
              </w:rPr>
              <w:tab/>
            </w:r>
            <w:r w:rsidR="00231A5A" w:rsidRPr="000B40BD">
              <w:rPr>
                <w:webHidden/>
              </w:rPr>
              <w:fldChar w:fldCharType="begin"/>
            </w:r>
            <w:r w:rsidR="00231A5A" w:rsidRPr="000B40BD">
              <w:rPr>
                <w:webHidden/>
              </w:rPr>
              <w:instrText xml:space="preserve"> PAGEREF _Toc15899591 \h </w:instrText>
            </w:r>
            <w:r w:rsidR="00231A5A" w:rsidRPr="000B40BD">
              <w:rPr>
                <w:webHidden/>
              </w:rPr>
            </w:r>
            <w:r w:rsidR="00231A5A" w:rsidRPr="000B40BD">
              <w:rPr>
                <w:webHidden/>
              </w:rPr>
              <w:fldChar w:fldCharType="separate"/>
            </w:r>
            <w:r w:rsidR="00231A5A" w:rsidRPr="000B40BD">
              <w:rPr>
                <w:webHidden/>
              </w:rPr>
              <w:t>37</w:t>
            </w:r>
            <w:r w:rsidR="00231A5A" w:rsidRPr="000B40BD">
              <w:rPr>
                <w:webHidden/>
              </w:rPr>
              <w:fldChar w:fldCharType="end"/>
            </w:r>
          </w:hyperlink>
        </w:p>
        <w:p w14:paraId="38E69BFC" w14:textId="77777777" w:rsidR="00231A5A" w:rsidRPr="000B40BD" w:rsidRDefault="00E57717">
          <w:pPr>
            <w:pStyle w:val="TDC2"/>
            <w:rPr>
              <w:rFonts w:asciiTheme="minorHAnsi" w:eastAsiaTheme="minorEastAsia" w:hAnsiTheme="minorHAnsi" w:cstheme="minorBidi"/>
              <w:b w:val="0"/>
              <w:lang w:eastAsia="es-EC"/>
            </w:rPr>
          </w:pPr>
          <w:hyperlink w:anchor="_Toc15899592" w:history="1">
            <w:r w:rsidR="00231A5A" w:rsidRPr="000B40BD">
              <w:rPr>
                <w:rStyle w:val="Hipervnculo"/>
              </w:rPr>
              <w:t>9.8</w:t>
            </w:r>
            <w:r w:rsidR="00231A5A" w:rsidRPr="000B40BD">
              <w:rPr>
                <w:rFonts w:asciiTheme="minorHAnsi" w:eastAsiaTheme="minorEastAsia" w:hAnsiTheme="minorHAnsi" w:cstheme="minorBidi"/>
                <w:b w:val="0"/>
                <w:lang w:eastAsia="es-EC"/>
              </w:rPr>
              <w:tab/>
            </w:r>
            <w:r w:rsidR="00231A5A" w:rsidRPr="000B40BD">
              <w:rPr>
                <w:rStyle w:val="Hipervnculo"/>
              </w:rPr>
              <w:t>Influencia de microorganismos y hongos  en  los  pasto y las mezclas forrajeras</w:t>
            </w:r>
            <w:r w:rsidR="00231A5A" w:rsidRPr="000B40BD">
              <w:rPr>
                <w:webHidden/>
              </w:rPr>
              <w:tab/>
            </w:r>
            <w:r w:rsidR="00231A5A" w:rsidRPr="000B40BD">
              <w:rPr>
                <w:webHidden/>
              </w:rPr>
              <w:fldChar w:fldCharType="begin"/>
            </w:r>
            <w:r w:rsidR="00231A5A" w:rsidRPr="000B40BD">
              <w:rPr>
                <w:webHidden/>
              </w:rPr>
              <w:instrText xml:space="preserve"> PAGEREF _Toc15899592 \h </w:instrText>
            </w:r>
            <w:r w:rsidR="00231A5A" w:rsidRPr="000B40BD">
              <w:rPr>
                <w:webHidden/>
              </w:rPr>
            </w:r>
            <w:r w:rsidR="00231A5A" w:rsidRPr="000B40BD">
              <w:rPr>
                <w:webHidden/>
              </w:rPr>
              <w:fldChar w:fldCharType="separate"/>
            </w:r>
            <w:r w:rsidR="00231A5A" w:rsidRPr="000B40BD">
              <w:rPr>
                <w:webHidden/>
              </w:rPr>
              <w:t>38</w:t>
            </w:r>
            <w:r w:rsidR="00231A5A" w:rsidRPr="000B40BD">
              <w:rPr>
                <w:webHidden/>
              </w:rPr>
              <w:fldChar w:fldCharType="end"/>
            </w:r>
          </w:hyperlink>
        </w:p>
        <w:p w14:paraId="01FAED10" w14:textId="77777777" w:rsidR="00231A5A" w:rsidRPr="000B40BD" w:rsidRDefault="00E57717">
          <w:pPr>
            <w:pStyle w:val="TDC2"/>
            <w:rPr>
              <w:rFonts w:asciiTheme="minorHAnsi" w:eastAsiaTheme="minorEastAsia" w:hAnsiTheme="minorHAnsi" w:cstheme="minorBidi"/>
              <w:b w:val="0"/>
              <w:lang w:eastAsia="es-EC"/>
            </w:rPr>
          </w:pPr>
          <w:hyperlink w:anchor="_Toc15899593" w:history="1">
            <w:r w:rsidR="00231A5A" w:rsidRPr="000B40BD">
              <w:rPr>
                <w:rStyle w:val="Hipervnculo"/>
              </w:rPr>
              <w:t>9.9</w:t>
            </w:r>
            <w:r w:rsidR="00231A5A" w:rsidRPr="000B40BD">
              <w:rPr>
                <w:rFonts w:asciiTheme="minorHAnsi" w:eastAsiaTheme="minorEastAsia" w:hAnsiTheme="minorHAnsi" w:cstheme="minorBidi"/>
                <w:b w:val="0"/>
                <w:lang w:eastAsia="es-EC"/>
              </w:rPr>
              <w:tab/>
            </w:r>
            <w:r w:rsidR="00231A5A" w:rsidRPr="000B40BD">
              <w:rPr>
                <w:rStyle w:val="Hipervnculo"/>
              </w:rPr>
              <w:t>Aplicación de lactofermento en pastos.</w:t>
            </w:r>
            <w:r w:rsidR="00231A5A" w:rsidRPr="000B40BD">
              <w:rPr>
                <w:webHidden/>
              </w:rPr>
              <w:tab/>
            </w:r>
            <w:r w:rsidR="00231A5A" w:rsidRPr="000B40BD">
              <w:rPr>
                <w:webHidden/>
              </w:rPr>
              <w:fldChar w:fldCharType="begin"/>
            </w:r>
            <w:r w:rsidR="00231A5A" w:rsidRPr="000B40BD">
              <w:rPr>
                <w:webHidden/>
              </w:rPr>
              <w:instrText xml:space="preserve"> PAGEREF _Toc15899593 \h </w:instrText>
            </w:r>
            <w:r w:rsidR="00231A5A" w:rsidRPr="000B40BD">
              <w:rPr>
                <w:webHidden/>
              </w:rPr>
            </w:r>
            <w:r w:rsidR="00231A5A" w:rsidRPr="000B40BD">
              <w:rPr>
                <w:webHidden/>
              </w:rPr>
              <w:fldChar w:fldCharType="separate"/>
            </w:r>
            <w:r w:rsidR="00231A5A" w:rsidRPr="000B40BD">
              <w:rPr>
                <w:webHidden/>
              </w:rPr>
              <w:t>39</w:t>
            </w:r>
            <w:r w:rsidR="00231A5A" w:rsidRPr="000B40BD">
              <w:rPr>
                <w:webHidden/>
              </w:rPr>
              <w:fldChar w:fldCharType="end"/>
            </w:r>
          </w:hyperlink>
        </w:p>
        <w:p w14:paraId="1265427A" w14:textId="77777777" w:rsidR="00231A5A" w:rsidRPr="000B40BD" w:rsidRDefault="00E57717">
          <w:pPr>
            <w:pStyle w:val="TDC2"/>
            <w:rPr>
              <w:rFonts w:asciiTheme="minorHAnsi" w:eastAsiaTheme="minorEastAsia" w:hAnsiTheme="minorHAnsi" w:cstheme="minorBidi"/>
              <w:b w:val="0"/>
              <w:lang w:eastAsia="es-EC"/>
            </w:rPr>
          </w:pPr>
          <w:hyperlink w:anchor="_Toc15899594" w:history="1">
            <w:r w:rsidR="00231A5A" w:rsidRPr="000B40BD">
              <w:rPr>
                <w:rStyle w:val="Hipervnculo"/>
                <w:lang w:val="es-ES"/>
              </w:rPr>
              <w:t>9.10</w:t>
            </w:r>
            <w:r w:rsidR="00231A5A" w:rsidRPr="000B40BD">
              <w:rPr>
                <w:rFonts w:asciiTheme="minorHAnsi" w:eastAsiaTheme="minorEastAsia" w:hAnsiTheme="minorHAnsi" w:cstheme="minorBidi"/>
                <w:b w:val="0"/>
                <w:lang w:eastAsia="es-EC"/>
              </w:rPr>
              <w:tab/>
            </w:r>
            <w:r w:rsidR="00231A5A" w:rsidRPr="000B40BD">
              <w:rPr>
                <w:rStyle w:val="Hipervnculo"/>
                <w:lang w:val="es-ES"/>
              </w:rPr>
              <w:t>Ecotopo</w:t>
            </w:r>
            <w:r w:rsidR="00231A5A" w:rsidRPr="000B40BD">
              <w:rPr>
                <w:webHidden/>
              </w:rPr>
              <w:tab/>
            </w:r>
            <w:r w:rsidR="00231A5A" w:rsidRPr="000B40BD">
              <w:rPr>
                <w:webHidden/>
              </w:rPr>
              <w:fldChar w:fldCharType="begin"/>
            </w:r>
            <w:r w:rsidR="00231A5A" w:rsidRPr="000B40BD">
              <w:rPr>
                <w:webHidden/>
              </w:rPr>
              <w:instrText xml:space="preserve"> PAGEREF _Toc15899594 \h </w:instrText>
            </w:r>
            <w:r w:rsidR="00231A5A" w:rsidRPr="000B40BD">
              <w:rPr>
                <w:webHidden/>
              </w:rPr>
            </w:r>
            <w:r w:rsidR="00231A5A" w:rsidRPr="000B40BD">
              <w:rPr>
                <w:webHidden/>
              </w:rPr>
              <w:fldChar w:fldCharType="separate"/>
            </w:r>
            <w:r w:rsidR="00231A5A" w:rsidRPr="000B40BD">
              <w:rPr>
                <w:webHidden/>
              </w:rPr>
              <w:t>39</w:t>
            </w:r>
            <w:r w:rsidR="00231A5A" w:rsidRPr="000B40BD">
              <w:rPr>
                <w:webHidden/>
              </w:rPr>
              <w:fldChar w:fldCharType="end"/>
            </w:r>
          </w:hyperlink>
        </w:p>
        <w:p w14:paraId="51B3F69F" w14:textId="77777777" w:rsidR="00231A5A" w:rsidRPr="000B40BD" w:rsidRDefault="00E57717">
          <w:pPr>
            <w:pStyle w:val="TDC1"/>
            <w:rPr>
              <w:rFonts w:asciiTheme="minorHAnsi" w:eastAsiaTheme="minorEastAsia" w:hAnsiTheme="minorHAnsi" w:cstheme="minorBidi"/>
              <w:lang w:eastAsia="es-EC"/>
            </w:rPr>
          </w:pPr>
          <w:hyperlink w:anchor="_Toc15899595" w:history="1">
            <w:r w:rsidR="00231A5A" w:rsidRPr="000B40BD">
              <w:rPr>
                <w:rStyle w:val="Hipervnculo"/>
                <w:b/>
              </w:rPr>
              <w:t>10</w:t>
            </w:r>
            <w:r w:rsidR="00231A5A" w:rsidRPr="000B40BD">
              <w:rPr>
                <w:rFonts w:asciiTheme="minorHAnsi" w:eastAsiaTheme="minorEastAsia" w:hAnsiTheme="minorHAnsi" w:cstheme="minorBidi"/>
                <w:lang w:eastAsia="es-EC"/>
              </w:rPr>
              <w:tab/>
            </w:r>
            <w:r w:rsidR="00231A5A" w:rsidRPr="000B40BD">
              <w:rPr>
                <w:rStyle w:val="Hipervnculo"/>
                <w:b/>
              </w:rPr>
              <w:t>VALIDACIÓN DE LAS PREGUNTAS CIENTIFICAS O HIPOTESIS.</w:t>
            </w:r>
            <w:r w:rsidR="00231A5A" w:rsidRPr="000B40BD">
              <w:rPr>
                <w:webHidden/>
              </w:rPr>
              <w:tab/>
            </w:r>
            <w:r w:rsidR="00231A5A" w:rsidRPr="000B40BD">
              <w:rPr>
                <w:webHidden/>
              </w:rPr>
              <w:fldChar w:fldCharType="begin"/>
            </w:r>
            <w:r w:rsidR="00231A5A" w:rsidRPr="000B40BD">
              <w:rPr>
                <w:webHidden/>
              </w:rPr>
              <w:instrText xml:space="preserve"> PAGEREF _Toc15899595 \h </w:instrText>
            </w:r>
            <w:r w:rsidR="00231A5A" w:rsidRPr="000B40BD">
              <w:rPr>
                <w:webHidden/>
              </w:rPr>
            </w:r>
            <w:r w:rsidR="00231A5A" w:rsidRPr="000B40BD">
              <w:rPr>
                <w:webHidden/>
              </w:rPr>
              <w:fldChar w:fldCharType="separate"/>
            </w:r>
            <w:r w:rsidR="00231A5A" w:rsidRPr="000B40BD">
              <w:rPr>
                <w:webHidden/>
              </w:rPr>
              <w:t>40</w:t>
            </w:r>
            <w:r w:rsidR="00231A5A" w:rsidRPr="000B40BD">
              <w:rPr>
                <w:webHidden/>
              </w:rPr>
              <w:fldChar w:fldCharType="end"/>
            </w:r>
          </w:hyperlink>
        </w:p>
        <w:p w14:paraId="00091A5E" w14:textId="77777777" w:rsidR="00231A5A" w:rsidRPr="000B40BD" w:rsidRDefault="00E57717">
          <w:pPr>
            <w:pStyle w:val="TDC1"/>
            <w:rPr>
              <w:rFonts w:asciiTheme="minorHAnsi" w:eastAsiaTheme="minorEastAsia" w:hAnsiTheme="minorHAnsi" w:cstheme="minorBidi"/>
              <w:lang w:eastAsia="es-EC"/>
            </w:rPr>
          </w:pPr>
          <w:hyperlink w:anchor="_Toc15899596" w:history="1">
            <w:r w:rsidR="00231A5A" w:rsidRPr="000B40BD">
              <w:rPr>
                <w:rStyle w:val="Hipervnculo"/>
                <w:b/>
                <w:bCs/>
              </w:rPr>
              <w:t>11</w:t>
            </w:r>
            <w:r w:rsidR="00231A5A" w:rsidRPr="000B40BD">
              <w:rPr>
                <w:rFonts w:asciiTheme="minorHAnsi" w:eastAsiaTheme="minorEastAsia" w:hAnsiTheme="minorHAnsi" w:cstheme="minorBidi"/>
                <w:lang w:eastAsia="es-EC"/>
              </w:rPr>
              <w:tab/>
            </w:r>
            <w:r w:rsidR="00231A5A" w:rsidRPr="000B40BD">
              <w:rPr>
                <w:rStyle w:val="Hipervnculo"/>
                <w:b/>
              </w:rPr>
              <w:t>METODOLOGÍAS Y DISEÑO EXPERIMENTAL</w:t>
            </w:r>
            <w:r w:rsidR="00231A5A" w:rsidRPr="000B40BD">
              <w:rPr>
                <w:webHidden/>
              </w:rPr>
              <w:tab/>
            </w:r>
            <w:r w:rsidR="00231A5A" w:rsidRPr="000B40BD">
              <w:rPr>
                <w:webHidden/>
              </w:rPr>
              <w:fldChar w:fldCharType="begin"/>
            </w:r>
            <w:r w:rsidR="00231A5A" w:rsidRPr="000B40BD">
              <w:rPr>
                <w:webHidden/>
              </w:rPr>
              <w:instrText xml:space="preserve"> PAGEREF _Toc15899596 \h </w:instrText>
            </w:r>
            <w:r w:rsidR="00231A5A" w:rsidRPr="000B40BD">
              <w:rPr>
                <w:webHidden/>
              </w:rPr>
            </w:r>
            <w:r w:rsidR="00231A5A" w:rsidRPr="000B40BD">
              <w:rPr>
                <w:webHidden/>
              </w:rPr>
              <w:fldChar w:fldCharType="separate"/>
            </w:r>
            <w:r w:rsidR="00231A5A" w:rsidRPr="000B40BD">
              <w:rPr>
                <w:webHidden/>
              </w:rPr>
              <w:t>40</w:t>
            </w:r>
            <w:r w:rsidR="00231A5A" w:rsidRPr="000B40BD">
              <w:rPr>
                <w:webHidden/>
              </w:rPr>
              <w:fldChar w:fldCharType="end"/>
            </w:r>
          </w:hyperlink>
        </w:p>
        <w:p w14:paraId="78452B23" w14:textId="77777777" w:rsidR="00231A5A" w:rsidRPr="000B40BD" w:rsidRDefault="00E57717">
          <w:pPr>
            <w:pStyle w:val="TDC2"/>
            <w:rPr>
              <w:rFonts w:asciiTheme="minorHAnsi" w:eastAsiaTheme="minorEastAsia" w:hAnsiTheme="minorHAnsi" w:cstheme="minorBidi"/>
              <w:b w:val="0"/>
              <w:lang w:eastAsia="es-EC"/>
            </w:rPr>
          </w:pPr>
          <w:hyperlink w:anchor="_Toc15899597" w:history="1">
            <w:r w:rsidR="00231A5A" w:rsidRPr="000B40BD">
              <w:rPr>
                <w:rStyle w:val="Hipervnculo"/>
              </w:rPr>
              <w:t>11.1</w:t>
            </w:r>
            <w:r w:rsidR="00231A5A" w:rsidRPr="000B40BD">
              <w:rPr>
                <w:rFonts w:asciiTheme="minorHAnsi" w:eastAsiaTheme="minorEastAsia" w:hAnsiTheme="minorHAnsi" w:cstheme="minorBidi"/>
                <w:b w:val="0"/>
                <w:lang w:eastAsia="es-EC"/>
              </w:rPr>
              <w:tab/>
            </w:r>
            <w:r w:rsidR="00231A5A" w:rsidRPr="000B40BD">
              <w:rPr>
                <w:rStyle w:val="Hipervnculo"/>
              </w:rPr>
              <w:t>Tipo de Investigación</w:t>
            </w:r>
            <w:r w:rsidR="00231A5A" w:rsidRPr="000B40BD">
              <w:rPr>
                <w:webHidden/>
              </w:rPr>
              <w:tab/>
            </w:r>
            <w:r w:rsidR="00231A5A" w:rsidRPr="000B40BD">
              <w:rPr>
                <w:webHidden/>
              </w:rPr>
              <w:fldChar w:fldCharType="begin"/>
            </w:r>
            <w:r w:rsidR="00231A5A" w:rsidRPr="000B40BD">
              <w:rPr>
                <w:webHidden/>
              </w:rPr>
              <w:instrText xml:space="preserve"> PAGEREF _Toc15899597 \h </w:instrText>
            </w:r>
            <w:r w:rsidR="00231A5A" w:rsidRPr="000B40BD">
              <w:rPr>
                <w:webHidden/>
              </w:rPr>
            </w:r>
            <w:r w:rsidR="00231A5A" w:rsidRPr="000B40BD">
              <w:rPr>
                <w:webHidden/>
              </w:rPr>
              <w:fldChar w:fldCharType="separate"/>
            </w:r>
            <w:r w:rsidR="00231A5A" w:rsidRPr="000B40BD">
              <w:rPr>
                <w:webHidden/>
              </w:rPr>
              <w:t>40</w:t>
            </w:r>
            <w:r w:rsidR="00231A5A" w:rsidRPr="000B40BD">
              <w:rPr>
                <w:webHidden/>
              </w:rPr>
              <w:fldChar w:fldCharType="end"/>
            </w:r>
          </w:hyperlink>
        </w:p>
        <w:p w14:paraId="1094D741"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98" w:history="1">
            <w:r w:rsidR="00231A5A" w:rsidRPr="000B40BD">
              <w:rPr>
                <w:rStyle w:val="Hipervnculo"/>
              </w:rPr>
              <w:t>11.1.1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Experimental</w:t>
            </w:r>
            <w:r w:rsidR="00231A5A" w:rsidRPr="000B40BD">
              <w:rPr>
                <w:webHidden/>
              </w:rPr>
              <w:tab/>
            </w:r>
            <w:r w:rsidR="00231A5A" w:rsidRPr="000B40BD">
              <w:rPr>
                <w:webHidden/>
              </w:rPr>
              <w:fldChar w:fldCharType="begin"/>
            </w:r>
            <w:r w:rsidR="00231A5A" w:rsidRPr="000B40BD">
              <w:rPr>
                <w:webHidden/>
              </w:rPr>
              <w:instrText xml:space="preserve"> PAGEREF _Toc15899598 \h </w:instrText>
            </w:r>
            <w:r w:rsidR="00231A5A" w:rsidRPr="000B40BD">
              <w:rPr>
                <w:webHidden/>
              </w:rPr>
            </w:r>
            <w:r w:rsidR="00231A5A" w:rsidRPr="000B40BD">
              <w:rPr>
                <w:webHidden/>
              </w:rPr>
              <w:fldChar w:fldCharType="separate"/>
            </w:r>
            <w:r w:rsidR="00231A5A" w:rsidRPr="000B40BD">
              <w:rPr>
                <w:webHidden/>
              </w:rPr>
              <w:t>40</w:t>
            </w:r>
            <w:r w:rsidR="00231A5A" w:rsidRPr="000B40BD">
              <w:rPr>
                <w:webHidden/>
              </w:rPr>
              <w:fldChar w:fldCharType="end"/>
            </w:r>
          </w:hyperlink>
        </w:p>
        <w:p w14:paraId="39128B57"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599" w:history="1">
            <w:r w:rsidR="00231A5A" w:rsidRPr="000B40BD">
              <w:rPr>
                <w:rStyle w:val="Hipervnculo"/>
              </w:rPr>
              <w:t>11.1.2</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bCs/>
              </w:rPr>
              <w:t>Cuali-cuantitativa</w:t>
            </w:r>
            <w:r w:rsidR="00231A5A" w:rsidRPr="000B40BD">
              <w:rPr>
                <w:webHidden/>
              </w:rPr>
              <w:tab/>
            </w:r>
            <w:r w:rsidR="00231A5A" w:rsidRPr="000B40BD">
              <w:rPr>
                <w:webHidden/>
              </w:rPr>
              <w:fldChar w:fldCharType="begin"/>
            </w:r>
            <w:r w:rsidR="00231A5A" w:rsidRPr="000B40BD">
              <w:rPr>
                <w:webHidden/>
              </w:rPr>
              <w:instrText xml:space="preserve"> PAGEREF _Toc15899599 \h </w:instrText>
            </w:r>
            <w:r w:rsidR="00231A5A" w:rsidRPr="000B40BD">
              <w:rPr>
                <w:webHidden/>
              </w:rPr>
            </w:r>
            <w:r w:rsidR="00231A5A" w:rsidRPr="000B40BD">
              <w:rPr>
                <w:webHidden/>
              </w:rPr>
              <w:fldChar w:fldCharType="separate"/>
            </w:r>
            <w:r w:rsidR="00231A5A" w:rsidRPr="000B40BD">
              <w:rPr>
                <w:webHidden/>
              </w:rPr>
              <w:t>40</w:t>
            </w:r>
            <w:r w:rsidR="00231A5A" w:rsidRPr="000B40BD">
              <w:rPr>
                <w:webHidden/>
              </w:rPr>
              <w:fldChar w:fldCharType="end"/>
            </w:r>
          </w:hyperlink>
        </w:p>
        <w:p w14:paraId="17786153" w14:textId="77777777" w:rsidR="00231A5A" w:rsidRPr="000B40BD" w:rsidRDefault="00E57717">
          <w:pPr>
            <w:pStyle w:val="TDC2"/>
            <w:rPr>
              <w:rFonts w:asciiTheme="minorHAnsi" w:eastAsiaTheme="minorEastAsia" w:hAnsiTheme="minorHAnsi" w:cstheme="minorBidi"/>
              <w:b w:val="0"/>
              <w:lang w:eastAsia="es-EC"/>
            </w:rPr>
          </w:pPr>
          <w:hyperlink w:anchor="_Toc15899600" w:history="1">
            <w:r w:rsidR="00231A5A" w:rsidRPr="000B40BD">
              <w:rPr>
                <w:rStyle w:val="Hipervnculo"/>
              </w:rPr>
              <w:t>11.2</w:t>
            </w:r>
            <w:r w:rsidR="00231A5A" w:rsidRPr="000B40BD">
              <w:rPr>
                <w:rFonts w:asciiTheme="minorHAnsi" w:eastAsiaTheme="minorEastAsia" w:hAnsiTheme="minorHAnsi" w:cstheme="minorBidi"/>
                <w:b w:val="0"/>
                <w:lang w:eastAsia="es-EC"/>
              </w:rPr>
              <w:tab/>
            </w:r>
            <w:r w:rsidR="00231A5A" w:rsidRPr="000B40BD">
              <w:rPr>
                <w:rStyle w:val="Hipervnculo"/>
              </w:rPr>
              <w:t>Modalidad básica de investigación</w:t>
            </w:r>
            <w:r w:rsidR="00231A5A" w:rsidRPr="000B40BD">
              <w:rPr>
                <w:webHidden/>
              </w:rPr>
              <w:tab/>
            </w:r>
            <w:r w:rsidR="00231A5A" w:rsidRPr="000B40BD">
              <w:rPr>
                <w:webHidden/>
              </w:rPr>
              <w:fldChar w:fldCharType="begin"/>
            </w:r>
            <w:r w:rsidR="00231A5A" w:rsidRPr="000B40BD">
              <w:rPr>
                <w:webHidden/>
              </w:rPr>
              <w:instrText xml:space="preserve"> PAGEREF _Toc15899600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003A6308"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01" w:history="1">
            <w:r w:rsidR="00231A5A" w:rsidRPr="000B40BD">
              <w:rPr>
                <w:rStyle w:val="Hipervnculo"/>
                <w:bCs/>
              </w:rPr>
              <w:t>11.2.1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bCs/>
              </w:rPr>
              <w:t>De Campo</w:t>
            </w:r>
            <w:r w:rsidR="00231A5A" w:rsidRPr="000B40BD">
              <w:rPr>
                <w:webHidden/>
              </w:rPr>
              <w:tab/>
            </w:r>
            <w:r w:rsidR="00231A5A" w:rsidRPr="000B40BD">
              <w:rPr>
                <w:webHidden/>
              </w:rPr>
              <w:fldChar w:fldCharType="begin"/>
            </w:r>
            <w:r w:rsidR="00231A5A" w:rsidRPr="000B40BD">
              <w:rPr>
                <w:webHidden/>
              </w:rPr>
              <w:instrText xml:space="preserve"> PAGEREF _Toc15899601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5AF5CE05"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02" w:history="1">
            <w:r w:rsidR="00231A5A" w:rsidRPr="000B40BD">
              <w:rPr>
                <w:rStyle w:val="Hipervnculo"/>
              </w:rPr>
              <w:t>11.2.2</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Analítica</w:t>
            </w:r>
            <w:r w:rsidR="00231A5A" w:rsidRPr="000B40BD">
              <w:rPr>
                <w:webHidden/>
              </w:rPr>
              <w:tab/>
            </w:r>
            <w:r w:rsidR="00231A5A" w:rsidRPr="000B40BD">
              <w:rPr>
                <w:webHidden/>
              </w:rPr>
              <w:fldChar w:fldCharType="begin"/>
            </w:r>
            <w:r w:rsidR="00231A5A" w:rsidRPr="000B40BD">
              <w:rPr>
                <w:webHidden/>
              </w:rPr>
              <w:instrText xml:space="preserve"> PAGEREF _Toc15899602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22ED84CA"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03" w:history="1">
            <w:r w:rsidR="00231A5A" w:rsidRPr="000B40BD">
              <w:rPr>
                <w:rStyle w:val="Hipervnculo"/>
              </w:rPr>
              <w:t>11.2.3</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Bibliográfica Documental</w:t>
            </w:r>
            <w:r w:rsidR="00231A5A" w:rsidRPr="000B40BD">
              <w:rPr>
                <w:webHidden/>
              </w:rPr>
              <w:tab/>
            </w:r>
            <w:r w:rsidR="00231A5A" w:rsidRPr="000B40BD">
              <w:rPr>
                <w:webHidden/>
              </w:rPr>
              <w:fldChar w:fldCharType="begin"/>
            </w:r>
            <w:r w:rsidR="00231A5A" w:rsidRPr="000B40BD">
              <w:rPr>
                <w:webHidden/>
              </w:rPr>
              <w:instrText xml:space="preserve"> PAGEREF _Toc15899603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0D0BFB9F" w14:textId="77777777" w:rsidR="00231A5A" w:rsidRPr="000B40BD" w:rsidRDefault="00E57717">
          <w:pPr>
            <w:pStyle w:val="TDC2"/>
            <w:rPr>
              <w:rFonts w:asciiTheme="minorHAnsi" w:eastAsiaTheme="minorEastAsia" w:hAnsiTheme="minorHAnsi" w:cstheme="minorBidi"/>
              <w:b w:val="0"/>
              <w:lang w:eastAsia="es-EC"/>
            </w:rPr>
          </w:pPr>
          <w:hyperlink w:anchor="_Toc15899604" w:history="1">
            <w:r w:rsidR="00231A5A" w:rsidRPr="000B40BD">
              <w:rPr>
                <w:rStyle w:val="Hipervnculo"/>
              </w:rPr>
              <w:t>11.3</w:t>
            </w:r>
            <w:r w:rsidR="00231A5A" w:rsidRPr="000B40BD">
              <w:rPr>
                <w:rFonts w:asciiTheme="minorHAnsi" w:eastAsiaTheme="minorEastAsia" w:hAnsiTheme="minorHAnsi" w:cstheme="minorBidi"/>
                <w:b w:val="0"/>
                <w:lang w:eastAsia="es-EC"/>
              </w:rPr>
              <w:tab/>
            </w:r>
            <w:r w:rsidR="00231A5A" w:rsidRPr="000B40BD">
              <w:rPr>
                <w:rStyle w:val="Hipervnculo"/>
              </w:rPr>
              <w:t>Técnicas e instrumentos para la recolección de datos</w:t>
            </w:r>
            <w:r w:rsidR="00231A5A" w:rsidRPr="000B40BD">
              <w:rPr>
                <w:webHidden/>
              </w:rPr>
              <w:tab/>
            </w:r>
            <w:r w:rsidR="00231A5A" w:rsidRPr="000B40BD">
              <w:rPr>
                <w:webHidden/>
              </w:rPr>
              <w:fldChar w:fldCharType="begin"/>
            </w:r>
            <w:r w:rsidR="00231A5A" w:rsidRPr="000B40BD">
              <w:rPr>
                <w:webHidden/>
              </w:rPr>
              <w:instrText xml:space="preserve"> PAGEREF _Toc15899604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1FC0CC1E"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05" w:history="1">
            <w:r w:rsidR="00231A5A" w:rsidRPr="000B40BD">
              <w:rPr>
                <w:rStyle w:val="Hipervnculo"/>
              </w:rPr>
              <w:t>11.3.1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Observación de campo</w:t>
            </w:r>
            <w:r w:rsidR="00231A5A" w:rsidRPr="000B40BD">
              <w:rPr>
                <w:webHidden/>
              </w:rPr>
              <w:tab/>
            </w:r>
            <w:r w:rsidR="00231A5A" w:rsidRPr="000B40BD">
              <w:rPr>
                <w:webHidden/>
              </w:rPr>
              <w:fldChar w:fldCharType="begin"/>
            </w:r>
            <w:r w:rsidR="00231A5A" w:rsidRPr="000B40BD">
              <w:rPr>
                <w:webHidden/>
              </w:rPr>
              <w:instrText xml:space="preserve"> PAGEREF _Toc15899605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42636E12"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06" w:history="1">
            <w:r w:rsidR="00231A5A" w:rsidRPr="000B40BD">
              <w:rPr>
                <w:rStyle w:val="Hipervnculo"/>
              </w:rPr>
              <w:t>11.3.3</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Análisis estadístico</w:t>
            </w:r>
            <w:r w:rsidR="00231A5A" w:rsidRPr="000B40BD">
              <w:rPr>
                <w:webHidden/>
              </w:rPr>
              <w:tab/>
            </w:r>
            <w:r w:rsidR="00231A5A" w:rsidRPr="000B40BD">
              <w:rPr>
                <w:webHidden/>
              </w:rPr>
              <w:fldChar w:fldCharType="begin"/>
            </w:r>
            <w:r w:rsidR="00231A5A" w:rsidRPr="000B40BD">
              <w:rPr>
                <w:webHidden/>
              </w:rPr>
              <w:instrText xml:space="preserve"> PAGEREF _Toc15899606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7B8273D7" w14:textId="77777777" w:rsidR="00231A5A" w:rsidRPr="000B40BD" w:rsidRDefault="00E57717">
          <w:pPr>
            <w:pStyle w:val="TDC2"/>
            <w:rPr>
              <w:rFonts w:asciiTheme="minorHAnsi" w:eastAsiaTheme="minorEastAsia" w:hAnsiTheme="minorHAnsi" w:cstheme="minorBidi"/>
              <w:b w:val="0"/>
              <w:lang w:eastAsia="es-EC"/>
            </w:rPr>
          </w:pPr>
          <w:hyperlink w:anchor="_Toc15899607" w:history="1">
            <w:r w:rsidR="00231A5A" w:rsidRPr="000B40BD">
              <w:rPr>
                <w:rStyle w:val="Hipervnculo"/>
              </w:rPr>
              <w:t>11.4</w:t>
            </w:r>
            <w:r w:rsidR="00231A5A" w:rsidRPr="000B40BD">
              <w:rPr>
                <w:rFonts w:asciiTheme="minorHAnsi" w:eastAsiaTheme="minorEastAsia" w:hAnsiTheme="minorHAnsi" w:cstheme="minorBidi"/>
                <w:b w:val="0"/>
                <w:lang w:eastAsia="es-EC"/>
              </w:rPr>
              <w:tab/>
            </w:r>
            <w:r w:rsidR="00231A5A" w:rsidRPr="000B40BD">
              <w:rPr>
                <w:rStyle w:val="Hipervnculo"/>
              </w:rPr>
              <w:t>Fase de laboratorio.</w:t>
            </w:r>
            <w:r w:rsidR="00231A5A" w:rsidRPr="000B40BD">
              <w:rPr>
                <w:webHidden/>
              </w:rPr>
              <w:tab/>
            </w:r>
            <w:r w:rsidR="00231A5A" w:rsidRPr="000B40BD">
              <w:rPr>
                <w:webHidden/>
              </w:rPr>
              <w:fldChar w:fldCharType="begin"/>
            </w:r>
            <w:r w:rsidR="00231A5A" w:rsidRPr="000B40BD">
              <w:rPr>
                <w:webHidden/>
              </w:rPr>
              <w:instrText xml:space="preserve"> PAGEREF _Toc15899607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56A2EE00"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08" w:history="1">
            <w:r w:rsidR="00231A5A" w:rsidRPr="000B40BD">
              <w:rPr>
                <w:rStyle w:val="Hipervnculo"/>
              </w:rPr>
              <w:t>11.4.1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bCs/>
              </w:rPr>
              <w:t>Análisis</w:t>
            </w:r>
            <w:r w:rsidR="00231A5A" w:rsidRPr="000B40BD">
              <w:rPr>
                <w:rStyle w:val="Hipervnculo"/>
              </w:rPr>
              <w:t xml:space="preserve"> de microorganismos y hongos  de los tratamientos.</w:t>
            </w:r>
            <w:r w:rsidR="00231A5A" w:rsidRPr="000B40BD">
              <w:rPr>
                <w:webHidden/>
              </w:rPr>
              <w:tab/>
            </w:r>
            <w:r w:rsidR="00231A5A" w:rsidRPr="000B40BD">
              <w:rPr>
                <w:webHidden/>
              </w:rPr>
              <w:fldChar w:fldCharType="begin"/>
            </w:r>
            <w:r w:rsidR="00231A5A" w:rsidRPr="000B40BD">
              <w:rPr>
                <w:webHidden/>
              </w:rPr>
              <w:instrText xml:space="preserve"> PAGEREF _Toc15899608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4391493F" w14:textId="77777777" w:rsidR="00231A5A" w:rsidRPr="000B40BD" w:rsidRDefault="00E57717">
          <w:pPr>
            <w:pStyle w:val="TDC2"/>
            <w:rPr>
              <w:rFonts w:asciiTheme="minorHAnsi" w:eastAsiaTheme="minorEastAsia" w:hAnsiTheme="minorHAnsi" w:cstheme="minorBidi"/>
              <w:b w:val="0"/>
              <w:lang w:eastAsia="es-EC"/>
            </w:rPr>
          </w:pPr>
          <w:hyperlink w:anchor="_Toc15899609" w:history="1">
            <w:r w:rsidR="00231A5A" w:rsidRPr="000B40BD">
              <w:rPr>
                <w:rStyle w:val="Hipervnculo"/>
              </w:rPr>
              <w:t>11.5</w:t>
            </w:r>
            <w:r w:rsidR="00231A5A" w:rsidRPr="000B40BD">
              <w:rPr>
                <w:rFonts w:asciiTheme="minorHAnsi" w:eastAsiaTheme="minorEastAsia" w:hAnsiTheme="minorHAnsi" w:cstheme="minorBidi"/>
                <w:b w:val="0"/>
                <w:lang w:eastAsia="es-EC"/>
              </w:rPr>
              <w:tab/>
            </w:r>
            <w:r w:rsidR="00231A5A" w:rsidRPr="000B40BD">
              <w:rPr>
                <w:rStyle w:val="Hipervnculo"/>
              </w:rPr>
              <w:t>DISEÑO EXPERIMENTAL</w:t>
            </w:r>
            <w:r w:rsidR="00231A5A" w:rsidRPr="000B40BD">
              <w:rPr>
                <w:webHidden/>
              </w:rPr>
              <w:tab/>
            </w:r>
            <w:r w:rsidR="00231A5A" w:rsidRPr="000B40BD">
              <w:rPr>
                <w:webHidden/>
              </w:rPr>
              <w:fldChar w:fldCharType="begin"/>
            </w:r>
            <w:r w:rsidR="00231A5A" w:rsidRPr="000B40BD">
              <w:rPr>
                <w:webHidden/>
              </w:rPr>
              <w:instrText xml:space="preserve"> PAGEREF _Toc15899609 \h </w:instrText>
            </w:r>
            <w:r w:rsidR="00231A5A" w:rsidRPr="000B40BD">
              <w:rPr>
                <w:webHidden/>
              </w:rPr>
            </w:r>
            <w:r w:rsidR="00231A5A" w:rsidRPr="000B40BD">
              <w:rPr>
                <w:webHidden/>
              </w:rPr>
              <w:fldChar w:fldCharType="separate"/>
            </w:r>
            <w:r w:rsidR="00231A5A" w:rsidRPr="000B40BD">
              <w:rPr>
                <w:webHidden/>
              </w:rPr>
              <w:t>41</w:t>
            </w:r>
            <w:r w:rsidR="00231A5A" w:rsidRPr="000B40BD">
              <w:rPr>
                <w:webHidden/>
              </w:rPr>
              <w:fldChar w:fldCharType="end"/>
            </w:r>
          </w:hyperlink>
        </w:p>
        <w:p w14:paraId="37B3C829"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10" w:history="1">
            <w:r w:rsidR="00231A5A" w:rsidRPr="000B40BD">
              <w:rPr>
                <w:rStyle w:val="Hipervnculo"/>
              </w:rPr>
              <w:t>11.5.1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Factores en estudio</w:t>
            </w:r>
            <w:r w:rsidR="00231A5A" w:rsidRPr="000B40BD">
              <w:rPr>
                <w:webHidden/>
              </w:rPr>
              <w:tab/>
            </w:r>
            <w:r w:rsidR="00231A5A" w:rsidRPr="000B40BD">
              <w:rPr>
                <w:webHidden/>
              </w:rPr>
              <w:fldChar w:fldCharType="begin"/>
            </w:r>
            <w:r w:rsidR="00231A5A" w:rsidRPr="000B40BD">
              <w:rPr>
                <w:webHidden/>
              </w:rPr>
              <w:instrText xml:space="preserve"> PAGEREF _Toc15899610 \h </w:instrText>
            </w:r>
            <w:r w:rsidR="00231A5A" w:rsidRPr="000B40BD">
              <w:rPr>
                <w:webHidden/>
              </w:rPr>
            </w:r>
            <w:r w:rsidR="00231A5A" w:rsidRPr="000B40BD">
              <w:rPr>
                <w:webHidden/>
              </w:rPr>
              <w:fldChar w:fldCharType="separate"/>
            </w:r>
            <w:r w:rsidR="00231A5A" w:rsidRPr="000B40BD">
              <w:rPr>
                <w:webHidden/>
              </w:rPr>
              <w:t>42</w:t>
            </w:r>
            <w:r w:rsidR="00231A5A" w:rsidRPr="000B40BD">
              <w:rPr>
                <w:webHidden/>
              </w:rPr>
              <w:fldChar w:fldCharType="end"/>
            </w:r>
          </w:hyperlink>
        </w:p>
        <w:p w14:paraId="0712914F"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11" w:history="1">
            <w:r w:rsidR="00231A5A" w:rsidRPr="000B40BD">
              <w:rPr>
                <w:rStyle w:val="Hipervnculo"/>
              </w:rPr>
              <w:t>11.5.2</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Tratamientos:</w:t>
            </w:r>
            <w:r w:rsidR="00231A5A" w:rsidRPr="000B40BD">
              <w:rPr>
                <w:webHidden/>
              </w:rPr>
              <w:tab/>
            </w:r>
            <w:r w:rsidR="00231A5A" w:rsidRPr="000B40BD">
              <w:rPr>
                <w:webHidden/>
              </w:rPr>
              <w:fldChar w:fldCharType="begin"/>
            </w:r>
            <w:r w:rsidR="00231A5A" w:rsidRPr="000B40BD">
              <w:rPr>
                <w:webHidden/>
              </w:rPr>
              <w:instrText xml:space="preserve"> PAGEREF _Toc15899611 \h </w:instrText>
            </w:r>
            <w:r w:rsidR="00231A5A" w:rsidRPr="000B40BD">
              <w:rPr>
                <w:webHidden/>
              </w:rPr>
            </w:r>
            <w:r w:rsidR="00231A5A" w:rsidRPr="000B40BD">
              <w:rPr>
                <w:webHidden/>
              </w:rPr>
              <w:fldChar w:fldCharType="separate"/>
            </w:r>
            <w:r w:rsidR="00231A5A" w:rsidRPr="000B40BD">
              <w:rPr>
                <w:webHidden/>
              </w:rPr>
              <w:t>42</w:t>
            </w:r>
            <w:r w:rsidR="00231A5A" w:rsidRPr="000B40BD">
              <w:rPr>
                <w:webHidden/>
              </w:rPr>
              <w:fldChar w:fldCharType="end"/>
            </w:r>
          </w:hyperlink>
        </w:p>
        <w:p w14:paraId="6E5D30F4" w14:textId="77777777" w:rsidR="00231A5A" w:rsidRPr="000B40BD" w:rsidRDefault="00E57717">
          <w:pPr>
            <w:pStyle w:val="TDC2"/>
            <w:rPr>
              <w:rFonts w:asciiTheme="minorHAnsi" w:eastAsiaTheme="minorEastAsia" w:hAnsiTheme="minorHAnsi" w:cstheme="minorBidi"/>
              <w:b w:val="0"/>
              <w:lang w:eastAsia="es-EC"/>
            </w:rPr>
          </w:pPr>
          <w:hyperlink w:anchor="_Toc15899612" w:history="1">
            <w:r w:rsidR="00231A5A" w:rsidRPr="000B40BD">
              <w:rPr>
                <w:rStyle w:val="Hipervnculo"/>
              </w:rPr>
              <w:t>11.6</w:t>
            </w:r>
            <w:r w:rsidR="00231A5A" w:rsidRPr="000B40BD">
              <w:rPr>
                <w:rFonts w:asciiTheme="minorHAnsi" w:eastAsiaTheme="minorEastAsia" w:hAnsiTheme="minorHAnsi" w:cstheme="minorBidi"/>
                <w:b w:val="0"/>
                <w:lang w:eastAsia="es-EC"/>
              </w:rPr>
              <w:tab/>
            </w:r>
            <w:r w:rsidR="00231A5A" w:rsidRPr="000B40BD">
              <w:rPr>
                <w:rStyle w:val="Hipervnculo"/>
              </w:rPr>
              <w:t>Operacionalización de variables</w:t>
            </w:r>
            <w:r w:rsidR="00231A5A" w:rsidRPr="000B40BD">
              <w:rPr>
                <w:webHidden/>
              </w:rPr>
              <w:tab/>
            </w:r>
            <w:r w:rsidR="00231A5A" w:rsidRPr="000B40BD">
              <w:rPr>
                <w:webHidden/>
              </w:rPr>
              <w:fldChar w:fldCharType="begin"/>
            </w:r>
            <w:r w:rsidR="00231A5A" w:rsidRPr="000B40BD">
              <w:rPr>
                <w:webHidden/>
              </w:rPr>
              <w:instrText xml:space="preserve"> PAGEREF _Toc15899612 \h </w:instrText>
            </w:r>
            <w:r w:rsidR="00231A5A" w:rsidRPr="000B40BD">
              <w:rPr>
                <w:webHidden/>
              </w:rPr>
            </w:r>
            <w:r w:rsidR="00231A5A" w:rsidRPr="000B40BD">
              <w:rPr>
                <w:webHidden/>
              </w:rPr>
              <w:fldChar w:fldCharType="separate"/>
            </w:r>
            <w:r w:rsidR="00231A5A" w:rsidRPr="000B40BD">
              <w:rPr>
                <w:webHidden/>
              </w:rPr>
              <w:t>44</w:t>
            </w:r>
            <w:r w:rsidR="00231A5A" w:rsidRPr="000B40BD">
              <w:rPr>
                <w:webHidden/>
              </w:rPr>
              <w:fldChar w:fldCharType="end"/>
            </w:r>
          </w:hyperlink>
        </w:p>
        <w:p w14:paraId="082BF5C2" w14:textId="77777777" w:rsidR="00231A5A" w:rsidRPr="000B40BD" w:rsidRDefault="00E57717">
          <w:pPr>
            <w:pStyle w:val="TDC2"/>
            <w:rPr>
              <w:rFonts w:asciiTheme="minorHAnsi" w:eastAsiaTheme="minorEastAsia" w:hAnsiTheme="minorHAnsi" w:cstheme="minorBidi"/>
              <w:b w:val="0"/>
              <w:lang w:eastAsia="es-EC"/>
            </w:rPr>
          </w:pPr>
          <w:hyperlink w:anchor="_Toc15899613" w:history="1">
            <w:r w:rsidR="00231A5A" w:rsidRPr="000B40BD">
              <w:rPr>
                <w:rStyle w:val="Hipervnculo"/>
              </w:rPr>
              <w:t>11.7</w:t>
            </w:r>
            <w:r w:rsidR="00231A5A" w:rsidRPr="000B40BD">
              <w:rPr>
                <w:rFonts w:asciiTheme="minorHAnsi" w:eastAsiaTheme="minorEastAsia" w:hAnsiTheme="minorHAnsi" w:cstheme="minorBidi"/>
                <w:b w:val="0"/>
                <w:lang w:eastAsia="es-EC"/>
              </w:rPr>
              <w:tab/>
            </w:r>
            <w:r w:rsidR="00231A5A" w:rsidRPr="000B40BD">
              <w:rPr>
                <w:rStyle w:val="Hipervnculo"/>
              </w:rPr>
              <w:t>Distribución de la parcela experimental y neta</w:t>
            </w:r>
            <w:r w:rsidR="00231A5A" w:rsidRPr="000B40BD">
              <w:rPr>
                <w:webHidden/>
              </w:rPr>
              <w:tab/>
            </w:r>
            <w:r w:rsidR="00231A5A" w:rsidRPr="000B40BD">
              <w:rPr>
                <w:webHidden/>
              </w:rPr>
              <w:fldChar w:fldCharType="begin"/>
            </w:r>
            <w:r w:rsidR="00231A5A" w:rsidRPr="000B40BD">
              <w:rPr>
                <w:webHidden/>
              </w:rPr>
              <w:instrText xml:space="preserve"> PAGEREF _Toc15899613 \h </w:instrText>
            </w:r>
            <w:r w:rsidR="00231A5A" w:rsidRPr="000B40BD">
              <w:rPr>
                <w:webHidden/>
              </w:rPr>
            </w:r>
            <w:r w:rsidR="00231A5A" w:rsidRPr="000B40BD">
              <w:rPr>
                <w:webHidden/>
              </w:rPr>
              <w:fldChar w:fldCharType="separate"/>
            </w:r>
            <w:r w:rsidR="00231A5A" w:rsidRPr="000B40BD">
              <w:rPr>
                <w:webHidden/>
              </w:rPr>
              <w:t>44</w:t>
            </w:r>
            <w:r w:rsidR="00231A5A" w:rsidRPr="000B40BD">
              <w:rPr>
                <w:webHidden/>
              </w:rPr>
              <w:fldChar w:fldCharType="end"/>
            </w:r>
          </w:hyperlink>
        </w:p>
        <w:p w14:paraId="197FC35C" w14:textId="77777777" w:rsidR="00231A5A" w:rsidRPr="000B40BD" w:rsidRDefault="00E57717">
          <w:pPr>
            <w:pStyle w:val="TDC2"/>
            <w:rPr>
              <w:rFonts w:asciiTheme="minorHAnsi" w:eastAsiaTheme="minorEastAsia" w:hAnsiTheme="minorHAnsi" w:cstheme="minorBidi"/>
              <w:b w:val="0"/>
              <w:lang w:eastAsia="es-EC"/>
            </w:rPr>
          </w:pPr>
          <w:hyperlink w:anchor="_Toc15899614" w:history="1">
            <w:r w:rsidR="00231A5A" w:rsidRPr="000B40BD">
              <w:rPr>
                <w:rStyle w:val="Hipervnculo"/>
              </w:rPr>
              <w:t>11.8</w:t>
            </w:r>
            <w:r w:rsidR="00231A5A" w:rsidRPr="000B40BD">
              <w:rPr>
                <w:rFonts w:asciiTheme="minorHAnsi" w:eastAsiaTheme="minorEastAsia" w:hAnsiTheme="minorHAnsi" w:cstheme="minorBidi"/>
                <w:b w:val="0"/>
                <w:lang w:eastAsia="es-EC"/>
              </w:rPr>
              <w:tab/>
            </w:r>
            <w:r w:rsidR="00231A5A" w:rsidRPr="000B40BD">
              <w:rPr>
                <w:rStyle w:val="Hipervnculo"/>
              </w:rPr>
              <w:t>Diseño del ensayo en campo</w:t>
            </w:r>
            <w:r w:rsidR="00231A5A" w:rsidRPr="000B40BD">
              <w:rPr>
                <w:webHidden/>
              </w:rPr>
              <w:tab/>
            </w:r>
            <w:r w:rsidR="00231A5A" w:rsidRPr="000B40BD">
              <w:rPr>
                <w:webHidden/>
              </w:rPr>
              <w:fldChar w:fldCharType="begin"/>
            </w:r>
            <w:r w:rsidR="00231A5A" w:rsidRPr="000B40BD">
              <w:rPr>
                <w:webHidden/>
              </w:rPr>
              <w:instrText xml:space="preserve"> PAGEREF _Toc15899614 \h </w:instrText>
            </w:r>
            <w:r w:rsidR="00231A5A" w:rsidRPr="000B40BD">
              <w:rPr>
                <w:webHidden/>
              </w:rPr>
            </w:r>
            <w:r w:rsidR="00231A5A" w:rsidRPr="000B40BD">
              <w:rPr>
                <w:webHidden/>
              </w:rPr>
              <w:fldChar w:fldCharType="separate"/>
            </w:r>
            <w:r w:rsidR="00231A5A" w:rsidRPr="000B40BD">
              <w:rPr>
                <w:webHidden/>
              </w:rPr>
              <w:t>45</w:t>
            </w:r>
            <w:r w:rsidR="00231A5A" w:rsidRPr="000B40BD">
              <w:rPr>
                <w:webHidden/>
              </w:rPr>
              <w:fldChar w:fldCharType="end"/>
            </w:r>
          </w:hyperlink>
        </w:p>
        <w:p w14:paraId="55765685" w14:textId="77777777" w:rsidR="00231A5A" w:rsidRPr="000B40BD" w:rsidRDefault="00E57717">
          <w:pPr>
            <w:pStyle w:val="TDC2"/>
            <w:rPr>
              <w:rFonts w:asciiTheme="minorHAnsi" w:eastAsiaTheme="minorEastAsia" w:hAnsiTheme="minorHAnsi" w:cstheme="minorBidi"/>
              <w:b w:val="0"/>
              <w:lang w:eastAsia="es-EC"/>
            </w:rPr>
          </w:pPr>
          <w:hyperlink w:anchor="_Toc15899615" w:history="1">
            <w:r w:rsidR="00231A5A" w:rsidRPr="000B40BD">
              <w:rPr>
                <w:rStyle w:val="Hipervnculo"/>
              </w:rPr>
              <w:t>11.9</w:t>
            </w:r>
            <w:r w:rsidR="00231A5A" w:rsidRPr="000B40BD">
              <w:rPr>
                <w:rFonts w:asciiTheme="minorHAnsi" w:eastAsiaTheme="minorEastAsia" w:hAnsiTheme="minorHAnsi" w:cstheme="minorBidi"/>
                <w:b w:val="0"/>
                <w:lang w:eastAsia="es-EC"/>
              </w:rPr>
              <w:tab/>
            </w:r>
            <w:r w:rsidR="00231A5A" w:rsidRPr="000B40BD">
              <w:rPr>
                <w:rStyle w:val="Hipervnculo"/>
              </w:rPr>
              <w:t>Manejo especifico del experimento.</w:t>
            </w:r>
            <w:r w:rsidR="00231A5A" w:rsidRPr="000B40BD">
              <w:rPr>
                <w:webHidden/>
              </w:rPr>
              <w:tab/>
            </w:r>
            <w:r w:rsidR="00231A5A" w:rsidRPr="000B40BD">
              <w:rPr>
                <w:webHidden/>
              </w:rPr>
              <w:fldChar w:fldCharType="begin"/>
            </w:r>
            <w:r w:rsidR="00231A5A" w:rsidRPr="000B40BD">
              <w:rPr>
                <w:webHidden/>
              </w:rPr>
              <w:instrText xml:space="preserve"> PAGEREF _Toc15899615 \h </w:instrText>
            </w:r>
            <w:r w:rsidR="00231A5A" w:rsidRPr="000B40BD">
              <w:rPr>
                <w:webHidden/>
              </w:rPr>
            </w:r>
            <w:r w:rsidR="00231A5A" w:rsidRPr="000B40BD">
              <w:rPr>
                <w:webHidden/>
              </w:rPr>
              <w:fldChar w:fldCharType="separate"/>
            </w:r>
            <w:r w:rsidR="00231A5A" w:rsidRPr="000B40BD">
              <w:rPr>
                <w:webHidden/>
              </w:rPr>
              <w:t>46</w:t>
            </w:r>
            <w:r w:rsidR="00231A5A" w:rsidRPr="000B40BD">
              <w:rPr>
                <w:webHidden/>
              </w:rPr>
              <w:fldChar w:fldCharType="end"/>
            </w:r>
          </w:hyperlink>
        </w:p>
        <w:p w14:paraId="37E20BB3"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16" w:history="1">
            <w:r w:rsidR="00231A5A" w:rsidRPr="000B40BD">
              <w:rPr>
                <w:rStyle w:val="Hipervnculo"/>
              </w:rPr>
              <w:t>11.9.1</w:t>
            </w:r>
            <w:r w:rsidR="00231A5A" w:rsidRPr="000B40BD">
              <w:rPr>
                <w:rFonts w:asciiTheme="minorHAnsi" w:eastAsiaTheme="minorEastAsia" w:hAnsiTheme="minorHAnsi" w:cstheme="minorBidi"/>
                <w:b w:val="0"/>
                <w:color w:val="auto"/>
                <w:szCs w:val="22"/>
                <w:lang w:eastAsia="es-EC"/>
              </w:rPr>
              <w:tab/>
            </w:r>
            <w:r w:rsidR="00231A5A" w:rsidRPr="000B40BD">
              <w:rPr>
                <w:rStyle w:val="Hipervnculo"/>
              </w:rPr>
              <w:t>Fase de campo</w:t>
            </w:r>
            <w:r w:rsidR="00231A5A" w:rsidRPr="000B40BD">
              <w:rPr>
                <w:webHidden/>
              </w:rPr>
              <w:tab/>
            </w:r>
            <w:r w:rsidR="00231A5A" w:rsidRPr="000B40BD">
              <w:rPr>
                <w:webHidden/>
              </w:rPr>
              <w:fldChar w:fldCharType="begin"/>
            </w:r>
            <w:r w:rsidR="00231A5A" w:rsidRPr="000B40BD">
              <w:rPr>
                <w:webHidden/>
              </w:rPr>
              <w:instrText xml:space="preserve"> PAGEREF _Toc15899616 \h </w:instrText>
            </w:r>
            <w:r w:rsidR="00231A5A" w:rsidRPr="000B40BD">
              <w:rPr>
                <w:webHidden/>
              </w:rPr>
            </w:r>
            <w:r w:rsidR="00231A5A" w:rsidRPr="000B40BD">
              <w:rPr>
                <w:webHidden/>
              </w:rPr>
              <w:fldChar w:fldCharType="separate"/>
            </w:r>
            <w:r w:rsidR="00231A5A" w:rsidRPr="000B40BD">
              <w:rPr>
                <w:webHidden/>
              </w:rPr>
              <w:t>46</w:t>
            </w:r>
            <w:r w:rsidR="00231A5A" w:rsidRPr="000B40BD">
              <w:rPr>
                <w:webHidden/>
              </w:rPr>
              <w:fldChar w:fldCharType="end"/>
            </w:r>
          </w:hyperlink>
        </w:p>
        <w:p w14:paraId="75E7B4A1" w14:textId="77777777" w:rsidR="00231A5A" w:rsidRPr="000B40BD" w:rsidRDefault="00E57717">
          <w:pPr>
            <w:pStyle w:val="TDC1"/>
            <w:rPr>
              <w:rFonts w:asciiTheme="minorHAnsi" w:eastAsiaTheme="minorEastAsia" w:hAnsiTheme="minorHAnsi" w:cstheme="minorBidi"/>
              <w:lang w:eastAsia="es-EC"/>
            </w:rPr>
          </w:pPr>
          <w:hyperlink w:anchor="_Toc15899617" w:history="1">
            <w:r w:rsidR="00231A5A" w:rsidRPr="000B40BD">
              <w:rPr>
                <w:rStyle w:val="Hipervnculo"/>
                <w:b/>
              </w:rPr>
              <w:t>12</w:t>
            </w:r>
            <w:r w:rsidR="00231A5A" w:rsidRPr="000B40BD">
              <w:rPr>
                <w:rFonts w:asciiTheme="minorHAnsi" w:eastAsiaTheme="minorEastAsia" w:hAnsiTheme="minorHAnsi" w:cstheme="minorBidi"/>
                <w:lang w:eastAsia="es-EC"/>
              </w:rPr>
              <w:tab/>
            </w:r>
            <w:r w:rsidR="00231A5A" w:rsidRPr="000B40BD">
              <w:rPr>
                <w:rStyle w:val="Hipervnculo"/>
                <w:b/>
              </w:rPr>
              <w:t>ANALISIS Y DISCUSIÓN DE LOS RESULTADOS</w:t>
            </w:r>
            <w:r w:rsidR="00231A5A" w:rsidRPr="000B40BD">
              <w:rPr>
                <w:webHidden/>
              </w:rPr>
              <w:tab/>
            </w:r>
            <w:r w:rsidR="00231A5A" w:rsidRPr="000B40BD">
              <w:rPr>
                <w:webHidden/>
              </w:rPr>
              <w:fldChar w:fldCharType="begin"/>
            </w:r>
            <w:r w:rsidR="00231A5A" w:rsidRPr="000B40BD">
              <w:rPr>
                <w:webHidden/>
              </w:rPr>
              <w:instrText xml:space="preserve"> PAGEREF _Toc15899617 \h </w:instrText>
            </w:r>
            <w:r w:rsidR="00231A5A" w:rsidRPr="000B40BD">
              <w:rPr>
                <w:webHidden/>
              </w:rPr>
            </w:r>
            <w:r w:rsidR="00231A5A" w:rsidRPr="000B40BD">
              <w:rPr>
                <w:webHidden/>
              </w:rPr>
              <w:fldChar w:fldCharType="separate"/>
            </w:r>
            <w:r w:rsidR="00231A5A" w:rsidRPr="000B40BD">
              <w:rPr>
                <w:webHidden/>
              </w:rPr>
              <w:t>48</w:t>
            </w:r>
            <w:r w:rsidR="00231A5A" w:rsidRPr="000B40BD">
              <w:rPr>
                <w:webHidden/>
              </w:rPr>
              <w:fldChar w:fldCharType="end"/>
            </w:r>
          </w:hyperlink>
        </w:p>
        <w:p w14:paraId="55098630" w14:textId="77777777" w:rsidR="00231A5A" w:rsidRPr="000B40BD" w:rsidRDefault="00E57717">
          <w:pPr>
            <w:pStyle w:val="TDC2"/>
            <w:rPr>
              <w:rFonts w:asciiTheme="minorHAnsi" w:eastAsiaTheme="minorEastAsia" w:hAnsiTheme="minorHAnsi" w:cstheme="minorBidi"/>
              <w:b w:val="0"/>
              <w:lang w:eastAsia="es-EC"/>
            </w:rPr>
          </w:pPr>
          <w:hyperlink w:anchor="_Toc15899618" w:history="1">
            <w:r w:rsidR="00231A5A" w:rsidRPr="000B40BD">
              <w:rPr>
                <w:rStyle w:val="Hipervnculo"/>
              </w:rPr>
              <w:t>12.1</w:t>
            </w:r>
            <w:r w:rsidR="00231A5A" w:rsidRPr="000B40BD">
              <w:rPr>
                <w:rFonts w:asciiTheme="minorHAnsi" w:eastAsiaTheme="minorEastAsia" w:hAnsiTheme="minorHAnsi" w:cstheme="minorBidi"/>
                <w:b w:val="0"/>
                <w:lang w:eastAsia="es-EC"/>
              </w:rPr>
              <w:tab/>
            </w:r>
            <w:r w:rsidR="00231A5A" w:rsidRPr="000B40BD">
              <w:rPr>
                <w:rStyle w:val="Hipervnculo"/>
              </w:rPr>
              <w:t>Altura de los pastos a los 43 días</w:t>
            </w:r>
            <w:r w:rsidR="00231A5A" w:rsidRPr="000B40BD">
              <w:rPr>
                <w:webHidden/>
              </w:rPr>
              <w:tab/>
            </w:r>
            <w:r w:rsidR="00231A5A" w:rsidRPr="000B40BD">
              <w:rPr>
                <w:webHidden/>
              </w:rPr>
              <w:fldChar w:fldCharType="begin"/>
            </w:r>
            <w:r w:rsidR="00231A5A" w:rsidRPr="000B40BD">
              <w:rPr>
                <w:webHidden/>
              </w:rPr>
              <w:instrText xml:space="preserve"> PAGEREF _Toc15899618 \h </w:instrText>
            </w:r>
            <w:r w:rsidR="00231A5A" w:rsidRPr="000B40BD">
              <w:rPr>
                <w:webHidden/>
              </w:rPr>
            </w:r>
            <w:r w:rsidR="00231A5A" w:rsidRPr="000B40BD">
              <w:rPr>
                <w:webHidden/>
              </w:rPr>
              <w:fldChar w:fldCharType="separate"/>
            </w:r>
            <w:r w:rsidR="00231A5A" w:rsidRPr="000B40BD">
              <w:rPr>
                <w:webHidden/>
              </w:rPr>
              <w:t>49</w:t>
            </w:r>
            <w:r w:rsidR="00231A5A" w:rsidRPr="000B40BD">
              <w:rPr>
                <w:webHidden/>
              </w:rPr>
              <w:fldChar w:fldCharType="end"/>
            </w:r>
          </w:hyperlink>
        </w:p>
        <w:p w14:paraId="696DC975" w14:textId="77777777" w:rsidR="00231A5A" w:rsidRPr="000B40BD" w:rsidRDefault="00E57717">
          <w:pPr>
            <w:pStyle w:val="TDC2"/>
            <w:rPr>
              <w:rFonts w:asciiTheme="minorHAnsi" w:eastAsiaTheme="minorEastAsia" w:hAnsiTheme="minorHAnsi" w:cstheme="minorBidi"/>
              <w:b w:val="0"/>
              <w:lang w:eastAsia="es-EC"/>
            </w:rPr>
          </w:pPr>
          <w:hyperlink w:anchor="_Toc15899619" w:history="1">
            <w:r w:rsidR="00231A5A" w:rsidRPr="000B40BD">
              <w:rPr>
                <w:rStyle w:val="Hipervnculo"/>
              </w:rPr>
              <w:t>12.2</w:t>
            </w:r>
            <w:r w:rsidR="00231A5A" w:rsidRPr="000B40BD">
              <w:rPr>
                <w:rFonts w:asciiTheme="minorHAnsi" w:eastAsiaTheme="minorEastAsia" w:hAnsiTheme="minorHAnsi" w:cstheme="minorBidi"/>
                <w:b w:val="0"/>
                <w:lang w:eastAsia="es-EC"/>
              </w:rPr>
              <w:tab/>
            </w:r>
            <w:r w:rsidR="00231A5A" w:rsidRPr="000B40BD">
              <w:rPr>
                <w:rStyle w:val="Hipervnculo"/>
              </w:rPr>
              <w:t>Altura de los pastos a los 50 Días</w:t>
            </w:r>
            <w:r w:rsidR="00231A5A" w:rsidRPr="000B40BD">
              <w:rPr>
                <w:webHidden/>
              </w:rPr>
              <w:tab/>
            </w:r>
            <w:r w:rsidR="00231A5A" w:rsidRPr="000B40BD">
              <w:rPr>
                <w:webHidden/>
              </w:rPr>
              <w:fldChar w:fldCharType="begin"/>
            </w:r>
            <w:r w:rsidR="00231A5A" w:rsidRPr="000B40BD">
              <w:rPr>
                <w:webHidden/>
              </w:rPr>
              <w:instrText xml:space="preserve"> PAGEREF _Toc15899619 \h </w:instrText>
            </w:r>
            <w:r w:rsidR="00231A5A" w:rsidRPr="000B40BD">
              <w:rPr>
                <w:webHidden/>
              </w:rPr>
            </w:r>
            <w:r w:rsidR="00231A5A" w:rsidRPr="000B40BD">
              <w:rPr>
                <w:webHidden/>
              </w:rPr>
              <w:fldChar w:fldCharType="separate"/>
            </w:r>
            <w:r w:rsidR="00231A5A" w:rsidRPr="000B40BD">
              <w:rPr>
                <w:webHidden/>
              </w:rPr>
              <w:t>52</w:t>
            </w:r>
            <w:r w:rsidR="00231A5A" w:rsidRPr="000B40BD">
              <w:rPr>
                <w:webHidden/>
              </w:rPr>
              <w:fldChar w:fldCharType="end"/>
            </w:r>
          </w:hyperlink>
        </w:p>
        <w:p w14:paraId="33D68E88" w14:textId="77777777" w:rsidR="00231A5A" w:rsidRPr="000B40BD" w:rsidRDefault="00E57717">
          <w:pPr>
            <w:pStyle w:val="TDC3"/>
            <w:rPr>
              <w:rFonts w:asciiTheme="minorHAnsi" w:eastAsiaTheme="minorEastAsia" w:hAnsiTheme="minorHAnsi" w:cstheme="minorBidi"/>
              <w:b w:val="0"/>
              <w:color w:val="auto"/>
              <w:szCs w:val="22"/>
              <w:lang w:eastAsia="es-EC"/>
            </w:rPr>
          </w:pPr>
          <w:hyperlink w:anchor="_Toc15899620" w:history="1">
            <w:r w:rsidR="00231A5A" w:rsidRPr="000B40BD">
              <w:rPr>
                <w:rStyle w:val="Hipervnculo"/>
              </w:rPr>
              <w:t>Resumen de la ADEVA para las alturas (cm) a los 43 y 50 días después de la aplicación del lactofermento</w:t>
            </w:r>
            <w:r w:rsidR="00231A5A" w:rsidRPr="000B40BD">
              <w:rPr>
                <w:webHidden/>
              </w:rPr>
              <w:tab/>
            </w:r>
            <w:r w:rsidR="00231A5A" w:rsidRPr="000B40BD">
              <w:rPr>
                <w:webHidden/>
              </w:rPr>
              <w:fldChar w:fldCharType="begin"/>
            </w:r>
            <w:r w:rsidR="00231A5A" w:rsidRPr="000B40BD">
              <w:rPr>
                <w:webHidden/>
              </w:rPr>
              <w:instrText xml:space="preserve"> PAGEREF _Toc15899620 \h </w:instrText>
            </w:r>
            <w:r w:rsidR="00231A5A" w:rsidRPr="000B40BD">
              <w:rPr>
                <w:webHidden/>
              </w:rPr>
            </w:r>
            <w:r w:rsidR="00231A5A" w:rsidRPr="000B40BD">
              <w:rPr>
                <w:webHidden/>
              </w:rPr>
              <w:fldChar w:fldCharType="separate"/>
            </w:r>
            <w:r w:rsidR="00231A5A" w:rsidRPr="000B40BD">
              <w:rPr>
                <w:webHidden/>
              </w:rPr>
              <w:t>52</w:t>
            </w:r>
            <w:r w:rsidR="00231A5A" w:rsidRPr="000B40BD">
              <w:rPr>
                <w:webHidden/>
              </w:rPr>
              <w:fldChar w:fldCharType="end"/>
            </w:r>
          </w:hyperlink>
        </w:p>
        <w:p w14:paraId="4926C901" w14:textId="77777777" w:rsidR="00231A5A" w:rsidRPr="000B40BD" w:rsidRDefault="00E57717">
          <w:pPr>
            <w:pStyle w:val="TDC2"/>
            <w:rPr>
              <w:rFonts w:asciiTheme="minorHAnsi" w:eastAsiaTheme="minorEastAsia" w:hAnsiTheme="minorHAnsi" w:cstheme="minorBidi"/>
              <w:b w:val="0"/>
              <w:lang w:eastAsia="es-EC"/>
            </w:rPr>
          </w:pPr>
          <w:hyperlink w:anchor="_Toc15899621" w:history="1">
            <w:r w:rsidR="00231A5A" w:rsidRPr="000B40BD">
              <w:rPr>
                <w:rStyle w:val="Hipervnculo"/>
              </w:rPr>
              <w:t>12.3</w:t>
            </w:r>
            <w:r w:rsidR="00231A5A" w:rsidRPr="000B40BD">
              <w:rPr>
                <w:rFonts w:asciiTheme="minorHAnsi" w:eastAsiaTheme="minorEastAsia" w:hAnsiTheme="minorHAnsi" w:cstheme="minorBidi"/>
                <w:b w:val="0"/>
                <w:lang w:eastAsia="es-EC"/>
              </w:rPr>
              <w:tab/>
            </w:r>
            <w:r w:rsidR="00231A5A" w:rsidRPr="000B40BD">
              <w:rPr>
                <w:rStyle w:val="Hipervnculo"/>
              </w:rPr>
              <w:t>Resumen de ADEVA para porcentaje de cobertura  a los 57 días.</w:t>
            </w:r>
            <w:r w:rsidR="00231A5A" w:rsidRPr="000B40BD">
              <w:rPr>
                <w:webHidden/>
              </w:rPr>
              <w:tab/>
            </w:r>
            <w:r w:rsidR="00231A5A" w:rsidRPr="000B40BD">
              <w:rPr>
                <w:webHidden/>
              </w:rPr>
              <w:fldChar w:fldCharType="begin"/>
            </w:r>
            <w:r w:rsidR="00231A5A" w:rsidRPr="000B40BD">
              <w:rPr>
                <w:webHidden/>
              </w:rPr>
              <w:instrText xml:space="preserve"> PAGEREF _Toc15899621 \h </w:instrText>
            </w:r>
            <w:r w:rsidR="00231A5A" w:rsidRPr="000B40BD">
              <w:rPr>
                <w:webHidden/>
              </w:rPr>
            </w:r>
            <w:r w:rsidR="00231A5A" w:rsidRPr="000B40BD">
              <w:rPr>
                <w:webHidden/>
              </w:rPr>
              <w:fldChar w:fldCharType="separate"/>
            </w:r>
            <w:r w:rsidR="00231A5A" w:rsidRPr="000B40BD">
              <w:rPr>
                <w:webHidden/>
              </w:rPr>
              <w:t>56</w:t>
            </w:r>
            <w:r w:rsidR="00231A5A" w:rsidRPr="000B40BD">
              <w:rPr>
                <w:webHidden/>
              </w:rPr>
              <w:fldChar w:fldCharType="end"/>
            </w:r>
          </w:hyperlink>
        </w:p>
        <w:p w14:paraId="6FF9FDC8" w14:textId="77777777" w:rsidR="00231A5A" w:rsidRPr="000B40BD" w:rsidRDefault="00E57717">
          <w:pPr>
            <w:pStyle w:val="TDC1"/>
            <w:rPr>
              <w:rFonts w:asciiTheme="minorHAnsi" w:eastAsiaTheme="minorEastAsia" w:hAnsiTheme="minorHAnsi" w:cstheme="minorBidi"/>
              <w:lang w:eastAsia="es-EC"/>
            </w:rPr>
          </w:pPr>
          <w:hyperlink w:anchor="_Toc15899622" w:history="1">
            <w:r w:rsidR="00231A5A" w:rsidRPr="000B40BD">
              <w:rPr>
                <w:rStyle w:val="Hipervnculo"/>
                <w:b/>
              </w:rPr>
              <w:t>13</w:t>
            </w:r>
            <w:r w:rsidR="00231A5A" w:rsidRPr="000B40BD">
              <w:rPr>
                <w:rFonts w:asciiTheme="minorHAnsi" w:eastAsiaTheme="minorEastAsia" w:hAnsiTheme="minorHAnsi" w:cstheme="minorBidi"/>
                <w:lang w:eastAsia="es-EC"/>
              </w:rPr>
              <w:tab/>
            </w:r>
            <w:r w:rsidR="00231A5A" w:rsidRPr="000B40BD">
              <w:rPr>
                <w:rStyle w:val="Hipervnculo"/>
                <w:b/>
              </w:rPr>
              <w:t>Análisis y discusión de los resultados de colonias de microorganismos y hongos</w:t>
            </w:r>
            <w:r w:rsidR="00231A5A" w:rsidRPr="000B40BD">
              <w:rPr>
                <w:webHidden/>
              </w:rPr>
              <w:tab/>
            </w:r>
            <w:r w:rsidR="00231A5A" w:rsidRPr="000B40BD">
              <w:rPr>
                <w:webHidden/>
              </w:rPr>
              <w:fldChar w:fldCharType="begin"/>
            </w:r>
            <w:r w:rsidR="00231A5A" w:rsidRPr="000B40BD">
              <w:rPr>
                <w:webHidden/>
              </w:rPr>
              <w:instrText xml:space="preserve"> PAGEREF _Toc15899622 \h </w:instrText>
            </w:r>
            <w:r w:rsidR="00231A5A" w:rsidRPr="000B40BD">
              <w:rPr>
                <w:webHidden/>
              </w:rPr>
            </w:r>
            <w:r w:rsidR="00231A5A" w:rsidRPr="000B40BD">
              <w:rPr>
                <w:webHidden/>
              </w:rPr>
              <w:fldChar w:fldCharType="separate"/>
            </w:r>
            <w:r w:rsidR="00231A5A" w:rsidRPr="000B40BD">
              <w:rPr>
                <w:webHidden/>
              </w:rPr>
              <w:t>61</w:t>
            </w:r>
            <w:r w:rsidR="00231A5A" w:rsidRPr="000B40BD">
              <w:rPr>
                <w:webHidden/>
              </w:rPr>
              <w:fldChar w:fldCharType="end"/>
            </w:r>
          </w:hyperlink>
        </w:p>
        <w:p w14:paraId="6489DA5D" w14:textId="77777777" w:rsidR="00231A5A" w:rsidRPr="000B40BD" w:rsidRDefault="00E57717">
          <w:pPr>
            <w:pStyle w:val="TDC2"/>
            <w:rPr>
              <w:rFonts w:asciiTheme="minorHAnsi" w:eastAsiaTheme="minorEastAsia" w:hAnsiTheme="minorHAnsi" w:cstheme="minorBidi"/>
              <w:b w:val="0"/>
              <w:lang w:eastAsia="es-EC"/>
            </w:rPr>
          </w:pPr>
          <w:hyperlink w:anchor="_Toc15899623" w:history="1">
            <w:r w:rsidR="00231A5A" w:rsidRPr="000B40BD">
              <w:rPr>
                <w:rStyle w:val="Hipervnculo"/>
              </w:rPr>
              <w:t>13.3</w:t>
            </w:r>
            <w:r w:rsidR="00231A5A" w:rsidRPr="000B40BD">
              <w:rPr>
                <w:rFonts w:asciiTheme="minorHAnsi" w:eastAsiaTheme="minorEastAsia" w:hAnsiTheme="minorHAnsi" w:cstheme="minorBidi"/>
                <w:b w:val="0"/>
                <w:lang w:eastAsia="es-EC"/>
              </w:rPr>
              <w:tab/>
            </w:r>
            <w:r w:rsidR="00231A5A" w:rsidRPr="000B40BD">
              <w:rPr>
                <w:rStyle w:val="Hipervnculo"/>
              </w:rPr>
              <w:t>Análisis de colonias de hongos presentes en el suelo aplicando transformación de datos o raíz cuadrada.</w:t>
            </w:r>
            <w:r w:rsidR="00231A5A" w:rsidRPr="000B40BD">
              <w:rPr>
                <w:webHidden/>
              </w:rPr>
              <w:tab/>
            </w:r>
            <w:r w:rsidR="00231A5A" w:rsidRPr="000B40BD">
              <w:rPr>
                <w:webHidden/>
              </w:rPr>
              <w:fldChar w:fldCharType="begin"/>
            </w:r>
            <w:r w:rsidR="00231A5A" w:rsidRPr="000B40BD">
              <w:rPr>
                <w:webHidden/>
              </w:rPr>
              <w:instrText xml:space="preserve"> PAGEREF _Toc15899623 \h </w:instrText>
            </w:r>
            <w:r w:rsidR="00231A5A" w:rsidRPr="000B40BD">
              <w:rPr>
                <w:webHidden/>
              </w:rPr>
            </w:r>
            <w:r w:rsidR="00231A5A" w:rsidRPr="000B40BD">
              <w:rPr>
                <w:webHidden/>
              </w:rPr>
              <w:fldChar w:fldCharType="separate"/>
            </w:r>
            <w:r w:rsidR="00231A5A" w:rsidRPr="000B40BD">
              <w:rPr>
                <w:webHidden/>
              </w:rPr>
              <w:t>63</w:t>
            </w:r>
            <w:r w:rsidR="00231A5A" w:rsidRPr="000B40BD">
              <w:rPr>
                <w:webHidden/>
              </w:rPr>
              <w:fldChar w:fldCharType="end"/>
            </w:r>
          </w:hyperlink>
        </w:p>
        <w:p w14:paraId="178B139B" w14:textId="77777777" w:rsidR="00231A5A" w:rsidRPr="000B40BD" w:rsidRDefault="00E57717">
          <w:pPr>
            <w:pStyle w:val="TDC1"/>
            <w:rPr>
              <w:rFonts w:asciiTheme="minorHAnsi" w:eastAsiaTheme="minorEastAsia" w:hAnsiTheme="minorHAnsi" w:cstheme="minorBidi"/>
              <w:lang w:eastAsia="es-EC"/>
            </w:rPr>
          </w:pPr>
          <w:hyperlink w:anchor="_Toc15899624" w:history="1">
            <w:r w:rsidR="00231A5A" w:rsidRPr="000B40BD">
              <w:rPr>
                <w:rStyle w:val="Hipervnculo"/>
                <w:b/>
              </w:rPr>
              <w:t>14</w:t>
            </w:r>
            <w:r w:rsidR="00231A5A" w:rsidRPr="000B40BD">
              <w:rPr>
                <w:rFonts w:asciiTheme="minorHAnsi" w:eastAsiaTheme="minorEastAsia" w:hAnsiTheme="minorHAnsi" w:cstheme="minorBidi"/>
                <w:lang w:eastAsia="es-EC"/>
              </w:rPr>
              <w:tab/>
            </w:r>
            <w:r w:rsidR="00231A5A" w:rsidRPr="000B40BD">
              <w:rPr>
                <w:rStyle w:val="Hipervnculo"/>
              </w:rPr>
              <w:t>CONCLUSIONES Y RECOMENDACIONES</w:t>
            </w:r>
            <w:r w:rsidR="00231A5A" w:rsidRPr="000B40BD">
              <w:rPr>
                <w:webHidden/>
              </w:rPr>
              <w:tab/>
            </w:r>
            <w:r w:rsidR="00231A5A" w:rsidRPr="000B40BD">
              <w:rPr>
                <w:webHidden/>
              </w:rPr>
              <w:fldChar w:fldCharType="begin"/>
            </w:r>
            <w:r w:rsidR="00231A5A" w:rsidRPr="000B40BD">
              <w:rPr>
                <w:webHidden/>
              </w:rPr>
              <w:instrText xml:space="preserve"> PAGEREF _Toc15899624 \h </w:instrText>
            </w:r>
            <w:r w:rsidR="00231A5A" w:rsidRPr="000B40BD">
              <w:rPr>
                <w:webHidden/>
              </w:rPr>
            </w:r>
            <w:r w:rsidR="00231A5A" w:rsidRPr="000B40BD">
              <w:rPr>
                <w:webHidden/>
              </w:rPr>
              <w:fldChar w:fldCharType="separate"/>
            </w:r>
            <w:r w:rsidR="00231A5A" w:rsidRPr="000B40BD">
              <w:rPr>
                <w:webHidden/>
              </w:rPr>
              <w:t>65</w:t>
            </w:r>
            <w:r w:rsidR="00231A5A" w:rsidRPr="000B40BD">
              <w:rPr>
                <w:webHidden/>
              </w:rPr>
              <w:fldChar w:fldCharType="end"/>
            </w:r>
          </w:hyperlink>
        </w:p>
        <w:p w14:paraId="4D7BD169" w14:textId="77777777" w:rsidR="00231A5A" w:rsidRPr="000B40BD" w:rsidRDefault="00E57717">
          <w:pPr>
            <w:pStyle w:val="TDC2"/>
            <w:rPr>
              <w:rFonts w:asciiTheme="minorHAnsi" w:eastAsiaTheme="minorEastAsia" w:hAnsiTheme="minorHAnsi" w:cstheme="minorBidi"/>
              <w:b w:val="0"/>
              <w:lang w:eastAsia="es-EC"/>
            </w:rPr>
          </w:pPr>
          <w:hyperlink w:anchor="_Toc15899625" w:history="1">
            <w:r w:rsidR="00231A5A" w:rsidRPr="000B40BD">
              <w:rPr>
                <w:rStyle w:val="Hipervnculo"/>
              </w:rPr>
              <w:t>Conclusiones.</w:t>
            </w:r>
            <w:r w:rsidR="00231A5A" w:rsidRPr="000B40BD">
              <w:rPr>
                <w:webHidden/>
              </w:rPr>
              <w:tab/>
            </w:r>
            <w:r w:rsidR="00231A5A" w:rsidRPr="000B40BD">
              <w:rPr>
                <w:webHidden/>
              </w:rPr>
              <w:fldChar w:fldCharType="begin"/>
            </w:r>
            <w:r w:rsidR="00231A5A" w:rsidRPr="000B40BD">
              <w:rPr>
                <w:webHidden/>
              </w:rPr>
              <w:instrText xml:space="preserve"> PAGEREF _Toc15899625 \h </w:instrText>
            </w:r>
            <w:r w:rsidR="00231A5A" w:rsidRPr="000B40BD">
              <w:rPr>
                <w:webHidden/>
              </w:rPr>
            </w:r>
            <w:r w:rsidR="00231A5A" w:rsidRPr="000B40BD">
              <w:rPr>
                <w:webHidden/>
              </w:rPr>
              <w:fldChar w:fldCharType="separate"/>
            </w:r>
            <w:r w:rsidR="00231A5A" w:rsidRPr="000B40BD">
              <w:rPr>
                <w:webHidden/>
              </w:rPr>
              <w:t>65</w:t>
            </w:r>
            <w:r w:rsidR="00231A5A" w:rsidRPr="000B40BD">
              <w:rPr>
                <w:webHidden/>
              </w:rPr>
              <w:fldChar w:fldCharType="end"/>
            </w:r>
          </w:hyperlink>
        </w:p>
        <w:p w14:paraId="221D9A83" w14:textId="77777777" w:rsidR="00231A5A" w:rsidRPr="000B40BD" w:rsidRDefault="00E57717">
          <w:pPr>
            <w:pStyle w:val="TDC1"/>
            <w:rPr>
              <w:rFonts w:asciiTheme="minorHAnsi" w:eastAsiaTheme="minorEastAsia" w:hAnsiTheme="minorHAnsi" w:cstheme="minorBidi"/>
              <w:lang w:eastAsia="es-EC"/>
            </w:rPr>
          </w:pPr>
          <w:hyperlink w:anchor="_Toc15899626" w:history="1">
            <w:r w:rsidR="00231A5A" w:rsidRPr="000B40BD">
              <w:rPr>
                <w:rStyle w:val="Hipervnculo"/>
                <w:b/>
              </w:rPr>
              <w:t>15</w:t>
            </w:r>
            <w:r w:rsidR="00231A5A" w:rsidRPr="000B40BD">
              <w:rPr>
                <w:rFonts w:asciiTheme="minorHAnsi" w:eastAsiaTheme="minorEastAsia" w:hAnsiTheme="minorHAnsi" w:cstheme="minorBidi"/>
                <w:lang w:eastAsia="es-EC"/>
              </w:rPr>
              <w:tab/>
            </w:r>
            <w:r w:rsidR="00231A5A" w:rsidRPr="000B40BD">
              <w:rPr>
                <w:rStyle w:val="Hipervnculo"/>
                <w:b/>
              </w:rPr>
              <w:t>Recomendaciones.</w:t>
            </w:r>
            <w:r w:rsidR="00231A5A" w:rsidRPr="000B40BD">
              <w:rPr>
                <w:webHidden/>
              </w:rPr>
              <w:tab/>
            </w:r>
            <w:r w:rsidR="00231A5A" w:rsidRPr="000B40BD">
              <w:rPr>
                <w:webHidden/>
              </w:rPr>
              <w:fldChar w:fldCharType="begin"/>
            </w:r>
            <w:r w:rsidR="00231A5A" w:rsidRPr="000B40BD">
              <w:rPr>
                <w:webHidden/>
              </w:rPr>
              <w:instrText xml:space="preserve"> PAGEREF _Toc15899626 \h </w:instrText>
            </w:r>
            <w:r w:rsidR="00231A5A" w:rsidRPr="000B40BD">
              <w:rPr>
                <w:webHidden/>
              </w:rPr>
            </w:r>
            <w:r w:rsidR="00231A5A" w:rsidRPr="000B40BD">
              <w:rPr>
                <w:webHidden/>
              </w:rPr>
              <w:fldChar w:fldCharType="separate"/>
            </w:r>
            <w:r w:rsidR="00231A5A" w:rsidRPr="000B40BD">
              <w:rPr>
                <w:webHidden/>
              </w:rPr>
              <w:t>66</w:t>
            </w:r>
            <w:r w:rsidR="00231A5A" w:rsidRPr="000B40BD">
              <w:rPr>
                <w:webHidden/>
              </w:rPr>
              <w:fldChar w:fldCharType="end"/>
            </w:r>
          </w:hyperlink>
        </w:p>
        <w:p w14:paraId="64BD669C" w14:textId="77777777" w:rsidR="00231A5A" w:rsidRPr="000B40BD" w:rsidRDefault="00E57717">
          <w:pPr>
            <w:pStyle w:val="TDC1"/>
            <w:rPr>
              <w:rFonts w:asciiTheme="minorHAnsi" w:eastAsiaTheme="minorEastAsia" w:hAnsiTheme="minorHAnsi" w:cstheme="minorBidi"/>
              <w:lang w:eastAsia="es-EC"/>
            </w:rPr>
          </w:pPr>
          <w:hyperlink w:anchor="_Toc15899627" w:history="1">
            <w:r w:rsidR="00231A5A" w:rsidRPr="000B40BD">
              <w:rPr>
                <w:rStyle w:val="Hipervnculo"/>
                <w:b/>
              </w:rPr>
              <w:t>16</w:t>
            </w:r>
            <w:r w:rsidR="00231A5A" w:rsidRPr="000B40BD">
              <w:rPr>
                <w:rFonts w:asciiTheme="minorHAnsi" w:eastAsiaTheme="minorEastAsia" w:hAnsiTheme="minorHAnsi" w:cstheme="minorBidi"/>
                <w:lang w:eastAsia="es-EC"/>
              </w:rPr>
              <w:tab/>
            </w:r>
            <w:r w:rsidR="00231A5A" w:rsidRPr="000B40BD">
              <w:rPr>
                <w:rStyle w:val="Hipervnculo"/>
                <w:b/>
              </w:rPr>
              <w:t>BIBLIOGRAFÍA</w:t>
            </w:r>
            <w:r w:rsidR="00231A5A" w:rsidRPr="000B40BD">
              <w:rPr>
                <w:webHidden/>
              </w:rPr>
              <w:tab/>
            </w:r>
            <w:r w:rsidR="00231A5A" w:rsidRPr="000B40BD">
              <w:rPr>
                <w:webHidden/>
              </w:rPr>
              <w:fldChar w:fldCharType="begin"/>
            </w:r>
            <w:r w:rsidR="00231A5A" w:rsidRPr="000B40BD">
              <w:rPr>
                <w:webHidden/>
              </w:rPr>
              <w:instrText xml:space="preserve"> PAGEREF _Toc15899627 \h </w:instrText>
            </w:r>
            <w:r w:rsidR="00231A5A" w:rsidRPr="000B40BD">
              <w:rPr>
                <w:webHidden/>
              </w:rPr>
            </w:r>
            <w:r w:rsidR="00231A5A" w:rsidRPr="000B40BD">
              <w:rPr>
                <w:webHidden/>
              </w:rPr>
              <w:fldChar w:fldCharType="separate"/>
            </w:r>
            <w:r w:rsidR="00231A5A" w:rsidRPr="000B40BD">
              <w:rPr>
                <w:webHidden/>
              </w:rPr>
              <w:t>67</w:t>
            </w:r>
            <w:r w:rsidR="00231A5A" w:rsidRPr="000B40BD">
              <w:rPr>
                <w:webHidden/>
              </w:rPr>
              <w:fldChar w:fldCharType="end"/>
            </w:r>
          </w:hyperlink>
        </w:p>
        <w:p w14:paraId="51165267" w14:textId="77777777" w:rsidR="00231A5A" w:rsidRPr="000B40BD" w:rsidRDefault="00E57717">
          <w:pPr>
            <w:pStyle w:val="TDC1"/>
            <w:rPr>
              <w:rFonts w:asciiTheme="minorHAnsi" w:eastAsiaTheme="minorEastAsia" w:hAnsiTheme="minorHAnsi" w:cstheme="minorBidi"/>
              <w:lang w:eastAsia="es-EC"/>
            </w:rPr>
          </w:pPr>
          <w:hyperlink w:anchor="_Toc15899628" w:history="1">
            <w:r w:rsidR="00231A5A" w:rsidRPr="000B40BD">
              <w:rPr>
                <w:rStyle w:val="Hipervnculo"/>
                <w:b/>
              </w:rPr>
              <w:t>17</w:t>
            </w:r>
            <w:r w:rsidR="00231A5A" w:rsidRPr="000B40BD">
              <w:rPr>
                <w:rFonts w:asciiTheme="minorHAnsi" w:eastAsiaTheme="minorEastAsia" w:hAnsiTheme="minorHAnsi" w:cstheme="minorBidi"/>
                <w:lang w:eastAsia="es-EC"/>
              </w:rPr>
              <w:tab/>
            </w:r>
            <w:r w:rsidR="00231A5A" w:rsidRPr="000B40BD">
              <w:rPr>
                <w:rStyle w:val="Hipervnculo"/>
                <w:b/>
              </w:rPr>
              <w:t>ANEXOS</w:t>
            </w:r>
            <w:r w:rsidR="00231A5A" w:rsidRPr="000B40BD">
              <w:rPr>
                <w:webHidden/>
              </w:rPr>
              <w:tab/>
            </w:r>
            <w:r w:rsidR="00231A5A" w:rsidRPr="000B40BD">
              <w:rPr>
                <w:webHidden/>
              </w:rPr>
              <w:fldChar w:fldCharType="begin"/>
            </w:r>
            <w:r w:rsidR="00231A5A" w:rsidRPr="000B40BD">
              <w:rPr>
                <w:webHidden/>
              </w:rPr>
              <w:instrText xml:space="preserve"> PAGEREF _Toc15899628 \h </w:instrText>
            </w:r>
            <w:r w:rsidR="00231A5A" w:rsidRPr="000B40BD">
              <w:rPr>
                <w:webHidden/>
              </w:rPr>
            </w:r>
            <w:r w:rsidR="00231A5A" w:rsidRPr="000B40BD">
              <w:rPr>
                <w:webHidden/>
              </w:rPr>
              <w:fldChar w:fldCharType="separate"/>
            </w:r>
            <w:r w:rsidR="00231A5A" w:rsidRPr="000B40BD">
              <w:rPr>
                <w:webHidden/>
              </w:rPr>
              <w:t>74</w:t>
            </w:r>
            <w:r w:rsidR="00231A5A" w:rsidRPr="000B40BD">
              <w:rPr>
                <w:webHidden/>
              </w:rPr>
              <w:fldChar w:fldCharType="end"/>
            </w:r>
          </w:hyperlink>
        </w:p>
        <w:p w14:paraId="7F66565E" w14:textId="2FDE3B5E" w:rsidR="00834EFA" w:rsidRPr="000B40BD" w:rsidRDefault="00834EFA">
          <w:pPr>
            <w:rPr>
              <w:rFonts w:ascii="Times New Roman" w:hAnsi="Times New Roman" w:cs="Times New Roman"/>
              <w:color w:val="000000" w:themeColor="text1"/>
            </w:rPr>
          </w:pPr>
          <w:r w:rsidRPr="000B40BD">
            <w:rPr>
              <w:rFonts w:ascii="Times New Roman" w:hAnsi="Times New Roman" w:cs="Times New Roman"/>
              <w:b/>
              <w:bCs/>
              <w:color w:val="000000" w:themeColor="text1"/>
              <w:lang w:val="es-ES"/>
            </w:rPr>
            <w:fldChar w:fldCharType="end"/>
          </w:r>
        </w:p>
      </w:sdtContent>
    </w:sdt>
    <w:p w14:paraId="5EBDFC09" w14:textId="77777777" w:rsidR="00F91568" w:rsidRPr="000B40BD" w:rsidRDefault="00F91568">
      <w:pPr>
        <w:spacing w:after="200" w:line="276" w:lineRule="auto"/>
        <w:rPr>
          <w:rFonts w:ascii="Times New Roman" w:eastAsia="Times New Roman" w:hAnsi="Times New Roman" w:cs="Times New Roman"/>
          <w:b/>
          <w:color w:val="000000" w:themeColor="text1"/>
          <w:sz w:val="24"/>
          <w:szCs w:val="24"/>
          <w:lang w:val="es-MX" w:eastAsia="es-ES"/>
        </w:rPr>
      </w:pPr>
      <w:r w:rsidRPr="000B40BD">
        <w:rPr>
          <w:rFonts w:ascii="Times New Roman" w:eastAsia="Times New Roman" w:hAnsi="Times New Roman" w:cs="Times New Roman"/>
          <w:b/>
          <w:color w:val="000000" w:themeColor="text1"/>
          <w:sz w:val="24"/>
          <w:szCs w:val="24"/>
          <w:lang w:val="es-MX" w:eastAsia="es-ES"/>
        </w:rPr>
        <w:br w:type="page"/>
      </w:r>
    </w:p>
    <w:p w14:paraId="2E01CF94" w14:textId="7C3A2C2F" w:rsidR="001E2283" w:rsidRPr="000B40BD" w:rsidRDefault="00E106FE" w:rsidP="00E106FE">
      <w:pPr>
        <w:jc w:val="center"/>
        <w:rPr>
          <w:rFonts w:ascii="Times New Roman" w:hAnsi="Times New Roman" w:cs="Times New Roman"/>
          <w:b/>
          <w:color w:val="000000" w:themeColor="text1"/>
        </w:rPr>
      </w:pPr>
      <w:r w:rsidRPr="000B40BD">
        <w:rPr>
          <w:rFonts w:ascii="Times New Roman" w:eastAsia="Times New Roman" w:hAnsi="Times New Roman" w:cs="Times New Roman"/>
          <w:b/>
          <w:color w:val="000000" w:themeColor="text1"/>
          <w:sz w:val="24"/>
          <w:szCs w:val="24"/>
          <w:lang w:val="es-MX" w:eastAsia="es-ES"/>
        </w:rPr>
        <w:lastRenderedPageBreak/>
        <w:t xml:space="preserve">Índice de tablas </w:t>
      </w:r>
    </w:p>
    <w:p w14:paraId="579C0911" w14:textId="77777777" w:rsidR="00834EFA" w:rsidRPr="000B40BD" w:rsidRDefault="00834EFA">
      <w:pPr>
        <w:pStyle w:val="Tabladeilustraciones"/>
        <w:tabs>
          <w:tab w:val="left" w:pos="660"/>
          <w:tab w:val="right" w:leader="dot" w:pos="8921"/>
        </w:tabs>
        <w:rPr>
          <w:rFonts w:ascii="Times New Roman" w:eastAsiaTheme="minorEastAsia" w:hAnsi="Times New Roman" w:cs="Times New Roman"/>
          <w:noProof/>
          <w:color w:val="000000" w:themeColor="text1"/>
          <w:sz w:val="24"/>
          <w:szCs w:val="24"/>
          <w:lang w:eastAsia="es-EC"/>
        </w:rPr>
      </w:pP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TOC \h \z \c "Tabla" </w:instrText>
      </w:r>
      <w:r w:rsidRPr="000B40BD">
        <w:rPr>
          <w:rFonts w:ascii="Times New Roman" w:hAnsi="Times New Roman" w:cs="Times New Roman"/>
          <w:color w:val="000000" w:themeColor="text1"/>
          <w:sz w:val="24"/>
          <w:szCs w:val="24"/>
        </w:rPr>
        <w:fldChar w:fldCharType="separate"/>
      </w:r>
      <w:hyperlink w:anchor="_Toc15552809" w:history="1">
        <w:r w:rsidRPr="000B40BD">
          <w:rPr>
            <w:rStyle w:val="Hipervnculo"/>
            <w:rFonts w:ascii="Times New Roman" w:hAnsi="Times New Roman" w:cs="Times New Roman"/>
            <w:b/>
            <w:noProof/>
            <w:color w:val="000000" w:themeColor="text1"/>
            <w:sz w:val="24"/>
            <w:szCs w:val="24"/>
          </w:rPr>
          <w:t>7</w:t>
        </w:r>
        <w:r w:rsidRPr="000B40BD">
          <w:rPr>
            <w:rFonts w:ascii="Times New Roman" w:eastAsiaTheme="minorEastAsia" w:hAnsi="Times New Roman" w:cs="Times New Roman"/>
            <w:noProof/>
            <w:color w:val="000000" w:themeColor="text1"/>
            <w:sz w:val="24"/>
            <w:szCs w:val="24"/>
            <w:lang w:eastAsia="es-EC"/>
          </w:rPr>
          <w:tab/>
        </w:r>
        <w:r w:rsidRPr="000B40BD">
          <w:rPr>
            <w:rStyle w:val="Hipervnculo"/>
            <w:rFonts w:ascii="Times New Roman" w:hAnsi="Times New Roman" w:cs="Times New Roman"/>
            <w:b/>
            <w:noProof/>
            <w:color w:val="000000" w:themeColor="text1"/>
            <w:sz w:val="24"/>
            <w:szCs w:val="24"/>
          </w:rPr>
          <w:t>Tabla 1. Actividades y sistema de tareas en relación a los objetivos planteaos.</w:t>
        </w:r>
        <w:r w:rsidRPr="000B40BD">
          <w:rPr>
            <w:rFonts w:ascii="Times New Roman" w:hAnsi="Times New Roman" w:cs="Times New Roman"/>
            <w:noProof/>
            <w:webHidden/>
            <w:color w:val="000000" w:themeColor="text1"/>
            <w:sz w:val="24"/>
            <w:szCs w:val="24"/>
          </w:rPr>
          <w:tab/>
        </w:r>
        <w:r w:rsidRPr="000B40BD">
          <w:rPr>
            <w:rFonts w:ascii="Times New Roman" w:hAnsi="Times New Roman" w:cs="Times New Roman"/>
            <w:noProof/>
            <w:webHidden/>
            <w:color w:val="000000" w:themeColor="text1"/>
            <w:sz w:val="24"/>
            <w:szCs w:val="24"/>
          </w:rPr>
          <w:fldChar w:fldCharType="begin"/>
        </w:r>
        <w:r w:rsidRPr="000B40BD">
          <w:rPr>
            <w:rFonts w:ascii="Times New Roman" w:hAnsi="Times New Roman" w:cs="Times New Roman"/>
            <w:noProof/>
            <w:webHidden/>
            <w:color w:val="000000" w:themeColor="text1"/>
            <w:sz w:val="24"/>
            <w:szCs w:val="24"/>
          </w:rPr>
          <w:instrText xml:space="preserve"> PAGEREF _Toc15552809 \h </w:instrText>
        </w:r>
        <w:r w:rsidRPr="000B40BD">
          <w:rPr>
            <w:rFonts w:ascii="Times New Roman" w:hAnsi="Times New Roman" w:cs="Times New Roman"/>
            <w:noProof/>
            <w:webHidden/>
            <w:color w:val="000000" w:themeColor="text1"/>
            <w:sz w:val="24"/>
            <w:szCs w:val="24"/>
          </w:rPr>
        </w:r>
        <w:r w:rsidRPr="000B40BD">
          <w:rPr>
            <w:rFonts w:ascii="Times New Roman" w:hAnsi="Times New Roman" w:cs="Times New Roman"/>
            <w:noProof/>
            <w:webHidden/>
            <w:color w:val="000000" w:themeColor="text1"/>
            <w:sz w:val="24"/>
            <w:szCs w:val="24"/>
          </w:rPr>
          <w:fldChar w:fldCharType="separate"/>
        </w:r>
        <w:r w:rsidRPr="000B40BD">
          <w:rPr>
            <w:rFonts w:ascii="Times New Roman" w:hAnsi="Times New Roman" w:cs="Times New Roman"/>
            <w:noProof/>
            <w:webHidden/>
            <w:color w:val="000000" w:themeColor="text1"/>
            <w:sz w:val="24"/>
            <w:szCs w:val="24"/>
          </w:rPr>
          <w:t>22</w:t>
        </w:r>
        <w:r w:rsidRPr="000B40BD">
          <w:rPr>
            <w:rFonts w:ascii="Times New Roman" w:hAnsi="Times New Roman" w:cs="Times New Roman"/>
            <w:noProof/>
            <w:webHidden/>
            <w:color w:val="000000" w:themeColor="text1"/>
            <w:sz w:val="24"/>
            <w:szCs w:val="24"/>
          </w:rPr>
          <w:fldChar w:fldCharType="end"/>
        </w:r>
      </w:hyperlink>
    </w:p>
    <w:p w14:paraId="1814B6EE"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0" w:history="1">
        <w:r w:rsidR="00834EFA" w:rsidRPr="000B40BD">
          <w:rPr>
            <w:rStyle w:val="Hipervnculo"/>
            <w:rFonts w:ascii="Times New Roman" w:hAnsi="Times New Roman" w:cs="Times New Roman"/>
            <w:noProof/>
            <w:color w:val="000000" w:themeColor="text1"/>
            <w:sz w:val="24"/>
            <w:szCs w:val="24"/>
          </w:rPr>
          <w:t>Tabla 2. Opciones de mezclas forrajeras y cantidad de semilla por hectárea para zonas lecheras de la sierra ecuatoriana.</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_Toc15552810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25</w:t>
        </w:r>
        <w:r w:rsidR="00834EFA" w:rsidRPr="000B40BD">
          <w:rPr>
            <w:rFonts w:ascii="Times New Roman" w:hAnsi="Times New Roman" w:cs="Times New Roman"/>
            <w:noProof/>
            <w:webHidden/>
            <w:color w:val="000000" w:themeColor="text1"/>
            <w:sz w:val="24"/>
            <w:szCs w:val="24"/>
          </w:rPr>
          <w:fldChar w:fldCharType="end"/>
        </w:r>
      </w:hyperlink>
    </w:p>
    <w:p w14:paraId="6DBA958F"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1" w:history="1">
        <w:r w:rsidR="00834EFA" w:rsidRPr="000B40BD">
          <w:rPr>
            <w:rStyle w:val="Hipervnculo"/>
            <w:rFonts w:ascii="Times New Roman" w:hAnsi="Times New Roman" w:cs="Times New Roman"/>
            <w:noProof/>
            <w:color w:val="000000" w:themeColor="text1"/>
            <w:sz w:val="24"/>
            <w:szCs w:val="24"/>
          </w:rPr>
          <w:t>Tabla 3. Requerimientos edafoclimáticos Raygrass perenne (Lolium perenne L).</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_Toc15552811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30</w:t>
        </w:r>
        <w:r w:rsidR="00834EFA" w:rsidRPr="000B40BD">
          <w:rPr>
            <w:rFonts w:ascii="Times New Roman" w:hAnsi="Times New Roman" w:cs="Times New Roman"/>
            <w:noProof/>
            <w:webHidden/>
            <w:color w:val="000000" w:themeColor="text1"/>
            <w:sz w:val="24"/>
            <w:szCs w:val="24"/>
          </w:rPr>
          <w:fldChar w:fldCharType="end"/>
        </w:r>
      </w:hyperlink>
    </w:p>
    <w:p w14:paraId="2A088BA2"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2" w:history="1">
        <w:r w:rsidR="00834EFA" w:rsidRPr="000B40BD">
          <w:rPr>
            <w:rStyle w:val="Hipervnculo"/>
            <w:rFonts w:ascii="Times New Roman" w:hAnsi="Times New Roman" w:cs="Times New Roman"/>
            <w:noProof/>
            <w:color w:val="000000" w:themeColor="text1"/>
            <w:sz w:val="24"/>
            <w:szCs w:val="24"/>
          </w:rPr>
          <w:t>Tabla 4. Requerimientos edafoclimáticos Pasto azul (Dactylis glomerata L).</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_Toc15552812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30</w:t>
        </w:r>
        <w:r w:rsidR="00834EFA" w:rsidRPr="000B40BD">
          <w:rPr>
            <w:rFonts w:ascii="Times New Roman" w:hAnsi="Times New Roman" w:cs="Times New Roman"/>
            <w:noProof/>
            <w:webHidden/>
            <w:color w:val="000000" w:themeColor="text1"/>
            <w:sz w:val="24"/>
            <w:szCs w:val="24"/>
          </w:rPr>
          <w:fldChar w:fldCharType="end"/>
        </w:r>
      </w:hyperlink>
    </w:p>
    <w:p w14:paraId="24E182EC"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3" w:history="1">
        <w:r w:rsidR="00834EFA" w:rsidRPr="000B40BD">
          <w:rPr>
            <w:rStyle w:val="Hipervnculo"/>
            <w:rFonts w:ascii="Times New Roman" w:hAnsi="Times New Roman" w:cs="Times New Roman"/>
            <w:noProof/>
            <w:color w:val="000000" w:themeColor="text1"/>
            <w:sz w:val="24"/>
            <w:szCs w:val="24"/>
          </w:rPr>
          <w:t>Tabla 5. Requerimientos edafoclimáticos Avena (Avena sativa L).</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_Toc15552813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31</w:t>
        </w:r>
        <w:r w:rsidR="00834EFA" w:rsidRPr="000B40BD">
          <w:rPr>
            <w:rFonts w:ascii="Times New Roman" w:hAnsi="Times New Roman" w:cs="Times New Roman"/>
            <w:noProof/>
            <w:webHidden/>
            <w:color w:val="000000" w:themeColor="text1"/>
            <w:sz w:val="24"/>
            <w:szCs w:val="24"/>
          </w:rPr>
          <w:fldChar w:fldCharType="end"/>
        </w:r>
      </w:hyperlink>
    </w:p>
    <w:p w14:paraId="7A684CA1"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4" w:history="1">
        <w:r w:rsidR="00834EFA" w:rsidRPr="000B40BD">
          <w:rPr>
            <w:rStyle w:val="Hipervnculo"/>
            <w:rFonts w:ascii="Times New Roman" w:hAnsi="Times New Roman" w:cs="Times New Roman"/>
            <w:noProof/>
            <w:color w:val="000000" w:themeColor="text1"/>
            <w:sz w:val="24"/>
            <w:szCs w:val="24"/>
          </w:rPr>
          <w:t>Tabla 6. Requerimientos edafoclimáticos Achicoria (Cichorium intbus.).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_Toc15552814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32</w:t>
        </w:r>
        <w:r w:rsidR="00834EFA" w:rsidRPr="000B40BD">
          <w:rPr>
            <w:rFonts w:ascii="Times New Roman" w:hAnsi="Times New Roman" w:cs="Times New Roman"/>
            <w:noProof/>
            <w:webHidden/>
            <w:color w:val="000000" w:themeColor="text1"/>
            <w:sz w:val="24"/>
            <w:szCs w:val="24"/>
          </w:rPr>
          <w:fldChar w:fldCharType="end"/>
        </w:r>
      </w:hyperlink>
    </w:p>
    <w:p w14:paraId="0E50C5D6"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5" w:history="1">
        <w:r w:rsidR="00834EFA" w:rsidRPr="000B40BD">
          <w:rPr>
            <w:rStyle w:val="Hipervnculo"/>
            <w:rFonts w:ascii="Times New Roman" w:hAnsi="Times New Roman" w:cs="Times New Roman"/>
            <w:noProof/>
            <w:color w:val="000000" w:themeColor="text1"/>
            <w:sz w:val="24"/>
            <w:szCs w:val="24"/>
          </w:rPr>
          <w:t>Tabla 7. Requerimientos edafoclimáticos Trébol rojo (Trifulium pratense L).</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_Toc15552815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33</w:t>
        </w:r>
        <w:r w:rsidR="00834EFA" w:rsidRPr="000B40BD">
          <w:rPr>
            <w:rFonts w:ascii="Times New Roman" w:hAnsi="Times New Roman" w:cs="Times New Roman"/>
            <w:noProof/>
            <w:webHidden/>
            <w:color w:val="000000" w:themeColor="text1"/>
            <w:sz w:val="24"/>
            <w:szCs w:val="24"/>
          </w:rPr>
          <w:fldChar w:fldCharType="end"/>
        </w:r>
      </w:hyperlink>
    </w:p>
    <w:p w14:paraId="4BC25445"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6" w:history="1">
        <w:r w:rsidR="00834EFA" w:rsidRPr="000B40BD">
          <w:rPr>
            <w:rStyle w:val="Hipervnculo"/>
            <w:rFonts w:ascii="Times New Roman" w:hAnsi="Times New Roman" w:cs="Times New Roman"/>
            <w:noProof/>
            <w:color w:val="000000" w:themeColor="text1"/>
            <w:sz w:val="24"/>
            <w:szCs w:val="24"/>
          </w:rPr>
          <w:t>Tabla 8. Requerimientos edafoclimáticos Trébol blanco (Trifolium repens L).</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_Toc15552816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33</w:t>
        </w:r>
        <w:r w:rsidR="00834EFA" w:rsidRPr="000B40BD">
          <w:rPr>
            <w:rFonts w:ascii="Times New Roman" w:hAnsi="Times New Roman" w:cs="Times New Roman"/>
            <w:noProof/>
            <w:webHidden/>
            <w:color w:val="000000" w:themeColor="text1"/>
            <w:sz w:val="24"/>
            <w:szCs w:val="24"/>
          </w:rPr>
          <w:fldChar w:fldCharType="end"/>
        </w:r>
      </w:hyperlink>
    </w:p>
    <w:p w14:paraId="7927B760"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7" w:history="1">
        <w:r w:rsidR="00834EFA" w:rsidRPr="000B40BD">
          <w:rPr>
            <w:rStyle w:val="Hipervnculo"/>
            <w:rFonts w:ascii="Times New Roman" w:hAnsi="Times New Roman" w:cs="Times New Roman"/>
            <w:noProof/>
            <w:color w:val="000000" w:themeColor="text1"/>
            <w:sz w:val="24"/>
            <w:szCs w:val="24"/>
          </w:rPr>
          <w:t>Tabla 9. Requerimientos edafoclimáticos Vicia (Vicia sativa L.).</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_Toc15552817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34</w:t>
        </w:r>
        <w:r w:rsidR="00834EFA" w:rsidRPr="000B40BD">
          <w:rPr>
            <w:rFonts w:ascii="Times New Roman" w:hAnsi="Times New Roman" w:cs="Times New Roman"/>
            <w:noProof/>
            <w:webHidden/>
            <w:color w:val="000000" w:themeColor="text1"/>
            <w:sz w:val="24"/>
            <w:szCs w:val="24"/>
          </w:rPr>
          <w:fldChar w:fldCharType="end"/>
        </w:r>
      </w:hyperlink>
    </w:p>
    <w:p w14:paraId="03B2D5B0"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8" w:history="1">
        <w:r w:rsidR="00834EFA" w:rsidRPr="000B40BD">
          <w:rPr>
            <w:rStyle w:val="Hipervnculo"/>
            <w:rFonts w:ascii="Times New Roman" w:eastAsiaTheme="majorEastAsia" w:hAnsi="Times New Roman" w:cs="Times New Roman"/>
            <w:noProof/>
            <w:color w:val="000000" w:themeColor="text1"/>
            <w:sz w:val="24"/>
            <w:szCs w:val="24"/>
          </w:rPr>
          <w:t>9.5</w:t>
        </w:r>
        <w:r w:rsidR="00834EFA" w:rsidRPr="000B40BD">
          <w:rPr>
            <w:rStyle w:val="Hipervnculo"/>
            <w:rFonts w:ascii="Times New Roman" w:hAnsi="Times New Roman" w:cs="Times New Roman"/>
            <w:noProof/>
            <w:color w:val="000000" w:themeColor="text1"/>
            <w:sz w:val="24"/>
            <w:szCs w:val="24"/>
          </w:rPr>
          <w:t xml:space="preserve"> Tabla 10. Descripción de Pastos.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_Toc15552818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34</w:t>
        </w:r>
        <w:r w:rsidR="00834EFA" w:rsidRPr="000B40BD">
          <w:rPr>
            <w:rFonts w:ascii="Times New Roman" w:hAnsi="Times New Roman" w:cs="Times New Roman"/>
            <w:noProof/>
            <w:webHidden/>
            <w:color w:val="000000" w:themeColor="text1"/>
            <w:sz w:val="24"/>
            <w:szCs w:val="24"/>
          </w:rPr>
          <w:fldChar w:fldCharType="end"/>
        </w:r>
      </w:hyperlink>
    </w:p>
    <w:p w14:paraId="7EBC857E"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19" w:history="1">
        <w:r w:rsidR="00834EFA" w:rsidRPr="000B40BD">
          <w:rPr>
            <w:rStyle w:val="Hipervnculo"/>
            <w:rFonts w:ascii="Times New Roman" w:hAnsi="Times New Roman" w:cs="Times New Roman"/>
            <w:noProof/>
            <w:color w:val="000000" w:themeColor="text1"/>
            <w:sz w:val="24"/>
            <w:szCs w:val="24"/>
          </w:rPr>
          <w:t>Tabla 11. Ingredientes  de elaboración del lactofermento.</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_Toc15552819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37</w:t>
        </w:r>
        <w:r w:rsidR="00834EFA" w:rsidRPr="000B40BD">
          <w:rPr>
            <w:rFonts w:ascii="Times New Roman" w:hAnsi="Times New Roman" w:cs="Times New Roman"/>
            <w:noProof/>
            <w:webHidden/>
            <w:color w:val="000000" w:themeColor="text1"/>
            <w:sz w:val="24"/>
            <w:szCs w:val="24"/>
          </w:rPr>
          <w:fldChar w:fldCharType="end"/>
        </w:r>
      </w:hyperlink>
    </w:p>
    <w:p w14:paraId="215A3AB2"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0" w:history="1">
        <w:r w:rsidR="00834EFA" w:rsidRPr="000B40BD">
          <w:rPr>
            <w:rStyle w:val="Hipervnculo"/>
            <w:rFonts w:ascii="Times New Roman" w:hAnsi="Times New Roman" w:cs="Times New Roman"/>
            <w:noProof/>
            <w:color w:val="000000" w:themeColor="text1"/>
            <w:sz w:val="24"/>
            <w:szCs w:val="24"/>
          </w:rPr>
          <w:t>Tabla 12. Esquema del Adeva .</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_Toc15552820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42</w:t>
        </w:r>
        <w:r w:rsidR="00834EFA" w:rsidRPr="000B40BD">
          <w:rPr>
            <w:rFonts w:ascii="Times New Roman" w:hAnsi="Times New Roman" w:cs="Times New Roman"/>
            <w:noProof/>
            <w:webHidden/>
            <w:color w:val="000000" w:themeColor="text1"/>
            <w:sz w:val="24"/>
            <w:szCs w:val="24"/>
          </w:rPr>
          <w:fldChar w:fldCharType="end"/>
        </w:r>
      </w:hyperlink>
    </w:p>
    <w:p w14:paraId="1D8A8553"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1" w:history="1">
        <w:r w:rsidR="00834EFA" w:rsidRPr="000B40BD">
          <w:rPr>
            <w:rStyle w:val="Hipervnculo"/>
            <w:rFonts w:ascii="Times New Roman" w:hAnsi="Times New Roman" w:cs="Times New Roman"/>
            <w:noProof/>
            <w:color w:val="000000" w:themeColor="text1"/>
            <w:sz w:val="24"/>
            <w:szCs w:val="24"/>
          </w:rPr>
          <w:t>Tabla 13. Tratamientos en estudio.</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_Toc15552821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43</w:t>
        </w:r>
        <w:r w:rsidR="00834EFA" w:rsidRPr="000B40BD">
          <w:rPr>
            <w:rFonts w:ascii="Times New Roman" w:hAnsi="Times New Roman" w:cs="Times New Roman"/>
            <w:noProof/>
            <w:webHidden/>
            <w:color w:val="000000" w:themeColor="text1"/>
            <w:sz w:val="24"/>
            <w:szCs w:val="24"/>
          </w:rPr>
          <w:fldChar w:fldCharType="end"/>
        </w:r>
      </w:hyperlink>
    </w:p>
    <w:p w14:paraId="66297FA4"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2" w:history="1">
        <w:r w:rsidR="00834EFA" w:rsidRPr="000B40BD">
          <w:rPr>
            <w:rStyle w:val="Hipervnculo"/>
            <w:rFonts w:ascii="Times New Roman" w:hAnsi="Times New Roman" w:cs="Times New Roman"/>
            <w:noProof/>
            <w:color w:val="000000" w:themeColor="text1"/>
            <w:sz w:val="24"/>
            <w:szCs w:val="24"/>
          </w:rPr>
          <w:t>Tabla 14. Definición de Variables e Indicadores.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_Toc15552822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44</w:t>
        </w:r>
        <w:r w:rsidR="00834EFA" w:rsidRPr="000B40BD">
          <w:rPr>
            <w:rFonts w:ascii="Times New Roman" w:hAnsi="Times New Roman" w:cs="Times New Roman"/>
            <w:noProof/>
            <w:webHidden/>
            <w:color w:val="000000" w:themeColor="text1"/>
            <w:sz w:val="24"/>
            <w:szCs w:val="24"/>
          </w:rPr>
          <w:fldChar w:fldCharType="end"/>
        </w:r>
      </w:hyperlink>
    </w:p>
    <w:p w14:paraId="6112A326"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3" w:history="1">
        <w:r w:rsidR="00834EFA" w:rsidRPr="000B40BD">
          <w:rPr>
            <w:rStyle w:val="Hipervnculo"/>
            <w:rFonts w:ascii="Times New Roman" w:hAnsi="Times New Roman" w:cs="Times New Roman"/>
            <w:noProof/>
            <w:color w:val="000000" w:themeColor="text1"/>
            <w:sz w:val="24"/>
            <w:szCs w:val="24"/>
          </w:rPr>
          <w:t>Tabla 15. Resumen de la ADEVA para altura (cm) a los 43 y 50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_Toc15552823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48</w:t>
        </w:r>
        <w:r w:rsidR="00834EFA" w:rsidRPr="000B40BD">
          <w:rPr>
            <w:rFonts w:ascii="Times New Roman" w:hAnsi="Times New Roman" w:cs="Times New Roman"/>
            <w:noProof/>
            <w:webHidden/>
            <w:color w:val="000000" w:themeColor="text1"/>
            <w:sz w:val="24"/>
            <w:szCs w:val="24"/>
          </w:rPr>
          <w:fldChar w:fldCharType="end"/>
        </w:r>
      </w:hyperlink>
    </w:p>
    <w:p w14:paraId="2309CA37"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4" w:history="1">
        <w:r w:rsidR="00834EFA" w:rsidRPr="000B40BD">
          <w:rPr>
            <w:rStyle w:val="Hipervnculo"/>
            <w:rFonts w:ascii="Times New Roman" w:hAnsi="Times New Roman" w:cs="Times New Roman"/>
            <w:noProof/>
            <w:color w:val="000000" w:themeColor="text1"/>
            <w:sz w:val="24"/>
            <w:szCs w:val="24"/>
          </w:rPr>
          <w:t>Tabla 16. Resumen del ADEVA para altura a los 43  días después de la aplicación de lactofermento.</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_Toc15552824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48</w:t>
        </w:r>
        <w:r w:rsidR="00834EFA" w:rsidRPr="000B40BD">
          <w:rPr>
            <w:rFonts w:ascii="Times New Roman" w:hAnsi="Times New Roman" w:cs="Times New Roman"/>
            <w:noProof/>
            <w:webHidden/>
            <w:color w:val="000000" w:themeColor="text1"/>
            <w:sz w:val="24"/>
            <w:szCs w:val="24"/>
          </w:rPr>
          <w:fldChar w:fldCharType="end"/>
        </w:r>
      </w:hyperlink>
    </w:p>
    <w:p w14:paraId="499F588D"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5" w:history="1">
        <w:r w:rsidR="00834EFA" w:rsidRPr="000B40BD">
          <w:rPr>
            <w:rStyle w:val="Hipervnculo"/>
            <w:rFonts w:ascii="Times New Roman" w:hAnsi="Times New Roman" w:cs="Times New Roman"/>
            <w:noProof/>
            <w:color w:val="000000" w:themeColor="text1"/>
            <w:sz w:val="24"/>
            <w:szCs w:val="24"/>
          </w:rPr>
          <w:t>Tabla 17. Prueba Tukey al 5% aplicado para el factor A (Pastos) en la variable altura a los 43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_Toc15552825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49</w:t>
        </w:r>
        <w:r w:rsidR="00834EFA" w:rsidRPr="000B40BD">
          <w:rPr>
            <w:rFonts w:ascii="Times New Roman" w:hAnsi="Times New Roman" w:cs="Times New Roman"/>
            <w:noProof/>
            <w:webHidden/>
            <w:color w:val="000000" w:themeColor="text1"/>
            <w:sz w:val="24"/>
            <w:szCs w:val="24"/>
          </w:rPr>
          <w:fldChar w:fldCharType="end"/>
        </w:r>
      </w:hyperlink>
    </w:p>
    <w:p w14:paraId="0114F863"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6" w:history="1">
        <w:r w:rsidR="00834EFA" w:rsidRPr="000B40BD">
          <w:rPr>
            <w:rStyle w:val="Hipervnculo"/>
            <w:rFonts w:ascii="Times New Roman" w:hAnsi="Times New Roman" w:cs="Times New Roman"/>
            <w:noProof/>
            <w:color w:val="000000" w:themeColor="text1"/>
            <w:sz w:val="24"/>
            <w:szCs w:val="24"/>
          </w:rPr>
          <w:t>Tabla 18. Prueba Tukey al 5% para el  factor B (lactofermento) en la variable altura a los 43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_Toc15552826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50</w:t>
        </w:r>
        <w:r w:rsidR="00834EFA" w:rsidRPr="000B40BD">
          <w:rPr>
            <w:rFonts w:ascii="Times New Roman" w:hAnsi="Times New Roman" w:cs="Times New Roman"/>
            <w:noProof/>
            <w:webHidden/>
            <w:color w:val="000000" w:themeColor="text1"/>
            <w:sz w:val="24"/>
            <w:szCs w:val="24"/>
          </w:rPr>
          <w:fldChar w:fldCharType="end"/>
        </w:r>
      </w:hyperlink>
    </w:p>
    <w:p w14:paraId="1C89954E"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7" w:history="1">
        <w:r w:rsidR="00834EFA" w:rsidRPr="000B40BD">
          <w:rPr>
            <w:rStyle w:val="Hipervnculo"/>
            <w:rFonts w:ascii="Times New Roman" w:hAnsi="Times New Roman" w:cs="Times New Roman"/>
            <w:noProof/>
            <w:color w:val="000000" w:themeColor="text1"/>
            <w:sz w:val="24"/>
            <w:szCs w:val="24"/>
          </w:rPr>
          <w:t>Tabla 19. Prueba Tukey al 5% aplicado para la interacción Pasto por Lactofermento en la variable altura a los 43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_Toc15552827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51</w:t>
        </w:r>
        <w:r w:rsidR="00834EFA" w:rsidRPr="000B40BD">
          <w:rPr>
            <w:rFonts w:ascii="Times New Roman" w:hAnsi="Times New Roman" w:cs="Times New Roman"/>
            <w:noProof/>
            <w:webHidden/>
            <w:color w:val="000000" w:themeColor="text1"/>
            <w:sz w:val="24"/>
            <w:szCs w:val="24"/>
          </w:rPr>
          <w:fldChar w:fldCharType="end"/>
        </w:r>
      </w:hyperlink>
    </w:p>
    <w:p w14:paraId="653192AC"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8" w:history="1">
        <w:r w:rsidR="00834EFA" w:rsidRPr="000B40BD">
          <w:rPr>
            <w:rStyle w:val="Hipervnculo"/>
            <w:rFonts w:ascii="Times New Roman" w:hAnsi="Times New Roman" w:cs="Times New Roman"/>
            <w:noProof/>
            <w:color w:val="000000" w:themeColor="text1"/>
            <w:sz w:val="24"/>
            <w:szCs w:val="24"/>
          </w:rPr>
          <w:t>Tabla 20. Resumen del ADEVA para altura a los 50  días después de la aplicación de lactofermento.</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_Toc15552828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52</w:t>
        </w:r>
        <w:r w:rsidR="00834EFA" w:rsidRPr="000B40BD">
          <w:rPr>
            <w:rFonts w:ascii="Times New Roman" w:hAnsi="Times New Roman" w:cs="Times New Roman"/>
            <w:noProof/>
            <w:webHidden/>
            <w:color w:val="000000" w:themeColor="text1"/>
            <w:sz w:val="24"/>
            <w:szCs w:val="24"/>
          </w:rPr>
          <w:fldChar w:fldCharType="end"/>
        </w:r>
      </w:hyperlink>
    </w:p>
    <w:p w14:paraId="39D4C4D0"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29" w:history="1">
        <w:r w:rsidR="00834EFA" w:rsidRPr="000B40BD">
          <w:rPr>
            <w:rStyle w:val="Hipervnculo"/>
            <w:rFonts w:ascii="Times New Roman" w:hAnsi="Times New Roman" w:cs="Times New Roman"/>
            <w:noProof/>
            <w:color w:val="000000" w:themeColor="text1"/>
            <w:sz w:val="24"/>
            <w:szCs w:val="24"/>
          </w:rPr>
          <w:t>Tabla 21. Prueba Tukey al 5% aplicado para el factor A (Pastos) en la variable altura a los 50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_Toc15552829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52</w:t>
        </w:r>
        <w:r w:rsidR="00834EFA" w:rsidRPr="000B40BD">
          <w:rPr>
            <w:rFonts w:ascii="Times New Roman" w:hAnsi="Times New Roman" w:cs="Times New Roman"/>
            <w:noProof/>
            <w:webHidden/>
            <w:color w:val="000000" w:themeColor="text1"/>
            <w:sz w:val="24"/>
            <w:szCs w:val="24"/>
          </w:rPr>
          <w:fldChar w:fldCharType="end"/>
        </w:r>
      </w:hyperlink>
    </w:p>
    <w:p w14:paraId="328F2625"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0" w:history="1">
        <w:r w:rsidR="00834EFA" w:rsidRPr="000B40BD">
          <w:rPr>
            <w:rStyle w:val="Hipervnculo"/>
            <w:rFonts w:ascii="Times New Roman" w:hAnsi="Times New Roman" w:cs="Times New Roman"/>
            <w:noProof/>
            <w:color w:val="000000" w:themeColor="text1"/>
            <w:sz w:val="24"/>
            <w:szCs w:val="24"/>
          </w:rPr>
          <w:t>Tabla 22. Prueba Tukey al 5% para el  factor B (lactofermento) en la variable altura a los 50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_Toc15552830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53</w:t>
        </w:r>
        <w:r w:rsidR="00834EFA" w:rsidRPr="000B40BD">
          <w:rPr>
            <w:rFonts w:ascii="Times New Roman" w:hAnsi="Times New Roman" w:cs="Times New Roman"/>
            <w:noProof/>
            <w:webHidden/>
            <w:color w:val="000000" w:themeColor="text1"/>
            <w:sz w:val="24"/>
            <w:szCs w:val="24"/>
          </w:rPr>
          <w:fldChar w:fldCharType="end"/>
        </w:r>
      </w:hyperlink>
    </w:p>
    <w:p w14:paraId="38B73754"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1" w:history="1">
        <w:r w:rsidR="00834EFA" w:rsidRPr="000B40BD">
          <w:rPr>
            <w:rStyle w:val="Hipervnculo"/>
            <w:rFonts w:ascii="Times New Roman" w:hAnsi="Times New Roman" w:cs="Times New Roman"/>
            <w:noProof/>
            <w:color w:val="000000" w:themeColor="text1"/>
            <w:sz w:val="24"/>
            <w:szCs w:val="24"/>
          </w:rPr>
          <w:t>Tabla 23. Prueba Tukey al 5% aplicado para la interacción Pasto por Lactofermento en la variable altura a los 50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_Toc15552831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54</w:t>
        </w:r>
        <w:r w:rsidR="00834EFA" w:rsidRPr="000B40BD">
          <w:rPr>
            <w:rFonts w:ascii="Times New Roman" w:hAnsi="Times New Roman" w:cs="Times New Roman"/>
            <w:noProof/>
            <w:webHidden/>
            <w:color w:val="000000" w:themeColor="text1"/>
            <w:sz w:val="24"/>
            <w:szCs w:val="24"/>
          </w:rPr>
          <w:fldChar w:fldCharType="end"/>
        </w:r>
      </w:hyperlink>
    </w:p>
    <w:p w14:paraId="67D25BD8"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2" w:history="1">
        <w:r w:rsidR="00834EFA" w:rsidRPr="000B40BD">
          <w:rPr>
            <w:rStyle w:val="Hipervnculo"/>
            <w:rFonts w:ascii="Times New Roman" w:hAnsi="Times New Roman" w:cs="Times New Roman"/>
            <w:noProof/>
            <w:color w:val="000000" w:themeColor="text1"/>
            <w:sz w:val="24"/>
            <w:szCs w:val="24"/>
          </w:rPr>
          <w:t>Tabla 24. Resumen de ADEVA para el porcentaje de cobertura  a los 57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_Toc15552832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56</w:t>
        </w:r>
        <w:r w:rsidR="00834EFA" w:rsidRPr="000B40BD">
          <w:rPr>
            <w:rFonts w:ascii="Times New Roman" w:hAnsi="Times New Roman" w:cs="Times New Roman"/>
            <w:noProof/>
            <w:webHidden/>
            <w:color w:val="000000" w:themeColor="text1"/>
            <w:sz w:val="24"/>
            <w:szCs w:val="24"/>
          </w:rPr>
          <w:fldChar w:fldCharType="end"/>
        </w:r>
      </w:hyperlink>
    </w:p>
    <w:p w14:paraId="0C1A4E81"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3" w:history="1">
        <w:r w:rsidR="00834EFA" w:rsidRPr="000B40BD">
          <w:rPr>
            <w:rStyle w:val="Hipervnculo"/>
            <w:rFonts w:ascii="Times New Roman" w:hAnsi="Times New Roman" w:cs="Times New Roman"/>
            <w:noProof/>
            <w:color w:val="000000" w:themeColor="text1"/>
            <w:sz w:val="24"/>
            <w:szCs w:val="24"/>
          </w:rPr>
          <w:t>Tabla 25. Prueba Tukey al 5% aplicado para el factor A (Pastos) en la variable cobertura a los 57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_Toc15552833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56</w:t>
        </w:r>
        <w:r w:rsidR="00834EFA" w:rsidRPr="000B40BD">
          <w:rPr>
            <w:rFonts w:ascii="Times New Roman" w:hAnsi="Times New Roman" w:cs="Times New Roman"/>
            <w:noProof/>
            <w:webHidden/>
            <w:color w:val="000000" w:themeColor="text1"/>
            <w:sz w:val="24"/>
            <w:szCs w:val="24"/>
          </w:rPr>
          <w:fldChar w:fldCharType="end"/>
        </w:r>
      </w:hyperlink>
    </w:p>
    <w:p w14:paraId="684266F4"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4" w:history="1">
        <w:r w:rsidR="00834EFA" w:rsidRPr="000B40BD">
          <w:rPr>
            <w:rStyle w:val="Hipervnculo"/>
            <w:rFonts w:ascii="Times New Roman" w:hAnsi="Times New Roman" w:cs="Times New Roman"/>
            <w:noProof/>
            <w:color w:val="000000" w:themeColor="text1"/>
            <w:sz w:val="24"/>
            <w:szCs w:val="24"/>
          </w:rPr>
          <w:t>Tabla 26. Prueba Tukey al 5% aplicada para el  factor B (lactofermento) en la variable cobertura a los 57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_Toc15552834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57</w:t>
        </w:r>
        <w:r w:rsidR="00834EFA" w:rsidRPr="000B40BD">
          <w:rPr>
            <w:rFonts w:ascii="Times New Roman" w:hAnsi="Times New Roman" w:cs="Times New Roman"/>
            <w:noProof/>
            <w:webHidden/>
            <w:color w:val="000000" w:themeColor="text1"/>
            <w:sz w:val="24"/>
            <w:szCs w:val="24"/>
          </w:rPr>
          <w:fldChar w:fldCharType="end"/>
        </w:r>
      </w:hyperlink>
    </w:p>
    <w:p w14:paraId="56749267"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5" w:history="1">
        <w:r w:rsidR="00834EFA" w:rsidRPr="000B40BD">
          <w:rPr>
            <w:rStyle w:val="Hipervnculo"/>
            <w:rFonts w:ascii="Times New Roman" w:hAnsi="Times New Roman" w:cs="Times New Roman"/>
            <w:noProof/>
            <w:color w:val="000000" w:themeColor="text1"/>
            <w:sz w:val="24"/>
            <w:szCs w:val="24"/>
          </w:rPr>
          <w:t>Tabla 27. Prueba Tukey al 5% aplicado para la interacción Pasto por Lactofermento  en la variable cobertura a los 57 días.</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_Toc15552835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58</w:t>
        </w:r>
        <w:r w:rsidR="00834EFA" w:rsidRPr="000B40BD">
          <w:rPr>
            <w:rFonts w:ascii="Times New Roman" w:hAnsi="Times New Roman" w:cs="Times New Roman"/>
            <w:noProof/>
            <w:webHidden/>
            <w:color w:val="000000" w:themeColor="text1"/>
            <w:sz w:val="24"/>
            <w:szCs w:val="24"/>
          </w:rPr>
          <w:fldChar w:fldCharType="end"/>
        </w:r>
      </w:hyperlink>
    </w:p>
    <w:p w14:paraId="51216B9C"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6" w:history="1">
        <w:r w:rsidR="00834EFA" w:rsidRPr="000B40BD">
          <w:rPr>
            <w:rStyle w:val="Hipervnculo"/>
            <w:rFonts w:ascii="Times New Roman" w:hAnsi="Times New Roman" w:cs="Times New Roman"/>
            <w:noProof/>
            <w:color w:val="000000" w:themeColor="text1"/>
            <w:sz w:val="24"/>
            <w:szCs w:val="24"/>
          </w:rPr>
          <w:t>Tabla 28.Análisis de varianza para porcentaje de colonias de  microorganismos presentes en el suelo.</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_Toc15552836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61</w:t>
        </w:r>
        <w:r w:rsidR="00834EFA" w:rsidRPr="000B40BD">
          <w:rPr>
            <w:rFonts w:ascii="Times New Roman" w:hAnsi="Times New Roman" w:cs="Times New Roman"/>
            <w:noProof/>
            <w:webHidden/>
            <w:color w:val="000000" w:themeColor="text1"/>
            <w:sz w:val="24"/>
            <w:szCs w:val="24"/>
          </w:rPr>
          <w:fldChar w:fldCharType="end"/>
        </w:r>
      </w:hyperlink>
    </w:p>
    <w:p w14:paraId="0A2A129F"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7" w:history="1">
        <w:r w:rsidR="00834EFA" w:rsidRPr="000B40BD">
          <w:rPr>
            <w:rStyle w:val="Hipervnculo"/>
            <w:rFonts w:ascii="Times New Roman" w:hAnsi="Times New Roman" w:cs="Times New Roman"/>
            <w:noProof/>
            <w:color w:val="000000" w:themeColor="text1"/>
            <w:sz w:val="24"/>
            <w:szCs w:val="24"/>
          </w:rPr>
          <w:t>Tabla 29. Prueba Tukey al 5% para porcentaje de colonias de microorganismos presentes en el suelo con datos transformados o aplicados raíz cuadrada.</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_Toc15552837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61</w:t>
        </w:r>
        <w:r w:rsidR="00834EFA" w:rsidRPr="000B40BD">
          <w:rPr>
            <w:rFonts w:ascii="Times New Roman" w:hAnsi="Times New Roman" w:cs="Times New Roman"/>
            <w:noProof/>
            <w:webHidden/>
            <w:color w:val="000000" w:themeColor="text1"/>
            <w:sz w:val="24"/>
            <w:szCs w:val="24"/>
          </w:rPr>
          <w:fldChar w:fldCharType="end"/>
        </w:r>
      </w:hyperlink>
    </w:p>
    <w:p w14:paraId="0B19142A"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8" w:history="1">
        <w:r w:rsidR="00834EFA" w:rsidRPr="000B40BD">
          <w:rPr>
            <w:rStyle w:val="Hipervnculo"/>
            <w:rFonts w:ascii="Times New Roman" w:hAnsi="Times New Roman" w:cs="Times New Roman"/>
            <w:noProof/>
            <w:color w:val="000000" w:themeColor="text1"/>
            <w:sz w:val="24"/>
            <w:szCs w:val="24"/>
          </w:rPr>
          <w:t>Tabla 30. Análisis de varianza para porcentaje de colonias de hogos presentes en el suelo.</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_Toc15552838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63</w:t>
        </w:r>
        <w:r w:rsidR="00834EFA" w:rsidRPr="000B40BD">
          <w:rPr>
            <w:rFonts w:ascii="Times New Roman" w:hAnsi="Times New Roman" w:cs="Times New Roman"/>
            <w:noProof/>
            <w:webHidden/>
            <w:color w:val="000000" w:themeColor="text1"/>
            <w:sz w:val="24"/>
            <w:szCs w:val="24"/>
          </w:rPr>
          <w:fldChar w:fldCharType="end"/>
        </w:r>
      </w:hyperlink>
    </w:p>
    <w:p w14:paraId="5C273DC9" w14:textId="77777777" w:rsidR="00834EFA" w:rsidRPr="000B40BD" w:rsidRDefault="00E57717">
      <w:pPr>
        <w:pStyle w:val="Tabladeilustraciones"/>
        <w:tabs>
          <w:tab w:val="right" w:leader="dot" w:pos="8921"/>
        </w:tabs>
        <w:rPr>
          <w:rFonts w:ascii="Times New Roman" w:eastAsiaTheme="minorEastAsia" w:hAnsi="Times New Roman" w:cs="Times New Roman"/>
          <w:noProof/>
          <w:color w:val="000000" w:themeColor="text1"/>
          <w:sz w:val="24"/>
          <w:szCs w:val="24"/>
          <w:lang w:eastAsia="es-EC"/>
        </w:rPr>
      </w:pPr>
      <w:hyperlink w:anchor="_Toc15552839" w:history="1">
        <w:r w:rsidR="00834EFA" w:rsidRPr="000B40BD">
          <w:rPr>
            <w:rStyle w:val="Hipervnculo"/>
            <w:rFonts w:ascii="Times New Roman" w:hAnsi="Times New Roman" w:cs="Times New Roman"/>
            <w:noProof/>
            <w:color w:val="000000" w:themeColor="text1"/>
            <w:sz w:val="24"/>
            <w:szCs w:val="24"/>
          </w:rPr>
          <w:t>Tabla 31. Prueba Tukey al 5% para porcentaje de colonias de hongos  presentes en el suelo con datos transformados o aplicados raíz cuadrada.</w:t>
        </w:r>
        <w:r w:rsidR="00834EFA" w:rsidRPr="000B40BD">
          <w:rPr>
            <w:rFonts w:ascii="Times New Roman" w:hAnsi="Times New Roman" w:cs="Times New Roman"/>
            <w:noProof/>
            <w:webHidden/>
            <w:color w:val="000000" w:themeColor="text1"/>
            <w:sz w:val="24"/>
            <w:szCs w:val="24"/>
          </w:rPr>
          <w:tab/>
        </w:r>
        <w:r w:rsidR="00834EFA" w:rsidRPr="000B40BD">
          <w:rPr>
            <w:rFonts w:ascii="Times New Roman" w:hAnsi="Times New Roman" w:cs="Times New Roman"/>
            <w:noProof/>
            <w:webHidden/>
            <w:color w:val="000000" w:themeColor="text1"/>
            <w:sz w:val="24"/>
            <w:szCs w:val="24"/>
          </w:rPr>
          <w:fldChar w:fldCharType="begin"/>
        </w:r>
        <w:r w:rsidR="00834EFA" w:rsidRPr="000B40BD">
          <w:rPr>
            <w:rFonts w:ascii="Times New Roman" w:hAnsi="Times New Roman" w:cs="Times New Roman"/>
            <w:noProof/>
            <w:webHidden/>
            <w:color w:val="000000" w:themeColor="text1"/>
            <w:sz w:val="24"/>
            <w:szCs w:val="24"/>
          </w:rPr>
          <w:instrText xml:space="preserve"> PAGEREF _Toc15552839 \h </w:instrText>
        </w:r>
        <w:r w:rsidR="00834EFA" w:rsidRPr="000B40BD">
          <w:rPr>
            <w:rFonts w:ascii="Times New Roman" w:hAnsi="Times New Roman" w:cs="Times New Roman"/>
            <w:noProof/>
            <w:webHidden/>
            <w:color w:val="000000" w:themeColor="text1"/>
            <w:sz w:val="24"/>
            <w:szCs w:val="24"/>
          </w:rPr>
        </w:r>
        <w:r w:rsidR="00834EFA" w:rsidRPr="000B40BD">
          <w:rPr>
            <w:rFonts w:ascii="Times New Roman" w:hAnsi="Times New Roman" w:cs="Times New Roman"/>
            <w:noProof/>
            <w:webHidden/>
            <w:color w:val="000000" w:themeColor="text1"/>
            <w:sz w:val="24"/>
            <w:szCs w:val="24"/>
          </w:rPr>
          <w:fldChar w:fldCharType="separate"/>
        </w:r>
        <w:r w:rsidR="00834EFA" w:rsidRPr="000B40BD">
          <w:rPr>
            <w:rFonts w:ascii="Times New Roman" w:hAnsi="Times New Roman" w:cs="Times New Roman"/>
            <w:noProof/>
            <w:webHidden/>
            <w:color w:val="000000" w:themeColor="text1"/>
            <w:sz w:val="24"/>
            <w:szCs w:val="24"/>
          </w:rPr>
          <w:t>63</w:t>
        </w:r>
        <w:r w:rsidR="00834EFA" w:rsidRPr="000B40BD">
          <w:rPr>
            <w:rFonts w:ascii="Times New Roman" w:hAnsi="Times New Roman" w:cs="Times New Roman"/>
            <w:noProof/>
            <w:webHidden/>
            <w:color w:val="000000" w:themeColor="text1"/>
            <w:sz w:val="24"/>
            <w:szCs w:val="24"/>
          </w:rPr>
          <w:fldChar w:fldCharType="end"/>
        </w:r>
      </w:hyperlink>
    </w:p>
    <w:p w14:paraId="4F43183F" w14:textId="63912466" w:rsidR="00793509" w:rsidRPr="000B40BD" w:rsidRDefault="00834EFA" w:rsidP="00793509">
      <w:pPr>
        <w:tabs>
          <w:tab w:val="left" w:pos="2674"/>
        </w:tabs>
        <w:spacing w:after="200" w:line="276"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fldChar w:fldCharType="end"/>
      </w:r>
      <w:r w:rsidR="00793509" w:rsidRPr="000B40BD">
        <w:rPr>
          <w:rFonts w:ascii="Times New Roman" w:hAnsi="Times New Roman" w:cs="Times New Roman"/>
          <w:color w:val="000000" w:themeColor="text1"/>
          <w:sz w:val="24"/>
          <w:szCs w:val="24"/>
        </w:rPr>
        <w:t xml:space="preserve"> </w:t>
      </w:r>
    </w:p>
    <w:p w14:paraId="72C1E309" w14:textId="6446D232" w:rsidR="00E106FE" w:rsidRPr="000B40BD" w:rsidRDefault="00E106FE" w:rsidP="00C861A5">
      <w:pPr>
        <w:spacing w:after="200" w:line="276"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Índice de gráficos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TOC \h \z \c "Grafico " </w:instrText>
      </w:r>
      <w:r w:rsidRPr="000B40BD">
        <w:rPr>
          <w:rFonts w:ascii="Times New Roman" w:hAnsi="Times New Roman" w:cs="Times New Roman"/>
          <w:color w:val="000000" w:themeColor="text1"/>
          <w:sz w:val="24"/>
          <w:szCs w:val="24"/>
        </w:rPr>
        <w:fldChar w:fldCharType="separate"/>
      </w:r>
    </w:p>
    <w:p w14:paraId="132FB427"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2" w:history="1">
        <w:r w:rsidR="00E106FE" w:rsidRPr="000B40BD">
          <w:rPr>
            <w:rStyle w:val="Hipervnculo"/>
            <w:rFonts w:ascii="Times New Roman" w:hAnsi="Times New Roman" w:cs="Times New Roman"/>
            <w:noProof/>
            <w:color w:val="000000" w:themeColor="text1"/>
          </w:rPr>
          <w:t>Grafico  1. Promedio aplicado para el factor A (Pastos) en la variable altura a los 43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_Toc15554702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49</w:t>
        </w:r>
        <w:r w:rsidR="00E106FE" w:rsidRPr="000B40BD">
          <w:rPr>
            <w:rFonts w:ascii="Times New Roman" w:hAnsi="Times New Roman" w:cs="Times New Roman"/>
            <w:noProof/>
            <w:webHidden/>
            <w:color w:val="000000" w:themeColor="text1"/>
          </w:rPr>
          <w:fldChar w:fldCharType="end"/>
        </w:r>
      </w:hyperlink>
    </w:p>
    <w:p w14:paraId="281EF497"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3" w:history="1">
        <w:r w:rsidR="00E106FE" w:rsidRPr="000B40BD">
          <w:rPr>
            <w:rStyle w:val="Hipervnculo"/>
            <w:rFonts w:ascii="Times New Roman" w:hAnsi="Times New Roman" w:cs="Times New Roman"/>
            <w:noProof/>
            <w:color w:val="000000" w:themeColor="text1"/>
          </w:rPr>
          <w:t>Grafico  2. Promedios para el  factor B (lactofermento) en la variable altura a los 43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_Toc15554703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50</w:t>
        </w:r>
        <w:r w:rsidR="00E106FE" w:rsidRPr="000B40BD">
          <w:rPr>
            <w:rFonts w:ascii="Times New Roman" w:hAnsi="Times New Roman" w:cs="Times New Roman"/>
            <w:noProof/>
            <w:webHidden/>
            <w:color w:val="000000" w:themeColor="text1"/>
          </w:rPr>
          <w:fldChar w:fldCharType="end"/>
        </w:r>
      </w:hyperlink>
    </w:p>
    <w:p w14:paraId="469A1614"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4" w:history="1">
        <w:r w:rsidR="00E106FE" w:rsidRPr="000B40BD">
          <w:rPr>
            <w:rStyle w:val="Hipervnculo"/>
            <w:rFonts w:ascii="Times New Roman" w:hAnsi="Times New Roman" w:cs="Times New Roman"/>
            <w:noProof/>
            <w:color w:val="000000" w:themeColor="text1"/>
          </w:rPr>
          <w:t>Grafico  3. Promedios para la interacción Pasto por Lactofermento en la variable altura a los 43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_Toc15554704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51</w:t>
        </w:r>
        <w:r w:rsidR="00E106FE" w:rsidRPr="000B40BD">
          <w:rPr>
            <w:rFonts w:ascii="Times New Roman" w:hAnsi="Times New Roman" w:cs="Times New Roman"/>
            <w:noProof/>
            <w:webHidden/>
            <w:color w:val="000000" w:themeColor="text1"/>
          </w:rPr>
          <w:fldChar w:fldCharType="end"/>
        </w:r>
      </w:hyperlink>
    </w:p>
    <w:p w14:paraId="204DD336"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5" w:history="1">
        <w:r w:rsidR="00E106FE" w:rsidRPr="000B40BD">
          <w:rPr>
            <w:rStyle w:val="Hipervnculo"/>
            <w:rFonts w:ascii="Times New Roman" w:hAnsi="Times New Roman" w:cs="Times New Roman"/>
            <w:noProof/>
            <w:color w:val="000000" w:themeColor="text1"/>
          </w:rPr>
          <w:t>Grafico  4. Promedios aplicado para el factor A (Pastos) en la variable altura a los 50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_Toc15554705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53</w:t>
        </w:r>
        <w:r w:rsidR="00E106FE" w:rsidRPr="000B40BD">
          <w:rPr>
            <w:rFonts w:ascii="Times New Roman" w:hAnsi="Times New Roman" w:cs="Times New Roman"/>
            <w:noProof/>
            <w:webHidden/>
            <w:color w:val="000000" w:themeColor="text1"/>
          </w:rPr>
          <w:fldChar w:fldCharType="end"/>
        </w:r>
      </w:hyperlink>
    </w:p>
    <w:p w14:paraId="64AC7F34"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6" w:history="1">
        <w:r w:rsidR="00E106FE" w:rsidRPr="000B40BD">
          <w:rPr>
            <w:rStyle w:val="Hipervnculo"/>
            <w:rFonts w:ascii="Times New Roman" w:hAnsi="Times New Roman" w:cs="Times New Roman"/>
            <w:noProof/>
            <w:color w:val="000000" w:themeColor="text1"/>
          </w:rPr>
          <w:t>Grafico  5. Promedios para el  factor B (lactofermento) en la variable altura a los 50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_Toc15554706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53</w:t>
        </w:r>
        <w:r w:rsidR="00E106FE" w:rsidRPr="000B40BD">
          <w:rPr>
            <w:rFonts w:ascii="Times New Roman" w:hAnsi="Times New Roman" w:cs="Times New Roman"/>
            <w:noProof/>
            <w:webHidden/>
            <w:color w:val="000000" w:themeColor="text1"/>
          </w:rPr>
          <w:fldChar w:fldCharType="end"/>
        </w:r>
      </w:hyperlink>
    </w:p>
    <w:p w14:paraId="4898DDC2"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7" w:history="1">
        <w:r w:rsidR="00E106FE" w:rsidRPr="000B40BD">
          <w:rPr>
            <w:rStyle w:val="Hipervnculo"/>
            <w:rFonts w:ascii="Times New Roman" w:hAnsi="Times New Roman" w:cs="Times New Roman"/>
            <w:noProof/>
            <w:color w:val="000000" w:themeColor="text1"/>
          </w:rPr>
          <w:t>Grafico  6. Promedios aplicado para la interacción Pasto por Lactofermento en la variable altura a los 50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_Toc15554707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55</w:t>
        </w:r>
        <w:r w:rsidR="00E106FE" w:rsidRPr="000B40BD">
          <w:rPr>
            <w:rFonts w:ascii="Times New Roman" w:hAnsi="Times New Roman" w:cs="Times New Roman"/>
            <w:noProof/>
            <w:webHidden/>
            <w:color w:val="000000" w:themeColor="text1"/>
          </w:rPr>
          <w:fldChar w:fldCharType="end"/>
        </w:r>
      </w:hyperlink>
    </w:p>
    <w:p w14:paraId="2B803C96"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08" w:history="1">
        <w:r w:rsidR="00E106FE" w:rsidRPr="000B40BD">
          <w:rPr>
            <w:rStyle w:val="Hipervnculo"/>
            <w:rFonts w:ascii="Times New Roman" w:hAnsi="Times New Roman" w:cs="Times New Roman"/>
            <w:noProof/>
            <w:color w:val="000000" w:themeColor="text1"/>
          </w:rPr>
          <w:t>Grafico  7. Promedios aplicado para el factor A (Pastos) en la variable cobertura a los 57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_Toc15554708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56</w:t>
        </w:r>
        <w:r w:rsidR="00E106FE" w:rsidRPr="000B40BD">
          <w:rPr>
            <w:rFonts w:ascii="Times New Roman" w:hAnsi="Times New Roman" w:cs="Times New Roman"/>
            <w:noProof/>
            <w:webHidden/>
            <w:color w:val="000000" w:themeColor="text1"/>
          </w:rPr>
          <w:fldChar w:fldCharType="end"/>
        </w:r>
      </w:hyperlink>
    </w:p>
    <w:p w14:paraId="71A1098D" w14:textId="77777777" w:rsidR="00E106FE" w:rsidRPr="000B40BD" w:rsidRDefault="00E57717" w:rsidP="00E106FE">
      <w:pPr>
        <w:pStyle w:val="Tabladeilustraciones"/>
        <w:tabs>
          <w:tab w:val="right" w:leader="dot" w:pos="8921"/>
        </w:tabs>
        <w:rPr>
          <w:rFonts w:ascii="Times New Roman" w:eastAsiaTheme="minorEastAsia" w:hAnsi="Times New Roman" w:cs="Times New Roman"/>
          <w:noProof/>
          <w:color w:val="000000" w:themeColor="text1"/>
          <w:lang w:eastAsia="es-EC"/>
        </w:rPr>
      </w:pPr>
      <w:hyperlink w:anchor="_Toc15554709" w:history="1">
        <w:r w:rsidR="00E106FE" w:rsidRPr="000B40BD">
          <w:rPr>
            <w:rStyle w:val="Hipervnculo"/>
            <w:rFonts w:ascii="Times New Roman" w:hAnsi="Times New Roman" w:cs="Times New Roman"/>
            <w:noProof/>
            <w:color w:val="000000" w:themeColor="text1"/>
          </w:rPr>
          <w:t>Grafico  8. Promedios aplicados para el  factor B (lactofermento) en la variable cobertura a los 57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_Toc15554709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57</w:t>
        </w:r>
        <w:r w:rsidR="00E106FE" w:rsidRPr="000B40BD">
          <w:rPr>
            <w:rFonts w:ascii="Times New Roman" w:hAnsi="Times New Roman" w:cs="Times New Roman"/>
            <w:noProof/>
            <w:webHidden/>
            <w:color w:val="000000" w:themeColor="text1"/>
          </w:rPr>
          <w:fldChar w:fldCharType="end"/>
        </w:r>
      </w:hyperlink>
    </w:p>
    <w:p w14:paraId="49F855DE" w14:textId="77777777" w:rsidR="00E106FE" w:rsidRPr="000B40BD" w:rsidRDefault="00E57717" w:rsidP="00E106FE">
      <w:pPr>
        <w:pStyle w:val="Tabladeilustraciones"/>
        <w:tabs>
          <w:tab w:val="right" w:leader="dot" w:pos="8921"/>
        </w:tabs>
        <w:jc w:val="center"/>
        <w:rPr>
          <w:rFonts w:ascii="Times New Roman" w:eastAsiaTheme="minorEastAsia" w:hAnsi="Times New Roman" w:cs="Times New Roman"/>
          <w:noProof/>
          <w:color w:val="000000" w:themeColor="text1"/>
          <w:lang w:eastAsia="es-EC"/>
        </w:rPr>
      </w:pPr>
      <w:hyperlink w:anchor="_Toc15554710" w:history="1">
        <w:r w:rsidR="00E106FE" w:rsidRPr="000B40BD">
          <w:rPr>
            <w:rStyle w:val="Hipervnculo"/>
            <w:rFonts w:ascii="Times New Roman" w:hAnsi="Times New Roman" w:cs="Times New Roman"/>
            <w:noProof/>
            <w:color w:val="000000" w:themeColor="text1"/>
          </w:rPr>
          <w:t>Grafico  9. Promedios para la interacción Pasto por Lactofermento  en la variable cobertura a los 57 días.</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_Toc15554710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58</w:t>
        </w:r>
        <w:r w:rsidR="00E106FE" w:rsidRPr="000B40BD">
          <w:rPr>
            <w:rFonts w:ascii="Times New Roman" w:hAnsi="Times New Roman" w:cs="Times New Roman"/>
            <w:noProof/>
            <w:webHidden/>
            <w:color w:val="000000" w:themeColor="text1"/>
          </w:rPr>
          <w:fldChar w:fldCharType="end"/>
        </w:r>
      </w:hyperlink>
    </w:p>
    <w:p w14:paraId="5702F200" w14:textId="68104F85" w:rsidR="00E106FE" w:rsidRPr="000B40BD" w:rsidRDefault="00E57717" w:rsidP="00E106FE">
      <w:pPr>
        <w:pStyle w:val="Tabladeilustraciones"/>
        <w:tabs>
          <w:tab w:val="right" w:leader="dot" w:pos="8921"/>
        </w:tabs>
        <w:rPr>
          <w:rFonts w:ascii="Times New Roman" w:eastAsiaTheme="minorEastAsia" w:hAnsi="Times New Roman" w:cs="Times New Roman"/>
          <w:noProof/>
          <w:color w:val="000000" w:themeColor="text1"/>
          <w:lang w:eastAsia="es-EC"/>
        </w:rPr>
      </w:pPr>
      <w:hyperlink w:anchor="_Toc15554711" w:history="1">
        <w:r w:rsidR="00E106FE" w:rsidRPr="000B40BD">
          <w:rPr>
            <w:rStyle w:val="Hipervnculo"/>
            <w:rFonts w:ascii="Times New Roman" w:hAnsi="Times New Roman" w:cs="Times New Roman"/>
            <w:noProof/>
            <w:color w:val="000000" w:themeColor="text1"/>
          </w:rPr>
          <w:t>Grafico  10. Promedios para colonias de microorganismos presentes en el suelo con datos transformados o aplicados raíz cuadrada.</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_Toc15554711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61</w:t>
        </w:r>
        <w:r w:rsidR="00E106FE" w:rsidRPr="000B40BD">
          <w:rPr>
            <w:rFonts w:ascii="Times New Roman" w:hAnsi="Times New Roman" w:cs="Times New Roman"/>
            <w:noProof/>
            <w:webHidden/>
            <w:color w:val="000000" w:themeColor="text1"/>
          </w:rPr>
          <w:fldChar w:fldCharType="end"/>
        </w:r>
      </w:hyperlink>
    </w:p>
    <w:p w14:paraId="270AC75D" w14:textId="77777777" w:rsidR="00E106FE" w:rsidRPr="000B40BD" w:rsidRDefault="00E57717" w:rsidP="00E106FE">
      <w:pPr>
        <w:pStyle w:val="Tabladeilustraciones"/>
        <w:tabs>
          <w:tab w:val="right" w:leader="dot" w:pos="8921"/>
        </w:tabs>
        <w:rPr>
          <w:rFonts w:ascii="Times New Roman" w:eastAsiaTheme="minorEastAsia" w:hAnsi="Times New Roman" w:cs="Times New Roman"/>
          <w:noProof/>
          <w:color w:val="000000" w:themeColor="text1"/>
          <w:lang w:eastAsia="es-EC"/>
        </w:rPr>
      </w:pPr>
      <w:hyperlink w:anchor="_Toc15554712" w:history="1">
        <w:r w:rsidR="00E106FE" w:rsidRPr="000B40BD">
          <w:rPr>
            <w:rStyle w:val="Hipervnculo"/>
            <w:rFonts w:ascii="Times New Roman" w:hAnsi="Times New Roman" w:cs="Times New Roman"/>
            <w:noProof/>
            <w:color w:val="000000" w:themeColor="text1"/>
          </w:rPr>
          <w:t>Grafico  11. Promedio para porcentaje de colonias de hongos presentes en el suelo con datos transformados o aplicados raíz cuadrada.</w:t>
        </w:r>
        <w:r w:rsidR="00E106FE" w:rsidRPr="000B40BD">
          <w:rPr>
            <w:rFonts w:ascii="Times New Roman" w:hAnsi="Times New Roman" w:cs="Times New Roman"/>
            <w:noProof/>
            <w:webHidden/>
            <w:color w:val="000000" w:themeColor="text1"/>
          </w:rPr>
          <w:tab/>
        </w:r>
        <w:r w:rsidR="00E106FE" w:rsidRPr="000B40BD">
          <w:rPr>
            <w:rFonts w:ascii="Times New Roman" w:hAnsi="Times New Roman" w:cs="Times New Roman"/>
            <w:noProof/>
            <w:webHidden/>
            <w:color w:val="000000" w:themeColor="text1"/>
          </w:rPr>
          <w:fldChar w:fldCharType="begin"/>
        </w:r>
        <w:r w:rsidR="00E106FE" w:rsidRPr="000B40BD">
          <w:rPr>
            <w:rFonts w:ascii="Times New Roman" w:hAnsi="Times New Roman" w:cs="Times New Roman"/>
            <w:noProof/>
            <w:webHidden/>
            <w:color w:val="000000" w:themeColor="text1"/>
          </w:rPr>
          <w:instrText xml:space="preserve"> PAGEREF _Toc15554712 \h </w:instrText>
        </w:r>
        <w:r w:rsidR="00E106FE" w:rsidRPr="000B40BD">
          <w:rPr>
            <w:rFonts w:ascii="Times New Roman" w:hAnsi="Times New Roman" w:cs="Times New Roman"/>
            <w:noProof/>
            <w:webHidden/>
            <w:color w:val="000000" w:themeColor="text1"/>
          </w:rPr>
        </w:r>
        <w:r w:rsidR="00E106FE" w:rsidRPr="000B40BD">
          <w:rPr>
            <w:rFonts w:ascii="Times New Roman" w:hAnsi="Times New Roman" w:cs="Times New Roman"/>
            <w:noProof/>
            <w:webHidden/>
            <w:color w:val="000000" w:themeColor="text1"/>
          </w:rPr>
          <w:fldChar w:fldCharType="separate"/>
        </w:r>
        <w:r w:rsidR="00E106FE" w:rsidRPr="000B40BD">
          <w:rPr>
            <w:rFonts w:ascii="Times New Roman" w:hAnsi="Times New Roman" w:cs="Times New Roman"/>
            <w:noProof/>
            <w:webHidden/>
            <w:color w:val="000000" w:themeColor="text1"/>
          </w:rPr>
          <w:t>63</w:t>
        </w:r>
        <w:r w:rsidR="00E106FE" w:rsidRPr="000B40BD">
          <w:rPr>
            <w:rFonts w:ascii="Times New Roman" w:hAnsi="Times New Roman" w:cs="Times New Roman"/>
            <w:noProof/>
            <w:webHidden/>
            <w:color w:val="000000" w:themeColor="text1"/>
          </w:rPr>
          <w:fldChar w:fldCharType="end"/>
        </w:r>
      </w:hyperlink>
    </w:p>
    <w:p w14:paraId="522E449B" w14:textId="4E25A7DC" w:rsidR="00793509" w:rsidRPr="000B40BD" w:rsidRDefault="00E106FE" w:rsidP="00793509">
      <w:pPr>
        <w:tabs>
          <w:tab w:val="left" w:pos="3117"/>
        </w:tabs>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fldChar w:fldCharType="end"/>
      </w:r>
    </w:p>
    <w:p w14:paraId="3CD569AB" w14:textId="367CF8EE" w:rsidR="00DD5296" w:rsidRPr="000B40BD" w:rsidRDefault="00DD5296" w:rsidP="00DD5296">
      <w:pPr>
        <w:tabs>
          <w:tab w:val="left" w:pos="2487"/>
        </w:tabs>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b/>
      </w:r>
    </w:p>
    <w:p w14:paraId="6768EEA3" w14:textId="52CCBDDF" w:rsidR="00301698" w:rsidRPr="000B40BD" w:rsidRDefault="00DD5296" w:rsidP="00DD5296">
      <w:pPr>
        <w:tabs>
          <w:tab w:val="left" w:pos="2487"/>
        </w:tabs>
        <w:rPr>
          <w:rFonts w:ascii="Times New Roman" w:hAnsi="Times New Roman" w:cs="Times New Roman"/>
          <w:color w:val="000000" w:themeColor="text1"/>
          <w:sz w:val="24"/>
          <w:szCs w:val="24"/>
        </w:rPr>
        <w:sectPr w:rsidR="00301698" w:rsidRPr="000B40BD" w:rsidSect="00301698">
          <w:footerReference w:type="default" r:id="rId15"/>
          <w:pgSz w:w="11906" w:h="16838"/>
          <w:pgMar w:top="1417" w:right="1274" w:bottom="1417" w:left="1701" w:header="708" w:footer="708" w:gutter="0"/>
          <w:pgNumType w:fmt="lowerRoman" w:start="1"/>
          <w:cols w:space="708"/>
          <w:docGrid w:linePitch="360"/>
        </w:sectPr>
      </w:pPr>
      <w:r w:rsidRPr="000B40BD">
        <w:rPr>
          <w:rFonts w:ascii="Times New Roman" w:hAnsi="Times New Roman" w:cs="Times New Roman"/>
          <w:color w:val="000000" w:themeColor="text1"/>
          <w:sz w:val="24"/>
          <w:szCs w:val="24"/>
        </w:rPr>
        <w:tab/>
      </w:r>
    </w:p>
    <w:p w14:paraId="3350CFE6" w14:textId="77777777" w:rsidR="00F9078E" w:rsidRPr="000B40BD" w:rsidRDefault="00F9078E" w:rsidP="00301698">
      <w:pPr>
        <w:spacing w:line="360" w:lineRule="auto"/>
        <w:rPr>
          <w:rFonts w:ascii="Times New Roman" w:hAnsi="Times New Roman" w:cs="Times New Roman"/>
          <w:b/>
          <w:color w:val="000000" w:themeColor="text1"/>
          <w:sz w:val="24"/>
          <w:szCs w:val="24"/>
        </w:rPr>
      </w:pPr>
    </w:p>
    <w:p w14:paraId="3E446E11" w14:textId="77FD9FF1" w:rsidR="00546138" w:rsidRPr="000B40BD" w:rsidRDefault="00546138" w:rsidP="001F29B8">
      <w:pPr>
        <w:pStyle w:val="Ttulo1"/>
        <w:rPr>
          <w:rFonts w:ascii="Times New Roman" w:hAnsi="Times New Roman" w:cs="Times New Roman"/>
          <w:b/>
          <w:color w:val="000000" w:themeColor="text1"/>
          <w:sz w:val="24"/>
        </w:rPr>
      </w:pPr>
      <w:bookmarkStart w:id="35" w:name="_Toc15547378"/>
      <w:bookmarkStart w:id="36" w:name="_Toc15899559"/>
      <w:r w:rsidRPr="000B40BD">
        <w:rPr>
          <w:rFonts w:ascii="Times New Roman" w:hAnsi="Times New Roman" w:cs="Times New Roman"/>
          <w:b/>
          <w:color w:val="000000" w:themeColor="text1"/>
          <w:sz w:val="24"/>
        </w:rPr>
        <w:t>INFORMACIÓN GENERAL</w:t>
      </w:r>
      <w:bookmarkEnd w:id="35"/>
      <w:bookmarkEnd w:id="36"/>
    </w:p>
    <w:p w14:paraId="623F4EE7" w14:textId="77777777" w:rsidR="00B362ED" w:rsidRPr="000B40BD" w:rsidRDefault="00B362ED"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Título del Proyecto:</w:t>
      </w:r>
    </w:p>
    <w:p w14:paraId="31C2CDC2" w14:textId="43D3EF84" w:rsidR="00B362ED" w:rsidRPr="000B40BD" w:rsidRDefault="00B362ED"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w:t>
      </w:r>
      <w:r w:rsidRPr="000B40BD">
        <w:rPr>
          <w:rFonts w:ascii="Times New Roman" w:hAnsi="Times New Roman" w:cs="Times New Roman"/>
          <w:color w:val="000000" w:themeColor="text1"/>
          <w:sz w:val="24"/>
          <w:szCs w:val="24"/>
        </w:rPr>
        <w:t>Estudio de adaptación de siete pastos y tres mezclas forrajeras con la utilización de l</w:t>
      </w:r>
      <w:r w:rsidR="00DE464A" w:rsidRPr="000B40BD">
        <w:rPr>
          <w:rFonts w:ascii="Times New Roman" w:hAnsi="Times New Roman" w:cs="Times New Roman"/>
          <w:color w:val="000000" w:themeColor="text1"/>
          <w:sz w:val="24"/>
          <w:szCs w:val="24"/>
        </w:rPr>
        <w:t xml:space="preserve">actofermentos </w:t>
      </w:r>
      <w:r w:rsidRPr="000B40BD">
        <w:rPr>
          <w:rFonts w:ascii="Times New Roman" w:hAnsi="Times New Roman" w:cs="Times New Roman"/>
          <w:color w:val="000000" w:themeColor="text1"/>
          <w:sz w:val="24"/>
          <w:szCs w:val="24"/>
        </w:rPr>
        <w:t xml:space="preserve"> en el Barrio San Francisco Parroquia Toaca</w:t>
      </w:r>
      <w:r w:rsidR="00F91568" w:rsidRPr="000B40BD">
        <w:rPr>
          <w:rFonts w:ascii="Times New Roman" w:hAnsi="Times New Roman" w:cs="Times New Roman"/>
          <w:color w:val="000000" w:themeColor="text1"/>
          <w:sz w:val="24"/>
          <w:szCs w:val="24"/>
        </w:rPr>
        <w:t>s</w:t>
      </w:r>
      <w:r w:rsidRPr="000B40BD">
        <w:rPr>
          <w:rFonts w:ascii="Times New Roman" w:hAnsi="Times New Roman" w:cs="Times New Roman"/>
          <w:color w:val="000000" w:themeColor="text1"/>
          <w:sz w:val="24"/>
          <w:szCs w:val="24"/>
        </w:rPr>
        <w:t>o Cantón Latacunga Provincia De Cotopaxi.</w:t>
      </w:r>
      <w:r w:rsidR="00DE464A" w:rsidRPr="000B40BD">
        <w:rPr>
          <w:rFonts w:ascii="Times New Roman" w:hAnsi="Times New Roman" w:cs="Times New Roman"/>
          <w:color w:val="000000" w:themeColor="text1"/>
          <w:sz w:val="24"/>
          <w:szCs w:val="24"/>
        </w:rPr>
        <w:t>2018 -</w:t>
      </w:r>
      <w:r w:rsidRPr="000B40BD">
        <w:rPr>
          <w:rFonts w:ascii="Times New Roman" w:hAnsi="Times New Roman" w:cs="Times New Roman"/>
          <w:color w:val="000000" w:themeColor="text1"/>
          <w:sz w:val="24"/>
          <w:szCs w:val="24"/>
        </w:rPr>
        <w:t xml:space="preserve"> 2019”</w:t>
      </w:r>
    </w:p>
    <w:p w14:paraId="195C5D27"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Fecha de inicio:</w:t>
      </w:r>
    </w:p>
    <w:p w14:paraId="076E5433" w14:textId="77777777"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w:t>
      </w:r>
      <w:r w:rsidR="006178B8" w:rsidRPr="000B40BD">
        <w:rPr>
          <w:rFonts w:ascii="Times New Roman" w:hAnsi="Times New Roman" w:cs="Times New Roman"/>
          <w:color w:val="000000" w:themeColor="text1"/>
          <w:sz w:val="24"/>
          <w:szCs w:val="24"/>
        </w:rPr>
        <w:t>0ctubre</w:t>
      </w:r>
      <w:r w:rsidRPr="000B40BD">
        <w:rPr>
          <w:rFonts w:ascii="Times New Roman" w:hAnsi="Times New Roman" w:cs="Times New Roman"/>
          <w:color w:val="000000" w:themeColor="text1"/>
          <w:sz w:val="24"/>
          <w:szCs w:val="24"/>
        </w:rPr>
        <w:t xml:space="preserve"> del 2018</w:t>
      </w:r>
    </w:p>
    <w:p w14:paraId="2EA0D064"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Fecha de finalización:</w:t>
      </w:r>
    </w:p>
    <w:p w14:paraId="6A675814" w14:textId="77777777" w:rsidR="00546138" w:rsidRPr="000B40BD" w:rsidRDefault="006178B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Agosto</w:t>
      </w:r>
      <w:r w:rsidR="00546138" w:rsidRPr="000B40BD">
        <w:rPr>
          <w:rFonts w:ascii="Times New Roman" w:hAnsi="Times New Roman" w:cs="Times New Roman"/>
          <w:color w:val="000000" w:themeColor="text1"/>
          <w:sz w:val="24"/>
          <w:szCs w:val="24"/>
        </w:rPr>
        <w:t xml:space="preserve"> del 2019</w:t>
      </w:r>
    </w:p>
    <w:p w14:paraId="19AAE99C"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Lugar de ejecución:</w:t>
      </w:r>
    </w:p>
    <w:p w14:paraId="4CD0C031" w14:textId="77777777" w:rsidR="00546138" w:rsidRPr="000B40BD" w:rsidRDefault="00DE464A" w:rsidP="0017561B">
      <w:pPr>
        <w:spacing w:before="200"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Barrió</w:t>
      </w:r>
      <w:r w:rsidR="00546138" w:rsidRPr="000B40BD">
        <w:rPr>
          <w:rFonts w:ascii="Times New Roman" w:hAnsi="Times New Roman" w:cs="Times New Roman"/>
          <w:color w:val="000000" w:themeColor="text1"/>
          <w:sz w:val="24"/>
          <w:szCs w:val="24"/>
        </w:rPr>
        <w:t xml:space="preserve"> Sa</w:t>
      </w:r>
      <w:r w:rsidRPr="000B40BD">
        <w:rPr>
          <w:rFonts w:ascii="Times New Roman" w:hAnsi="Times New Roman" w:cs="Times New Roman"/>
          <w:color w:val="000000" w:themeColor="text1"/>
          <w:sz w:val="24"/>
          <w:szCs w:val="24"/>
        </w:rPr>
        <w:t xml:space="preserve">n Francisco, Parroquia Toacaso, Cantón Latacunga </w:t>
      </w:r>
      <w:r w:rsidR="00546138" w:rsidRPr="000B40BD">
        <w:rPr>
          <w:rFonts w:ascii="Times New Roman" w:hAnsi="Times New Roman" w:cs="Times New Roman"/>
          <w:color w:val="000000" w:themeColor="text1"/>
          <w:sz w:val="24"/>
          <w:szCs w:val="24"/>
        </w:rPr>
        <w:t>Provincia de Cotopaxi.</w:t>
      </w:r>
    </w:p>
    <w:p w14:paraId="7F69EC51"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Unidad Académica que auspicia</w:t>
      </w:r>
    </w:p>
    <w:p w14:paraId="1D9BDB6F" w14:textId="77777777" w:rsidR="00546138" w:rsidRPr="000B40BD" w:rsidRDefault="00546138" w:rsidP="0017561B">
      <w:pPr>
        <w:pStyle w:val="Sinespaciado"/>
        <w:numPr>
          <w:ilvl w:val="0"/>
          <w:numId w:val="1"/>
        </w:numPr>
        <w:spacing w:before="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Facultad De Ciencias Agropecuarias y Recursos Naturales.</w:t>
      </w:r>
    </w:p>
    <w:p w14:paraId="7F3DFC79"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Carrera que auspicia: </w:t>
      </w:r>
    </w:p>
    <w:p w14:paraId="080BB548" w14:textId="77777777" w:rsidR="00546138" w:rsidRPr="000B40BD" w:rsidRDefault="00546138" w:rsidP="0017561B">
      <w:pPr>
        <w:spacing w:before="200"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Ingeniería Agronómica.</w:t>
      </w:r>
    </w:p>
    <w:p w14:paraId="4436406E"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Proyecto de investigación vinculado: </w:t>
      </w:r>
    </w:p>
    <w:p w14:paraId="2C214172" w14:textId="004C2429" w:rsidR="00546138" w:rsidRPr="000B40BD" w:rsidRDefault="00E811EE" w:rsidP="008003EE">
      <w:pPr>
        <w:pStyle w:val="Prrafodelista"/>
        <w:numPr>
          <w:ilvl w:val="0"/>
          <w:numId w:val="9"/>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Proyecto </w:t>
      </w:r>
      <w:r w:rsidR="0099422A" w:rsidRPr="000B40BD">
        <w:rPr>
          <w:rFonts w:ascii="Times New Roman" w:hAnsi="Times New Roman" w:cs="Times New Roman"/>
          <w:color w:val="000000" w:themeColor="text1"/>
          <w:sz w:val="24"/>
          <w:szCs w:val="24"/>
        </w:rPr>
        <w:t>Investigación Formativa</w:t>
      </w:r>
      <w:r w:rsidR="004456A7" w:rsidRPr="000B40BD">
        <w:rPr>
          <w:rFonts w:ascii="Times New Roman" w:hAnsi="Times New Roman" w:cs="Times New Roman"/>
          <w:color w:val="000000" w:themeColor="text1"/>
          <w:sz w:val="24"/>
          <w:szCs w:val="24"/>
        </w:rPr>
        <w:t xml:space="preserve"> </w:t>
      </w:r>
      <w:r w:rsidR="00671300" w:rsidRPr="000B40BD">
        <w:rPr>
          <w:rFonts w:ascii="Times New Roman" w:hAnsi="Times New Roman" w:cs="Times New Roman"/>
          <w:color w:val="000000" w:themeColor="text1"/>
          <w:sz w:val="24"/>
          <w:szCs w:val="24"/>
        </w:rPr>
        <w:t>Adaptación</w:t>
      </w:r>
      <w:r w:rsidRPr="000B40BD">
        <w:rPr>
          <w:rFonts w:ascii="Times New Roman" w:hAnsi="Times New Roman" w:cs="Times New Roman"/>
          <w:color w:val="000000" w:themeColor="text1"/>
          <w:sz w:val="24"/>
          <w:szCs w:val="24"/>
        </w:rPr>
        <w:t xml:space="preserve"> de pastos y mezclas forrajeras con la aplicación de lactofermentos en 4 </w:t>
      </w:r>
      <w:r w:rsidR="004456A7" w:rsidRPr="000B40BD">
        <w:rPr>
          <w:rFonts w:ascii="Times New Roman" w:hAnsi="Times New Roman" w:cs="Times New Roman"/>
          <w:color w:val="000000" w:themeColor="text1"/>
          <w:sz w:val="24"/>
          <w:szCs w:val="24"/>
        </w:rPr>
        <w:t>localidades</w:t>
      </w:r>
      <w:r w:rsidRPr="000B40BD">
        <w:rPr>
          <w:rFonts w:ascii="Times New Roman" w:hAnsi="Times New Roman" w:cs="Times New Roman"/>
          <w:color w:val="000000" w:themeColor="text1"/>
          <w:sz w:val="24"/>
          <w:szCs w:val="24"/>
        </w:rPr>
        <w:t xml:space="preserve"> de la </w:t>
      </w:r>
      <w:r w:rsidR="00671300" w:rsidRPr="000B40BD">
        <w:rPr>
          <w:rFonts w:ascii="Times New Roman" w:hAnsi="Times New Roman" w:cs="Times New Roman"/>
          <w:color w:val="000000" w:themeColor="text1"/>
          <w:sz w:val="24"/>
          <w:szCs w:val="24"/>
        </w:rPr>
        <w:t>Provincia de C</w:t>
      </w:r>
      <w:r w:rsidRPr="000B40BD">
        <w:rPr>
          <w:rFonts w:ascii="Times New Roman" w:hAnsi="Times New Roman" w:cs="Times New Roman"/>
          <w:color w:val="000000" w:themeColor="text1"/>
          <w:sz w:val="24"/>
          <w:szCs w:val="24"/>
        </w:rPr>
        <w:t xml:space="preserve">otopaxi  </w:t>
      </w:r>
    </w:p>
    <w:p w14:paraId="12D889B5"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Equipo de Trabajo:</w:t>
      </w:r>
    </w:p>
    <w:p w14:paraId="1827AFAF" w14:textId="77777777" w:rsidR="00546138" w:rsidRPr="000B40BD" w:rsidRDefault="00546138" w:rsidP="0017561B">
      <w:pPr>
        <w:spacing w:after="240" w:line="360" w:lineRule="auto"/>
        <w:jc w:val="both"/>
        <w:rPr>
          <w:rFonts w:ascii="Times New Roman" w:hAnsi="Times New Roman" w:cs="Times New Roman"/>
          <w:bCs/>
          <w:color w:val="000000" w:themeColor="text1"/>
          <w:sz w:val="24"/>
          <w:szCs w:val="24"/>
        </w:rPr>
      </w:pPr>
      <w:r w:rsidRPr="000B40BD">
        <w:rPr>
          <w:rFonts w:ascii="Times New Roman" w:hAnsi="Times New Roman" w:cs="Times New Roman"/>
          <w:bCs/>
          <w:color w:val="000000" w:themeColor="text1"/>
          <w:sz w:val="24"/>
          <w:szCs w:val="24"/>
        </w:rPr>
        <w:t xml:space="preserve">Responsable del Proyecto: </w:t>
      </w:r>
      <w:r w:rsidRPr="000B40BD">
        <w:rPr>
          <w:rFonts w:ascii="Times New Roman" w:hAnsi="Times New Roman" w:cs="Times New Roman"/>
          <w:color w:val="000000" w:themeColor="text1"/>
          <w:sz w:val="24"/>
          <w:szCs w:val="24"/>
        </w:rPr>
        <w:t>Ing. Cristian Jiménez Mg.</w:t>
      </w:r>
    </w:p>
    <w:p w14:paraId="458B98A0" w14:textId="35F0C871"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Tutor: Ing. </w:t>
      </w:r>
      <w:r w:rsidR="0017561B" w:rsidRPr="000B40BD">
        <w:rPr>
          <w:rFonts w:ascii="Times New Roman" w:hAnsi="Times New Roman" w:cs="Times New Roman"/>
          <w:color w:val="000000" w:themeColor="text1"/>
          <w:sz w:val="24"/>
          <w:szCs w:val="24"/>
        </w:rPr>
        <w:t>Giova</w:t>
      </w:r>
      <w:r w:rsidR="00B362ED" w:rsidRPr="000B40BD">
        <w:rPr>
          <w:rFonts w:ascii="Times New Roman" w:hAnsi="Times New Roman" w:cs="Times New Roman"/>
          <w:color w:val="000000" w:themeColor="text1"/>
          <w:sz w:val="24"/>
          <w:szCs w:val="24"/>
        </w:rPr>
        <w:t>na Parr</w:t>
      </w:r>
      <w:r w:rsidR="00E811EE" w:rsidRPr="000B40BD">
        <w:rPr>
          <w:rFonts w:ascii="Times New Roman" w:hAnsi="Times New Roman" w:cs="Times New Roman"/>
          <w:color w:val="000000" w:themeColor="text1"/>
          <w:sz w:val="24"/>
          <w:szCs w:val="24"/>
        </w:rPr>
        <w:t>a M</w:t>
      </w:r>
      <w:r w:rsidR="0099422A" w:rsidRPr="000B40BD">
        <w:rPr>
          <w:rFonts w:ascii="Times New Roman" w:hAnsi="Times New Roman" w:cs="Times New Roman"/>
          <w:color w:val="000000" w:themeColor="text1"/>
          <w:sz w:val="24"/>
          <w:szCs w:val="24"/>
        </w:rPr>
        <w:t>g S</w:t>
      </w:r>
      <w:r w:rsidR="00E811EE" w:rsidRPr="000B40BD">
        <w:rPr>
          <w:rFonts w:ascii="Times New Roman" w:hAnsi="Times New Roman" w:cs="Times New Roman"/>
          <w:color w:val="000000" w:themeColor="text1"/>
          <w:sz w:val="24"/>
          <w:szCs w:val="24"/>
        </w:rPr>
        <w:t>c.</w:t>
      </w:r>
    </w:p>
    <w:p w14:paraId="176B19FA" w14:textId="77777777"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Lector 1: Ing. Karina Marín</w:t>
      </w:r>
      <w:r w:rsidR="00E811EE" w:rsidRPr="000B40BD">
        <w:rPr>
          <w:rFonts w:ascii="Times New Roman" w:hAnsi="Times New Roman" w:cs="Times New Roman"/>
          <w:color w:val="000000" w:themeColor="text1"/>
          <w:sz w:val="24"/>
          <w:szCs w:val="24"/>
        </w:rPr>
        <w:t xml:space="preserve">  Mg.</w:t>
      </w:r>
    </w:p>
    <w:p w14:paraId="02D05C39" w14:textId="77777777"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Lector 2: Ing. Emerson Jácome</w:t>
      </w:r>
      <w:r w:rsidR="00E811EE" w:rsidRPr="000B40BD">
        <w:rPr>
          <w:rFonts w:ascii="Times New Roman" w:hAnsi="Times New Roman" w:cs="Times New Roman"/>
          <w:color w:val="000000" w:themeColor="text1"/>
          <w:sz w:val="24"/>
          <w:szCs w:val="24"/>
        </w:rPr>
        <w:t xml:space="preserve"> Mg.</w:t>
      </w:r>
    </w:p>
    <w:p w14:paraId="0E6EA65D" w14:textId="77777777"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Lector 3: Ing. </w:t>
      </w:r>
      <w:r w:rsidR="00B362ED" w:rsidRPr="000B40BD">
        <w:rPr>
          <w:rFonts w:ascii="Times New Roman" w:hAnsi="Times New Roman" w:cs="Times New Roman"/>
          <w:color w:val="000000" w:themeColor="text1"/>
          <w:sz w:val="24"/>
          <w:szCs w:val="24"/>
        </w:rPr>
        <w:t>Cristian Jiménez</w:t>
      </w:r>
      <w:r w:rsidR="00E811EE" w:rsidRPr="000B40BD">
        <w:rPr>
          <w:rFonts w:ascii="Times New Roman" w:hAnsi="Times New Roman" w:cs="Times New Roman"/>
          <w:color w:val="000000" w:themeColor="text1"/>
          <w:sz w:val="24"/>
          <w:szCs w:val="24"/>
        </w:rPr>
        <w:t xml:space="preserve"> Mg.</w:t>
      </w:r>
    </w:p>
    <w:p w14:paraId="45F10558" w14:textId="448A5F28" w:rsidR="00546138" w:rsidRPr="000B40BD" w:rsidRDefault="00546138" w:rsidP="0017561B">
      <w:pPr>
        <w:pStyle w:val="Ttulo2"/>
        <w:spacing w:line="360" w:lineRule="auto"/>
        <w:jc w:val="both"/>
        <w:rPr>
          <w:rFonts w:ascii="Times New Roman" w:hAnsi="Times New Roman" w:cs="Times New Roman"/>
          <w:color w:val="000000" w:themeColor="text1"/>
          <w:sz w:val="24"/>
          <w:szCs w:val="24"/>
        </w:rPr>
      </w:pPr>
      <w:bookmarkStart w:id="37" w:name="_Toc465642335"/>
      <w:bookmarkStart w:id="38" w:name="_Toc467450562"/>
      <w:bookmarkStart w:id="39" w:name="_Toc476749227"/>
      <w:bookmarkStart w:id="40" w:name="_Toc14805658"/>
      <w:bookmarkStart w:id="41" w:name="_Toc14806187"/>
      <w:bookmarkStart w:id="42" w:name="_Toc15547379"/>
      <w:bookmarkStart w:id="43" w:name="_Toc15899560"/>
      <w:r w:rsidRPr="000B40BD">
        <w:rPr>
          <w:rFonts w:ascii="Times New Roman" w:hAnsi="Times New Roman" w:cs="Times New Roman"/>
          <w:color w:val="000000" w:themeColor="text1"/>
          <w:sz w:val="24"/>
          <w:szCs w:val="24"/>
        </w:rPr>
        <w:lastRenderedPageBreak/>
        <w:t>Coordinador del Proyecto</w:t>
      </w:r>
      <w:bookmarkEnd w:id="37"/>
      <w:bookmarkEnd w:id="38"/>
      <w:bookmarkEnd w:id="39"/>
      <w:bookmarkEnd w:id="40"/>
      <w:bookmarkEnd w:id="41"/>
      <w:bookmarkEnd w:id="42"/>
      <w:bookmarkEnd w:id="43"/>
    </w:p>
    <w:p w14:paraId="4A66DD5B" w14:textId="64CB3CBC"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Nombre: </w:t>
      </w:r>
      <w:r w:rsidR="00641BDC" w:rsidRPr="000B40BD">
        <w:rPr>
          <w:rFonts w:ascii="Times New Roman" w:hAnsi="Times New Roman" w:cs="Times New Roman"/>
          <w:color w:val="000000" w:themeColor="text1"/>
          <w:sz w:val="24"/>
          <w:szCs w:val="24"/>
        </w:rPr>
        <w:t>Aldo Martí</w:t>
      </w:r>
      <w:r w:rsidR="00B362ED" w:rsidRPr="000B40BD">
        <w:rPr>
          <w:rFonts w:ascii="Times New Roman" w:hAnsi="Times New Roman" w:cs="Times New Roman"/>
          <w:color w:val="000000" w:themeColor="text1"/>
          <w:sz w:val="24"/>
          <w:szCs w:val="24"/>
        </w:rPr>
        <w:t xml:space="preserve">n </w:t>
      </w:r>
      <w:r w:rsidR="00E77537" w:rsidRPr="000B40BD">
        <w:rPr>
          <w:rFonts w:ascii="Times New Roman" w:hAnsi="Times New Roman" w:cs="Times New Roman"/>
          <w:color w:val="000000" w:themeColor="text1"/>
          <w:sz w:val="24"/>
          <w:szCs w:val="24"/>
        </w:rPr>
        <w:t>Sánchez</w:t>
      </w:r>
      <w:r w:rsidR="00B362ED" w:rsidRPr="000B40BD">
        <w:rPr>
          <w:rFonts w:ascii="Times New Roman" w:hAnsi="Times New Roman" w:cs="Times New Roman"/>
          <w:color w:val="000000" w:themeColor="text1"/>
          <w:sz w:val="24"/>
          <w:szCs w:val="24"/>
        </w:rPr>
        <w:t xml:space="preserve"> Ortiz </w:t>
      </w:r>
    </w:p>
    <w:p w14:paraId="6746C479" w14:textId="77777777"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Teléfonos: </w:t>
      </w:r>
      <w:r w:rsidR="00B362ED" w:rsidRPr="000B40BD">
        <w:rPr>
          <w:rFonts w:ascii="Times New Roman" w:hAnsi="Times New Roman" w:cs="Times New Roman"/>
          <w:color w:val="000000" w:themeColor="text1"/>
          <w:sz w:val="24"/>
          <w:szCs w:val="24"/>
        </w:rPr>
        <w:t>0983970562</w:t>
      </w:r>
    </w:p>
    <w:p w14:paraId="20EC3CB0" w14:textId="77777777" w:rsidR="00546138" w:rsidRPr="000B40BD" w:rsidRDefault="0054613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Correo electrónico: </w:t>
      </w:r>
      <w:r w:rsidR="00B362ED" w:rsidRPr="000B40BD">
        <w:rPr>
          <w:rFonts w:ascii="Times New Roman" w:hAnsi="Times New Roman" w:cs="Times New Roman"/>
          <w:color w:val="000000" w:themeColor="text1"/>
          <w:sz w:val="24"/>
          <w:szCs w:val="24"/>
        </w:rPr>
        <w:t>aldo.sanchez0@utc.edu.ec</w:t>
      </w:r>
    </w:p>
    <w:p w14:paraId="21E0E08A" w14:textId="77777777" w:rsidR="00546138" w:rsidRPr="000B40BD" w:rsidRDefault="0054613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Área de Conocimiento:</w:t>
      </w:r>
    </w:p>
    <w:p w14:paraId="4B12D53D" w14:textId="77777777" w:rsidR="00546138" w:rsidRPr="000B40BD" w:rsidRDefault="00546138" w:rsidP="0017561B">
      <w:pPr>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Agricultura - Agricultura, silvicultura y pesca - producción agropecuaria </w:t>
      </w:r>
    </w:p>
    <w:p w14:paraId="2C8B6D76" w14:textId="77777777" w:rsidR="00F9078E" w:rsidRPr="000B40BD" w:rsidRDefault="00F9078E"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Línea de investigación:</w:t>
      </w:r>
    </w:p>
    <w:p w14:paraId="7BF31BB5" w14:textId="77777777" w:rsidR="006F0F5F" w:rsidRPr="000B40BD" w:rsidRDefault="006F0F5F" w:rsidP="0017561B">
      <w:pPr>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Línea 1:</w:t>
      </w:r>
      <w:r w:rsidRPr="000B40BD">
        <w:rPr>
          <w:rFonts w:ascii="Times New Roman" w:hAnsi="Times New Roman" w:cs="Times New Roman"/>
          <w:color w:val="000000" w:themeColor="text1"/>
          <w:sz w:val="24"/>
          <w:szCs w:val="24"/>
        </w:rPr>
        <w:t xml:space="preserve"> Análisis, conservación y aprovechamiento de la </w:t>
      </w:r>
      <w:r w:rsidR="00C5320C" w:rsidRPr="000B40BD">
        <w:rPr>
          <w:rFonts w:ascii="Times New Roman" w:hAnsi="Times New Roman" w:cs="Times New Roman"/>
          <w:color w:val="000000" w:themeColor="text1"/>
          <w:sz w:val="24"/>
          <w:szCs w:val="24"/>
        </w:rPr>
        <w:t>agro biodiversidad</w:t>
      </w:r>
      <w:r w:rsidRPr="000B40BD">
        <w:rPr>
          <w:rFonts w:ascii="Times New Roman" w:hAnsi="Times New Roman" w:cs="Times New Roman"/>
          <w:color w:val="000000" w:themeColor="text1"/>
          <w:sz w:val="24"/>
          <w:szCs w:val="24"/>
        </w:rPr>
        <w:t xml:space="preserve"> local.</w:t>
      </w:r>
    </w:p>
    <w:p w14:paraId="387AF8C6" w14:textId="77777777" w:rsidR="00F9078E" w:rsidRPr="000B40BD" w:rsidRDefault="006F0F5F" w:rsidP="0017561B">
      <w:pPr>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shd w:val="clear" w:color="auto" w:fill="FFFFFF"/>
        </w:rPr>
        <w:t>La biodiversidad forma parte intangible del patrimonio nacional: en la agricultura, en la medicina, en actividades pecuarias, incluso en ritos, costumbres y tradiciones culturales. Esta línea está enfocada en la generación de conocimiento para un mejor aprovechamiento de la biodiversidad local, basado en la caracterización agronómica, morfológica, genómica, física, bioquímica y usos ancestrales de los recursos naturales locales. Esta información será fundamental para establecer planes de manejo, de producción y de conservación del patrimonio natural.</w:t>
      </w:r>
    </w:p>
    <w:p w14:paraId="60A68DE2" w14:textId="77777777" w:rsidR="00F9078E" w:rsidRPr="000B40BD" w:rsidRDefault="00F9078E"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Sub líneas de investigación de la Carrera: </w:t>
      </w:r>
    </w:p>
    <w:p w14:paraId="709DFBA7" w14:textId="77777777" w:rsidR="006A5B24" w:rsidRPr="000B40BD" w:rsidRDefault="005B06F9" w:rsidP="0017561B">
      <w:pPr>
        <w:spacing w:after="240" w:line="360" w:lineRule="auto"/>
        <w:jc w:val="both"/>
        <w:rPr>
          <w:rFonts w:ascii="Times New Roman" w:hAnsi="Times New Roman" w:cs="Times New Roman"/>
          <w:bCs/>
          <w:color w:val="000000" w:themeColor="text1"/>
          <w:sz w:val="24"/>
          <w:szCs w:val="24"/>
        </w:rPr>
      </w:pPr>
      <w:r w:rsidRPr="000B40BD">
        <w:rPr>
          <w:rFonts w:ascii="Times New Roman" w:hAnsi="Times New Roman" w:cs="Times New Roman"/>
          <w:bCs/>
          <w:color w:val="000000" w:themeColor="text1"/>
          <w:sz w:val="24"/>
          <w:szCs w:val="24"/>
        </w:rPr>
        <w:t xml:space="preserve"> Caracterización de la biodiversidad</w:t>
      </w:r>
    </w:p>
    <w:p w14:paraId="77CC2CBA" w14:textId="77777777" w:rsidR="00025F45" w:rsidRPr="000B40BD" w:rsidRDefault="00025F45" w:rsidP="0017561B">
      <w:pPr>
        <w:tabs>
          <w:tab w:val="center" w:pos="4252"/>
          <w:tab w:val="right" w:pos="8504"/>
        </w:tabs>
        <w:spacing w:before="240" w:line="360" w:lineRule="auto"/>
        <w:jc w:val="center"/>
        <w:rPr>
          <w:rFonts w:ascii="Times New Roman" w:eastAsia="MS Mincho" w:hAnsi="Times New Roman" w:cs="Times New Roman"/>
          <w:b/>
          <w:color w:val="000000" w:themeColor="text1"/>
          <w:spacing w:val="20"/>
          <w:sz w:val="24"/>
          <w:szCs w:val="24"/>
          <w:lang w:val="es-ES" w:eastAsia="es-ES"/>
        </w:rPr>
      </w:pPr>
    </w:p>
    <w:p w14:paraId="6EDCCD89" w14:textId="77777777" w:rsidR="00025F45" w:rsidRPr="000B40BD" w:rsidRDefault="00025F45" w:rsidP="0017561B">
      <w:pPr>
        <w:tabs>
          <w:tab w:val="center" w:pos="4252"/>
          <w:tab w:val="right" w:pos="8504"/>
        </w:tabs>
        <w:spacing w:before="240" w:line="360" w:lineRule="auto"/>
        <w:jc w:val="center"/>
        <w:rPr>
          <w:rFonts w:ascii="Times New Roman" w:eastAsia="MS Mincho" w:hAnsi="Times New Roman" w:cs="Times New Roman"/>
          <w:b/>
          <w:color w:val="000000" w:themeColor="text1"/>
          <w:spacing w:val="20"/>
          <w:sz w:val="24"/>
          <w:szCs w:val="24"/>
          <w:lang w:val="es-ES" w:eastAsia="es-ES"/>
        </w:rPr>
      </w:pPr>
    </w:p>
    <w:p w14:paraId="27C5E540" w14:textId="77777777" w:rsidR="00025F45" w:rsidRPr="000B40BD" w:rsidRDefault="00025F45" w:rsidP="0017561B">
      <w:pPr>
        <w:tabs>
          <w:tab w:val="center" w:pos="4252"/>
          <w:tab w:val="right" w:pos="8504"/>
        </w:tabs>
        <w:spacing w:before="240" w:line="360" w:lineRule="auto"/>
        <w:jc w:val="center"/>
        <w:rPr>
          <w:rFonts w:ascii="Times New Roman" w:eastAsia="MS Mincho" w:hAnsi="Times New Roman" w:cs="Times New Roman"/>
          <w:b/>
          <w:color w:val="000000" w:themeColor="text1"/>
          <w:spacing w:val="20"/>
          <w:sz w:val="24"/>
          <w:szCs w:val="24"/>
          <w:lang w:val="es-ES" w:eastAsia="es-ES"/>
        </w:rPr>
      </w:pPr>
    </w:p>
    <w:p w14:paraId="6DF8920D" w14:textId="77777777" w:rsidR="00025F45" w:rsidRPr="000B40BD" w:rsidRDefault="00025F45" w:rsidP="0017561B">
      <w:pPr>
        <w:tabs>
          <w:tab w:val="center" w:pos="4252"/>
          <w:tab w:val="right" w:pos="8504"/>
        </w:tabs>
        <w:spacing w:before="240" w:line="360" w:lineRule="auto"/>
        <w:jc w:val="center"/>
        <w:rPr>
          <w:rFonts w:ascii="Times New Roman" w:eastAsia="MS Mincho" w:hAnsi="Times New Roman" w:cs="Times New Roman"/>
          <w:b/>
          <w:color w:val="000000" w:themeColor="text1"/>
          <w:spacing w:val="20"/>
          <w:sz w:val="24"/>
          <w:szCs w:val="24"/>
          <w:lang w:val="es-ES" w:eastAsia="es-ES"/>
        </w:rPr>
      </w:pPr>
    </w:p>
    <w:p w14:paraId="7407F9B3" w14:textId="77777777" w:rsidR="00025F45" w:rsidRPr="000B40BD" w:rsidRDefault="00025F45" w:rsidP="0017561B">
      <w:pPr>
        <w:tabs>
          <w:tab w:val="center" w:pos="4252"/>
          <w:tab w:val="right" w:pos="8504"/>
        </w:tabs>
        <w:spacing w:before="240" w:line="360" w:lineRule="auto"/>
        <w:jc w:val="center"/>
        <w:rPr>
          <w:rFonts w:ascii="Times New Roman" w:eastAsia="MS Mincho" w:hAnsi="Times New Roman" w:cs="Times New Roman"/>
          <w:b/>
          <w:color w:val="000000" w:themeColor="text1"/>
          <w:spacing w:val="20"/>
          <w:sz w:val="24"/>
          <w:szCs w:val="24"/>
          <w:lang w:val="es-ES" w:eastAsia="es-ES"/>
        </w:rPr>
      </w:pPr>
    </w:p>
    <w:p w14:paraId="71034754" w14:textId="77777777" w:rsidR="00BC5121" w:rsidRPr="000B40BD" w:rsidRDefault="00BC5121" w:rsidP="00CE503E">
      <w:pPr>
        <w:tabs>
          <w:tab w:val="center" w:pos="4252"/>
          <w:tab w:val="right" w:pos="8504"/>
        </w:tabs>
        <w:spacing w:before="240" w:line="360" w:lineRule="auto"/>
        <w:rPr>
          <w:rFonts w:ascii="Times New Roman" w:eastAsia="MS Mincho" w:hAnsi="Times New Roman" w:cs="Times New Roman"/>
          <w:b/>
          <w:color w:val="000000" w:themeColor="text1"/>
          <w:spacing w:val="20"/>
          <w:sz w:val="24"/>
          <w:szCs w:val="24"/>
          <w:lang w:val="es-ES" w:eastAsia="es-ES"/>
        </w:rPr>
      </w:pPr>
    </w:p>
    <w:p w14:paraId="25D452BC" w14:textId="77777777" w:rsidR="00CE503E" w:rsidRPr="000B40BD" w:rsidRDefault="00CE503E" w:rsidP="00CE503E">
      <w:pPr>
        <w:tabs>
          <w:tab w:val="center" w:pos="4252"/>
          <w:tab w:val="right" w:pos="8504"/>
        </w:tabs>
        <w:spacing w:before="240" w:line="360" w:lineRule="auto"/>
        <w:rPr>
          <w:rFonts w:ascii="Times New Roman" w:eastAsia="MS Mincho" w:hAnsi="Times New Roman" w:cs="Times New Roman"/>
          <w:b/>
          <w:color w:val="000000" w:themeColor="text1"/>
          <w:spacing w:val="20"/>
          <w:sz w:val="24"/>
          <w:szCs w:val="24"/>
          <w:lang w:val="es-ES" w:eastAsia="es-ES"/>
        </w:rPr>
      </w:pPr>
    </w:p>
    <w:p w14:paraId="2F024415" w14:textId="77777777" w:rsidR="00BC5121" w:rsidRPr="000B40BD" w:rsidRDefault="00BC5121" w:rsidP="0017561B">
      <w:pPr>
        <w:spacing w:line="360" w:lineRule="auto"/>
        <w:jc w:val="both"/>
        <w:rPr>
          <w:rFonts w:ascii="Times New Roman" w:hAnsi="Times New Roman" w:cs="Times New Roman"/>
          <w:color w:val="000000" w:themeColor="text1"/>
          <w:sz w:val="24"/>
          <w:szCs w:val="24"/>
          <w:lang w:val="en-US"/>
        </w:rPr>
      </w:pPr>
    </w:p>
    <w:p w14:paraId="04FAA589" w14:textId="77777777" w:rsidR="007E0755" w:rsidRPr="000B40BD" w:rsidRDefault="007E0755" w:rsidP="0017561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b/>
          <w:color w:val="000000" w:themeColor="text1"/>
          <w:sz w:val="24"/>
          <w:szCs w:val="24"/>
          <w:lang w:val="en"/>
        </w:rPr>
      </w:pPr>
    </w:p>
    <w:p w14:paraId="1EAD2C53" w14:textId="344378FB" w:rsidR="007E0755" w:rsidRPr="000B40BD" w:rsidRDefault="00442CD6" w:rsidP="001F29B8">
      <w:pPr>
        <w:pStyle w:val="Ttulo1"/>
        <w:rPr>
          <w:rFonts w:ascii="Times New Roman" w:hAnsi="Times New Roman" w:cs="Times New Roman"/>
          <w:b/>
          <w:color w:val="000000" w:themeColor="text1"/>
          <w:sz w:val="24"/>
          <w:lang w:val="en"/>
        </w:rPr>
      </w:pPr>
      <w:r w:rsidRPr="000B40BD">
        <w:rPr>
          <w:rFonts w:ascii="Times New Roman" w:hAnsi="Times New Roman" w:cs="Times New Roman"/>
          <w:color w:val="000000" w:themeColor="text1"/>
          <w:lang w:val="en"/>
        </w:rPr>
        <w:t xml:space="preserve"> </w:t>
      </w:r>
      <w:bookmarkStart w:id="44" w:name="_Toc15547380"/>
      <w:bookmarkStart w:id="45" w:name="_Toc15899561"/>
      <w:r w:rsidR="00B34667" w:rsidRPr="000B40BD">
        <w:rPr>
          <w:rFonts w:ascii="Times New Roman" w:hAnsi="Times New Roman" w:cs="Times New Roman"/>
          <w:b/>
          <w:color w:val="000000" w:themeColor="text1"/>
          <w:sz w:val="24"/>
          <w:lang w:val="en"/>
        </w:rPr>
        <w:t>DESCRIPCION DEL PROYECTO DE INVESTIGATIÓN</w:t>
      </w:r>
      <w:bookmarkEnd w:id="44"/>
      <w:bookmarkEnd w:id="45"/>
      <w:r w:rsidR="00B34667" w:rsidRPr="000B40BD">
        <w:rPr>
          <w:rFonts w:ascii="Times New Roman" w:hAnsi="Times New Roman" w:cs="Times New Roman"/>
          <w:b/>
          <w:color w:val="000000" w:themeColor="text1"/>
          <w:sz w:val="24"/>
          <w:lang w:val="en"/>
        </w:rPr>
        <w:t xml:space="preserve"> </w:t>
      </w:r>
    </w:p>
    <w:p w14:paraId="35B62C0B" w14:textId="77777777" w:rsidR="001E0B20" w:rsidRPr="000B40BD" w:rsidRDefault="001E0B20" w:rsidP="001E0B20">
      <w:pPr>
        <w:rPr>
          <w:rFonts w:ascii="Times New Roman" w:hAnsi="Times New Roman" w:cs="Times New Roman"/>
          <w:color w:val="000000" w:themeColor="text1"/>
          <w:lang w:val="en"/>
        </w:rPr>
      </w:pPr>
    </w:p>
    <w:p w14:paraId="1B850E0E" w14:textId="63024D61" w:rsidR="000C0306" w:rsidRPr="000B40BD" w:rsidRDefault="001E0B20" w:rsidP="001E0B20">
      <w:pPr>
        <w:pStyle w:val="Default"/>
        <w:spacing w:after="240" w:line="360" w:lineRule="auto"/>
        <w:ind w:right="72"/>
        <w:jc w:val="both"/>
        <w:rPr>
          <w:color w:val="000000" w:themeColor="text1"/>
          <w:shd w:val="clear" w:color="auto" w:fill="FFFFFF"/>
        </w:rPr>
      </w:pPr>
      <w:r w:rsidRPr="000B40BD">
        <w:rPr>
          <w:color w:val="000000" w:themeColor="text1"/>
          <w:shd w:val="clear" w:color="auto" w:fill="FFFFFF"/>
        </w:rPr>
        <w:t>El presente proyecto de investigación determinó cuales son las pasturas que mejor se adaptan al sector de San Francisco – Toacaso, para el estudio se utilizó siete pastos y tres mezclas forrajeras (Pasto Azul, Trébol rojo, trébol blanco, ryegrass, achicoria, vicia, avena, y las siguientes mezclas: trébol blanco con ryegrass; vicia con avena; achicoria con pasto azul y trébol rojo), con la aplicación de un lactofermento. El fin de este proyecto es mejorar la nutrición animal y abaratar costos de alimentación con la producción eficiente de pastos.</w:t>
      </w:r>
    </w:p>
    <w:p w14:paraId="71BE373A" w14:textId="77777777" w:rsidR="00F9078E" w:rsidRPr="000B40BD" w:rsidRDefault="00F9078E" w:rsidP="001F29B8">
      <w:pPr>
        <w:pStyle w:val="Ttulo1"/>
        <w:rPr>
          <w:rFonts w:ascii="Times New Roman" w:hAnsi="Times New Roman" w:cs="Times New Roman"/>
          <w:b/>
          <w:color w:val="000000" w:themeColor="text1"/>
          <w:sz w:val="24"/>
          <w:szCs w:val="24"/>
        </w:rPr>
      </w:pPr>
      <w:bookmarkStart w:id="46" w:name="_Toc15547381"/>
      <w:bookmarkStart w:id="47" w:name="_Toc15899562"/>
      <w:r w:rsidRPr="000B40BD">
        <w:rPr>
          <w:rFonts w:ascii="Times New Roman" w:hAnsi="Times New Roman" w:cs="Times New Roman"/>
          <w:b/>
          <w:color w:val="000000" w:themeColor="text1"/>
          <w:sz w:val="24"/>
          <w:szCs w:val="24"/>
        </w:rPr>
        <w:t>JUSTIFICACIÓN DEL PROYECTO</w:t>
      </w:r>
      <w:bookmarkEnd w:id="46"/>
      <w:bookmarkEnd w:id="47"/>
      <w:r w:rsidRPr="000B40BD">
        <w:rPr>
          <w:rFonts w:ascii="Times New Roman" w:hAnsi="Times New Roman" w:cs="Times New Roman"/>
          <w:b/>
          <w:color w:val="000000" w:themeColor="text1"/>
          <w:sz w:val="24"/>
          <w:szCs w:val="24"/>
        </w:rPr>
        <w:t xml:space="preserve"> </w:t>
      </w:r>
    </w:p>
    <w:p w14:paraId="369207CA" w14:textId="77777777" w:rsidR="00641BDC" w:rsidRPr="000B40BD" w:rsidRDefault="006672C8" w:rsidP="0017561B">
      <w:pPr>
        <w:pStyle w:val="Textodeglobo"/>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w:t>
      </w:r>
      <w:r w:rsidR="005F7895" w:rsidRPr="000B40BD">
        <w:rPr>
          <w:rFonts w:ascii="Times New Roman" w:hAnsi="Times New Roman" w:cs="Times New Roman"/>
          <w:color w:val="000000" w:themeColor="text1"/>
          <w:sz w:val="24"/>
          <w:szCs w:val="24"/>
        </w:rPr>
        <w:t>l proyecto de investigación se fundamenta  en la producción y fertilización  de pastos y mezclas forrajeras con el objeto de presentar una alternativa de  manejo técnico de los distintos cultivos que sirven de alimento para los animales</w:t>
      </w:r>
      <w:r w:rsidR="00863933" w:rsidRPr="000B40BD">
        <w:rPr>
          <w:rFonts w:ascii="Times New Roman" w:hAnsi="Times New Roman" w:cs="Times New Roman"/>
          <w:color w:val="000000" w:themeColor="text1"/>
          <w:sz w:val="24"/>
          <w:szCs w:val="24"/>
        </w:rPr>
        <w:t>. U</w:t>
      </w:r>
      <w:r w:rsidR="005F7895" w:rsidRPr="000B40BD">
        <w:rPr>
          <w:rFonts w:ascii="Times New Roman" w:hAnsi="Times New Roman" w:cs="Times New Roman"/>
          <w:color w:val="000000" w:themeColor="text1"/>
          <w:sz w:val="24"/>
          <w:szCs w:val="24"/>
        </w:rPr>
        <w:t>n</w:t>
      </w:r>
      <w:r w:rsidR="00863933" w:rsidRPr="000B40BD">
        <w:rPr>
          <w:rFonts w:ascii="Times New Roman" w:hAnsi="Times New Roman" w:cs="Times New Roman"/>
          <w:color w:val="000000" w:themeColor="text1"/>
          <w:sz w:val="24"/>
          <w:szCs w:val="24"/>
        </w:rPr>
        <w:t>a adecuada dieta  alimenticia para los animales se verá reflejada</w:t>
      </w:r>
      <w:r w:rsidR="005F7895" w:rsidRPr="000B40BD">
        <w:rPr>
          <w:rFonts w:ascii="Times New Roman" w:hAnsi="Times New Roman" w:cs="Times New Roman"/>
          <w:color w:val="000000" w:themeColor="text1"/>
          <w:sz w:val="24"/>
          <w:szCs w:val="24"/>
        </w:rPr>
        <w:t xml:space="preserve"> en la producción de leche beneficiando de esta manera a los </w:t>
      </w:r>
      <w:r w:rsidR="00863933" w:rsidRPr="000B40BD">
        <w:rPr>
          <w:rFonts w:ascii="Times New Roman" w:hAnsi="Times New Roman" w:cs="Times New Roman"/>
          <w:color w:val="000000" w:themeColor="text1"/>
          <w:sz w:val="24"/>
          <w:szCs w:val="24"/>
        </w:rPr>
        <w:t>pequeños y medianos productores.</w:t>
      </w:r>
    </w:p>
    <w:p w14:paraId="100E74E8" w14:textId="442F2DEE" w:rsidR="005D476B" w:rsidRPr="000B40BD" w:rsidRDefault="00863933" w:rsidP="0017561B">
      <w:pPr>
        <w:pStyle w:val="Textodeglobo"/>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E</w:t>
      </w:r>
      <w:r w:rsidR="005F7895" w:rsidRPr="000B40BD">
        <w:rPr>
          <w:rFonts w:ascii="Times New Roman" w:hAnsi="Times New Roman" w:cs="Times New Roman"/>
          <w:color w:val="000000" w:themeColor="text1"/>
          <w:sz w:val="24"/>
          <w:szCs w:val="24"/>
        </w:rPr>
        <w:t>ste trabajo es de gran utilidad debido a que los resultados pueden ser rep</w:t>
      </w:r>
      <w:r w:rsidRPr="000B40BD">
        <w:rPr>
          <w:rFonts w:ascii="Times New Roman" w:hAnsi="Times New Roman" w:cs="Times New Roman"/>
          <w:color w:val="000000" w:themeColor="text1"/>
          <w:sz w:val="24"/>
          <w:szCs w:val="24"/>
        </w:rPr>
        <w:t>l</w:t>
      </w:r>
      <w:r w:rsidR="005F7895" w:rsidRPr="000B40BD">
        <w:rPr>
          <w:rFonts w:ascii="Times New Roman" w:hAnsi="Times New Roman" w:cs="Times New Roman"/>
          <w:color w:val="000000" w:themeColor="text1"/>
          <w:sz w:val="24"/>
          <w:szCs w:val="24"/>
        </w:rPr>
        <w:t>icados en las distintas comun</w:t>
      </w:r>
      <w:r w:rsidR="00A025D8" w:rsidRPr="000B40BD">
        <w:rPr>
          <w:rFonts w:ascii="Times New Roman" w:hAnsi="Times New Roman" w:cs="Times New Roman"/>
          <w:color w:val="000000" w:themeColor="text1"/>
          <w:sz w:val="24"/>
          <w:szCs w:val="24"/>
        </w:rPr>
        <w:t xml:space="preserve">idades de producción </w:t>
      </w:r>
      <w:r w:rsidR="005F7895" w:rsidRPr="000B40BD">
        <w:rPr>
          <w:rFonts w:ascii="Times New Roman" w:hAnsi="Times New Roman" w:cs="Times New Roman"/>
          <w:color w:val="000000" w:themeColor="text1"/>
          <w:sz w:val="24"/>
          <w:szCs w:val="24"/>
        </w:rPr>
        <w:t xml:space="preserve"> y</w:t>
      </w:r>
      <w:r w:rsidR="00A025D8" w:rsidRPr="000B40BD">
        <w:rPr>
          <w:rFonts w:ascii="Times New Roman" w:hAnsi="Times New Roman" w:cs="Times New Roman"/>
          <w:color w:val="000000" w:themeColor="text1"/>
          <w:sz w:val="24"/>
          <w:szCs w:val="24"/>
        </w:rPr>
        <w:t xml:space="preserve"> a</w:t>
      </w:r>
      <w:r w:rsidR="005F7895" w:rsidRPr="000B40BD">
        <w:rPr>
          <w:rFonts w:ascii="Times New Roman" w:hAnsi="Times New Roman" w:cs="Times New Roman"/>
          <w:color w:val="000000" w:themeColor="text1"/>
          <w:sz w:val="24"/>
          <w:szCs w:val="24"/>
        </w:rPr>
        <w:t xml:space="preserve"> personas </w:t>
      </w:r>
      <w:r w:rsidR="00641BDC" w:rsidRPr="000B40BD">
        <w:rPr>
          <w:rFonts w:ascii="Times New Roman" w:hAnsi="Times New Roman" w:cs="Times New Roman"/>
          <w:color w:val="000000" w:themeColor="text1"/>
          <w:sz w:val="24"/>
          <w:szCs w:val="24"/>
        </w:rPr>
        <w:t>que se dedican a esta actividad</w:t>
      </w:r>
      <w:r w:rsidR="005D476B" w:rsidRPr="000B40BD">
        <w:rPr>
          <w:rFonts w:ascii="Times New Roman" w:hAnsi="Times New Roman" w:cs="Times New Roman"/>
          <w:color w:val="000000" w:themeColor="text1"/>
          <w:sz w:val="24"/>
          <w:szCs w:val="24"/>
        </w:rPr>
        <w:t xml:space="preserve"> que posteriormente mejoran la producción de leche con ayuda de un lactofermento el cual no afecta el ecosistema por su contenido orgánico, ayudando así a la parroquia.</w:t>
      </w:r>
    </w:p>
    <w:p w14:paraId="6E895E50" w14:textId="77777777" w:rsidR="005B06F9" w:rsidRPr="000B40BD" w:rsidRDefault="005B06F9" w:rsidP="001F29B8">
      <w:pPr>
        <w:pStyle w:val="Ttulo1"/>
        <w:rPr>
          <w:rFonts w:ascii="Times New Roman" w:hAnsi="Times New Roman" w:cs="Times New Roman"/>
          <w:color w:val="000000" w:themeColor="text1"/>
          <w:sz w:val="24"/>
          <w:szCs w:val="24"/>
        </w:rPr>
      </w:pPr>
      <w:bookmarkStart w:id="48" w:name="_Toc15547382"/>
      <w:bookmarkStart w:id="49" w:name="_Toc15899563"/>
      <w:r w:rsidRPr="000B40BD">
        <w:rPr>
          <w:rFonts w:ascii="Times New Roman" w:hAnsi="Times New Roman" w:cs="Times New Roman"/>
          <w:b/>
          <w:color w:val="000000" w:themeColor="text1"/>
          <w:sz w:val="24"/>
          <w:szCs w:val="24"/>
        </w:rPr>
        <w:t>BENEFICIARIOS DEL PROYECTO</w:t>
      </w:r>
      <w:bookmarkEnd w:id="48"/>
      <w:bookmarkEnd w:id="49"/>
    </w:p>
    <w:p w14:paraId="26F425E4" w14:textId="702D28BD" w:rsidR="003A471C" w:rsidRPr="000B40BD" w:rsidRDefault="005F7895"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Los beneficiarios directo</w:t>
      </w:r>
      <w:r w:rsidR="000B5DA4" w:rsidRPr="000B40BD">
        <w:rPr>
          <w:rFonts w:ascii="Times New Roman" w:hAnsi="Times New Roman" w:cs="Times New Roman"/>
          <w:color w:val="000000" w:themeColor="text1"/>
          <w:sz w:val="24"/>
          <w:szCs w:val="24"/>
        </w:rPr>
        <w:t>s son los moradores del B</w:t>
      </w:r>
      <w:r w:rsidR="00293588" w:rsidRPr="000B40BD">
        <w:rPr>
          <w:rFonts w:ascii="Times New Roman" w:hAnsi="Times New Roman" w:cs="Times New Roman"/>
          <w:color w:val="000000" w:themeColor="text1"/>
          <w:sz w:val="24"/>
          <w:szCs w:val="24"/>
        </w:rPr>
        <w:t>arrio San F</w:t>
      </w:r>
      <w:r w:rsidRPr="000B40BD">
        <w:rPr>
          <w:rFonts w:ascii="Times New Roman" w:hAnsi="Times New Roman" w:cs="Times New Roman"/>
          <w:color w:val="000000" w:themeColor="text1"/>
          <w:sz w:val="24"/>
          <w:szCs w:val="24"/>
        </w:rPr>
        <w:t xml:space="preserve">rancisco de Toacaso que son las personas que pertenecen a las diferentes redes lecheras además de los </w:t>
      </w:r>
      <w:r w:rsidR="00A025D8" w:rsidRPr="000B40BD">
        <w:rPr>
          <w:rFonts w:ascii="Times New Roman" w:hAnsi="Times New Roman" w:cs="Times New Roman"/>
          <w:color w:val="000000" w:themeColor="text1"/>
          <w:sz w:val="24"/>
          <w:szCs w:val="24"/>
        </w:rPr>
        <w:t>8.503 habitantes de la  de la P</w:t>
      </w:r>
      <w:r w:rsidR="000B5DA4" w:rsidRPr="000B40BD">
        <w:rPr>
          <w:rFonts w:ascii="Times New Roman" w:hAnsi="Times New Roman" w:cs="Times New Roman"/>
          <w:color w:val="000000" w:themeColor="text1"/>
          <w:sz w:val="24"/>
          <w:szCs w:val="24"/>
        </w:rPr>
        <w:t xml:space="preserve">arroquia. </w:t>
      </w:r>
      <w:sdt>
        <w:sdtPr>
          <w:rPr>
            <w:rFonts w:ascii="Times New Roman" w:hAnsi="Times New Roman" w:cs="Times New Roman"/>
            <w:color w:val="000000" w:themeColor="text1"/>
            <w:sz w:val="24"/>
            <w:szCs w:val="24"/>
          </w:rPr>
          <w:id w:val="-1539583228"/>
          <w:citation/>
        </w:sdtPr>
        <w:sdtEndPr/>
        <w:sdtContent>
          <w:r w:rsidR="000B5DA4" w:rsidRPr="000B40BD">
            <w:rPr>
              <w:rFonts w:ascii="Times New Roman" w:hAnsi="Times New Roman" w:cs="Times New Roman"/>
              <w:color w:val="000000" w:themeColor="text1"/>
              <w:sz w:val="24"/>
              <w:szCs w:val="24"/>
            </w:rPr>
            <w:fldChar w:fldCharType="begin" w:fldLock="1"/>
          </w:r>
          <w:r w:rsidR="000B5DA4" w:rsidRPr="000B40BD">
            <w:rPr>
              <w:rFonts w:ascii="Times New Roman" w:hAnsi="Times New Roman" w:cs="Times New Roman"/>
              <w:color w:val="000000" w:themeColor="text1"/>
              <w:sz w:val="24"/>
              <w:szCs w:val="24"/>
            </w:rPr>
            <w:instrText xml:space="preserve">CITATION SEN17 \l 22538 </w:instrText>
          </w:r>
          <w:r w:rsidR="000B5DA4" w:rsidRPr="000B40BD">
            <w:rPr>
              <w:rFonts w:ascii="Times New Roman" w:hAnsi="Times New Roman" w:cs="Times New Roman"/>
              <w:color w:val="000000" w:themeColor="text1"/>
              <w:sz w:val="24"/>
              <w:szCs w:val="24"/>
            </w:rPr>
            <w:fldChar w:fldCharType="separate"/>
          </w:r>
          <w:r w:rsidR="000B5DA4" w:rsidRPr="000B40BD">
            <w:rPr>
              <w:rFonts w:ascii="Times New Roman" w:hAnsi="Times New Roman" w:cs="Times New Roman"/>
              <w:noProof/>
              <w:color w:val="000000" w:themeColor="text1"/>
              <w:sz w:val="24"/>
              <w:szCs w:val="24"/>
            </w:rPr>
            <w:t>(SENPLADES, 2017)</w:t>
          </w:r>
          <w:r w:rsidR="000B5DA4" w:rsidRPr="000B40BD">
            <w:rPr>
              <w:rFonts w:ascii="Times New Roman" w:hAnsi="Times New Roman" w:cs="Times New Roman"/>
              <w:color w:val="000000" w:themeColor="text1"/>
              <w:sz w:val="24"/>
              <w:szCs w:val="24"/>
            </w:rPr>
            <w:fldChar w:fldCharType="end"/>
          </w:r>
        </w:sdtContent>
      </w:sdt>
    </w:p>
    <w:p w14:paraId="7F5E54FF" w14:textId="00B14FE4" w:rsidR="00A025D8" w:rsidRPr="000B40BD" w:rsidRDefault="00A025D8" w:rsidP="00A025D8">
      <w:pPr>
        <w:pStyle w:val="Sinespaciado"/>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Como beneficiarios indirectos </w:t>
      </w:r>
      <w:r w:rsidR="000B5DA4" w:rsidRPr="000B40BD">
        <w:rPr>
          <w:rFonts w:ascii="Times New Roman" w:hAnsi="Times New Roman" w:cs="Times New Roman"/>
          <w:color w:val="000000" w:themeColor="text1"/>
          <w:sz w:val="24"/>
          <w:szCs w:val="24"/>
        </w:rPr>
        <w:t xml:space="preserve">se puede </w:t>
      </w:r>
      <w:r w:rsidR="00863933" w:rsidRPr="000B40BD">
        <w:rPr>
          <w:rFonts w:ascii="Times New Roman" w:hAnsi="Times New Roman" w:cs="Times New Roman"/>
          <w:color w:val="000000" w:themeColor="text1"/>
          <w:sz w:val="24"/>
          <w:szCs w:val="24"/>
        </w:rPr>
        <w:t xml:space="preserve">citar a </w:t>
      </w:r>
      <w:commentRangeStart w:id="50"/>
      <w:commentRangeStart w:id="51"/>
      <w:r w:rsidR="00863933" w:rsidRPr="000B40BD">
        <w:rPr>
          <w:rFonts w:ascii="Times New Roman" w:hAnsi="Times New Roman" w:cs="Times New Roman"/>
          <w:color w:val="000000" w:themeColor="text1"/>
          <w:sz w:val="24"/>
          <w:szCs w:val="24"/>
        </w:rPr>
        <w:t xml:space="preserve">las </w:t>
      </w:r>
      <w:r w:rsidR="00302790" w:rsidRPr="000B40BD">
        <w:rPr>
          <w:rFonts w:ascii="Times New Roman" w:hAnsi="Times New Roman" w:cs="Times New Roman"/>
          <w:color w:val="000000" w:themeColor="text1"/>
          <w:sz w:val="24"/>
          <w:szCs w:val="24"/>
        </w:rPr>
        <w:t>143.979</w:t>
      </w:r>
      <w:r w:rsidRPr="000B40BD">
        <w:rPr>
          <w:rFonts w:ascii="Times New Roman" w:hAnsi="Times New Roman" w:cs="Times New Roman"/>
          <w:color w:val="000000" w:themeColor="text1"/>
          <w:sz w:val="24"/>
          <w:szCs w:val="24"/>
        </w:rPr>
        <w:t xml:space="preserve"> </w:t>
      </w:r>
      <w:commentRangeEnd w:id="50"/>
      <w:r w:rsidR="00863933" w:rsidRPr="000B40BD">
        <w:rPr>
          <w:rStyle w:val="Refdecomentario"/>
          <w:rFonts w:ascii="Times New Roman" w:hAnsi="Times New Roman" w:cs="Times New Roman"/>
          <w:color w:val="000000" w:themeColor="text1"/>
        </w:rPr>
        <w:commentReference w:id="50"/>
      </w:r>
      <w:r w:rsidRPr="000B40BD">
        <w:rPr>
          <w:rFonts w:ascii="Times New Roman" w:hAnsi="Times New Roman" w:cs="Times New Roman"/>
          <w:color w:val="000000" w:themeColor="text1"/>
          <w:sz w:val="24"/>
          <w:szCs w:val="24"/>
        </w:rPr>
        <w:t>personas</w:t>
      </w:r>
      <w:r w:rsidR="000B5C67"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 xml:space="preserve"> </w:t>
      </w:r>
      <w:commentRangeEnd w:id="51"/>
      <w:r w:rsidR="000C0306" w:rsidRPr="000B40BD">
        <w:rPr>
          <w:rStyle w:val="Refdecomentario"/>
          <w:rFonts w:ascii="Times New Roman" w:hAnsi="Times New Roman" w:cs="Times New Roman"/>
          <w:color w:val="000000" w:themeColor="text1"/>
        </w:rPr>
        <w:commentReference w:id="51"/>
      </w:r>
      <w:r w:rsidRPr="000B40BD">
        <w:rPr>
          <w:rFonts w:ascii="Times New Roman" w:hAnsi="Times New Roman" w:cs="Times New Roman"/>
          <w:color w:val="000000" w:themeColor="text1"/>
          <w:sz w:val="24"/>
          <w:szCs w:val="24"/>
        </w:rPr>
        <w:t>de la Provincia de Cotopaxi que se dedic</w:t>
      </w:r>
      <w:r w:rsidR="00863933" w:rsidRPr="000B40BD">
        <w:rPr>
          <w:rFonts w:ascii="Times New Roman" w:hAnsi="Times New Roman" w:cs="Times New Roman"/>
          <w:color w:val="000000" w:themeColor="text1"/>
          <w:sz w:val="24"/>
          <w:szCs w:val="24"/>
        </w:rPr>
        <w:t xml:space="preserve">an a la agricultura, ganadería y </w:t>
      </w:r>
      <w:r w:rsidRPr="000B40BD">
        <w:rPr>
          <w:rFonts w:ascii="Times New Roman" w:hAnsi="Times New Roman" w:cs="Times New Roman"/>
          <w:color w:val="000000" w:themeColor="text1"/>
          <w:sz w:val="24"/>
          <w:szCs w:val="24"/>
        </w:rPr>
        <w:t>silvicult</w:t>
      </w:r>
      <w:r w:rsidR="00863933" w:rsidRPr="000B40BD">
        <w:rPr>
          <w:rFonts w:ascii="Times New Roman" w:hAnsi="Times New Roman" w:cs="Times New Roman"/>
          <w:color w:val="000000" w:themeColor="text1"/>
          <w:sz w:val="24"/>
          <w:szCs w:val="24"/>
        </w:rPr>
        <w:t>ura</w:t>
      </w:r>
      <w:r w:rsidR="000C0306" w:rsidRPr="000B40BD">
        <w:rPr>
          <w:rFonts w:ascii="Times New Roman" w:hAnsi="Times New Roman" w:cs="Times New Roman"/>
          <w:color w:val="000000" w:themeColor="text1"/>
          <w:sz w:val="24"/>
          <w:szCs w:val="24"/>
        </w:rPr>
        <w:t>.</w:t>
      </w:r>
      <w:r w:rsidR="000B5C67" w:rsidRPr="000B40BD">
        <w:rPr>
          <w:rFonts w:ascii="Times New Roman" w:hAnsi="Times New Roman" w:cs="Times New Roman"/>
          <w:color w:val="000000" w:themeColor="text1"/>
          <w:sz w:val="24"/>
          <w:szCs w:val="24"/>
        </w:rPr>
        <w:t xml:space="preserve"> </w:t>
      </w:r>
      <w:r w:rsidR="00A1350E" w:rsidRPr="000B40BD">
        <w:t xml:space="preserve">. </w:t>
      </w:r>
      <w:r w:rsidR="00A1350E" w:rsidRPr="000B40BD">
        <w:rPr>
          <w:rFonts w:ascii="Times New Roman" w:hAnsi="Times New Roman" w:cs="Times New Roman"/>
          <w:sz w:val="24"/>
        </w:rPr>
        <w:t>(GADPC, 2015).</w:t>
      </w:r>
    </w:p>
    <w:p w14:paraId="0D4FB8F5" w14:textId="77777777" w:rsidR="00302790" w:rsidRPr="000B40BD" w:rsidRDefault="00302790" w:rsidP="00A025D8">
      <w:pPr>
        <w:pStyle w:val="Sinespaciado"/>
        <w:spacing w:line="360" w:lineRule="auto"/>
        <w:rPr>
          <w:rFonts w:ascii="Times New Roman" w:hAnsi="Times New Roman" w:cs="Times New Roman"/>
          <w:color w:val="000000" w:themeColor="text1"/>
          <w:sz w:val="24"/>
          <w:szCs w:val="24"/>
        </w:rPr>
      </w:pPr>
    </w:p>
    <w:p w14:paraId="46773657" w14:textId="77777777" w:rsidR="00302790" w:rsidRPr="000B40BD" w:rsidRDefault="00302790" w:rsidP="00A025D8">
      <w:pPr>
        <w:pStyle w:val="Sinespaciado"/>
        <w:spacing w:line="360" w:lineRule="auto"/>
        <w:rPr>
          <w:rFonts w:ascii="Times New Roman" w:hAnsi="Times New Roman" w:cs="Times New Roman"/>
          <w:color w:val="000000" w:themeColor="text1"/>
          <w:sz w:val="24"/>
          <w:szCs w:val="24"/>
        </w:rPr>
      </w:pPr>
    </w:p>
    <w:p w14:paraId="3B858304" w14:textId="77777777" w:rsidR="007A4A0A" w:rsidRPr="000B40BD" w:rsidRDefault="007A4A0A" w:rsidP="00A025D8">
      <w:pPr>
        <w:pStyle w:val="Sinespaciado"/>
        <w:spacing w:line="360" w:lineRule="auto"/>
        <w:rPr>
          <w:rFonts w:ascii="Times New Roman" w:hAnsi="Times New Roman" w:cs="Times New Roman"/>
          <w:color w:val="000000" w:themeColor="text1"/>
          <w:sz w:val="24"/>
          <w:szCs w:val="24"/>
        </w:rPr>
      </w:pPr>
    </w:p>
    <w:p w14:paraId="0BFFF59E" w14:textId="77777777" w:rsidR="007A4A0A" w:rsidRPr="000B40BD" w:rsidRDefault="007A4A0A" w:rsidP="00A025D8">
      <w:pPr>
        <w:pStyle w:val="Sinespaciado"/>
        <w:spacing w:line="360" w:lineRule="auto"/>
        <w:rPr>
          <w:rFonts w:ascii="Times New Roman" w:hAnsi="Times New Roman" w:cs="Times New Roman"/>
          <w:color w:val="000000" w:themeColor="text1"/>
          <w:sz w:val="24"/>
          <w:szCs w:val="24"/>
        </w:rPr>
      </w:pPr>
    </w:p>
    <w:p w14:paraId="60EFAB2D" w14:textId="77777777" w:rsidR="002A29E3" w:rsidRPr="000B40BD" w:rsidRDefault="005B06F9" w:rsidP="001F29B8">
      <w:pPr>
        <w:pStyle w:val="Ttulo1"/>
        <w:rPr>
          <w:rFonts w:ascii="Times New Roman" w:hAnsi="Times New Roman" w:cs="Times New Roman"/>
          <w:b/>
          <w:color w:val="000000" w:themeColor="text1"/>
          <w:sz w:val="24"/>
          <w:szCs w:val="24"/>
        </w:rPr>
      </w:pPr>
      <w:bookmarkStart w:id="52" w:name="_Toc15547383"/>
      <w:bookmarkStart w:id="53" w:name="_Toc15899564"/>
      <w:r w:rsidRPr="000B40BD">
        <w:rPr>
          <w:rFonts w:ascii="Times New Roman" w:hAnsi="Times New Roman" w:cs="Times New Roman"/>
          <w:b/>
          <w:color w:val="000000" w:themeColor="text1"/>
          <w:sz w:val="24"/>
          <w:szCs w:val="24"/>
        </w:rPr>
        <w:lastRenderedPageBreak/>
        <w:t>EL PROBLEMA DE INVESTIGACIÓN:</w:t>
      </w:r>
      <w:bookmarkEnd w:id="52"/>
      <w:bookmarkEnd w:id="53"/>
    </w:p>
    <w:p w14:paraId="6586D6F4" w14:textId="18B99D75" w:rsidR="00BB618D" w:rsidRPr="000B40BD" w:rsidRDefault="005F7895"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Las hectáreas destinadas a la producción de pastos a nivel mundial es de 4600 millones </w:t>
      </w:r>
      <w:r w:rsidR="00302790" w:rsidRPr="000B40BD">
        <w:rPr>
          <w:rFonts w:ascii="Times New Roman" w:hAnsi="Times New Roman" w:cs="Times New Roman"/>
          <w:color w:val="000000" w:themeColor="text1"/>
          <w:sz w:val="24"/>
          <w:szCs w:val="24"/>
        </w:rPr>
        <w:t xml:space="preserve">(FAO, 2006) </w:t>
      </w:r>
      <w:r w:rsidRPr="000B40BD">
        <w:rPr>
          <w:rFonts w:ascii="Times New Roman" w:hAnsi="Times New Roman" w:cs="Times New Roman"/>
          <w:color w:val="000000" w:themeColor="text1"/>
          <w:sz w:val="24"/>
          <w:szCs w:val="24"/>
        </w:rPr>
        <w:t>de ha, Mientras que</w:t>
      </w:r>
      <w:r w:rsidR="009440FC" w:rsidRPr="000B40BD">
        <w:rPr>
          <w:rFonts w:ascii="Times New Roman" w:hAnsi="Times New Roman" w:cs="Times New Roman"/>
          <w:color w:val="000000" w:themeColor="text1"/>
          <w:sz w:val="24"/>
          <w:szCs w:val="24"/>
        </w:rPr>
        <w:t xml:space="preserve"> en el Ecuador es de 2452000 ha. </w:t>
      </w:r>
      <w:r w:rsidR="007C1431" w:rsidRPr="000B40BD">
        <w:rPr>
          <w:rFonts w:ascii="Times New Roman" w:hAnsi="Times New Roman" w:cs="Times New Roman"/>
          <w:color w:val="000000" w:themeColor="text1"/>
          <w:sz w:val="24"/>
          <w:szCs w:val="24"/>
        </w:rPr>
        <w:t>(</w:t>
      </w:r>
      <w:r w:rsidR="009440FC" w:rsidRPr="000B40BD">
        <w:rPr>
          <w:rFonts w:ascii="Times New Roman" w:hAnsi="Times New Roman" w:cs="Times New Roman"/>
          <w:color w:val="000000" w:themeColor="text1"/>
          <w:sz w:val="24"/>
          <w:szCs w:val="24"/>
        </w:rPr>
        <w:t>INIAP</w:t>
      </w:r>
      <w:r w:rsidR="007C1431" w:rsidRPr="000B40BD">
        <w:rPr>
          <w:rFonts w:ascii="Times New Roman" w:hAnsi="Times New Roman" w:cs="Times New Roman"/>
          <w:color w:val="000000" w:themeColor="text1"/>
          <w:sz w:val="24"/>
          <w:szCs w:val="24"/>
        </w:rPr>
        <w:t>)</w:t>
      </w:r>
      <w:r w:rsidR="009440FC" w:rsidRPr="000B40BD">
        <w:rPr>
          <w:rFonts w:ascii="Times New Roman" w:hAnsi="Times New Roman" w:cs="Times New Roman"/>
          <w:color w:val="000000" w:themeColor="text1"/>
          <w:sz w:val="24"/>
          <w:szCs w:val="24"/>
        </w:rPr>
        <w:t xml:space="preserve"> 2006 </w:t>
      </w:r>
      <w:r w:rsidR="007C1431" w:rsidRPr="000B40BD">
        <w:rPr>
          <w:rFonts w:ascii="Times New Roman" w:hAnsi="Times New Roman" w:cs="Times New Roman"/>
          <w:color w:val="000000" w:themeColor="text1"/>
          <w:sz w:val="24"/>
          <w:szCs w:val="24"/>
        </w:rPr>
        <w:t>de producción de pastos y específicamente en Cotopaxi tiene 125.541 ha de suelo usadas en pastos cultivados según (Flacso 2006).</w:t>
      </w:r>
    </w:p>
    <w:p w14:paraId="41BE304D" w14:textId="77777777" w:rsidR="007C1431" w:rsidRPr="000B40BD" w:rsidRDefault="007C1431" w:rsidP="007C1431">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el Ecuador los rendimientos de las explotaciones ganaderas depende de un sin número de factores, tales como son el manejo nutricional, genética, ecosistema, entre otros.</w:t>
      </w:r>
    </w:p>
    <w:p w14:paraId="384FDE27" w14:textId="77777777" w:rsidR="007C1431" w:rsidRPr="000B40BD" w:rsidRDefault="007C1431" w:rsidP="007C1431">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Por lo cual es necesario que los potreros estén formados por plantas que soporten bien el pisoteo, manteniendo una gran capacidad de rebrote, portando la cantidad necesaria de vitaminas, proteínas y carbohidratos. </w:t>
      </w:r>
      <w:sdt>
        <w:sdtPr>
          <w:rPr>
            <w:rFonts w:ascii="Times New Roman" w:hAnsi="Times New Roman" w:cs="Times New Roman"/>
            <w:color w:val="000000" w:themeColor="text1"/>
            <w:sz w:val="24"/>
            <w:szCs w:val="24"/>
          </w:rPr>
          <w:id w:val="1662572445"/>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Riv10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(Rivas J. A., 2010)</w:t>
          </w:r>
          <w:r w:rsidRPr="000B40BD">
            <w:rPr>
              <w:rFonts w:ascii="Times New Roman" w:hAnsi="Times New Roman" w:cs="Times New Roman"/>
              <w:color w:val="000000" w:themeColor="text1"/>
              <w:sz w:val="24"/>
              <w:szCs w:val="24"/>
            </w:rPr>
            <w:fldChar w:fldCharType="end"/>
          </w:r>
        </w:sdtContent>
      </w:sdt>
    </w:p>
    <w:p w14:paraId="1A79A899" w14:textId="77777777" w:rsidR="007C1431" w:rsidRPr="000B40BD" w:rsidRDefault="007C1431" w:rsidP="007C1431">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En Cotopaxi el principal problema es la reducción de la productividad de los potreros, es decir la biomasa consumible por el ganado disminuye paulatinamente en los sistemas de explotación al pastoreo; las causas que disminuya la producción de pastos y forrajes son el mal manejo de periodos de receso entre pastoreo, altura de corte oportuna para el beneficio de las cualidades nutricionales de los pastos, la escases de fertilización orgánica como química, una mala rotación de potreros que genera sobrepastoreo, lo cual involucra a todos los tipos de pastos, ocasionado por el limitante nivel de aplicación de tecnologías por parte de los productores y los ministerios encargados. </w:t>
      </w:r>
      <w:sdt>
        <w:sdtPr>
          <w:rPr>
            <w:rFonts w:ascii="Times New Roman" w:hAnsi="Times New Roman" w:cs="Times New Roman"/>
            <w:color w:val="000000" w:themeColor="text1"/>
            <w:sz w:val="24"/>
            <w:szCs w:val="24"/>
          </w:rPr>
          <w:id w:val="-328448486"/>
          <w:citation/>
        </w:sdtPr>
        <w:sdtEndPr/>
        <w:sdtContent>
          <w:r w:rsidRPr="000B40BD">
            <w:rPr>
              <w:rFonts w:ascii="Times New Roman" w:hAnsi="Times New Roman" w:cs="Times New Roman"/>
              <w:color w:val="000000" w:themeColor="text1"/>
              <w:sz w:val="24"/>
              <w:szCs w:val="24"/>
            </w:rPr>
            <w:fldChar w:fldCharType="begin" w:fldLock="1"/>
          </w:r>
          <w:r w:rsidRPr="000B40BD">
            <w:rPr>
              <w:rFonts w:ascii="Times New Roman" w:hAnsi="Times New Roman" w:cs="Times New Roman"/>
              <w:color w:val="000000" w:themeColor="text1"/>
              <w:sz w:val="24"/>
              <w:szCs w:val="24"/>
            </w:rPr>
            <w:instrText xml:space="preserve">CITATION SEN17 \l 22538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(SENPLADES, 2017)</w:t>
          </w:r>
          <w:r w:rsidRPr="000B40BD">
            <w:rPr>
              <w:rFonts w:ascii="Times New Roman" w:hAnsi="Times New Roman" w:cs="Times New Roman"/>
              <w:color w:val="000000" w:themeColor="text1"/>
              <w:sz w:val="24"/>
              <w:szCs w:val="24"/>
            </w:rPr>
            <w:fldChar w:fldCharType="end"/>
          </w:r>
        </w:sdtContent>
      </w:sdt>
    </w:p>
    <w:p w14:paraId="082DA626" w14:textId="347A2B93" w:rsidR="007C1431" w:rsidRPr="000B40BD" w:rsidRDefault="007C1431" w:rsidP="007C1431">
      <w:pPr>
        <w:autoSpaceDE w:val="0"/>
        <w:autoSpaceDN w:val="0"/>
        <w:adjustRightInd w:val="0"/>
        <w:spacing w:after="47"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disponibilidad de espacios forrajeros de pequeños ganaderos el sector de San Francisco es escasa lo que influye en la producción de leche, la utilización de fertilizantes químicos para el desarrollo de los pastos posee costos muy elevados, lo cual ocasiona costos de producción más alta, con una ganancia mínima para el agricultor, además cabe recalcar que el deficiente conocimiento agronómico y técnico a cerca de las especies y mezclas forrajeras adecuadas para el sector y el suelo erosionado confluyen en una desnutrición y un continuo deterioro del ambiente.</w:t>
      </w:r>
    </w:p>
    <w:p w14:paraId="2F439D14" w14:textId="4494BFCA" w:rsidR="007C1431" w:rsidRPr="000B40BD" w:rsidRDefault="007C1431" w:rsidP="007C1431">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 finalidad del proyecto es mejorar la situación socioeconómica del sector </w:t>
      </w:r>
      <w:r w:rsidR="000B5C67" w:rsidRPr="000B40BD">
        <w:rPr>
          <w:rFonts w:ascii="Times New Roman" w:hAnsi="Times New Roman" w:cs="Times New Roman"/>
          <w:color w:val="000000" w:themeColor="text1"/>
          <w:sz w:val="24"/>
          <w:szCs w:val="24"/>
        </w:rPr>
        <w:t>así</w:t>
      </w:r>
      <w:r w:rsidRPr="000B40BD">
        <w:rPr>
          <w:rFonts w:ascii="Times New Roman" w:hAnsi="Times New Roman" w:cs="Times New Roman"/>
          <w:color w:val="000000" w:themeColor="text1"/>
          <w:sz w:val="24"/>
          <w:szCs w:val="24"/>
        </w:rPr>
        <w:t xml:space="preserve"> como también establecer la mejor cobertura vegetal con pastos y mezclas forrajeras que mejor se adapten a la zona</w:t>
      </w:r>
      <w:r w:rsidR="000E3457" w:rsidRPr="000B40BD">
        <w:rPr>
          <w:rFonts w:ascii="Times New Roman" w:hAnsi="Times New Roman" w:cs="Times New Roman"/>
          <w:color w:val="000000" w:themeColor="text1"/>
          <w:sz w:val="24"/>
          <w:szCs w:val="24"/>
        </w:rPr>
        <w:t xml:space="preserve">. </w:t>
      </w:r>
      <w:r w:rsidR="000E3457" w:rsidRPr="000B40BD">
        <w:rPr>
          <w:rFonts w:ascii="Times New Roman" w:hAnsi="Times New Roman" w:cs="Times New Roman"/>
          <w:color w:val="000000" w:themeColor="text1"/>
        </w:rPr>
        <w:t>(GADPC, 2015).</w:t>
      </w:r>
    </w:p>
    <w:p w14:paraId="4C891382" w14:textId="77777777" w:rsidR="007C1431" w:rsidRPr="000B40BD" w:rsidRDefault="007C1431" w:rsidP="0017561B">
      <w:pPr>
        <w:spacing w:line="360" w:lineRule="auto"/>
        <w:jc w:val="both"/>
        <w:rPr>
          <w:rFonts w:ascii="Times New Roman" w:hAnsi="Times New Roman" w:cs="Times New Roman"/>
          <w:color w:val="000000" w:themeColor="text1"/>
          <w:sz w:val="24"/>
          <w:szCs w:val="24"/>
        </w:rPr>
      </w:pPr>
    </w:p>
    <w:p w14:paraId="07F68E31" w14:textId="77777777" w:rsidR="007C1431" w:rsidRPr="000B40BD" w:rsidRDefault="007C1431" w:rsidP="0017561B">
      <w:pPr>
        <w:spacing w:line="360" w:lineRule="auto"/>
        <w:jc w:val="both"/>
        <w:rPr>
          <w:rFonts w:ascii="Times New Roman" w:hAnsi="Times New Roman" w:cs="Times New Roman"/>
          <w:color w:val="000000" w:themeColor="text1"/>
          <w:sz w:val="24"/>
          <w:szCs w:val="24"/>
        </w:rPr>
      </w:pPr>
    </w:p>
    <w:p w14:paraId="66AF92A1" w14:textId="77777777" w:rsidR="0087206A" w:rsidRPr="000B40BD" w:rsidRDefault="0087206A" w:rsidP="0017561B">
      <w:pPr>
        <w:spacing w:line="360" w:lineRule="auto"/>
        <w:jc w:val="both"/>
        <w:rPr>
          <w:rFonts w:ascii="Times New Roman" w:hAnsi="Times New Roman" w:cs="Times New Roman"/>
          <w:color w:val="000000" w:themeColor="text1"/>
          <w:sz w:val="24"/>
          <w:szCs w:val="24"/>
        </w:rPr>
      </w:pPr>
    </w:p>
    <w:p w14:paraId="50367B60" w14:textId="77777777" w:rsidR="0087206A" w:rsidRPr="000B40BD" w:rsidRDefault="0087206A" w:rsidP="0017561B">
      <w:pPr>
        <w:spacing w:line="360" w:lineRule="auto"/>
        <w:jc w:val="both"/>
        <w:rPr>
          <w:rFonts w:ascii="Times New Roman" w:hAnsi="Times New Roman" w:cs="Times New Roman"/>
          <w:color w:val="000000" w:themeColor="text1"/>
          <w:sz w:val="24"/>
          <w:szCs w:val="24"/>
        </w:rPr>
      </w:pPr>
    </w:p>
    <w:p w14:paraId="5527E93E" w14:textId="77777777" w:rsidR="0087206A" w:rsidRPr="000B40BD" w:rsidRDefault="0087206A" w:rsidP="0017561B">
      <w:pPr>
        <w:spacing w:line="360" w:lineRule="auto"/>
        <w:jc w:val="both"/>
        <w:rPr>
          <w:rFonts w:ascii="Times New Roman" w:hAnsi="Times New Roman" w:cs="Times New Roman"/>
          <w:color w:val="000000" w:themeColor="text1"/>
          <w:sz w:val="24"/>
          <w:szCs w:val="24"/>
        </w:rPr>
      </w:pPr>
    </w:p>
    <w:p w14:paraId="4951808C" w14:textId="6354A8A6" w:rsidR="007A328A" w:rsidRPr="000B40BD" w:rsidRDefault="007A4F14" w:rsidP="008003EE">
      <w:pPr>
        <w:pStyle w:val="Ttulo1"/>
        <w:numPr>
          <w:ilvl w:val="0"/>
          <w:numId w:val="10"/>
        </w:numPr>
        <w:rPr>
          <w:rFonts w:ascii="Times New Roman" w:hAnsi="Times New Roman" w:cs="Times New Roman"/>
          <w:b/>
          <w:color w:val="000000" w:themeColor="text1"/>
          <w:sz w:val="24"/>
          <w:szCs w:val="24"/>
        </w:rPr>
      </w:pPr>
      <w:bookmarkStart w:id="54" w:name="_Toc14805661"/>
      <w:bookmarkStart w:id="55" w:name="_Toc15547384"/>
      <w:bookmarkStart w:id="56" w:name="_Toc15899565"/>
      <w:r w:rsidRPr="000B40BD">
        <w:rPr>
          <w:rFonts w:ascii="Times New Roman" w:hAnsi="Times New Roman" w:cs="Times New Roman"/>
          <w:b/>
          <w:color w:val="000000" w:themeColor="text1"/>
          <w:sz w:val="24"/>
          <w:szCs w:val="24"/>
        </w:rPr>
        <w:t>OBJETIVOS:</w:t>
      </w:r>
      <w:bookmarkEnd w:id="54"/>
      <w:bookmarkEnd w:id="55"/>
      <w:bookmarkEnd w:id="56"/>
    </w:p>
    <w:p w14:paraId="56BD56CC" w14:textId="77777777" w:rsidR="00512287" w:rsidRPr="000B40BD" w:rsidRDefault="00512287" w:rsidP="00512287">
      <w:pPr>
        <w:pStyle w:val="Ttulo2"/>
        <w:spacing w:before="0" w:after="240" w:line="360" w:lineRule="auto"/>
        <w:jc w:val="both"/>
        <w:rPr>
          <w:rFonts w:ascii="Times New Roman" w:hAnsi="Times New Roman" w:cs="Times New Roman"/>
          <w:color w:val="000000" w:themeColor="text1"/>
          <w:sz w:val="24"/>
          <w:szCs w:val="24"/>
        </w:rPr>
      </w:pPr>
      <w:bookmarkStart w:id="57" w:name="_Toc14805662"/>
      <w:bookmarkStart w:id="58" w:name="_Toc15547385"/>
      <w:bookmarkStart w:id="59" w:name="_Toc15899566"/>
      <w:bookmarkStart w:id="60" w:name="_Toc465642346"/>
      <w:bookmarkStart w:id="61" w:name="_Toc476749238"/>
      <w:r w:rsidRPr="000B40BD">
        <w:rPr>
          <w:rFonts w:ascii="Times New Roman" w:hAnsi="Times New Roman" w:cs="Times New Roman"/>
          <w:color w:val="000000" w:themeColor="text1"/>
          <w:sz w:val="24"/>
          <w:szCs w:val="24"/>
        </w:rPr>
        <w:t>General</w:t>
      </w:r>
      <w:bookmarkEnd w:id="57"/>
      <w:bookmarkEnd w:id="58"/>
      <w:bookmarkEnd w:id="59"/>
      <w:r w:rsidRPr="000B40BD">
        <w:rPr>
          <w:rFonts w:ascii="Times New Roman" w:hAnsi="Times New Roman" w:cs="Times New Roman"/>
          <w:color w:val="000000" w:themeColor="text1"/>
          <w:sz w:val="24"/>
          <w:szCs w:val="24"/>
        </w:rPr>
        <w:t xml:space="preserve"> </w:t>
      </w:r>
    </w:p>
    <w:p w14:paraId="38B7A514" w14:textId="77777777" w:rsidR="00512287" w:rsidRPr="000B40BD" w:rsidRDefault="00512287" w:rsidP="008003EE">
      <w:pPr>
        <w:pStyle w:val="Ttulo2"/>
        <w:numPr>
          <w:ilvl w:val="0"/>
          <w:numId w:val="11"/>
        </w:numPr>
        <w:spacing w:before="0" w:after="240" w:line="360" w:lineRule="auto"/>
        <w:jc w:val="both"/>
        <w:rPr>
          <w:rFonts w:ascii="Times New Roman" w:hAnsi="Times New Roman" w:cs="Times New Roman"/>
          <w:b w:val="0"/>
          <w:color w:val="000000" w:themeColor="text1"/>
          <w:sz w:val="24"/>
          <w:szCs w:val="24"/>
        </w:rPr>
      </w:pPr>
      <w:bookmarkStart w:id="62" w:name="_Toc14805663"/>
      <w:bookmarkStart w:id="63" w:name="_Toc14806192"/>
      <w:bookmarkStart w:id="64" w:name="_Toc15547386"/>
      <w:bookmarkStart w:id="65" w:name="_Toc15899567"/>
      <w:r w:rsidRPr="000B40BD">
        <w:rPr>
          <w:rFonts w:ascii="Times New Roman" w:hAnsi="Times New Roman" w:cs="Times New Roman"/>
          <w:b w:val="0"/>
          <w:color w:val="000000" w:themeColor="text1"/>
          <w:sz w:val="24"/>
          <w:szCs w:val="24"/>
        </w:rPr>
        <w:t>Estudiar la adaptación de siete pastos y tres mezclas forrajeras con la utilización del lactofermento en el Barrio  San Francisco, Parroquia Toacaso, Provincia de Cotopaxi.</w:t>
      </w:r>
      <w:bookmarkEnd w:id="62"/>
      <w:bookmarkEnd w:id="63"/>
      <w:bookmarkEnd w:id="64"/>
      <w:bookmarkEnd w:id="65"/>
    </w:p>
    <w:p w14:paraId="7844C95A" w14:textId="72C6C1C8" w:rsidR="007A4F14" w:rsidRPr="000B40BD" w:rsidRDefault="00512287" w:rsidP="00512287">
      <w:pPr>
        <w:pStyle w:val="Ttulo2"/>
        <w:spacing w:before="0" w:after="240" w:line="360" w:lineRule="auto"/>
        <w:jc w:val="both"/>
        <w:rPr>
          <w:rFonts w:ascii="Times New Roman" w:hAnsi="Times New Roman" w:cs="Times New Roman"/>
          <w:b w:val="0"/>
          <w:color w:val="000000" w:themeColor="text1"/>
          <w:sz w:val="24"/>
          <w:szCs w:val="24"/>
        </w:rPr>
      </w:pPr>
      <w:bookmarkStart w:id="66" w:name="_Toc14805664"/>
      <w:bookmarkStart w:id="67" w:name="_Toc15547387"/>
      <w:bookmarkStart w:id="68" w:name="_Toc15899568"/>
      <w:r w:rsidRPr="000B40BD">
        <w:rPr>
          <w:rFonts w:ascii="Times New Roman" w:hAnsi="Times New Roman" w:cs="Times New Roman"/>
          <w:color w:val="000000" w:themeColor="text1"/>
          <w:sz w:val="24"/>
          <w:szCs w:val="24"/>
        </w:rPr>
        <w:t>Específicos</w:t>
      </w:r>
      <w:bookmarkEnd w:id="66"/>
      <w:bookmarkEnd w:id="67"/>
      <w:bookmarkEnd w:id="68"/>
      <w:r w:rsidRPr="000B40BD">
        <w:rPr>
          <w:rFonts w:ascii="Times New Roman" w:hAnsi="Times New Roman" w:cs="Times New Roman"/>
          <w:color w:val="000000" w:themeColor="text1"/>
          <w:sz w:val="24"/>
          <w:szCs w:val="24"/>
        </w:rPr>
        <w:t xml:space="preserve"> </w:t>
      </w:r>
      <w:bookmarkEnd w:id="60"/>
      <w:bookmarkEnd w:id="61"/>
    </w:p>
    <w:p w14:paraId="01ED80C7" w14:textId="54D8E6A4" w:rsidR="007A4F14" w:rsidRPr="000B40BD" w:rsidRDefault="00977819" w:rsidP="0017561B">
      <w:pPr>
        <w:pStyle w:val="Prrafodelista"/>
        <w:numPr>
          <w:ilvl w:val="0"/>
          <w:numId w:val="6"/>
        </w:numPr>
        <w:spacing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w:t>
      </w:r>
      <w:r w:rsidR="00775C8B" w:rsidRPr="000B40BD">
        <w:rPr>
          <w:rFonts w:ascii="Times New Roman" w:hAnsi="Times New Roman" w:cs="Times New Roman"/>
          <w:color w:val="000000" w:themeColor="text1"/>
          <w:sz w:val="24"/>
          <w:szCs w:val="24"/>
        </w:rPr>
        <w:t>valua</w:t>
      </w:r>
      <w:r w:rsidR="000B5DA4" w:rsidRPr="000B40BD">
        <w:rPr>
          <w:rFonts w:ascii="Times New Roman" w:hAnsi="Times New Roman" w:cs="Times New Roman"/>
          <w:color w:val="000000" w:themeColor="text1"/>
          <w:sz w:val="24"/>
          <w:szCs w:val="24"/>
        </w:rPr>
        <w:t xml:space="preserve">r el  comportamiento agronómico </w:t>
      </w:r>
      <w:r w:rsidR="00775C8B" w:rsidRPr="000B40BD">
        <w:rPr>
          <w:rFonts w:ascii="Times New Roman" w:hAnsi="Times New Roman" w:cs="Times New Roman"/>
          <w:color w:val="000000" w:themeColor="text1"/>
          <w:sz w:val="24"/>
          <w:szCs w:val="24"/>
        </w:rPr>
        <w:t xml:space="preserve"> de los siete pastos y 3 mezclas forrajeras con la utilización de lactofermento en el sexto corte.</w:t>
      </w:r>
    </w:p>
    <w:p w14:paraId="0F72082B" w14:textId="77777777" w:rsidR="007A4F14" w:rsidRPr="000B40BD" w:rsidRDefault="007A4F14" w:rsidP="0017561B">
      <w:pPr>
        <w:pStyle w:val="Prrafodelista"/>
        <w:numPr>
          <w:ilvl w:val="0"/>
          <w:numId w:val="6"/>
        </w:numPr>
        <w:spacing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Determinar la composición química</w:t>
      </w:r>
      <w:r w:rsidR="000F198A" w:rsidRPr="000B40BD">
        <w:rPr>
          <w:rFonts w:ascii="Times New Roman" w:hAnsi="Times New Roman" w:cs="Times New Roman"/>
          <w:color w:val="000000" w:themeColor="text1"/>
          <w:sz w:val="24"/>
          <w:szCs w:val="24"/>
        </w:rPr>
        <w:t xml:space="preserve"> y microbiológica  </w:t>
      </w:r>
      <w:r w:rsidRPr="000B40BD">
        <w:rPr>
          <w:rFonts w:ascii="Times New Roman" w:hAnsi="Times New Roman" w:cs="Times New Roman"/>
          <w:color w:val="000000" w:themeColor="text1"/>
          <w:sz w:val="24"/>
          <w:szCs w:val="24"/>
        </w:rPr>
        <w:t>del lactofermento.</w:t>
      </w:r>
    </w:p>
    <w:p w14:paraId="4C2C26B5" w14:textId="1477B92D" w:rsidR="00F2104D" w:rsidRPr="000B40BD" w:rsidRDefault="00521CFC" w:rsidP="00F2104D">
      <w:pPr>
        <w:pStyle w:val="Prrafodelista"/>
        <w:numPr>
          <w:ilvl w:val="0"/>
          <w:numId w:val="6"/>
        </w:numPr>
        <w:spacing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Cuantificar los </w:t>
      </w:r>
      <w:r w:rsidR="00535371" w:rsidRPr="000B40BD">
        <w:rPr>
          <w:rFonts w:ascii="Times New Roman" w:hAnsi="Times New Roman" w:cs="Times New Roman"/>
          <w:color w:val="000000" w:themeColor="text1"/>
          <w:sz w:val="24"/>
          <w:szCs w:val="24"/>
        </w:rPr>
        <w:t xml:space="preserve"> microorganismos</w:t>
      </w:r>
      <w:r w:rsidR="00873558" w:rsidRPr="000B40BD">
        <w:rPr>
          <w:rFonts w:ascii="Times New Roman" w:hAnsi="Times New Roman" w:cs="Times New Roman"/>
          <w:color w:val="000000" w:themeColor="text1"/>
          <w:sz w:val="24"/>
          <w:szCs w:val="24"/>
        </w:rPr>
        <w:t xml:space="preserve"> </w:t>
      </w:r>
      <w:r w:rsidR="00535371" w:rsidRPr="000B40BD">
        <w:rPr>
          <w:rFonts w:ascii="Times New Roman" w:hAnsi="Times New Roman" w:cs="Times New Roman"/>
          <w:color w:val="000000" w:themeColor="text1"/>
          <w:sz w:val="24"/>
          <w:szCs w:val="24"/>
        </w:rPr>
        <w:t xml:space="preserve"> del suelo por tratamiento.</w:t>
      </w:r>
    </w:p>
    <w:p w14:paraId="42376682" w14:textId="541643C0" w:rsidR="0087206A" w:rsidRPr="000B40BD" w:rsidRDefault="0087206A">
      <w:pPr>
        <w:spacing w:after="200" w:line="276"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br w:type="page"/>
      </w:r>
    </w:p>
    <w:p w14:paraId="753201C0" w14:textId="77777777" w:rsidR="0087206A" w:rsidRPr="000B40BD" w:rsidRDefault="0087206A" w:rsidP="0087206A">
      <w:pPr>
        <w:spacing w:after="0" w:line="360" w:lineRule="auto"/>
        <w:ind w:left="360"/>
        <w:jc w:val="both"/>
        <w:rPr>
          <w:rFonts w:ascii="Times New Roman" w:hAnsi="Times New Roman" w:cs="Times New Roman"/>
          <w:color w:val="000000" w:themeColor="text1"/>
          <w:sz w:val="24"/>
          <w:szCs w:val="24"/>
        </w:rPr>
      </w:pPr>
    </w:p>
    <w:p w14:paraId="4076A006" w14:textId="6716AD07" w:rsidR="00687213" w:rsidRPr="000B40BD" w:rsidRDefault="00687213" w:rsidP="00687213">
      <w:pPr>
        <w:pStyle w:val="Ttulo1"/>
        <w:jc w:val="center"/>
        <w:rPr>
          <w:rFonts w:ascii="Times New Roman" w:hAnsi="Times New Roman" w:cs="Times New Roman"/>
          <w:b/>
          <w:color w:val="000000" w:themeColor="text1"/>
        </w:rPr>
      </w:pPr>
      <w:bookmarkStart w:id="69" w:name="_Toc14805665"/>
      <w:bookmarkStart w:id="70" w:name="_Toc15491974"/>
      <w:bookmarkStart w:id="71" w:name="_Toc15547388"/>
      <w:bookmarkStart w:id="72" w:name="_Toc15552809"/>
      <w:bookmarkStart w:id="73" w:name="_Toc15899569"/>
      <w:bookmarkEnd w:id="69"/>
      <w:r w:rsidRPr="000B40BD">
        <w:rPr>
          <w:rFonts w:ascii="Times New Roman" w:hAnsi="Times New Roman" w:cs="Times New Roman"/>
          <w:b/>
          <w:color w:val="000000" w:themeColor="text1"/>
          <w:sz w:val="24"/>
        </w:rPr>
        <w:t xml:space="preserve">Tabla </w:t>
      </w:r>
      <w:r w:rsidRPr="000B40BD">
        <w:rPr>
          <w:rFonts w:ascii="Times New Roman" w:hAnsi="Times New Roman" w:cs="Times New Roman"/>
          <w:b/>
          <w:color w:val="000000" w:themeColor="text1"/>
          <w:sz w:val="24"/>
        </w:rPr>
        <w:fldChar w:fldCharType="begin"/>
      </w:r>
      <w:r w:rsidRPr="000B40BD">
        <w:rPr>
          <w:rFonts w:ascii="Times New Roman" w:hAnsi="Times New Roman" w:cs="Times New Roman"/>
          <w:b/>
          <w:color w:val="000000" w:themeColor="text1"/>
          <w:sz w:val="24"/>
        </w:rPr>
        <w:instrText xml:space="preserve"> SEQ Tabla \* ARABIC </w:instrText>
      </w:r>
      <w:r w:rsidRPr="000B40BD">
        <w:rPr>
          <w:rFonts w:ascii="Times New Roman" w:hAnsi="Times New Roman" w:cs="Times New Roman"/>
          <w:b/>
          <w:color w:val="000000" w:themeColor="text1"/>
          <w:sz w:val="24"/>
        </w:rPr>
        <w:fldChar w:fldCharType="separate"/>
      </w:r>
      <w:r w:rsidR="00134EC4" w:rsidRPr="000B40BD">
        <w:rPr>
          <w:rFonts w:ascii="Times New Roman" w:hAnsi="Times New Roman" w:cs="Times New Roman"/>
          <w:b/>
          <w:noProof/>
          <w:color w:val="000000" w:themeColor="text1"/>
          <w:sz w:val="24"/>
        </w:rPr>
        <w:t>1</w:t>
      </w:r>
      <w:r w:rsidRPr="000B40BD">
        <w:rPr>
          <w:rFonts w:ascii="Times New Roman" w:hAnsi="Times New Roman" w:cs="Times New Roman"/>
          <w:b/>
          <w:color w:val="000000" w:themeColor="text1"/>
          <w:sz w:val="24"/>
        </w:rPr>
        <w:fldChar w:fldCharType="end"/>
      </w:r>
      <w:r w:rsidRPr="000B40BD">
        <w:rPr>
          <w:rFonts w:ascii="Times New Roman" w:hAnsi="Times New Roman" w:cs="Times New Roman"/>
          <w:b/>
          <w:color w:val="000000" w:themeColor="text1"/>
          <w:sz w:val="24"/>
        </w:rPr>
        <w:t>. Actividades y sistema de tareas en relación a los objetivos plantea</w:t>
      </w:r>
      <w:r w:rsidR="000B5C67" w:rsidRPr="000B40BD">
        <w:rPr>
          <w:rFonts w:ascii="Times New Roman" w:hAnsi="Times New Roman" w:cs="Times New Roman"/>
          <w:b/>
          <w:color w:val="000000" w:themeColor="text1"/>
          <w:sz w:val="24"/>
        </w:rPr>
        <w:t>d</w:t>
      </w:r>
      <w:r w:rsidRPr="000B40BD">
        <w:rPr>
          <w:rFonts w:ascii="Times New Roman" w:hAnsi="Times New Roman" w:cs="Times New Roman"/>
          <w:b/>
          <w:color w:val="000000" w:themeColor="text1"/>
          <w:sz w:val="24"/>
        </w:rPr>
        <w:t>os.</w:t>
      </w:r>
      <w:bookmarkEnd w:id="70"/>
      <w:bookmarkEnd w:id="71"/>
      <w:bookmarkEnd w:id="72"/>
      <w:bookmarkEnd w:id="73"/>
    </w:p>
    <w:tbl>
      <w:tblPr>
        <w:tblW w:w="11199" w:type="dxa"/>
        <w:tblInd w:w="-1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2551"/>
        <w:gridCol w:w="3261"/>
        <w:gridCol w:w="2693"/>
      </w:tblGrid>
      <w:tr w:rsidR="00286C47" w:rsidRPr="000B40BD" w14:paraId="3B125A7F" w14:textId="77777777" w:rsidTr="009C4636">
        <w:trPr>
          <w:trHeight w:val="609"/>
        </w:trPr>
        <w:tc>
          <w:tcPr>
            <w:tcW w:w="2694" w:type="dxa"/>
          </w:tcPr>
          <w:p w14:paraId="68606736" w14:textId="77777777" w:rsidR="00286C47" w:rsidRPr="000B40BD" w:rsidRDefault="00286C47" w:rsidP="0017561B">
            <w:pPr>
              <w:pStyle w:val="TableParagraph"/>
              <w:spacing w:before="167" w:line="360" w:lineRule="auto"/>
              <w:ind w:left="69"/>
              <w:rPr>
                <w:b/>
                <w:color w:val="000000" w:themeColor="text1"/>
                <w:sz w:val="24"/>
                <w:szCs w:val="24"/>
              </w:rPr>
            </w:pPr>
            <w:bookmarkStart w:id="74" w:name="OLE_LINK1"/>
            <w:r w:rsidRPr="000B40BD">
              <w:rPr>
                <w:b/>
                <w:color w:val="000000" w:themeColor="text1"/>
                <w:sz w:val="24"/>
                <w:szCs w:val="24"/>
              </w:rPr>
              <w:t>Objetivo</w:t>
            </w:r>
            <w:r w:rsidR="00BB4B83" w:rsidRPr="000B40BD">
              <w:rPr>
                <w:b/>
                <w:color w:val="000000" w:themeColor="text1"/>
                <w:sz w:val="24"/>
                <w:szCs w:val="24"/>
              </w:rPr>
              <w:t xml:space="preserve"> 1</w:t>
            </w:r>
          </w:p>
        </w:tc>
        <w:tc>
          <w:tcPr>
            <w:tcW w:w="2551" w:type="dxa"/>
          </w:tcPr>
          <w:p w14:paraId="55647D33" w14:textId="77777777" w:rsidR="00286C47" w:rsidRPr="000B40BD" w:rsidRDefault="00286C47" w:rsidP="0017561B">
            <w:pPr>
              <w:pStyle w:val="TableParagraph"/>
              <w:spacing w:before="167" w:line="360" w:lineRule="auto"/>
              <w:ind w:left="652"/>
              <w:rPr>
                <w:b/>
                <w:color w:val="000000" w:themeColor="text1"/>
                <w:sz w:val="24"/>
                <w:szCs w:val="24"/>
              </w:rPr>
            </w:pPr>
            <w:r w:rsidRPr="000B40BD">
              <w:rPr>
                <w:b/>
                <w:color w:val="000000" w:themeColor="text1"/>
                <w:sz w:val="24"/>
                <w:szCs w:val="24"/>
              </w:rPr>
              <w:t>Actividad</w:t>
            </w:r>
          </w:p>
        </w:tc>
        <w:tc>
          <w:tcPr>
            <w:tcW w:w="3261" w:type="dxa"/>
          </w:tcPr>
          <w:p w14:paraId="0B23EDAA" w14:textId="77777777" w:rsidR="00286C47" w:rsidRPr="000B40BD" w:rsidRDefault="00BB4B83" w:rsidP="00BB4B83">
            <w:pPr>
              <w:pStyle w:val="TableParagraph"/>
              <w:spacing w:before="28" w:line="360" w:lineRule="auto"/>
              <w:ind w:left="353" w:right="329"/>
              <w:rPr>
                <w:b/>
                <w:color w:val="000000" w:themeColor="text1"/>
                <w:sz w:val="24"/>
                <w:szCs w:val="24"/>
              </w:rPr>
            </w:pPr>
            <w:r w:rsidRPr="000B40BD">
              <w:rPr>
                <w:b/>
                <w:color w:val="000000" w:themeColor="text1"/>
                <w:sz w:val="24"/>
                <w:szCs w:val="24"/>
              </w:rPr>
              <w:t xml:space="preserve">Resultado de </w:t>
            </w:r>
            <w:r w:rsidR="00286C47" w:rsidRPr="000B40BD">
              <w:rPr>
                <w:b/>
                <w:color w:val="000000" w:themeColor="text1"/>
                <w:sz w:val="24"/>
                <w:szCs w:val="24"/>
              </w:rPr>
              <w:t>la actividad</w:t>
            </w:r>
          </w:p>
        </w:tc>
        <w:tc>
          <w:tcPr>
            <w:tcW w:w="2693" w:type="dxa"/>
          </w:tcPr>
          <w:p w14:paraId="7C6147F4" w14:textId="77777777" w:rsidR="00286C47" w:rsidRPr="000B40BD" w:rsidRDefault="00286C47" w:rsidP="0017561B">
            <w:pPr>
              <w:pStyle w:val="TableParagraph"/>
              <w:spacing w:before="167" w:line="360" w:lineRule="auto"/>
              <w:ind w:left="151"/>
              <w:rPr>
                <w:b/>
                <w:color w:val="000000" w:themeColor="text1"/>
                <w:sz w:val="24"/>
                <w:szCs w:val="24"/>
              </w:rPr>
            </w:pPr>
            <w:r w:rsidRPr="000B40BD">
              <w:rPr>
                <w:b/>
                <w:color w:val="000000" w:themeColor="text1"/>
                <w:sz w:val="24"/>
                <w:szCs w:val="24"/>
              </w:rPr>
              <w:t>Medio de Verificación.</w:t>
            </w:r>
          </w:p>
        </w:tc>
      </w:tr>
      <w:tr w:rsidR="00763EF6" w:rsidRPr="000B40BD" w14:paraId="68CC2075" w14:textId="77777777" w:rsidTr="00763EF6">
        <w:trPr>
          <w:trHeight w:val="972"/>
        </w:trPr>
        <w:tc>
          <w:tcPr>
            <w:tcW w:w="2694" w:type="dxa"/>
            <w:vMerge w:val="restart"/>
          </w:tcPr>
          <w:p w14:paraId="750B2AED" w14:textId="77777777" w:rsidR="000310A1" w:rsidRPr="000B40BD" w:rsidRDefault="000310A1" w:rsidP="009C4636">
            <w:pPr>
              <w:spacing w:after="0" w:line="240" w:lineRule="auto"/>
              <w:jc w:val="both"/>
              <w:rPr>
                <w:rFonts w:ascii="Times New Roman" w:hAnsi="Times New Roman" w:cs="Times New Roman"/>
                <w:color w:val="000000" w:themeColor="text1"/>
                <w:sz w:val="24"/>
                <w:szCs w:val="24"/>
              </w:rPr>
            </w:pPr>
          </w:p>
          <w:p w14:paraId="487AC686" w14:textId="77777777" w:rsidR="000310A1" w:rsidRPr="000B40BD" w:rsidRDefault="000310A1" w:rsidP="009C4636">
            <w:pPr>
              <w:spacing w:after="0" w:line="240" w:lineRule="auto"/>
              <w:jc w:val="both"/>
              <w:rPr>
                <w:rFonts w:ascii="Times New Roman" w:hAnsi="Times New Roman" w:cs="Times New Roman"/>
                <w:color w:val="000000" w:themeColor="text1"/>
                <w:sz w:val="24"/>
                <w:szCs w:val="24"/>
              </w:rPr>
            </w:pPr>
          </w:p>
          <w:p w14:paraId="291EE968" w14:textId="77777777" w:rsidR="000310A1" w:rsidRPr="000B40BD" w:rsidRDefault="000310A1" w:rsidP="009C4636">
            <w:pPr>
              <w:spacing w:after="0" w:line="240" w:lineRule="auto"/>
              <w:jc w:val="both"/>
              <w:rPr>
                <w:rFonts w:ascii="Times New Roman" w:hAnsi="Times New Roman" w:cs="Times New Roman"/>
                <w:color w:val="000000" w:themeColor="text1"/>
                <w:sz w:val="24"/>
                <w:szCs w:val="24"/>
              </w:rPr>
            </w:pPr>
          </w:p>
          <w:p w14:paraId="21ED15BF" w14:textId="77777777" w:rsidR="000310A1" w:rsidRPr="000B40BD" w:rsidRDefault="000310A1" w:rsidP="009C4636">
            <w:pPr>
              <w:spacing w:after="0" w:line="240" w:lineRule="auto"/>
              <w:jc w:val="both"/>
              <w:rPr>
                <w:rFonts w:ascii="Times New Roman" w:hAnsi="Times New Roman" w:cs="Times New Roman"/>
                <w:color w:val="000000" w:themeColor="text1"/>
                <w:sz w:val="24"/>
                <w:szCs w:val="24"/>
              </w:rPr>
            </w:pPr>
          </w:p>
          <w:p w14:paraId="1F68077F" w14:textId="77777777" w:rsidR="000310A1" w:rsidRPr="000B40BD" w:rsidRDefault="000310A1" w:rsidP="009C4636">
            <w:pPr>
              <w:spacing w:after="0" w:line="240" w:lineRule="auto"/>
              <w:jc w:val="both"/>
              <w:rPr>
                <w:rFonts w:ascii="Times New Roman" w:hAnsi="Times New Roman" w:cs="Times New Roman"/>
                <w:color w:val="000000" w:themeColor="text1"/>
                <w:sz w:val="24"/>
                <w:szCs w:val="24"/>
              </w:rPr>
            </w:pPr>
          </w:p>
          <w:p w14:paraId="4A26818B" w14:textId="766DA986" w:rsidR="00763EF6" w:rsidRPr="000B40BD" w:rsidRDefault="00763EF6" w:rsidP="009C4636">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Evalua</w:t>
            </w:r>
            <w:r w:rsidR="00FC6DA5" w:rsidRPr="000B40BD">
              <w:rPr>
                <w:rFonts w:ascii="Times New Roman" w:hAnsi="Times New Roman" w:cs="Times New Roman"/>
                <w:color w:val="000000" w:themeColor="text1"/>
                <w:sz w:val="24"/>
                <w:szCs w:val="24"/>
              </w:rPr>
              <w:t>r el  comportamiento agronómico</w:t>
            </w:r>
            <w:r w:rsidRPr="000B40BD">
              <w:rPr>
                <w:rFonts w:ascii="Times New Roman" w:hAnsi="Times New Roman" w:cs="Times New Roman"/>
                <w:color w:val="000000" w:themeColor="text1"/>
                <w:sz w:val="24"/>
                <w:szCs w:val="24"/>
              </w:rPr>
              <w:t xml:space="preserve"> de los siete pastos y 3 mezclas forrajeras con la utilización de lactofermento en el sexto corte.</w:t>
            </w:r>
          </w:p>
          <w:p w14:paraId="42448F4E" w14:textId="77777777" w:rsidR="00763EF6" w:rsidRPr="000B40BD" w:rsidRDefault="00763EF6" w:rsidP="00AD68B0">
            <w:pPr>
              <w:pStyle w:val="Ttulo2"/>
              <w:numPr>
                <w:ilvl w:val="0"/>
                <w:numId w:val="0"/>
              </w:numPr>
              <w:spacing w:before="0" w:after="240" w:line="240" w:lineRule="auto"/>
              <w:ind w:left="576" w:hanging="576"/>
              <w:jc w:val="both"/>
              <w:rPr>
                <w:rFonts w:ascii="Times New Roman" w:hAnsi="Times New Roman" w:cs="Times New Roman"/>
                <w:b w:val="0"/>
                <w:color w:val="000000" w:themeColor="text1"/>
                <w:sz w:val="24"/>
                <w:szCs w:val="24"/>
              </w:rPr>
            </w:pPr>
            <w:bookmarkStart w:id="75" w:name="_Toc14805666"/>
            <w:bookmarkStart w:id="76" w:name="_Toc14806195"/>
            <w:bookmarkEnd w:id="75"/>
            <w:bookmarkEnd w:id="76"/>
          </w:p>
        </w:tc>
        <w:tc>
          <w:tcPr>
            <w:tcW w:w="2551" w:type="dxa"/>
            <w:tcBorders>
              <w:bottom w:val="single" w:sz="4" w:space="0" w:color="auto"/>
            </w:tcBorders>
          </w:tcPr>
          <w:p w14:paraId="3D0DBF07" w14:textId="7C3CCE3E" w:rsidR="00763EF6" w:rsidRPr="000B40BD" w:rsidRDefault="0016442D" w:rsidP="00763EF6">
            <w:pPr>
              <w:pStyle w:val="TableParagraph"/>
              <w:rPr>
                <w:color w:val="000000" w:themeColor="text1"/>
                <w:sz w:val="24"/>
                <w:szCs w:val="24"/>
              </w:rPr>
            </w:pPr>
            <w:r w:rsidRPr="000B40BD">
              <w:rPr>
                <w:color w:val="000000" w:themeColor="text1"/>
                <w:sz w:val="24"/>
                <w:szCs w:val="24"/>
              </w:rPr>
              <w:t>Labores culturales  del sexto corte al octavo corte</w:t>
            </w:r>
          </w:p>
        </w:tc>
        <w:tc>
          <w:tcPr>
            <w:tcW w:w="3261" w:type="dxa"/>
            <w:tcBorders>
              <w:bottom w:val="single" w:sz="4" w:space="0" w:color="auto"/>
            </w:tcBorders>
          </w:tcPr>
          <w:p w14:paraId="5366408A" w14:textId="7AABC677" w:rsidR="00763EF6" w:rsidRPr="000B40BD" w:rsidRDefault="00763EF6" w:rsidP="009C4636">
            <w:pPr>
              <w:pStyle w:val="TableParagraph"/>
              <w:rPr>
                <w:color w:val="000000" w:themeColor="text1"/>
                <w:sz w:val="24"/>
                <w:szCs w:val="24"/>
              </w:rPr>
            </w:pPr>
            <w:r w:rsidRPr="000B40BD">
              <w:rPr>
                <w:color w:val="000000" w:themeColor="text1"/>
                <w:sz w:val="24"/>
                <w:szCs w:val="24"/>
              </w:rPr>
              <w:t xml:space="preserve"> </w:t>
            </w:r>
          </w:p>
          <w:p w14:paraId="14C6D589" w14:textId="2A53DDE5" w:rsidR="00763EF6" w:rsidRPr="000B40BD" w:rsidRDefault="0016442D" w:rsidP="009C4636">
            <w:pPr>
              <w:pStyle w:val="TableParagraph"/>
              <w:rPr>
                <w:color w:val="000000" w:themeColor="text1"/>
                <w:sz w:val="24"/>
                <w:szCs w:val="24"/>
              </w:rPr>
            </w:pPr>
            <w:r w:rsidRPr="000B40BD">
              <w:rPr>
                <w:color w:val="000000" w:themeColor="text1"/>
                <w:sz w:val="24"/>
                <w:szCs w:val="24"/>
              </w:rPr>
              <w:t>Cultivo mantenido</w:t>
            </w:r>
          </w:p>
          <w:p w14:paraId="2AFAB5B9" w14:textId="77777777" w:rsidR="00763EF6" w:rsidRPr="000B40BD" w:rsidRDefault="00763EF6" w:rsidP="009C4636">
            <w:pPr>
              <w:pStyle w:val="TableParagraph"/>
              <w:ind w:left="68"/>
              <w:rPr>
                <w:color w:val="000000" w:themeColor="text1"/>
                <w:sz w:val="24"/>
                <w:szCs w:val="24"/>
              </w:rPr>
            </w:pPr>
          </w:p>
        </w:tc>
        <w:tc>
          <w:tcPr>
            <w:tcW w:w="2693" w:type="dxa"/>
            <w:tcBorders>
              <w:bottom w:val="single" w:sz="4" w:space="0" w:color="auto"/>
            </w:tcBorders>
          </w:tcPr>
          <w:p w14:paraId="5D79602A" w14:textId="77777777" w:rsidR="00763EF6" w:rsidRPr="000B40BD" w:rsidRDefault="00763EF6" w:rsidP="009C4636">
            <w:pPr>
              <w:pStyle w:val="TableParagraph"/>
              <w:ind w:right="1027"/>
              <w:rPr>
                <w:color w:val="000000" w:themeColor="text1"/>
                <w:sz w:val="24"/>
                <w:szCs w:val="24"/>
              </w:rPr>
            </w:pPr>
            <w:r w:rsidRPr="000B40BD">
              <w:rPr>
                <w:color w:val="000000" w:themeColor="text1"/>
                <w:sz w:val="24"/>
                <w:szCs w:val="24"/>
              </w:rPr>
              <w:t xml:space="preserve">Fotografía </w:t>
            </w:r>
          </w:p>
          <w:p w14:paraId="146B05D9" w14:textId="680D6846" w:rsidR="00763EF6" w:rsidRPr="000B40BD" w:rsidRDefault="00763EF6" w:rsidP="009C4636">
            <w:pPr>
              <w:pStyle w:val="TableParagraph"/>
              <w:ind w:right="1027"/>
              <w:rPr>
                <w:color w:val="000000" w:themeColor="text1"/>
                <w:sz w:val="24"/>
                <w:szCs w:val="24"/>
              </w:rPr>
            </w:pPr>
          </w:p>
        </w:tc>
      </w:tr>
      <w:tr w:rsidR="00763EF6" w:rsidRPr="000B40BD" w14:paraId="740B6CA5" w14:textId="77777777" w:rsidTr="001F29B8">
        <w:trPr>
          <w:trHeight w:val="650"/>
        </w:trPr>
        <w:tc>
          <w:tcPr>
            <w:tcW w:w="2694" w:type="dxa"/>
            <w:vMerge/>
          </w:tcPr>
          <w:p w14:paraId="7A062568" w14:textId="77777777" w:rsidR="00763EF6" w:rsidRPr="000B40BD" w:rsidRDefault="00763EF6" w:rsidP="009C4636">
            <w:pPr>
              <w:spacing w:after="0" w:line="240" w:lineRule="auto"/>
              <w:jc w:val="both"/>
              <w:rPr>
                <w:rFonts w:ascii="Times New Roman" w:hAnsi="Times New Roman" w:cs="Times New Roman"/>
                <w:color w:val="000000" w:themeColor="text1"/>
                <w:sz w:val="24"/>
                <w:szCs w:val="24"/>
              </w:rPr>
            </w:pPr>
          </w:p>
        </w:tc>
        <w:tc>
          <w:tcPr>
            <w:tcW w:w="2551" w:type="dxa"/>
            <w:tcBorders>
              <w:top w:val="single" w:sz="4" w:space="0" w:color="auto"/>
              <w:bottom w:val="single" w:sz="4" w:space="0" w:color="auto"/>
            </w:tcBorders>
          </w:tcPr>
          <w:p w14:paraId="5BC42D03" w14:textId="376C0144" w:rsidR="00DF30C5" w:rsidRPr="000B40BD" w:rsidRDefault="0016442D" w:rsidP="00763EF6">
            <w:pPr>
              <w:pStyle w:val="TableParagraph"/>
              <w:rPr>
                <w:color w:val="000000" w:themeColor="text1"/>
                <w:sz w:val="24"/>
                <w:szCs w:val="24"/>
              </w:rPr>
            </w:pPr>
            <w:r w:rsidRPr="000B40BD">
              <w:rPr>
                <w:color w:val="000000" w:themeColor="text1"/>
                <w:sz w:val="24"/>
                <w:szCs w:val="24"/>
              </w:rPr>
              <w:t>Resiembra de vicia y avena</w:t>
            </w:r>
          </w:p>
          <w:p w14:paraId="45795123" w14:textId="5A2A97D6" w:rsidR="00763EF6" w:rsidRPr="000B40BD" w:rsidRDefault="00763EF6" w:rsidP="00DF30C5">
            <w:pPr>
              <w:jc w:val="right"/>
              <w:rPr>
                <w:rFonts w:ascii="Times New Roman" w:hAnsi="Times New Roman" w:cs="Times New Roman"/>
                <w:color w:val="000000" w:themeColor="text1"/>
                <w:lang w:val="es-ES" w:eastAsia="es-ES" w:bidi="es-ES"/>
              </w:rPr>
            </w:pPr>
          </w:p>
        </w:tc>
        <w:tc>
          <w:tcPr>
            <w:tcW w:w="3261" w:type="dxa"/>
            <w:tcBorders>
              <w:top w:val="single" w:sz="4" w:space="0" w:color="auto"/>
              <w:bottom w:val="single" w:sz="4" w:space="0" w:color="auto"/>
            </w:tcBorders>
          </w:tcPr>
          <w:p w14:paraId="2A2DCD48" w14:textId="15AB880A" w:rsidR="00763EF6" w:rsidRPr="000B40BD" w:rsidRDefault="0016442D" w:rsidP="001F29B8">
            <w:pPr>
              <w:pStyle w:val="TableParagraph"/>
              <w:ind w:left="68"/>
              <w:rPr>
                <w:color w:val="000000" w:themeColor="text1"/>
                <w:sz w:val="24"/>
                <w:szCs w:val="24"/>
              </w:rPr>
            </w:pPr>
            <w:r w:rsidRPr="000B40BD">
              <w:rPr>
                <w:color w:val="000000" w:themeColor="text1"/>
                <w:sz w:val="24"/>
                <w:szCs w:val="24"/>
              </w:rPr>
              <w:t>Parcelas resembradas</w:t>
            </w:r>
          </w:p>
        </w:tc>
        <w:tc>
          <w:tcPr>
            <w:tcW w:w="2693" w:type="dxa"/>
            <w:tcBorders>
              <w:top w:val="single" w:sz="4" w:space="0" w:color="auto"/>
              <w:bottom w:val="single" w:sz="4" w:space="0" w:color="auto"/>
            </w:tcBorders>
          </w:tcPr>
          <w:p w14:paraId="22CCFF21" w14:textId="77777777" w:rsidR="00763EF6" w:rsidRPr="000B40BD" w:rsidRDefault="00763EF6" w:rsidP="00763EF6">
            <w:pPr>
              <w:pStyle w:val="TableParagraph"/>
              <w:ind w:right="1027"/>
              <w:rPr>
                <w:color w:val="000000" w:themeColor="text1"/>
                <w:sz w:val="24"/>
                <w:szCs w:val="24"/>
              </w:rPr>
            </w:pPr>
            <w:r w:rsidRPr="000B40BD">
              <w:rPr>
                <w:color w:val="000000" w:themeColor="text1"/>
                <w:sz w:val="24"/>
                <w:szCs w:val="24"/>
              </w:rPr>
              <w:t xml:space="preserve">Fotografía </w:t>
            </w:r>
          </w:p>
          <w:p w14:paraId="7ECC05E7" w14:textId="77777777" w:rsidR="00763EF6" w:rsidRPr="000B40BD" w:rsidRDefault="00763EF6" w:rsidP="00FC6DA5">
            <w:pPr>
              <w:pStyle w:val="TableParagraph"/>
              <w:ind w:right="1027"/>
              <w:rPr>
                <w:color w:val="000000" w:themeColor="text1"/>
                <w:sz w:val="24"/>
                <w:szCs w:val="24"/>
              </w:rPr>
            </w:pPr>
          </w:p>
        </w:tc>
      </w:tr>
      <w:tr w:rsidR="00763EF6" w:rsidRPr="000B40BD" w14:paraId="26F0648F" w14:textId="77777777" w:rsidTr="000310A1">
        <w:trPr>
          <w:trHeight w:val="971"/>
        </w:trPr>
        <w:tc>
          <w:tcPr>
            <w:tcW w:w="2694" w:type="dxa"/>
            <w:vMerge/>
          </w:tcPr>
          <w:p w14:paraId="7553EE59" w14:textId="77777777" w:rsidR="00763EF6" w:rsidRPr="000B40BD" w:rsidRDefault="00763EF6" w:rsidP="009C4636">
            <w:pPr>
              <w:spacing w:after="0" w:line="240" w:lineRule="auto"/>
              <w:jc w:val="both"/>
              <w:rPr>
                <w:rFonts w:ascii="Times New Roman" w:hAnsi="Times New Roman" w:cs="Times New Roman"/>
                <w:color w:val="000000" w:themeColor="text1"/>
                <w:sz w:val="24"/>
                <w:szCs w:val="24"/>
              </w:rPr>
            </w:pPr>
          </w:p>
        </w:tc>
        <w:tc>
          <w:tcPr>
            <w:tcW w:w="2551" w:type="dxa"/>
            <w:tcBorders>
              <w:top w:val="single" w:sz="4" w:space="0" w:color="auto"/>
              <w:bottom w:val="single" w:sz="4" w:space="0" w:color="auto"/>
            </w:tcBorders>
          </w:tcPr>
          <w:p w14:paraId="6C58F142" w14:textId="0FAEC395" w:rsidR="00763EF6" w:rsidRPr="000B40BD" w:rsidRDefault="0016442D" w:rsidP="000310A1">
            <w:pPr>
              <w:pStyle w:val="TableParagraph"/>
              <w:rPr>
                <w:color w:val="000000" w:themeColor="text1"/>
                <w:sz w:val="24"/>
                <w:szCs w:val="24"/>
              </w:rPr>
            </w:pPr>
            <w:r w:rsidRPr="000B40BD">
              <w:rPr>
                <w:color w:val="000000" w:themeColor="text1"/>
                <w:sz w:val="24"/>
                <w:szCs w:val="24"/>
              </w:rPr>
              <w:t>Preparación e incorporación del lactofermento</w:t>
            </w:r>
          </w:p>
        </w:tc>
        <w:tc>
          <w:tcPr>
            <w:tcW w:w="3261" w:type="dxa"/>
            <w:tcBorders>
              <w:top w:val="single" w:sz="4" w:space="0" w:color="auto"/>
              <w:bottom w:val="single" w:sz="4" w:space="0" w:color="auto"/>
            </w:tcBorders>
          </w:tcPr>
          <w:p w14:paraId="4144619F" w14:textId="77777777" w:rsidR="00763EF6" w:rsidRPr="000B40BD" w:rsidRDefault="00763EF6" w:rsidP="00763EF6">
            <w:pPr>
              <w:pStyle w:val="TableParagraph"/>
              <w:rPr>
                <w:color w:val="000000" w:themeColor="text1"/>
                <w:sz w:val="24"/>
                <w:szCs w:val="24"/>
              </w:rPr>
            </w:pPr>
          </w:p>
          <w:p w14:paraId="04D90BF2" w14:textId="6DC24047" w:rsidR="00763EF6" w:rsidRPr="000B40BD" w:rsidRDefault="0016442D" w:rsidP="00763EF6">
            <w:pPr>
              <w:pStyle w:val="TableParagraph"/>
              <w:ind w:left="68"/>
              <w:rPr>
                <w:color w:val="000000" w:themeColor="text1"/>
                <w:sz w:val="24"/>
                <w:szCs w:val="24"/>
              </w:rPr>
            </w:pPr>
            <w:r w:rsidRPr="000B40BD">
              <w:rPr>
                <w:color w:val="000000" w:themeColor="text1"/>
                <w:sz w:val="24"/>
                <w:szCs w:val="24"/>
              </w:rPr>
              <w:t>Lactofermento incorporado en el ensayo</w:t>
            </w:r>
          </w:p>
          <w:p w14:paraId="175CD564" w14:textId="77777777" w:rsidR="00763EF6" w:rsidRPr="000B40BD" w:rsidRDefault="00763EF6" w:rsidP="00763EF6">
            <w:pPr>
              <w:pStyle w:val="TableParagraph"/>
              <w:ind w:left="68"/>
              <w:rPr>
                <w:color w:val="000000" w:themeColor="text1"/>
                <w:sz w:val="24"/>
                <w:szCs w:val="24"/>
              </w:rPr>
            </w:pPr>
          </w:p>
        </w:tc>
        <w:tc>
          <w:tcPr>
            <w:tcW w:w="2693" w:type="dxa"/>
            <w:tcBorders>
              <w:top w:val="single" w:sz="4" w:space="0" w:color="auto"/>
              <w:bottom w:val="single" w:sz="4" w:space="0" w:color="auto"/>
            </w:tcBorders>
          </w:tcPr>
          <w:p w14:paraId="605ABDD7" w14:textId="77777777" w:rsidR="00763EF6" w:rsidRPr="000B40BD" w:rsidRDefault="00763EF6" w:rsidP="00763EF6">
            <w:pPr>
              <w:pStyle w:val="TableParagraph"/>
              <w:ind w:right="1027"/>
              <w:rPr>
                <w:color w:val="000000" w:themeColor="text1"/>
                <w:sz w:val="24"/>
                <w:szCs w:val="24"/>
              </w:rPr>
            </w:pPr>
            <w:r w:rsidRPr="000B40BD">
              <w:rPr>
                <w:color w:val="000000" w:themeColor="text1"/>
                <w:sz w:val="24"/>
                <w:szCs w:val="24"/>
              </w:rPr>
              <w:t xml:space="preserve">Fotografía </w:t>
            </w:r>
          </w:p>
          <w:p w14:paraId="52FD462A" w14:textId="77777777" w:rsidR="00763EF6" w:rsidRPr="000B40BD" w:rsidRDefault="00763EF6" w:rsidP="00763EF6">
            <w:pPr>
              <w:pStyle w:val="TableParagraph"/>
              <w:ind w:right="1027"/>
              <w:rPr>
                <w:color w:val="000000" w:themeColor="text1"/>
                <w:sz w:val="24"/>
                <w:szCs w:val="24"/>
              </w:rPr>
            </w:pPr>
          </w:p>
          <w:p w14:paraId="59798BAD" w14:textId="77777777" w:rsidR="00763EF6" w:rsidRPr="000B40BD" w:rsidRDefault="00763EF6" w:rsidP="00763EF6">
            <w:pPr>
              <w:pStyle w:val="TableParagraph"/>
              <w:ind w:right="1027"/>
              <w:rPr>
                <w:color w:val="000000" w:themeColor="text1"/>
                <w:sz w:val="24"/>
                <w:szCs w:val="24"/>
              </w:rPr>
            </w:pPr>
          </w:p>
        </w:tc>
      </w:tr>
      <w:tr w:rsidR="00763EF6" w:rsidRPr="000B40BD" w14:paraId="0D025889" w14:textId="77777777" w:rsidTr="00763EF6">
        <w:trPr>
          <w:trHeight w:val="1243"/>
        </w:trPr>
        <w:tc>
          <w:tcPr>
            <w:tcW w:w="2694" w:type="dxa"/>
            <w:vMerge/>
          </w:tcPr>
          <w:p w14:paraId="6F4E8D53" w14:textId="77777777" w:rsidR="00763EF6" w:rsidRPr="000B40BD" w:rsidRDefault="00763EF6" w:rsidP="009C4636">
            <w:pPr>
              <w:spacing w:after="0" w:line="240" w:lineRule="auto"/>
              <w:jc w:val="both"/>
              <w:rPr>
                <w:rFonts w:ascii="Times New Roman" w:hAnsi="Times New Roman" w:cs="Times New Roman"/>
                <w:color w:val="000000" w:themeColor="text1"/>
                <w:sz w:val="24"/>
                <w:szCs w:val="24"/>
              </w:rPr>
            </w:pPr>
          </w:p>
        </w:tc>
        <w:tc>
          <w:tcPr>
            <w:tcW w:w="2551" w:type="dxa"/>
            <w:tcBorders>
              <w:top w:val="single" w:sz="4" w:space="0" w:color="auto"/>
            </w:tcBorders>
          </w:tcPr>
          <w:p w14:paraId="4E312BA7" w14:textId="288AA8AF" w:rsidR="00763EF6" w:rsidRPr="000B40BD" w:rsidRDefault="004C638D" w:rsidP="00763EF6">
            <w:pPr>
              <w:pStyle w:val="TableParagraph"/>
              <w:ind w:left="68"/>
              <w:rPr>
                <w:color w:val="000000" w:themeColor="text1"/>
                <w:sz w:val="24"/>
                <w:szCs w:val="24"/>
              </w:rPr>
            </w:pPr>
            <w:r w:rsidRPr="000B40BD">
              <w:rPr>
                <w:color w:val="000000" w:themeColor="text1"/>
                <w:sz w:val="24"/>
                <w:szCs w:val="24"/>
              </w:rPr>
              <w:t>Toma de datos</w:t>
            </w:r>
          </w:p>
        </w:tc>
        <w:tc>
          <w:tcPr>
            <w:tcW w:w="3261" w:type="dxa"/>
            <w:tcBorders>
              <w:top w:val="single" w:sz="4" w:space="0" w:color="auto"/>
            </w:tcBorders>
          </w:tcPr>
          <w:p w14:paraId="6DACC392" w14:textId="486405FA" w:rsidR="0016442D" w:rsidRPr="000B40BD" w:rsidRDefault="0016442D" w:rsidP="0016442D">
            <w:pPr>
              <w:pStyle w:val="TableParagraph"/>
              <w:rPr>
                <w:color w:val="000000" w:themeColor="text1"/>
                <w:sz w:val="24"/>
                <w:szCs w:val="24"/>
              </w:rPr>
            </w:pPr>
            <w:r w:rsidRPr="000B40BD">
              <w:rPr>
                <w:color w:val="000000" w:themeColor="text1"/>
                <w:sz w:val="24"/>
                <w:szCs w:val="24"/>
              </w:rPr>
              <w:t xml:space="preserve">Altura de plantas </w:t>
            </w:r>
          </w:p>
          <w:p w14:paraId="17D7B52C" w14:textId="77777777" w:rsidR="0016442D" w:rsidRPr="000B40BD" w:rsidRDefault="0016442D" w:rsidP="0016442D">
            <w:pPr>
              <w:pStyle w:val="TableParagraph"/>
              <w:ind w:left="68"/>
              <w:rPr>
                <w:color w:val="000000" w:themeColor="text1"/>
                <w:sz w:val="24"/>
                <w:szCs w:val="24"/>
              </w:rPr>
            </w:pPr>
            <w:r w:rsidRPr="000B40BD">
              <w:rPr>
                <w:color w:val="000000" w:themeColor="text1"/>
                <w:sz w:val="24"/>
                <w:szCs w:val="24"/>
              </w:rPr>
              <w:t>Porcentaje de suelo cubierto</w:t>
            </w:r>
          </w:p>
          <w:p w14:paraId="404625C8" w14:textId="77777777" w:rsidR="0016442D" w:rsidRPr="000B40BD" w:rsidRDefault="00763EF6" w:rsidP="00763EF6">
            <w:pPr>
              <w:pStyle w:val="TableParagraph"/>
              <w:ind w:left="68"/>
              <w:rPr>
                <w:color w:val="000000" w:themeColor="text1"/>
                <w:sz w:val="24"/>
                <w:szCs w:val="24"/>
              </w:rPr>
            </w:pPr>
            <w:r w:rsidRPr="000B40BD">
              <w:rPr>
                <w:color w:val="000000" w:themeColor="text1"/>
                <w:sz w:val="24"/>
                <w:szCs w:val="24"/>
              </w:rPr>
              <w:t>Kg ha-1 de pasto/mezcla forrajera</w:t>
            </w:r>
          </w:p>
          <w:p w14:paraId="4F647F48" w14:textId="5E243AF4" w:rsidR="00763EF6" w:rsidRPr="000B40BD" w:rsidRDefault="00763EF6" w:rsidP="0016442D">
            <w:pPr>
              <w:pStyle w:val="TableParagraph"/>
              <w:rPr>
                <w:color w:val="000000" w:themeColor="text1"/>
                <w:sz w:val="24"/>
                <w:szCs w:val="24"/>
              </w:rPr>
            </w:pPr>
            <w:r w:rsidRPr="000B40BD">
              <w:rPr>
                <w:color w:val="000000" w:themeColor="text1"/>
                <w:sz w:val="24"/>
                <w:szCs w:val="24"/>
              </w:rPr>
              <w:t xml:space="preserve"> </w:t>
            </w:r>
          </w:p>
        </w:tc>
        <w:tc>
          <w:tcPr>
            <w:tcW w:w="2693" w:type="dxa"/>
            <w:tcBorders>
              <w:top w:val="single" w:sz="4" w:space="0" w:color="auto"/>
            </w:tcBorders>
          </w:tcPr>
          <w:p w14:paraId="5D73D049" w14:textId="77777777" w:rsidR="00763EF6" w:rsidRPr="000B40BD" w:rsidRDefault="00763EF6" w:rsidP="00763EF6">
            <w:pPr>
              <w:pStyle w:val="TableParagraph"/>
              <w:ind w:right="1027"/>
              <w:rPr>
                <w:color w:val="000000" w:themeColor="text1"/>
                <w:sz w:val="24"/>
                <w:szCs w:val="24"/>
              </w:rPr>
            </w:pPr>
            <w:r w:rsidRPr="000B40BD">
              <w:rPr>
                <w:color w:val="000000" w:themeColor="text1"/>
                <w:sz w:val="24"/>
                <w:szCs w:val="24"/>
              </w:rPr>
              <w:t xml:space="preserve">Libro de campo </w:t>
            </w:r>
          </w:p>
          <w:p w14:paraId="3F0A6646" w14:textId="49F23E0A" w:rsidR="00763EF6" w:rsidRPr="000B40BD" w:rsidRDefault="0016442D" w:rsidP="00763EF6">
            <w:pPr>
              <w:pStyle w:val="TableParagraph"/>
              <w:ind w:right="1027"/>
              <w:rPr>
                <w:color w:val="000000" w:themeColor="text1"/>
                <w:sz w:val="24"/>
                <w:szCs w:val="24"/>
              </w:rPr>
            </w:pPr>
            <w:r w:rsidRPr="000B40BD">
              <w:rPr>
                <w:color w:val="000000" w:themeColor="text1"/>
                <w:sz w:val="24"/>
                <w:szCs w:val="24"/>
              </w:rPr>
              <w:t>Hojas de cá</w:t>
            </w:r>
            <w:r w:rsidR="00763EF6" w:rsidRPr="000B40BD">
              <w:rPr>
                <w:color w:val="000000" w:themeColor="text1"/>
                <w:sz w:val="24"/>
                <w:szCs w:val="24"/>
              </w:rPr>
              <w:t xml:space="preserve">lculo </w:t>
            </w:r>
          </w:p>
        </w:tc>
      </w:tr>
      <w:tr w:rsidR="00BB4B83" w:rsidRPr="000B40BD" w14:paraId="70F5B39A" w14:textId="77777777" w:rsidTr="00763EF6">
        <w:trPr>
          <w:trHeight w:val="850"/>
        </w:trPr>
        <w:tc>
          <w:tcPr>
            <w:tcW w:w="2694" w:type="dxa"/>
          </w:tcPr>
          <w:p w14:paraId="2E0B2FBA" w14:textId="77777777" w:rsidR="00BB4B83" w:rsidRPr="000B40BD" w:rsidRDefault="00BB4B83" w:rsidP="00535371">
            <w:pPr>
              <w:pStyle w:val="TableParagraph"/>
              <w:spacing w:before="167"/>
              <w:ind w:left="69"/>
              <w:rPr>
                <w:b/>
                <w:color w:val="000000" w:themeColor="text1"/>
                <w:sz w:val="24"/>
                <w:szCs w:val="24"/>
              </w:rPr>
            </w:pPr>
            <w:r w:rsidRPr="000B40BD">
              <w:rPr>
                <w:b/>
                <w:color w:val="000000" w:themeColor="text1"/>
                <w:sz w:val="24"/>
                <w:szCs w:val="24"/>
              </w:rPr>
              <w:t>Objetivo 2</w:t>
            </w:r>
          </w:p>
        </w:tc>
        <w:tc>
          <w:tcPr>
            <w:tcW w:w="2551" w:type="dxa"/>
          </w:tcPr>
          <w:p w14:paraId="7E32AFA2" w14:textId="77777777" w:rsidR="00BB4B83" w:rsidRPr="000B40BD" w:rsidRDefault="00BB4B83" w:rsidP="00535371">
            <w:pPr>
              <w:pStyle w:val="TableParagraph"/>
              <w:spacing w:before="167"/>
              <w:ind w:left="652"/>
              <w:rPr>
                <w:b/>
                <w:color w:val="000000" w:themeColor="text1"/>
                <w:sz w:val="24"/>
                <w:szCs w:val="24"/>
              </w:rPr>
            </w:pPr>
            <w:r w:rsidRPr="000B40BD">
              <w:rPr>
                <w:b/>
                <w:color w:val="000000" w:themeColor="text1"/>
                <w:sz w:val="24"/>
                <w:szCs w:val="24"/>
              </w:rPr>
              <w:t>Actividad</w:t>
            </w:r>
          </w:p>
        </w:tc>
        <w:tc>
          <w:tcPr>
            <w:tcW w:w="3261" w:type="dxa"/>
          </w:tcPr>
          <w:p w14:paraId="7988DB79" w14:textId="77777777" w:rsidR="00BB4B83" w:rsidRPr="000B40BD" w:rsidRDefault="00BB4B83" w:rsidP="00535371">
            <w:pPr>
              <w:pStyle w:val="TableParagraph"/>
              <w:spacing w:before="28"/>
              <w:ind w:left="353" w:right="329"/>
              <w:rPr>
                <w:b/>
                <w:color w:val="000000" w:themeColor="text1"/>
                <w:sz w:val="24"/>
                <w:szCs w:val="24"/>
              </w:rPr>
            </w:pPr>
            <w:r w:rsidRPr="000B40BD">
              <w:rPr>
                <w:b/>
                <w:color w:val="000000" w:themeColor="text1"/>
                <w:sz w:val="24"/>
                <w:szCs w:val="24"/>
              </w:rPr>
              <w:t>Resultado de la actividad</w:t>
            </w:r>
          </w:p>
        </w:tc>
        <w:tc>
          <w:tcPr>
            <w:tcW w:w="2693" w:type="dxa"/>
          </w:tcPr>
          <w:p w14:paraId="1258BA74" w14:textId="77777777" w:rsidR="00BB4B83" w:rsidRPr="000B40BD" w:rsidRDefault="00BB4B83" w:rsidP="00535371">
            <w:pPr>
              <w:pStyle w:val="TableParagraph"/>
              <w:spacing w:before="167"/>
              <w:ind w:left="151"/>
              <w:rPr>
                <w:b/>
                <w:color w:val="000000" w:themeColor="text1"/>
                <w:sz w:val="24"/>
                <w:szCs w:val="24"/>
              </w:rPr>
            </w:pPr>
            <w:r w:rsidRPr="000B40BD">
              <w:rPr>
                <w:b/>
                <w:color w:val="000000" w:themeColor="text1"/>
                <w:sz w:val="24"/>
                <w:szCs w:val="24"/>
              </w:rPr>
              <w:t>Medio de Verificación.</w:t>
            </w:r>
          </w:p>
        </w:tc>
      </w:tr>
      <w:tr w:rsidR="00BB4B83" w:rsidRPr="000B40BD" w14:paraId="44C8626A" w14:textId="77777777" w:rsidTr="000310A1">
        <w:trPr>
          <w:trHeight w:val="1345"/>
        </w:trPr>
        <w:tc>
          <w:tcPr>
            <w:tcW w:w="2694" w:type="dxa"/>
          </w:tcPr>
          <w:p w14:paraId="1CF81561" w14:textId="77777777" w:rsidR="00BB4B83" w:rsidRPr="000B40BD" w:rsidRDefault="00F91526" w:rsidP="00535371">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Determinar la composición química y microbiológica  del lactofermento.</w:t>
            </w:r>
          </w:p>
        </w:tc>
        <w:tc>
          <w:tcPr>
            <w:tcW w:w="2551" w:type="dxa"/>
          </w:tcPr>
          <w:p w14:paraId="7458FC95" w14:textId="6D42E696" w:rsidR="00763EF6" w:rsidRPr="000B40BD" w:rsidRDefault="000B3D7E" w:rsidP="00535371">
            <w:pPr>
              <w:pStyle w:val="TableParagraph"/>
              <w:tabs>
                <w:tab w:val="left" w:pos="2121"/>
              </w:tabs>
              <w:ind w:left="68"/>
              <w:rPr>
                <w:color w:val="000000" w:themeColor="text1"/>
                <w:sz w:val="24"/>
                <w:szCs w:val="24"/>
              </w:rPr>
            </w:pPr>
            <w:r w:rsidRPr="000B40BD">
              <w:rPr>
                <w:color w:val="000000" w:themeColor="text1"/>
                <w:sz w:val="24"/>
                <w:szCs w:val="24"/>
              </w:rPr>
              <w:t xml:space="preserve">Análisis químico y microbiológico del lacto </w:t>
            </w:r>
          </w:p>
          <w:p w14:paraId="5A2CA88C" w14:textId="3EBBDBBB" w:rsidR="00BB4B83" w:rsidRPr="000B40BD" w:rsidRDefault="00BB4B83" w:rsidP="00125980">
            <w:pPr>
              <w:pStyle w:val="TableParagraph"/>
              <w:tabs>
                <w:tab w:val="left" w:pos="2121"/>
              </w:tabs>
              <w:rPr>
                <w:color w:val="000000" w:themeColor="text1"/>
                <w:sz w:val="24"/>
                <w:szCs w:val="24"/>
              </w:rPr>
            </w:pPr>
          </w:p>
        </w:tc>
        <w:tc>
          <w:tcPr>
            <w:tcW w:w="3261" w:type="dxa"/>
          </w:tcPr>
          <w:p w14:paraId="7E4AF186" w14:textId="77777777" w:rsidR="00592085" w:rsidRPr="000B40BD" w:rsidRDefault="00592085" w:rsidP="00535371">
            <w:pPr>
              <w:pStyle w:val="TableParagraph"/>
              <w:tabs>
                <w:tab w:val="left" w:pos="864"/>
              </w:tabs>
              <w:ind w:left="68" w:right="63"/>
              <w:rPr>
                <w:color w:val="000000" w:themeColor="text1"/>
                <w:sz w:val="24"/>
                <w:szCs w:val="24"/>
              </w:rPr>
            </w:pPr>
          </w:p>
          <w:p w14:paraId="1C20ACC0" w14:textId="77777777" w:rsidR="00BB4B83" w:rsidRPr="000B40BD" w:rsidRDefault="00763EF6" w:rsidP="00763EF6">
            <w:pPr>
              <w:pStyle w:val="TableParagraph"/>
              <w:tabs>
                <w:tab w:val="left" w:pos="864"/>
              </w:tabs>
              <w:ind w:left="68" w:right="63"/>
              <w:rPr>
                <w:color w:val="000000" w:themeColor="text1"/>
                <w:sz w:val="24"/>
                <w:szCs w:val="24"/>
              </w:rPr>
            </w:pPr>
            <w:r w:rsidRPr="000B40BD">
              <w:rPr>
                <w:color w:val="000000" w:themeColor="text1"/>
                <w:sz w:val="24"/>
                <w:szCs w:val="24"/>
              </w:rPr>
              <w:t xml:space="preserve"> R</w:t>
            </w:r>
            <w:r w:rsidR="009C4636" w:rsidRPr="000B40BD">
              <w:rPr>
                <w:color w:val="000000" w:themeColor="text1"/>
                <w:sz w:val="24"/>
                <w:szCs w:val="24"/>
              </w:rPr>
              <w:t xml:space="preserve">esultado </w:t>
            </w:r>
            <w:r w:rsidRPr="000B40BD">
              <w:rPr>
                <w:color w:val="000000" w:themeColor="text1"/>
                <w:sz w:val="24"/>
                <w:szCs w:val="24"/>
              </w:rPr>
              <w:t xml:space="preserve">del análisis químico y microbiológico </w:t>
            </w:r>
          </w:p>
        </w:tc>
        <w:tc>
          <w:tcPr>
            <w:tcW w:w="2693" w:type="dxa"/>
          </w:tcPr>
          <w:p w14:paraId="2C8FFA06" w14:textId="77777777" w:rsidR="00BB4B83" w:rsidRPr="000B40BD" w:rsidRDefault="00BB4B83" w:rsidP="00535371">
            <w:pPr>
              <w:pStyle w:val="TableParagraph"/>
              <w:spacing w:before="9"/>
              <w:rPr>
                <w:b/>
                <w:color w:val="000000" w:themeColor="text1"/>
                <w:sz w:val="24"/>
                <w:szCs w:val="24"/>
              </w:rPr>
            </w:pPr>
          </w:p>
          <w:p w14:paraId="2A777B78" w14:textId="7C0AD1B4" w:rsidR="00BB4B83" w:rsidRPr="000B40BD" w:rsidRDefault="00592085" w:rsidP="00592085">
            <w:pPr>
              <w:pStyle w:val="TableParagraph"/>
              <w:rPr>
                <w:color w:val="000000" w:themeColor="text1"/>
                <w:sz w:val="24"/>
                <w:szCs w:val="24"/>
              </w:rPr>
            </w:pPr>
            <w:r w:rsidRPr="000B40BD">
              <w:rPr>
                <w:color w:val="000000" w:themeColor="text1"/>
                <w:sz w:val="24"/>
                <w:szCs w:val="24"/>
              </w:rPr>
              <w:t>In</w:t>
            </w:r>
            <w:r w:rsidR="000310A1" w:rsidRPr="000B40BD">
              <w:rPr>
                <w:color w:val="000000" w:themeColor="text1"/>
                <w:sz w:val="24"/>
                <w:szCs w:val="24"/>
              </w:rPr>
              <w:t xml:space="preserve">forme del resultado impreso y </w:t>
            </w:r>
            <w:r w:rsidR="00763EF6" w:rsidRPr="000B40BD">
              <w:rPr>
                <w:color w:val="000000" w:themeColor="text1"/>
                <w:sz w:val="24"/>
                <w:szCs w:val="24"/>
              </w:rPr>
              <w:t>certificado por el laboratorio</w:t>
            </w:r>
          </w:p>
        </w:tc>
      </w:tr>
      <w:tr w:rsidR="00535371" w:rsidRPr="000B40BD" w14:paraId="19576C3F" w14:textId="77777777" w:rsidTr="00535371">
        <w:trPr>
          <w:trHeight w:val="979"/>
        </w:trPr>
        <w:tc>
          <w:tcPr>
            <w:tcW w:w="2694" w:type="dxa"/>
          </w:tcPr>
          <w:p w14:paraId="567462B5" w14:textId="77777777" w:rsidR="00535371" w:rsidRPr="000B40BD" w:rsidRDefault="00535371" w:rsidP="00535371">
            <w:pPr>
              <w:pStyle w:val="TableParagraph"/>
              <w:spacing w:before="167"/>
              <w:ind w:left="69"/>
              <w:rPr>
                <w:b/>
                <w:color w:val="000000" w:themeColor="text1"/>
                <w:sz w:val="24"/>
                <w:szCs w:val="24"/>
              </w:rPr>
            </w:pPr>
            <w:r w:rsidRPr="000B40BD">
              <w:rPr>
                <w:b/>
                <w:color w:val="000000" w:themeColor="text1"/>
                <w:sz w:val="24"/>
                <w:szCs w:val="24"/>
              </w:rPr>
              <w:t>Objetivo 3</w:t>
            </w:r>
          </w:p>
        </w:tc>
        <w:tc>
          <w:tcPr>
            <w:tcW w:w="2551" w:type="dxa"/>
          </w:tcPr>
          <w:p w14:paraId="49FBB0AA" w14:textId="77777777" w:rsidR="00535371" w:rsidRPr="000B40BD" w:rsidRDefault="00535371" w:rsidP="00535371">
            <w:pPr>
              <w:pStyle w:val="TableParagraph"/>
              <w:spacing w:before="167"/>
              <w:ind w:left="652"/>
              <w:rPr>
                <w:b/>
                <w:color w:val="000000" w:themeColor="text1"/>
                <w:sz w:val="24"/>
                <w:szCs w:val="24"/>
              </w:rPr>
            </w:pPr>
            <w:r w:rsidRPr="000B40BD">
              <w:rPr>
                <w:b/>
                <w:color w:val="000000" w:themeColor="text1"/>
                <w:sz w:val="24"/>
                <w:szCs w:val="24"/>
              </w:rPr>
              <w:t>Actividad</w:t>
            </w:r>
          </w:p>
        </w:tc>
        <w:tc>
          <w:tcPr>
            <w:tcW w:w="3261" w:type="dxa"/>
          </w:tcPr>
          <w:p w14:paraId="57B54DB6" w14:textId="77777777" w:rsidR="00535371" w:rsidRPr="000B40BD" w:rsidRDefault="00535371" w:rsidP="00535371">
            <w:pPr>
              <w:pStyle w:val="TableParagraph"/>
              <w:spacing w:before="28"/>
              <w:ind w:left="353" w:right="329"/>
              <w:rPr>
                <w:b/>
                <w:color w:val="000000" w:themeColor="text1"/>
                <w:sz w:val="24"/>
                <w:szCs w:val="24"/>
              </w:rPr>
            </w:pPr>
            <w:r w:rsidRPr="000B40BD">
              <w:rPr>
                <w:b/>
                <w:color w:val="000000" w:themeColor="text1"/>
                <w:sz w:val="24"/>
                <w:szCs w:val="24"/>
              </w:rPr>
              <w:t>Resultado de la actividad</w:t>
            </w:r>
          </w:p>
        </w:tc>
        <w:tc>
          <w:tcPr>
            <w:tcW w:w="2693" w:type="dxa"/>
          </w:tcPr>
          <w:p w14:paraId="617324CB" w14:textId="77777777" w:rsidR="00535371" w:rsidRPr="000B40BD" w:rsidRDefault="00535371" w:rsidP="00535371">
            <w:pPr>
              <w:pStyle w:val="TableParagraph"/>
              <w:spacing w:before="167"/>
              <w:ind w:left="151"/>
              <w:rPr>
                <w:b/>
                <w:color w:val="000000" w:themeColor="text1"/>
                <w:sz w:val="24"/>
                <w:szCs w:val="24"/>
              </w:rPr>
            </w:pPr>
            <w:r w:rsidRPr="000B40BD">
              <w:rPr>
                <w:b/>
                <w:color w:val="000000" w:themeColor="text1"/>
                <w:sz w:val="24"/>
                <w:szCs w:val="24"/>
              </w:rPr>
              <w:t>Medio de Verificación.</w:t>
            </w:r>
          </w:p>
        </w:tc>
      </w:tr>
      <w:tr w:rsidR="00535371" w:rsidRPr="000B40BD" w14:paraId="5E6F2093" w14:textId="77777777" w:rsidTr="000310A1">
        <w:trPr>
          <w:trHeight w:val="1224"/>
        </w:trPr>
        <w:tc>
          <w:tcPr>
            <w:tcW w:w="2694" w:type="dxa"/>
          </w:tcPr>
          <w:p w14:paraId="49E060F6" w14:textId="1EDEEF58" w:rsidR="00535371" w:rsidRPr="000B40BD" w:rsidRDefault="0016442D" w:rsidP="0016442D">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Cuantificar </w:t>
            </w:r>
            <w:r w:rsidR="000B3D7E" w:rsidRPr="000B40BD">
              <w:rPr>
                <w:rFonts w:ascii="Times New Roman" w:hAnsi="Times New Roman" w:cs="Times New Roman"/>
                <w:color w:val="000000" w:themeColor="text1"/>
                <w:sz w:val="24"/>
                <w:szCs w:val="24"/>
              </w:rPr>
              <w:t xml:space="preserve"> microorganismos del suelo por tratamiento.</w:t>
            </w:r>
          </w:p>
        </w:tc>
        <w:tc>
          <w:tcPr>
            <w:tcW w:w="2551" w:type="dxa"/>
          </w:tcPr>
          <w:p w14:paraId="3FF4A06C" w14:textId="5A8BC09A" w:rsidR="00535371" w:rsidRPr="000B40BD" w:rsidRDefault="0016442D" w:rsidP="00535371">
            <w:pPr>
              <w:pStyle w:val="TableParagraph"/>
              <w:tabs>
                <w:tab w:val="left" w:pos="2121"/>
              </w:tabs>
              <w:ind w:left="68"/>
              <w:rPr>
                <w:color w:val="000000" w:themeColor="text1"/>
                <w:sz w:val="24"/>
                <w:szCs w:val="24"/>
              </w:rPr>
            </w:pPr>
            <w:r w:rsidRPr="000B40BD">
              <w:rPr>
                <w:color w:val="000000" w:themeColor="text1"/>
                <w:sz w:val="24"/>
                <w:szCs w:val="24"/>
              </w:rPr>
              <w:t>Muestreo</w:t>
            </w:r>
            <w:r w:rsidR="000B3D7E" w:rsidRPr="000B40BD">
              <w:rPr>
                <w:color w:val="000000" w:themeColor="text1"/>
                <w:sz w:val="24"/>
                <w:szCs w:val="24"/>
              </w:rPr>
              <w:t xml:space="preserve"> </w:t>
            </w:r>
          </w:p>
        </w:tc>
        <w:tc>
          <w:tcPr>
            <w:tcW w:w="3261" w:type="dxa"/>
          </w:tcPr>
          <w:p w14:paraId="26BB2E05" w14:textId="52D3F330" w:rsidR="00535371" w:rsidRPr="000B40BD" w:rsidRDefault="0016442D" w:rsidP="00535371">
            <w:pPr>
              <w:pStyle w:val="TableParagraph"/>
              <w:tabs>
                <w:tab w:val="left" w:pos="864"/>
              </w:tabs>
              <w:ind w:left="68" w:right="63"/>
              <w:rPr>
                <w:color w:val="000000" w:themeColor="text1"/>
                <w:sz w:val="24"/>
                <w:szCs w:val="24"/>
              </w:rPr>
            </w:pPr>
            <w:r w:rsidRPr="000B40BD">
              <w:rPr>
                <w:color w:val="000000" w:themeColor="text1"/>
                <w:sz w:val="24"/>
                <w:szCs w:val="24"/>
              </w:rPr>
              <w:t>Reporte de conteo</w:t>
            </w:r>
            <w:r w:rsidR="00535371" w:rsidRPr="000B40BD">
              <w:rPr>
                <w:color w:val="000000" w:themeColor="text1"/>
                <w:sz w:val="24"/>
                <w:szCs w:val="24"/>
              </w:rPr>
              <w:t xml:space="preserve"> </w:t>
            </w:r>
          </w:p>
        </w:tc>
        <w:tc>
          <w:tcPr>
            <w:tcW w:w="2693" w:type="dxa"/>
          </w:tcPr>
          <w:p w14:paraId="75E14709" w14:textId="77777777" w:rsidR="00535371" w:rsidRPr="000B40BD" w:rsidRDefault="00535371" w:rsidP="00535371">
            <w:pPr>
              <w:pStyle w:val="TableParagraph"/>
              <w:spacing w:before="9"/>
              <w:rPr>
                <w:color w:val="000000" w:themeColor="text1"/>
                <w:sz w:val="24"/>
                <w:szCs w:val="24"/>
              </w:rPr>
            </w:pPr>
            <w:r w:rsidRPr="000B40BD">
              <w:rPr>
                <w:color w:val="000000" w:themeColor="text1"/>
                <w:sz w:val="24"/>
                <w:szCs w:val="24"/>
              </w:rPr>
              <w:t xml:space="preserve">Informe del resultado del conteo de microorganismos y hongos del suelo </w:t>
            </w:r>
          </w:p>
        </w:tc>
      </w:tr>
      <w:bookmarkEnd w:id="74"/>
    </w:tbl>
    <w:p w14:paraId="772BC16B" w14:textId="77777777" w:rsidR="0087206A" w:rsidRPr="000B40BD" w:rsidRDefault="0087206A" w:rsidP="00801D85">
      <w:pPr>
        <w:tabs>
          <w:tab w:val="left" w:pos="2374"/>
        </w:tabs>
        <w:rPr>
          <w:rFonts w:ascii="Times New Roman" w:hAnsi="Times New Roman" w:cs="Times New Roman"/>
          <w:color w:val="000000" w:themeColor="text1"/>
          <w:sz w:val="24"/>
          <w:szCs w:val="24"/>
        </w:rPr>
      </w:pPr>
    </w:p>
    <w:p w14:paraId="64A8142A" w14:textId="77777777" w:rsidR="0087206A" w:rsidRPr="000B40BD" w:rsidRDefault="0087206A" w:rsidP="00801D85">
      <w:pPr>
        <w:tabs>
          <w:tab w:val="left" w:pos="2374"/>
        </w:tabs>
        <w:rPr>
          <w:rFonts w:ascii="Times New Roman" w:hAnsi="Times New Roman" w:cs="Times New Roman"/>
          <w:color w:val="000000" w:themeColor="text1"/>
          <w:sz w:val="24"/>
          <w:szCs w:val="24"/>
        </w:rPr>
      </w:pPr>
    </w:p>
    <w:p w14:paraId="1F1A777C" w14:textId="77777777" w:rsidR="0087206A" w:rsidRPr="000B40BD" w:rsidRDefault="0087206A" w:rsidP="00801D85">
      <w:pPr>
        <w:tabs>
          <w:tab w:val="left" w:pos="2374"/>
        </w:tabs>
        <w:rPr>
          <w:rFonts w:ascii="Times New Roman" w:hAnsi="Times New Roman" w:cs="Times New Roman"/>
          <w:color w:val="000000" w:themeColor="text1"/>
          <w:sz w:val="24"/>
          <w:szCs w:val="24"/>
        </w:rPr>
      </w:pPr>
    </w:p>
    <w:p w14:paraId="55669CEC" w14:textId="77777777" w:rsidR="0087206A" w:rsidRPr="000B40BD" w:rsidRDefault="0087206A" w:rsidP="00801D85">
      <w:pPr>
        <w:tabs>
          <w:tab w:val="left" w:pos="2374"/>
        </w:tabs>
        <w:rPr>
          <w:rFonts w:ascii="Times New Roman" w:hAnsi="Times New Roman" w:cs="Times New Roman"/>
          <w:color w:val="000000" w:themeColor="text1"/>
          <w:sz w:val="24"/>
          <w:szCs w:val="24"/>
        </w:rPr>
      </w:pPr>
    </w:p>
    <w:p w14:paraId="5C9EF182" w14:textId="77777777" w:rsidR="0087206A" w:rsidRPr="000B40BD" w:rsidRDefault="0087206A" w:rsidP="00801D85">
      <w:pPr>
        <w:tabs>
          <w:tab w:val="left" w:pos="2374"/>
        </w:tabs>
        <w:rPr>
          <w:rFonts w:ascii="Times New Roman" w:hAnsi="Times New Roman" w:cs="Times New Roman"/>
          <w:color w:val="000000" w:themeColor="text1"/>
          <w:sz w:val="24"/>
          <w:szCs w:val="24"/>
        </w:rPr>
      </w:pPr>
    </w:p>
    <w:p w14:paraId="68418E6D" w14:textId="77777777" w:rsidR="00801D85" w:rsidRPr="000B40BD" w:rsidRDefault="00801D85" w:rsidP="00801D85">
      <w:pPr>
        <w:tabs>
          <w:tab w:val="left" w:pos="2374"/>
        </w:tabs>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b/>
      </w:r>
    </w:p>
    <w:p w14:paraId="3601E26F" w14:textId="0F016C2F" w:rsidR="00763EF6" w:rsidRPr="000B40BD" w:rsidRDefault="00763EF6" w:rsidP="008003EE">
      <w:pPr>
        <w:pStyle w:val="Ttulo1"/>
        <w:numPr>
          <w:ilvl w:val="0"/>
          <w:numId w:val="21"/>
        </w:numPr>
        <w:rPr>
          <w:rFonts w:ascii="Times New Roman" w:hAnsi="Times New Roman" w:cs="Times New Roman"/>
          <w:b/>
          <w:color w:val="000000" w:themeColor="text1"/>
          <w:sz w:val="24"/>
        </w:rPr>
      </w:pPr>
      <w:bookmarkStart w:id="77" w:name="_Toc2028596"/>
      <w:bookmarkStart w:id="78" w:name="_Toc14805667"/>
      <w:bookmarkStart w:id="79" w:name="_Toc15547389"/>
      <w:bookmarkStart w:id="80" w:name="_Toc15899570"/>
      <w:r w:rsidRPr="000B40BD">
        <w:rPr>
          <w:rFonts w:ascii="Times New Roman" w:hAnsi="Times New Roman" w:cs="Times New Roman"/>
          <w:b/>
          <w:color w:val="000000" w:themeColor="text1"/>
          <w:sz w:val="24"/>
        </w:rPr>
        <w:lastRenderedPageBreak/>
        <w:t>ANTECEDENTES DEL PROYECTO</w:t>
      </w:r>
      <w:bookmarkEnd w:id="77"/>
      <w:bookmarkEnd w:id="78"/>
      <w:bookmarkEnd w:id="79"/>
      <w:bookmarkEnd w:id="80"/>
    </w:p>
    <w:p w14:paraId="01589950" w14:textId="77777777" w:rsidR="00763EF6" w:rsidRPr="000B40BD" w:rsidRDefault="00763EF6" w:rsidP="00763EF6">
      <w:pPr>
        <w:rPr>
          <w:rFonts w:ascii="Times New Roman" w:hAnsi="Times New Roman" w:cs="Times New Roman"/>
          <w:color w:val="000000" w:themeColor="text1"/>
          <w:sz w:val="24"/>
          <w:szCs w:val="24"/>
        </w:rPr>
      </w:pPr>
    </w:p>
    <w:p w14:paraId="094089A1" w14:textId="37F537DD" w:rsidR="00231A5A" w:rsidRPr="000B40BD" w:rsidRDefault="00231A5A" w:rsidP="00775C8B">
      <w:pPr>
        <w:spacing w:line="360" w:lineRule="auto"/>
        <w:ind w:right="-143"/>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Este proyecto de investigación forma parte de una secuencia de investigaciones ejecutadas en cuatro sectores de la Provincia como son: Isidro – Pujilí, San Francisco de Toacaso, San Luis de Yacupungo y Salache bajo que ayudan a determinar que pastura es recomendada para sector a través de un análisis estadístico, para esta investigación se resalta los resultados obtenidos por los siguientes autores.</w:t>
      </w:r>
    </w:p>
    <w:p w14:paraId="3E22D543" w14:textId="3C599501" w:rsidR="00763EF6" w:rsidRPr="000B40BD" w:rsidRDefault="00763EF6" w:rsidP="00775C8B">
      <w:pPr>
        <w:spacing w:line="360" w:lineRule="auto"/>
        <w:ind w:right="-143"/>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Maldonado Joel</w:t>
      </w:r>
      <w:r w:rsidR="00780EE7"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en</w:t>
      </w:r>
      <w:r w:rsidR="00AD68B0" w:rsidRPr="000B40BD">
        <w:rPr>
          <w:rFonts w:ascii="Times New Roman" w:hAnsi="Times New Roman" w:cs="Times New Roman"/>
          <w:color w:val="000000" w:themeColor="text1"/>
          <w:sz w:val="24"/>
          <w:szCs w:val="24"/>
        </w:rPr>
        <w:t xml:space="preserve"> el año 2018, </w:t>
      </w:r>
      <w:r w:rsidR="00F2104D" w:rsidRPr="000B40BD">
        <w:rPr>
          <w:rFonts w:ascii="Times New Roman" w:hAnsi="Times New Roman" w:cs="Times New Roman"/>
          <w:color w:val="000000" w:themeColor="text1"/>
          <w:sz w:val="24"/>
          <w:szCs w:val="24"/>
        </w:rPr>
        <w:t xml:space="preserve">determinó </w:t>
      </w:r>
      <w:commentRangeStart w:id="81"/>
      <w:r w:rsidR="001279BD" w:rsidRPr="000B40BD">
        <w:rPr>
          <w:rFonts w:ascii="Times New Roman" w:hAnsi="Times New Roman" w:cs="Times New Roman"/>
          <w:color w:val="000000" w:themeColor="text1"/>
          <w:sz w:val="24"/>
          <w:szCs w:val="24"/>
        </w:rPr>
        <w:t xml:space="preserve"> </w:t>
      </w:r>
      <w:commentRangeEnd w:id="81"/>
      <w:r w:rsidR="000C0306" w:rsidRPr="000B40BD">
        <w:rPr>
          <w:rStyle w:val="Refdecomentario"/>
          <w:rFonts w:ascii="Times New Roman" w:hAnsi="Times New Roman" w:cs="Times New Roman"/>
          <w:color w:val="000000" w:themeColor="text1"/>
        </w:rPr>
        <w:commentReference w:id="81"/>
      </w:r>
      <w:r w:rsidR="001279BD" w:rsidRPr="000B40BD">
        <w:rPr>
          <w:rFonts w:ascii="Times New Roman" w:hAnsi="Times New Roman" w:cs="Times New Roman"/>
          <w:color w:val="000000" w:themeColor="text1"/>
          <w:sz w:val="24"/>
          <w:szCs w:val="24"/>
        </w:rPr>
        <w:t xml:space="preserve">que la </w:t>
      </w:r>
      <w:r w:rsidR="009F15D9" w:rsidRPr="000B40BD">
        <w:rPr>
          <w:rFonts w:ascii="Times New Roman" w:hAnsi="Times New Roman" w:cs="Times New Roman"/>
          <w:color w:val="000000" w:themeColor="text1"/>
          <w:sz w:val="24"/>
          <w:szCs w:val="24"/>
        </w:rPr>
        <w:t>interacción</w:t>
      </w:r>
      <w:r w:rsidR="001279BD" w:rsidRPr="000B40BD">
        <w:rPr>
          <w:rFonts w:ascii="Times New Roman" w:hAnsi="Times New Roman" w:cs="Times New Roman"/>
          <w:color w:val="000000" w:themeColor="text1"/>
          <w:sz w:val="24"/>
          <w:szCs w:val="24"/>
        </w:rPr>
        <w:t xml:space="preserve"> entre pasto</w:t>
      </w:r>
      <w:r w:rsidR="009F15D9" w:rsidRPr="000B40BD">
        <w:rPr>
          <w:rFonts w:ascii="Times New Roman" w:hAnsi="Times New Roman" w:cs="Times New Roman"/>
          <w:color w:val="000000" w:themeColor="text1"/>
          <w:sz w:val="24"/>
          <w:szCs w:val="24"/>
        </w:rPr>
        <w:t xml:space="preserve"> </w:t>
      </w:r>
      <w:r w:rsidR="007150A0" w:rsidRPr="000B40BD">
        <w:rPr>
          <w:rFonts w:ascii="Times New Roman" w:hAnsi="Times New Roman" w:cs="Times New Roman"/>
          <w:color w:val="000000" w:themeColor="text1"/>
          <w:sz w:val="24"/>
          <w:szCs w:val="24"/>
        </w:rPr>
        <w:t>–</w:t>
      </w:r>
      <w:r w:rsidR="00873558" w:rsidRPr="000B40BD">
        <w:rPr>
          <w:rFonts w:ascii="Times New Roman" w:hAnsi="Times New Roman" w:cs="Times New Roman"/>
          <w:color w:val="000000" w:themeColor="text1"/>
          <w:sz w:val="24"/>
          <w:szCs w:val="24"/>
        </w:rPr>
        <w:t xml:space="preserve"> lactofermento</w:t>
      </w:r>
      <w:r w:rsidR="007150A0" w:rsidRPr="000B40BD">
        <w:rPr>
          <w:rFonts w:ascii="Times New Roman" w:hAnsi="Times New Roman" w:cs="Times New Roman"/>
          <w:color w:val="000000" w:themeColor="text1"/>
          <w:sz w:val="24"/>
          <w:szCs w:val="24"/>
        </w:rPr>
        <w:t xml:space="preserve"> y cobertura de planta,</w:t>
      </w:r>
      <w:r w:rsidR="001279BD" w:rsidRPr="000B40BD">
        <w:rPr>
          <w:rFonts w:ascii="Times New Roman" w:hAnsi="Times New Roman" w:cs="Times New Roman"/>
          <w:color w:val="000000" w:themeColor="text1"/>
          <w:sz w:val="24"/>
          <w:szCs w:val="24"/>
        </w:rPr>
        <w:t xml:space="preserve"> los pastos que mayor adaptación presentaron fueron </w:t>
      </w:r>
      <w:r w:rsidR="00560677" w:rsidRPr="000B40BD">
        <w:rPr>
          <w:rFonts w:ascii="Times New Roman" w:hAnsi="Times New Roman" w:cs="Times New Roman"/>
          <w:color w:val="000000" w:themeColor="text1"/>
          <w:sz w:val="24"/>
          <w:szCs w:val="24"/>
        </w:rPr>
        <w:t xml:space="preserve"> el r</w:t>
      </w:r>
      <w:r w:rsidRPr="000B40BD">
        <w:rPr>
          <w:rFonts w:ascii="Times New Roman" w:hAnsi="Times New Roman" w:cs="Times New Roman"/>
          <w:color w:val="000000" w:themeColor="text1"/>
          <w:sz w:val="24"/>
          <w:szCs w:val="24"/>
        </w:rPr>
        <w:t>yegrass con 96.67 %, en las mezclas fue (Ryegrass</w:t>
      </w:r>
      <w:r w:rsidR="009F15D9" w:rsidRPr="000B40BD">
        <w:rPr>
          <w:rFonts w:ascii="Times New Roman" w:hAnsi="Times New Roman" w:cs="Times New Roman"/>
          <w:color w:val="000000" w:themeColor="text1"/>
          <w:sz w:val="24"/>
          <w:szCs w:val="24"/>
        </w:rPr>
        <w:t xml:space="preserve"> y Trébol blanco), con 52.5 % respectivamente; mientras el mejor resultado de </w:t>
      </w:r>
      <w:r w:rsidR="000845BF" w:rsidRPr="000B40BD">
        <w:rPr>
          <w:rFonts w:ascii="Times New Roman" w:hAnsi="Times New Roman" w:cs="Times New Roman"/>
          <w:color w:val="000000" w:themeColor="text1"/>
          <w:sz w:val="24"/>
          <w:szCs w:val="24"/>
        </w:rPr>
        <w:t>materia seca esencial para la alimentación presenta l</w:t>
      </w:r>
      <w:r w:rsidRPr="000B40BD">
        <w:rPr>
          <w:rFonts w:ascii="Times New Roman" w:hAnsi="Times New Roman" w:cs="Times New Roman"/>
          <w:color w:val="000000" w:themeColor="text1"/>
          <w:sz w:val="24"/>
          <w:szCs w:val="24"/>
        </w:rPr>
        <w:t xml:space="preserve">a mezcla de Achicoria con Pasto Azul y Trébol rojo mostraron altos porcentajes en las variables necesarias para la alimentación del ganado, con 82.27% de humedad, 17.85% proteína, 26.7% de fibra cruda, </w:t>
      </w:r>
      <w:r w:rsidR="009F15D9" w:rsidRPr="000B40BD">
        <w:rPr>
          <w:rFonts w:ascii="Times New Roman" w:hAnsi="Times New Roman" w:cs="Times New Roman"/>
          <w:color w:val="000000" w:themeColor="text1"/>
          <w:sz w:val="24"/>
          <w:szCs w:val="24"/>
        </w:rPr>
        <w:t>13.51% de cenizas.</w:t>
      </w:r>
      <w:r w:rsidR="006D1685" w:rsidRPr="000B40BD">
        <w:rPr>
          <w:rFonts w:ascii="Times New Roman" w:hAnsi="Times New Roman" w:cs="Times New Roman"/>
          <w:color w:val="000000" w:themeColor="text1"/>
          <w:sz w:val="24"/>
          <w:szCs w:val="24"/>
        </w:rPr>
        <w:t xml:space="preserve"> </w:t>
      </w:r>
      <w:r w:rsidR="00560677" w:rsidRPr="000B40BD">
        <w:rPr>
          <w:rFonts w:ascii="Times New Roman" w:hAnsi="Times New Roman" w:cs="Times New Roman"/>
          <w:color w:val="000000" w:themeColor="text1"/>
          <w:sz w:val="24"/>
          <w:szCs w:val="24"/>
        </w:rPr>
        <w:t>(</w:t>
      </w:r>
      <w:r w:rsidR="00817DDA" w:rsidRPr="000B40BD">
        <w:rPr>
          <w:rFonts w:ascii="Times New Roman" w:hAnsi="Times New Roman" w:cs="Times New Roman"/>
          <w:color w:val="000000" w:themeColor="text1"/>
          <w:sz w:val="24"/>
          <w:szCs w:val="24"/>
        </w:rPr>
        <w:t>Maldonado. 2018</w:t>
      </w:r>
      <w:r w:rsidR="00560677" w:rsidRPr="000B40BD">
        <w:rPr>
          <w:rFonts w:ascii="Times New Roman" w:hAnsi="Times New Roman" w:cs="Times New Roman"/>
          <w:color w:val="000000" w:themeColor="text1"/>
          <w:sz w:val="24"/>
          <w:szCs w:val="24"/>
        </w:rPr>
        <w:t>)</w:t>
      </w:r>
    </w:p>
    <w:p w14:paraId="595C2E66" w14:textId="7E1D87BB" w:rsidR="00A8375F" w:rsidRPr="000B40BD" w:rsidRDefault="00560677" w:rsidP="00775C8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Tapia </w:t>
      </w:r>
      <w:r w:rsidR="00817DDA" w:rsidRPr="000B40BD">
        <w:rPr>
          <w:rFonts w:ascii="Times New Roman" w:hAnsi="Times New Roman" w:cs="Times New Roman"/>
          <w:color w:val="000000" w:themeColor="text1"/>
          <w:sz w:val="24"/>
          <w:szCs w:val="24"/>
        </w:rPr>
        <w:t>Andrés</w:t>
      </w:r>
      <w:r w:rsidRPr="000B40BD">
        <w:rPr>
          <w:rFonts w:ascii="Times New Roman" w:hAnsi="Times New Roman" w:cs="Times New Roman"/>
          <w:color w:val="000000" w:themeColor="text1"/>
          <w:sz w:val="24"/>
          <w:szCs w:val="24"/>
        </w:rPr>
        <w:t>, en el año 201</w:t>
      </w:r>
      <w:r w:rsidR="00817DDA" w:rsidRPr="000B40BD">
        <w:rPr>
          <w:rFonts w:ascii="Times New Roman" w:hAnsi="Times New Roman" w:cs="Times New Roman"/>
          <w:color w:val="000000" w:themeColor="text1"/>
          <w:sz w:val="24"/>
          <w:szCs w:val="24"/>
        </w:rPr>
        <w:t>9</w:t>
      </w:r>
      <w:r w:rsidRPr="000B40BD">
        <w:rPr>
          <w:rFonts w:ascii="Times New Roman" w:hAnsi="Times New Roman" w:cs="Times New Roman"/>
          <w:color w:val="000000" w:themeColor="text1"/>
          <w:sz w:val="24"/>
          <w:szCs w:val="24"/>
        </w:rPr>
        <w:t xml:space="preserve">,  </w:t>
      </w:r>
      <w:r w:rsidR="000B5C67" w:rsidRPr="000B40BD">
        <w:rPr>
          <w:rFonts w:ascii="Times New Roman" w:hAnsi="Times New Roman" w:cs="Times New Roman"/>
          <w:color w:val="000000" w:themeColor="text1"/>
          <w:sz w:val="24"/>
          <w:szCs w:val="24"/>
        </w:rPr>
        <w:t>concluyó</w:t>
      </w:r>
      <w:r w:rsidRPr="000B40BD">
        <w:rPr>
          <w:rFonts w:ascii="Times New Roman" w:hAnsi="Times New Roman" w:cs="Times New Roman"/>
          <w:color w:val="000000" w:themeColor="text1"/>
          <w:sz w:val="24"/>
          <w:szCs w:val="24"/>
        </w:rPr>
        <w:t xml:space="preserve"> que la interacción entre pasto - lactofermento y cobertura de planta, los pastos que mayor adaptación pre</w:t>
      </w:r>
      <w:r w:rsidR="00817DDA" w:rsidRPr="000B40BD">
        <w:rPr>
          <w:rFonts w:ascii="Times New Roman" w:hAnsi="Times New Roman" w:cs="Times New Roman"/>
          <w:color w:val="000000" w:themeColor="text1"/>
          <w:sz w:val="24"/>
          <w:szCs w:val="24"/>
        </w:rPr>
        <w:t>sentaron fueron el</w:t>
      </w:r>
      <w:r w:rsidR="00F74821" w:rsidRPr="000B40BD">
        <w:rPr>
          <w:rFonts w:ascii="Times New Roman" w:hAnsi="Times New Roman" w:cs="Times New Roman"/>
          <w:color w:val="000000" w:themeColor="text1"/>
          <w:sz w:val="24"/>
          <w:szCs w:val="24"/>
        </w:rPr>
        <w:t xml:space="preserve"> </w:t>
      </w:r>
      <w:r w:rsidR="00817DDA" w:rsidRPr="000B40BD">
        <w:rPr>
          <w:rFonts w:ascii="Times New Roman" w:hAnsi="Times New Roman" w:cs="Times New Roman"/>
          <w:color w:val="000000" w:themeColor="text1"/>
          <w:sz w:val="24"/>
          <w:szCs w:val="24"/>
        </w:rPr>
        <w:t>ryegrass, achicoria, trébol blanco, trébol rojo, avena, vicia y en la mezcla forrajera achicoria-pasto azul-trébol rojo</w:t>
      </w:r>
      <w:r w:rsidR="0069730E" w:rsidRPr="000B40BD">
        <w:rPr>
          <w:rFonts w:ascii="Times New Roman" w:hAnsi="Times New Roman" w:cs="Times New Roman"/>
          <w:color w:val="000000" w:themeColor="text1"/>
          <w:sz w:val="24"/>
          <w:szCs w:val="24"/>
        </w:rPr>
        <w:t>.</w:t>
      </w:r>
      <w:r w:rsidR="00F74821" w:rsidRPr="000B40BD">
        <w:rPr>
          <w:rFonts w:ascii="Times New Roman" w:hAnsi="Times New Roman" w:cs="Times New Roman"/>
          <w:color w:val="000000" w:themeColor="text1"/>
          <w:sz w:val="24"/>
          <w:szCs w:val="24"/>
        </w:rPr>
        <w:t xml:space="preserve"> </w:t>
      </w:r>
    </w:p>
    <w:p w14:paraId="2E0E153B" w14:textId="566679E6" w:rsidR="00775C8B" w:rsidRPr="000B40BD" w:rsidRDefault="0069730E" w:rsidP="00775C8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Mientras p</w:t>
      </w:r>
      <w:r w:rsidR="005F2E9C" w:rsidRPr="000B40BD">
        <w:rPr>
          <w:rFonts w:ascii="Times New Roman" w:hAnsi="Times New Roman" w:cs="Times New Roman"/>
          <w:color w:val="000000" w:themeColor="text1"/>
          <w:sz w:val="24"/>
          <w:szCs w:val="24"/>
        </w:rPr>
        <w:t>ara</w:t>
      </w:r>
      <w:r w:rsidR="00560677" w:rsidRPr="000B40BD">
        <w:rPr>
          <w:rFonts w:ascii="Times New Roman" w:hAnsi="Times New Roman" w:cs="Times New Roman"/>
          <w:color w:val="000000" w:themeColor="text1"/>
          <w:sz w:val="24"/>
          <w:szCs w:val="24"/>
        </w:rPr>
        <w:t xml:space="preserve"> </w:t>
      </w:r>
      <w:r w:rsidR="00FD377B" w:rsidRPr="000B40BD">
        <w:rPr>
          <w:rFonts w:ascii="Times New Roman" w:hAnsi="Times New Roman" w:cs="Times New Roman"/>
          <w:color w:val="000000" w:themeColor="text1"/>
          <w:sz w:val="24"/>
          <w:szCs w:val="24"/>
        </w:rPr>
        <w:t xml:space="preserve"> pasto con mayor porcentaje de p</w:t>
      </w:r>
      <w:r w:rsidR="00F74821" w:rsidRPr="000B40BD">
        <w:rPr>
          <w:rFonts w:ascii="Times New Roman" w:hAnsi="Times New Roman" w:cs="Times New Roman"/>
          <w:color w:val="000000" w:themeColor="text1"/>
          <w:sz w:val="24"/>
          <w:szCs w:val="24"/>
        </w:rPr>
        <w:t>roteína es el Pasto T2 Trébol Rojo con un promedio de 20,59%</w:t>
      </w:r>
      <w:r w:rsidR="00873558" w:rsidRPr="000B40BD">
        <w:rPr>
          <w:rFonts w:ascii="Times New Roman" w:hAnsi="Times New Roman" w:cs="Times New Roman"/>
          <w:color w:val="000000" w:themeColor="text1"/>
          <w:sz w:val="24"/>
          <w:szCs w:val="24"/>
        </w:rPr>
        <w:t>, el</w:t>
      </w:r>
      <w:r w:rsidR="00F74821" w:rsidRPr="000B40BD">
        <w:rPr>
          <w:rFonts w:ascii="Times New Roman" w:hAnsi="Times New Roman" w:cs="Times New Roman"/>
          <w:color w:val="000000" w:themeColor="text1"/>
          <w:sz w:val="24"/>
          <w:szCs w:val="24"/>
        </w:rPr>
        <w:t xml:space="preserve"> mejor po</w:t>
      </w:r>
      <w:r w:rsidR="00FD377B" w:rsidRPr="000B40BD">
        <w:rPr>
          <w:rFonts w:ascii="Times New Roman" w:hAnsi="Times New Roman" w:cs="Times New Roman"/>
          <w:color w:val="000000" w:themeColor="text1"/>
          <w:sz w:val="24"/>
          <w:szCs w:val="24"/>
        </w:rPr>
        <w:t>rcentaje de f</w:t>
      </w:r>
      <w:r w:rsidR="00F74821" w:rsidRPr="000B40BD">
        <w:rPr>
          <w:rFonts w:ascii="Times New Roman" w:hAnsi="Times New Roman" w:cs="Times New Roman"/>
          <w:color w:val="000000" w:themeColor="text1"/>
          <w:sz w:val="24"/>
          <w:szCs w:val="24"/>
        </w:rPr>
        <w:t>ibra cruda el pasto T4 Ryegrass con un promedio de 26,25% y el pasto que ma</w:t>
      </w:r>
      <w:r w:rsidR="00FD377B" w:rsidRPr="000B40BD">
        <w:rPr>
          <w:rFonts w:ascii="Times New Roman" w:hAnsi="Times New Roman" w:cs="Times New Roman"/>
          <w:color w:val="000000" w:themeColor="text1"/>
          <w:sz w:val="24"/>
          <w:szCs w:val="24"/>
        </w:rPr>
        <w:t>yor porcentaje de grasas alcanzó</w:t>
      </w:r>
      <w:r w:rsidR="00F74821" w:rsidRPr="000B40BD">
        <w:rPr>
          <w:rFonts w:ascii="Times New Roman" w:hAnsi="Times New Roman" w:cs="Times New Roman"/>
          <w:color w:val="000000" w:themeColor="text1"/>
          <w:sz w:val="24"/>
          <w:szCs w:val="24"/>
        </w:rPr>
        <w:t xml:space="preserve"> fue la mezcla T9 Vicia-</w:t>
      </w:r>
      <w:r w:rsidR="00AD68B0" w:rsidRPr="000B40BD">
        <w:rPr>
          <w:rFonts w:ascii="Times New Roman" w:hAnsi="Times New Roman" w:cs="Times New Roman"/>
          <w:color w:val="000000" w:themeColor="text1"/>
          <w:sz w:val="24"/>
          <w:szCs w:val="24"/>
        </w:rPr>
        <w:t>Avena con un promedio de 2,25%.</w:t>
      </w:r>
      <w:r w:rsidR="00A8375F" w:rsidRPr="000B40BD">
        <w:rPr>
          <w:rFonts w:ascii="Times New Roman" w:hAnsi="Times New Roman" w:cs="Times New Roman"/>
          <w:color w:val="000000" w:themeColor="text1"/>
          <w:sz w:val="24"/>
          <w:szCs w:val="24"/>
        </w:rPr>
        <w:t xml:space="preserve"> (Tapia. 2019)</w:t>
      </w:r>
    </w:p>
    <w:p w14:paraId="6D5147DB" w14:textId="37F40FA5" w:rsidR="00775C8B" w:rsidRPr="000B40BD" w:rsidRDefault="00775C8B" w:rsidP="00775C8B">
      <w:pPr>
        <w:rPr>
          <w:rFonts w:ascii="Times New Roman" w:hAnsi="Times New Roman" w:cs="Times New Roman"/>
          <w:color w:val="000000" w:themeColor="text1"/>
          <w:sz w:val="24"/>
          <w:szCs w:val="24"/>
        </w:rPr>
      </w:pPr>
    </w:p>
    <w:p w14:paraId="623E8B13" w14:textId="77777777" w:rsidR="00775C8B" w:rsidRPr="000B40BD" w:rsidRDefault="00775C8B" w:rsidP="00775C8B">
      <w:pPr>
        <w:rPr>
          <w:rFonts w:ascii="Times New Roman" w:hAnsi="Times New Roman" w:cs="Times New Roman"/>
          <w:color w:val="000000" w:themeColor="text1"/>
          <w:sz w:val="24"/>
          <w:szCs w:val="24"/>
        </w:rPr>
      </w:pPr>
    </w:p>
    <w:p w14:paraId="146A551C" w14:textId="77777777" w:rsidR="00775C8B" w:rsidRPr="000B40BD" w:rsidRDefault="00775C8B" w:rsidP="00775C8B">
      <w:pPr>
        <w:rPr>
          <w:rFonts w:ascii="Times New Roman" w:hAnsi="Times New Roman" w:cs="Times New Roman"/>
          <w:color w:val="000000" w:themeColor="text1"/>
          <w:sz w:val="24"/>
          <w:szCs w:val="24"/>
        </w:rPr>
      </w:pPr>
    </w:p>
    <w:p w14:paraId="4E4FDAA7" w14:textId="77777777" w:rsidR="009E26FC" w:rsidRPr="000B40BD" w:rsidRDefault="009E26FC" w:rsidP="00775C8B">
      <w:pPr>
        <w:rPr>
          <w:rFonts w:ascii="Times New Roman" w:hAnsi="Times New Roman" w:cs="Times New Roman"/>
          <w:color w:val="000000" w:themeColor="text1"/>
          <w:sz w:val="24"/>
          <w:szCs w:val="24"/>
        </w:rPr>
        <w:sectPr w:rsidR="009E26FC" w:rsidRPr="000B40BD" w:rsidSect="00713C31">
          <w:footerReference w:type="default" r:id="rId16"/>
          <w:pgSz w:w="11906" w:h="16838"/>
          <w:pgMar w:top="1418" w:right="1276" w:bottom="1418" w:left="1701" w:header="709" w:footer="709" w:gutter="0"/>
          <w:cols w:space="708"/>
          <w:docGrid w:linePitch="360"/>
        </w:sectPr>
      </w:pPr>
    </w:p>
    <w:p w14:paraId="68841D72" w14:textId="3EAE2B45" w:rsidR="001E6B8D" w:rsidRPr="000B40BD" w:rsidRDefault="00F23066" w:rsidP="008003EE">
      <w:pPr>
        <w:pStyle w:val="Ttulo1"/>
        <w:numPr>
          <w:ilvl w:val="0"/>
          <w:numId w:val="12"/>
        </w:numPr>
        <w:spacing w:line="360" w:lineRule="auto"/>
        <w:jc w:val="both"/>
        <w:rPr>
          <w:rFonts w:ascii="Times New Roman" w:hAnsi="Times New Roman" w:cs="Times New Roman"/>
          <w:b/>
          <w:color w:val="000000" w:themeColor="text1"/>
          <w:sz w:val="24"/>
          <w:szCs w:val="24"/>
        </w:rPr>
      </w:pPr>
      <w:bookmarkStart w:id="82" w:name="_Toc14805668"/>
      <w:bookmarkStart w:id="83" w:name="_Toc15547390"/>
      <w:bookmarkStart w:id="84" w:name="_Toc15899571"/>
      <w:r w:rsidRPr="000B40BD">
        <w:rPr>
          <w:rFonts w:ascii="Times New Roman" w:hAnsi="Times New Roman" w:cs="Times New Roman"/>
          <w:b/>
          <w:color w:val="000000" w:themeColor="text1"/>
          <w:sz w:val="24"/>
          <w:szCs w:val="24"/>
        </w:rPr>
        <w:lastRenderedPageBreak/>
        <w:t>FUNDAMENTACIÓN CIENTÍFICO TÉCNICA</w:t>
      </w:r>
      <w:bookmarkEnd w:id="82"/>
      <w:bookmarkEnd w:id="83"/>
      <w:bookmarkEnd w:id="84"/>
    </w:p>
    <w:p w14:paraId="2F6A8405" w14:textId="04F05F5C" w:rsidR="001E6B8D" w:rsidRPr="000B40BD" w:rsidRDefault="008C0472" w:rsidP="008003EE">
      <w:pPr>
        <w:pStyle w:val="Ttulo2"/>
        <w:numPr>
          <w:ilvl w:val="1"/>
          <w:numId w:val="12"/>
        </w:numPr>
        <w:tabs>
          <w:tab w:val="left" w:pos="1305"/>
        </w:tabs>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val="0"/>
          <w:noProof/>
          <w:color w:val="000000" w:themeColor="text1"/>
          <w:sz w:val="24"/>
          <w:szCs w:val="24"/>
          <w:lang w:eastAsia="es-EC"/>
        </w:rPr>
        <w:t xml:space="preserve"> </w:t>
      </w:r>
      <w:bookmarkStart w:id="85" w:name="_Toc15547391"/>
      <w:bookmarkStart w:id="86" w:name="_Toc15899572"/>
      <w:r w:rsidR="001E6B8D" w:rsidRPr="000B40BD">
        <w:rPr>
          <w:rFonts w:ascii="Times New Roman" w:hAnsi="Times New Roman" w:cs="Times New Roman"/>
          <w:noProof/>
          <w:color w:val="000000" w:themeColor="text1"/>
          <w:sz w:val="24"/>
          <w:szCs w:val="24"/>
          <w:lang w:eastAsia="es-EC"/>
        </w:rPr>
        <w:t>Pastos</w:t>
      </w:r>
      <w:bookmarkEnd w:id="85"/>
      <w:bookmarkEnd w:id="86"/>
      <w:r w:rsidR="001E6B8D" w:rsidRPr="000B40BD">
        <w:rPr>
          <w:rFonts w:ascii="Times New Roman" w:hAnsi="Times New Roman" w:cs="Times New Roman"/>
          <w:noProof/>
          <w:color w:val="000000" w:themeColor="text1"/>
          <w:sz w:val="24"/>
          <w:szCs w:val="24"/>
          <w:lang w:eastAsia="es-EC"/>
        </w:rPr>
        <w:t xml:space="preserve"> </w:t>
      </w:r>
    </w:p>
    <w:p w14:paraId="245772FC" w14:textId="77777777" w:rsidR="001E6B8D" w:rsidRPr="000B40BD" w:rsidRDefault="001E6B8D" w:rsidP="0017561B">
      <w:pPr>
        <w:tabs>
          <w:tab w:val="left" w:pos="1305"/>
        </w:tabs>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Son plantas gramíneas y leguminosas que se desarrollan en el potrero y sirven para la alimentación del ganado. </w:t>
      </w:r>
      <w:sdt>
        <w:sdtPr>
          <w:rPr>
            <w:rFonts w:ascii="Times New Roman" w:hAnsi="Times New Roman" w:cs="Times New Roman"/>
            <w:color w:val="000000" w:themeColor="text1"/>
            <w:sz w:val="24"/>
            <w:szCs w:val="24"/>
          </w:rPr>
          <w:id w:val="-428195867"/>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INA16 \l 22538 </w:instrText>
          </w:r>
          <w:r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(INATEC, 2016)</w:t>
          </w:r>
          <w:r w:rsidRPr="000B40BD">
            <w:rPr>
              <w:rFonts w:ascii="Times New Roman" w:hAnsi="Times New Roman" w:cs="Times New Roman"/>
              <w:color w:val="000000" w:themeColor="text1"/>
              <w:sz w:val="24"/>
              <w:szCs w:val="24"/>
            </w:rPr>
            <w:fldChar w:fldCharType="end"/>
          </w:r>
        </w:sdtContent>
      </w:sdt>
      <w:r w:rsidRPr="000B40BD">
        <w:rPr>
          <w:rFonts w:ascii="Times New Roman" w:hAnsi="Times New Roman" w:cs="Times New Roman"/>
          <w:color w:val="000000" w:themeColor="text1"/>
          <w:sz w:val="24"/>
          <w:szCs w:val="24"/>
        </w:rPr>
        <w:tab/>
      </w:r>
    </w:p>
    <w:p w14:paraId="49E2E5BE" w14:textId="370B48B9" w:rsidR="001E6B8D" w:rsidRPr="000B40BD" w:rsidRDefault="001E6B8D" w:rsidP="0017561B">
      <w:pPr>
        <w:tabs>
          <w:tab w:val="left" w:pos="1305"/>
        </w:tabs>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 cualquier planta natural o cultivada, reproducida sobre la superficie del suelo y que el ganado las aprovecha para alimentarse mientras este circula o ambula sobre ellas. Por cuanto dichas especies deben tener las características de una buena capacidad de rebrote debido a que constantemente es pisoteado por el ganado y este tiende a destruirlos con las filosas pezuñas.</w:t>
      </w:r>
      <w:r w:rsidR="00873558"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576672359"/>
          <w:citation/>
        </w:sdtPr>
        <w:sdtEndPr/>
        <w:sdtContent>
          <w:r w:rsidR="00873558" w:rsidRPr="000B40BD">
            <w:rPr>
              <w:rFonts w:ascii="Times New Roman" w:hAnsi="Times New Roman" w:cs="Times New Roman"/>
              <w:color w:val="000000" w:themeColor="text1"/>
              <w:sz w:val="24"/>
              <w:szCs w:val="24"/>
            </w:rPr>
            <w:fldChar w:fldCharType="begin"/>
          </w:r>
          <w:r w:rsidR="00873558" w:rsidRPr="000B40BD">
            <w:rPr>
              <w:rFonts w:ascii="Times New Roman" w:hAnsi="Times New Roman" w:cs="Times New Roman"/>
              <w:color w:val="000000" w:themeColor="text1"/>
              <w:sz w:val="24"/>
              <w:szCs w:val="24"/>
            </w:rPr>
            <w:instrText xml:space="preserve"> CITATION Gon17 \l 12298 </w:instrText>
          </w:r>
          <w:r w:rsidR="00873558" w:rsidRPr="000B40BD">
            <w:rPr>
              <w:rFonts w:ascii="Times New Roman" w:hAnsi="Times New Roman" w:cs="Times New Roman"/>
              <w:color w:val="000000" w:themeColor="text1"/>
              <w:sz w:val="24"/>
              <w:szCs w:val="24"/>
            </w:rPr>
            <w:fldChar w:fldCharType="separate"/>
          </w:r>
          <w:r w:rsidR="00873558" w:rsidRPr="000B40BD">
            <w:rPr>
              <w:rFonts w:ascii="Times New Roman" w:hAnsi="Times New Roman" w:cs="Times New Roman"/>
              <w:noProof/>
              <w:color w:val="000000" w:themeColor="text1"/>
              <w:sz w:val="24"/>
              <w:szCs w:val="24"/>
            </w:rPr>
            <w:t>(Gonzalez K. , 2017 )</w:t>
          </w:r>
          <w:r w:rsidR="00873558" w:rsidRPr="000B40BD">
            <w:rPr>
              <w:rFonts w:ascii="Times New Roman" w:hAnsi="Times New Roman" w:cs="Times New Roman"/>
              <w:color w:val="000000" w:themeColor="text1"/>
              <w:sz w:val="24"/>
              <w:szCs w:val="24"/>
            </w:rPr>
            <w:fldChar w:fldCharType="end"/>
          </w:r>
        </w:sdtContent>
      </w:sdt>
    </w:p>
    <w:p w14:paraId="0B582FB0" w14:textId="0DDB7951" w:rsidR="00476711" w:rsidRPr="000B40BD" w:rsidRDefault="00476711" w:rsidP="00476711">
      <w:pPr>
        <w:pStyle w:val="Ttulo2"/>
        <w:numPr>
          <w:ilvl w:val="1"/>
          <w:numId w:val="12"/>
        </w:numPr>
        <w:tabs>
          <w:tab w:val="left" w:pos="1305"/>
        </w:tabs>
        <w:spacing w:line="360" w:lineRule="auto"/>
        <w:jc w:val="both"/>
        <w:rPr>
          <w:rFonts w:ascii="Times New Roman" w:hAnsi="Times New Roman" w:cs="Times New Roman"/>
          <w:color w:val="000000" w:themeColor="text1"/>
          <w:sz w:val="24"/>
          <w:szCs w:val="24"/>
        </w:rPr>
      </w:pPr>
      <w:bookmarkStart w:id="87" w:name="_Toc15899573"/>
      <w:r w:rsidRPr="000B40BD">
        <w:rPr>
          <w:rFonts w:ascii="Times New Roman" w:hAnsi="Times New Roman" w:cs="Times New Roman"/>
          <w:color w:val="000000" w:themeColor="text1"/>
          <w:sz w:val="24"/>
          <w:szCs w:val="24"/>
        </w:rPr>
        <w:t>Adaptación</w:t>
      </w:r>
      <w:bookmarkEnd w:id="87"/>
      <w:r w:rsidRPr="000B40BD">
        <w:rPr>
          <w:rFonts w:ascii="Times New Roman" w:hAnsi="Times New Roman" w:cs="Times New Roman"/>
          <w:color w:val="000000" w:themeColor="text1"/>
          <w:sz w:val="24"/>
          <w:szCs w:val="24"/>
        </w:rPr>
        <w:t xml:space="preserve"> </w:t>
      </w:r>
    </w:p>
    <w:p w14:paraId="3B2598DC" w14:textId="2CBC2D63" w:rsidR="00476711" w:rsidRPr="000B40BD" w:rsidRDefault="00476711" w:rsidP="0017561B">
      <w:pPr>
        <w:tabs>
          <w:tab w:val="left" w:pos="1305"/>
        </w:tabs>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Es un proceso fisiológico o un rasgo del comportamiento de un organismo que ha evolucionado durante un período de tiempo de manera tal que incrementa sus expectativas a largo plazo para reproducirse con éxito. </w:t>
      </w:r>
    </w:p>
    <w:p w14:paraId="20948CB5" w14:textId="7EDD4EC2" w:rsidR="001E6B8D" w:rsidRPr="000B40BD" w:rsidRDefault="00476711" w:rsidP="00476711">
      <w:pPr>
        <w:pStyle w:val="Ttulo2"/>
        <w:numPr>
          <w:ilvl w:val="1"/>
          <w:numId w:val="12"/>
        </w:numPr>
        <w:tabs>
          <w:tab w:val="left" w:pos="1305"/>
        </w:tabs>
        <w:spacing w:line="360" w:lineRule="auto"/>
        <w:jc w:val="both"/>
        <w:rPr>
          <w:rFonts w:ascii="Times New Roman" w:hAnsi="Times New Roman" w:cs="Times New Roman"/>
          <w:color w:val="000000" w:themeColor="text1"/>
          <w:sz w:val="24"/>
          <w:szCs w:val="24"/>
        </w:rPr>
      </w:pPr>
      <w:bookmarkStart w:id="88" w:name="_Toc14805669"/>
      <w:bookmarkStart w:id="89" w:name="_Toc15547392"/>
      <w:r w:rsidRPr="000B40BD">
        <w:rPr>
          <w:rFonts w:ascii="Times New Roman" w:hAnsi="Times New Roman" w:cs="Times New Roman"/>
          <w:color w:val="000000" w:themeColor="text1"/>
          <w:sz w:val="24"/>
          <w:szCs w:val="24"/>
        </w:rPr>
        <w:t xml:space="preserve">  </w:t>
      </w:r>
      <w:bookmarkStart w:id="90" w:name="_Toc15899574"/>
      <w:r w:rsidR="001E6B8D" w:rsidRPr="000B40BD">
        <w:rPr>
          <w:rFonts w:ascii="Times New Roman" w:hAnsi="Times New Roman" w:cs="Times New Roman"/>
          <w:color w:val="000000" w:themeColor="text1"/>
          <w:sz w:val="24"/>
          <w:szCs w:val="24"/>
        </w:rPr>
        <w:t>Mezcla forrajera</w:t>
      </w:r>
      <w:bookmarkEnd w:id="88"/>
      <w:bookmarkEnd w:id="89"/>
      <w:bookmarkEnd w:id="90"/>
      <w:r w:rsidR="001E6B8D" w:rsidRPr="000B40BD">
        <w:rPr>
          <w:rFonts w:ascii="Times New Roman" w:hAnsi="Times New Roman" w:cs="Times New Roman"/>
          <w:color w:val="000000" w:themeColor="text1"/>
          <w:sz w:val="24"/>
          <w:szCs w:val="24"/>
        </w:rPr>
        <w:t xml:space="preserve"> </w:t>
      </w:r>
    </w:p>
    <w:p w14:paraId="7DE6B7B1" w14:textId="77777777" w:rsidR="001E6B8D" w:rsidRPr="000B40BD" w:rsidRDefault="001E6B8D" w:rsidP="0017561B">
      <w:pPr>
        <w:tabs>
          <w:tab w:val="left" w:pos="1305"/>
        </w:tabs>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Población artificial formada por varias especies con diferentes características tanto morfológicas como fisiológicas, en la que al menos una es de hábito de vida perenne.</w:t>
      </w:r>
    </w:p>
    <w:p w14:paraId="17220D7F" w14:textId="33E84FC8" w:rsidR="002D2DB3" w:rsidRPr="000B40BD" w:rsidRDefault="002D2DB3"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El Ecuador es un país muy diverso en cuanto a clima por lo que resulta muy difícil encontrar semillas de especies de pastos que se adapten a todas las zonas, mucho más aún si la mayor parte de ellas son producidas en regiones de cuatro estaciones, presentando un comportamiento variable según la región donde se utilice.</w:t>
      </w:r>
      <w:r w:rsidR="00CB1A6E"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754203642"/>
          <w:citation/>
        </w:sdtPr>
        <w:sdtEndPr/>
        <w:sdtContent>
          <w:r w:rsidR="002F5426" w:rsidRPr="000B40BD">
            <w:rPr>
              <w:rFonts w:ascii="Times New Roman" w:hAnsi="Times New Roman" w:cs="Times New Roman"/>
              <w:color w:val="000000" w:themeColor="text1"/>
              <w:sz w:val="24"/>
              <w:szCs w:val="24"/>
            </w:rPr>
            <w:fldChar w:fldCharType="begin"/>
          </w:r>
          <w:r w:rsidR="002F5426" w:rsidRPr="000B40BD">
            <w:rPr>
              <w:rFonts w:ascii="Times New Roman" w:hAnsi="Times New Roman" w:cs="Times New Roman"/>
              <w:color w:val="000000" w:themeColor="text1"/>
              <w:sz w:val="24"/>
              <w:szCs w:val="24"/>
            </w:rPr>
            <w:instrText xml:space="preserve"> CITATION Gon17 \l 12298 </w:instrText>
          </w:r>
          <w:r w:rsidR="002F5426"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(Gonzalez K. , 2017 )</w:t>
          </w:r>
          <w:r w:rsidR="002F5426" w:rsidRPr="000B40BD">
            <w:rPr>
              <w:rFonts w:ascii="Times New Roman" w:hAnsi="Times New Roman" w:cs="Times New Roman"/>
              <w:color w:val="000000" w:themeColor="text1"/>
              <w:sz w:val="24"/>
              <w:szCs w:val="24"/>
            </w:rPr>
            <w:fldChar w:fldCharType="end"/>
          </w:r>
        </w:sdtContent>
      </w:sdt>
    </w:p>
    <w:p w14:paraId="75FDF668" w14:textId="7E7F606D" w:rsidR="00FD377B" w:rsidRPr="000B40BD" w:rsidRDefault="002D2DB3" w:rsidP="00C347F7">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las comunidades de influencia del proyecto, que se encuentran en alturas comprendidas entre 3000 y 3200 msnm se emplearon las recomendaciones realizada en el manual de Sistema de Producción de Papa Leche en la sierra ecuatoriana 2004.</w:t>
      </w:r>
      <w:r w:rsidR="00CB1A6E"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81087660"/>
          <w:citation/>
        </w:sdtPr>
        <w:sdtEndPr/>
        <w:sdtContent>
          <w:r w:rsidR="00CB1A6E" w:rsidRPr="000B40BD">
            <w:rPr>
              <w:rFonts w:ascii="Times New Roman" w:hAnsi="Times New Roman" w:cs="Times New Roman"/>
              <w:color w:val="000000" w:themeColor="text1"/>
              <w:sz w:val="24"/>
              <w:szCs w:val="24"/>
            </w:rPr>
            <w:fldChar w:fldCharType="begin"/>
          </w:r>
          <w:r w:rsidR="00CB1A6E" w:rsidRPr="000B40BD">
            <w:rPr>
              <w:rFonts w:ascii="Times New Roman" w:hAnsi="Times New Roman" w:cs="Times New Roman"/>
              <w:color w:val="000000" w:themeColor="text1"/>
              <w:sz w:val="24"/>
              <w:szCs w:val="24"/>
            </w:rPr>
            <w:instrText xml:space="preserve"> CITATION INA16 \l 22538 </w:instrText>
          </w:r>
          <w:r w:rsidR="00CB1A6E"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(INATEC, 2016)</w:t>
          </w:r>
          <w:r w:rsidR="00CB1A6E" w:rsidRPr="000B40BD">
            <w:rPr>
              <w:rFonts w:ascii="Times New Roman" w:hAnsi="Times New Roman" w:cs="Times New Roman"/>
              <w:color w:val="000000" w:themeColor="text1"/>
              <w:sz w:val="24"/>
              <w:szCs w:val="24"/>
            </w:rPr>
            <w:fldChar w:fldCharType="end"/>
          </w:r>
        </w:sdtContent>
      </w:sdt>
    </w:p>
    <w:p w14:paraId="04130121" w14:textId="4F668EC7" w:rsidR="00C347F7" w:rsidRPr="000B40BD" w:rsidRDefault="00B02C97" w:rsidP="00476711">
      <w:pPr>
        <w:pStyle w:val="Textoindependiente"/>
        <w:spacing w:before="1"/>
        <w:ind w:right="106"/>
        <w:jc w:val="both"/>
        <w:rPr>
          <w:color w:val="000000" w:themeColor="text1"/>
        </w:rPr>
      </w:pPr>
      <w:r w:rsidRPr="000B40BD">
        <w:rPr>
          <w:color w:val="000000" w:themeColor="text1"/>
        </w:rPr>
        <w:t>Benítez (1980), indica que la mezcla entre gramíneas y leguminosas es conocida desde hace mucho tiempo y se han utilizado ampliamente tanto en la zona templada como en el trópico ecuatoriano. Las mezclas pueden ser complejas, cuando cuentan con varias especies o simples, como las de una gramínea y una leguminosa. Además hay mezclas con especies anuales para corte o pastoreo, y mezclas con especies perennes para pastoreo.</w:t>
      </w:r>
    </w:p>
    <w:p w14:paraId="31A3AFA5" w14:textId="3098125B" w:rsidR="002D2DB3" w:rsidRPr="000B40BD" w:rsidRDefault="00687213" w:rsidP="00687213">
      <w:pPr>
        <w:pStyle w:val="Descripcin"/>
        <w:jc w:val="center"/>
        <w:rPr>
          <w:rFonts w:cs="Times New Roman"/>
          <w:b w:val="0"/>
          <w:color w:val="000000" w:themeColor="text1"/>
          <w:sz w:val="36"/>
          <w:szCs w:val="24"/>
        </w:rPr>
      </w:pPr>
      <w:bookmarkStart w:id="91" w:name="_Toc15552810"/>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w:t>
      </w:r>
      <w:r w:rsidRPr="000B40BD">
        <w:rPr>
          <w:rFonts w:cs="Times New Roman"/>
          <w:color w:val="000000" w:themeColor="text1"/>
          <w:sz w:val="24"/>
        </w:rPr>
        <w:fldChar w:fldCharType="end"/>
      </w:r>
      <w:r w:rsidRPr="000B40BD">
        <w:rPr>
          <w:rFonts w:cs="Times New Roman"/>
          <w:color w:val="000000" w:themeColor="text1"/>
          <w:sz w:val="24"/>
        </w:rPr>
        <w:t>. Opciones de mezclas forrajeras y cantidad de semilla por hectárea para zonas lecheras de la sierra ecuatoriana.</w:t>
      </w:r>
      <w:bookmarkEnd w:id="91"/>
    </w:p>
    <w:tbl>
      <w:tblPr>
        <w:tblStyle w:val="Cuadrculadetablaclara"/>
        <w:tblW w:w="0" w:type="auto"/>
        <w:tblLook w:val="04A0" w:firstRow="1" w:lastRow="0" w:firstColumn="1" w:lastColumn="0" w:noHBand="0" w:noVBand="1"/>
      </w:tblPr>
      <w:tblGrid>
        <w:gridCol w:w="2831"/>
        <w:gridCol w:w="2831"/>
        <w:gridCol w:w="2832"/>
      </w:tblGrid>
      <w:tr w:rsidR="002D2DB3" w:rsidRPr="000B40BD" w14:paraId="15765C5E" w14:textId="77777777" w:rsidTr="00E66969">
        <w:trPr>
          <w:trHeight w:val="830"/>
        </w:trPr>
        <w:tc>
          <w:tcPr>
            <w:tcW w:w="2831" w:type="dxa"/>
          </w:tcPr>
          <w:p w14:paraId="6F962654" w14:textId="77777777" w:rsidR="002D2DB3" w:rsidRPr="000B40BD" w:rsidRDefault="002D2DB3" w:rsidP="00AE0182">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ALTERNATIVAS DE MEZCLA FORRAJERA</w:t>
            </w:r>
          </w:p>
        </w:tc>
        <w:tc>
          <w:tcPr>
            <w:tcW w:w="2831" w:type="dxa"/>
          </w:tcPr>
          <w:p w14:paraId="6E49591A" w14:textId="77777777" w:rsidR="002D2DB3" w:rsidRPr="000B40BD" w:rsidRDefault="002D2DB3" w:rsidP="00AE0182">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Kg/ha</w:t>
            </w:r>
          </w:p>
        </w:tc>
        <w:tc>
          <w:tcPr>
            <w:tcW w:w="2832" w:type="dxa"/>
          </w:tcPr>
          <w:p w14:paraId="0EEC2C90" w14:textId="77777777" w:rsidR="002D2DB3" w:rsidRPr="000B40BD" w:rsidRDefault="002D2DB3" w:rsidP="00AE0182">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w:t>
            </w:r>
          </w:p>
        </w:tc>
      </w:tr>
      <w:tr w:rsidR="002D2DB3" w:rsidRPr="000B40BD" w14:paraId="077EBD84" w14:textId="77777777" w:rsidTr="00E66969">
        <w:tc>
          <w:tcPr>
            <w:tcW w:w="2831" w:type="dxa"/>
          </w:tcPr>
          <w:p w14:paraId="78C243A2" w14:textId="77777777" w:rsidR="002D2DB3" w:rsidRPr="000B40BD" w:rsidRDefault="002D2DB3" w:rsidP="00AE0182">
            <w:pPr>
              <w:spacing w:after="0" w:line="24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OPCIÓN 1</w:t>
            </w:r>
          </w:p>
        </w:tc>
        <w:tc>
          <w:tcPr>
            <w:tcW w:w="2831" w:type="dxa"/>
          </w:tcPr>
          <w:p w14:paraId="4FA9949D" w14:textId="77777777" w:rsidR="002D2DB3" w:rsidRPr="000B40BD" w:rsidRDefault="002D2DB3" w:rsidP="00AE0182">
            <w:pPr>
              <w:spacing w:after="0" w:line="24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45</w:t>
            </w:r>
          </w:p>
        </w:tc>
        <w:tc>
          <w:tcPr>
            <w:tcW w:w="2832" w:type="dxa"/>
          </w:tcPr>
          <w:p w14:paraId="37B72121" w14:textId="77777777" w:rsidR="002D2DB3" w:rsidRPr="000B40BD" w:rsidRDefault="002D2DB3" w:rsidP="00AE0182">
            <w:pPr>
              <w:spacing w:after="0" w:line="24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100</w:t>
            </w:r>
          </w:p>
        </w:tc>
      </w:tr>
      <w:tr w:rsidR="002D2DB3" w:rsidRPr="000B40BD" w14:paraId="3D44870F" w14:textId="77777777" w:rsidTr="00E66969">
        <w:tc>
          <w:tcPr>
            <w:tcW w:w="2831" w:type="dxa"/>
          </w:tcPr>
          <w:p w14:paraId="24393238"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 Grass Perenne</w:t>
            </w:r>
          </w:p>
        </w:tc>
        <w:tc>
          <w:tcPr>
            <w:tcW w:w="2831" w:type="dxa"/>
          </w:tcPr>
          <w:p w14:paraId="414849D6"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20</w:t>
            </w:r>
          </w:p>
        </w:tc>
        <w:tc>
          <w:tcPr>
            <w:tcW w:w="2832" w:type="dxa"/>
          </w:tcPr>
          <w:p w14:paraId="0D457920"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44</w:t>
            </w:r>
          </w:p>
        </w:tc>
      </w:tr>
      <w:tr w:rsidR="002D2DB3" w:rsidRPr="000B40BD" w14:paraId="3D226648" w14:textId="77777777" w:rsidTr="00E66969">
        <w:tc>
          <w:tcPr>
            <w:tcW w:w="2831" w:type="dxa"/>
          </w:tcPr>
          <w:p w14:paraId="08FE1A67"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 Grass Annual</w:t>
            </w:r>
          </w:p>
        </w:tc>
        <w:tc>
          <w:tcPr>
            <w:tcW w:w="2831" w:type="dxa"/>
          </w:tcPr>
          <w:p w14:paraId="17478DA1"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10</w:t>
            </w:r>
          </w:p>
        </w:tc>
        <w:tc>
          <w:tcPr>
            <w:tcW w:w="2832" w:type="dxa"/>
          </w:tcPr>
          <w:p w14:paraId="2F111369"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22</w:t>
            </w:r>
          </w:p>
        </w:tc>
      </w:tr>
      <w:tr w:rsidR="002D2DB3" w:rsidRPr="000B40BD" w14:paraId="4EEC9371" w14:textId="77777777" w:rsidTr="00E66969">
        <w:tc>
          <w:tcPr>
            <w:tcW w:w="2831" w:type="dxa"/>
          </w:tcPr>
          <w:p w14:paraId="6BBAA867"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Pasto Azul</w:t>
            </w:r>
          </w:p>
        </w:tc>
        <w:tc>
          <w:tcPr>
            <w:tcW w:w="2831" w:type="dxa"/>
          </w:tcPr>
          <w:p w14:paraId="72DB65DC"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12</w:t>
            </w:r>
          </w:p>
        </w:tc>
        <w:tc>
          <w:tcPr>
            <w:tcW w:w="2832" w:type="dxa"/>
          </w:tcPr>
          <w:p w14:paraId="65DF9F3B"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27</w:t>
            </w:r>
          </w:p>
        </w:tc>
      </w:tr>
      <w:tr w:rsidR="002D2DB3" w:rsidRPr="000B40BD" w14:paraId="33455F59" w14:textId="77777777" w:rsidTr="00E66969">
        <w:tc>
          <w:tcPr>
            <w:tcW w:w="2831" w:type="dxa"/>
          </w:tcPr>
          <w:p w14:paraId="64E13D4D"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w:t>
            </w:r>
          </w:p>
        </w:tc>
        <w:tc>
          <w:tcPr>
            <w:tcW w:w="2831" w:type="dxa"/>
          </w:tcPr>
          <w:p w14:paraId="2FF9985A"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w:t>
            </w:r>
          </w:p>
        </w:tc>
        <w:tc>
          <w:tcPr>
            <w:tcW w:w="2832" w:type="dxa"/>
          </w:tcPr>
          <w:p w14:paraId="15568552"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4</w:t>
            </w:r>
          </w:p>
        </w:tc>
      </w:tr>
      <w:tr w:rsidR="002D2DB3" w:rsidRPr="000B40BD" w14:paraId="10266059" w14:textId="77777777" w:rsidTr="00E66969">
        <w:tc>
          <w:tcPr>
            <w:tcW w:w="2831" w:type="dxa"/>
          </w:tcPr>
          <w:p w14:paraId="0767BAE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Rojo</w:t>
            </w:r>
          </w:p>
        </w:tc>
        <w:tc>
          <w:tcPr>
            <w:tcW w:w="2831" w:type="dxa"/>
          </w:tcPr>
          <w:p w14:paraId="31798356"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w:t>
            </w:r>
          </w:p>
        </w:tc>
        <w:tc>
          <w:tcPr>
            <w:tcW w:w="2832" w:type="dxa"/>
          </w:tcPr>
          <w:p w14:paraId="1DB05129"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w:t>
            </w:r>
          </w:p>
        </w:tc>
      </w:tr>
      <w:tr w:rsidR="002D2DB3" w:rsidRPr="000B40BD" w14:paraId="4B0B0718" w14:textId="77777777" w:rsidTr="00E66969">
        <w:tc>
          <w:tcPr>
            <w:tcW w:w="2831" w:type="dxa"/>
          </w:tcPr>
          <w:p w14:paraId="2B4AF0A1"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OPCIÓN 2</w:t>
            </w:r>
          </w:p>
        </w:tc>
        <w:tc>
          <w:tcPr>
            <w:tcW w:w="2831" w:type="dxa"/>
          </w:tcPr>
          <w:p w14:paraId="74FE1019" w14:textId="77777777" w:rsidR="002D2DB3" w:rsidRPr="000B40BD" w:rsidRDefault="002D2DB3" w:rsidP="00AE0182">
            <w:pPr>
              <w:spacing w:after="0" w:line="24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45</w:t>
            </w:r>
          </w:p>
        </w:tc>
        <w:tc>
          <w:tcPr>
            <w:tcW w:w="2832" w:type="dxa"/>
          </w:tcPr>
          <w:p w14:paraId="51BC9773" w14:textId="77777777" w:rsidR="002D2DB3" w:rsidRPr="000B40BD" w:rsidRDefault="002D2DB3" w:rsidP="00AE0182">
            <w:pPr>
              <w:spacing w:after="0" w:line="24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100</w:t>
            </w:r>
          </w:p>
        </w:tc>
      </w:tr>
      <w:tr w:rsidR="002D2DB3" w:rsidRPr="000B40BD" w14:paraId="424EBFE4" w14:textId="77777777" w:rsidTr="00E66969">
        <w:tc>
          <w:tcPr>
            <w:tcW w:w="2831" w:type="dxa"/>
          </w:tcPr>
          <w:p w14:paraId="011C0847"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 Grass Perenne</w:t>
            </w:r>
          </w:p>
        </w:tc>
        <w:tc>
          <w:tcPr>
            <w:tcW w:w="2831" w:type="dxa"/>
          </w:tcPr>
          <w:p w14:paraId="2B763621"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25</w:t>
            </w:r>
          </w:p>
        </w:tc>
        <w:tc>
          <w:tcPr>
            <w:tcW w:w="2832" w:type="dxa"/>
          </w:tcPr>
          <w:p w14:paraId="71075B8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56</w:t>
            </w:r>
          </w:p>
        </w:tc>
      </w:tr>
      <w:tr w:rsidR="002D2DB3" w:rsidRPr="000B40BD" w14:paraId="6F204E95" w14:textId="77777777" w:rsidTr="00E66969">
        <w:tc>
          <w:tcPr>
            <w:tcW w:w="2831" w:type="dxa"/>
          </w:tcPr>
          <w:p w14:paraId="62246378"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 Grass Annual</w:t>
            </w:r>
          </w:p>
        </w:tc>
        <w:tc>
          <w:tcPr>
            <w:tcW w:w="2831" w:type="dxa"/>
          </w:tcPr>
          <w:p w14:paraId="2908E409"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15</w:t>
            </w:r>
          </w:p>
        </w:tc>
        <w:tc>
          <w:tcPr>
            <w:tcW w:w="2832" w:type="dxa"/>
          </w:tcPr>
          <w:p w14:paraId="55210742"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34</w:t>
            </w:r>
          </w:p>
        </w:tc>
      </w:tr>
      <w:tr w:rsidR="002D2DB3" w:rsidRPr="000B40BD" w14:paraId="5E4309A1" w14:textId="77777777" w:rsidTr="00E66969">
        <w:tc>
          <w:tcPr>
            <w:tcW w:w="2831" w:type="dxa"/>
          </w:tcPr>
          <w:p w14:paraId="4573A1A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w:t>
            </w:r>
          </w:p>
        </w:tc>
        <w:tc>
          <w:tcPr>
            <w:tcW w:w="2831" w:type="dxa"/>
          </w:tcPr>
          <w:p w14:paraId="000CDFA2"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5</w:t>
            </w:r>
          </w:p>
        </w:tc>
        <w:tc>
          <w:tcPr>
            <w:tcW w:w="2832" w:type="dxa"/>
          </w:tcPr>
          <w:p w14:paraId="08EBEF2B"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10</w:t>
            </w:r>
          </w:p>
        </w:tc>
      </w:tr>
      <w:tr w:rsidR="002D2DB3" w:rsidRPr="000B40BD" w14:paraId="5AFA44EF" w14:textId="77777777" w:rsidTr="00E66969">
        <w:tc>
          <w:tcPr>
            <w:tcW w:w="2831" w:type="dxa"/>
          </w:tcPr>
          <w:p w14:paraId="4CD55826"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OPCIÓN 3</w:t>
            </w:r>
          </w:p>
        </w:tc>
        <w:tc>
          <w:tcPr>
            <w:tcW w:w="2831" w:type="dxa"/>
          </w:tcPr>
          <w:p w14:paraId="2FA37855"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50</w:t>
            </w:r>
          </w:p>
        </w:tc>
        <w:tc>
          <w:tcPr>
            <w:tcW w:w="2832" w:type="dxa"/>
          </w:tcPr>
          <w:p w14:paraId="2D4C1625"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100</w:t>
            </w:r>
          </w:p>
        </w:tc>
      </w:tr>
      <w:tr w:rsidR="002D2DB3" w:rsidRPr="000B40BD" w14:paraId="753C9C08" w14:textId="77777777" w:rsidTr="00E66969">
        <w:tc>
          <w:tcPr>
            <w:tcW w:w="2831" w:type="dxa"/>
          </w:tcPr>
          <w:p w14:paraId="4E33673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 Grass Perenne</w:t>
            </w:r>
          </w:p>
        </w:tc>
        <w:tc>
          <w:tcPr>
            <w:tcW w:w="2831" w:type="dxa"/>
          </w:tcPr>
          <w:p w14:paraId="250B22B0"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43</w:t>
            </w:r>
          </w:p>
        </w:tc>
        <w:tc>
          <w:tcPr>
            <w:tcW w:w="2832" w:type="dxa"/>
          </w:tcPr>
          <w:p w14:paraId="373E89E3"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86</w:t>
            </w:r>
          </w:p>
        </w:tc>
      </w:tr>
      <w:tr w:rsidR="002D2DB3" w:rsidRPr="000B40BD" w14:paraId="089ED27B" w14:textId="77777777" w:rsidTr="00E66969">
        <w:tc>
          <w:tcPr>
            <w:tcW w:w="2831" w:type="dxa"/>
          </w:tcPr>
          <w:p w14:paraId="313AE58E"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w:t>
            </w:r>
          </w:p>
        </w:tc>
        <w:tc>
          <w:tcPr>
            <w:tcW w:w="2831" w:type="dxa"/>
          </w:tcPr>
          <w:p w14:paraId="3B853BCC"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7</w:t>
            </w:r>
          </w:p>
        </w:tc>
        <w:tc>
          <w:tcPr>
            <w:tcW w:w="2832" w:type="dxa"/>
          </w:tcPr>
          <w:p w14:paraId="0153D85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14</w:t>
            </w:r>
          </w:p>
        </w:tc>
      </w:tr>
      <w:tr w:rsidR="002D2DB3" w:rsidRPr="000B40BD" w14:paraId="6A30E465" w14:textId="77777777" w:rsidTr="00E66969">
        <w:tc>
          <w:tcPr>
            <w:tcW w:w="2831" w:type="dxa"/>
          </w:tcPr>
          <w:p w14:paraId="4FFD627E"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OPCIÓN 4</w:t>
            </w:r>
          </w:p>
        </w:tc>
        <w:tc>
          <w:tcPr>
            <w:tcW w:w="2831" w:type="dxa"/>
          </w:tcPr>
          <w:p w14:paraId="46B86EC0"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45</w:t>
            </w:r>
          </w:p>
        </w:tc>
        <w:tc>
          <w:tcPr>
            <w:tcW w:w="2832" w:type="dxa"/>
          </w:tcPr>
          <w:p w14:paraId="2C7D9E5B"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100</w:t>
            </w:r>
          </w:p>
        </w:tc>
      </w:tr>
      <w:tr w:rsidR="002D2DB3" w:rsidRPr="000B40BD" w14:paraId="61DBC9B8" w14:textId="77777777" w:rsidTr="00E66969">
        <w:tc>
          <w:tcPr>
            <w:tcW w:w="2831" w:type="dxa"/>
          </w:tcPr>
          <w:p w14:paraId="70B6E0A3"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Falaris</w:t>
            </w:r>
          </w:p>
        </w:tc>
        <w:tc>
          <w:tcPr>
            <w:tcW w:w="2831" w:type="dxa"/>
          </w:tcPr>
          <w:p w14:paraId="32D4C746"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38</w:t>
            </w:r>
          </w:p>
        </w:tc>
        <w:tc>
          <w:tcPr>
            <w:tcW w:w="2832" w:type="dxa"/>
          </w:tcPr>
          <w:p w14:paraId="27ED9E39"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85</w:t>
            </w:r>
          </w:p>
        </w:tc>
      </w:tr>
      <w:tr w:rsidR="002D2DB3" w:rsidRPr="000B40BD" w14:paraId="61D9BDEF" w14:textId="77777777" w:rsidTr="00E66969">
        <w:tc>
          <w:tcPr>
            <w:tcW w:w="2831" w:type="dxa"/>
          </w:tcPr>
          <w:p w14:paraId="47D68FF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w:t>
            </w:r>
          </w:p>
        </w:tc>
        <w:tc>
          <w:tcPr>
            <w:tcW w:w="2831" w:type="dxa"/>
          </w:tcPr>
          <w:p w14:paraId="0D5D6400"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7</w:t>
            </w:r>
          </w:p>
        </w:tc>
        <w:tc>
          <w:tcPr>
            <w:tcW w:w="2832" w:type="dxa"/>
          </w:tcPr>
          <w:p w14:paraId="52D21E1A"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15</w:t>
            </w:r>
          </w:p>
        </w:tc>
      </w:tr>
      <w:tr w:rsidR="002D2DB3" w:rsidRPr="000B40BD" w14:paraId="3EDF2670" w14:textId="77777777" w:rsidTr="00E66969">
        <w:tc>
          <w:tcPr>
            <w:tcW w:w="2831" w:type="dxa"/>
          </w:tcPr>
          <w:p w14:paraId="795868A4"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OPCIÓN 5</w:t>
            </w:r>
          </w:p>
        </w:tc>
        <w:tc>
          <w:tcPr>
            <w:tcW w:w="2831" w:type="dxa"/>
          </w:tcPr>
          <w:p w14:paraId="4FB34E38"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135</w:t>
            </w:r>
          </w:p>
        </w:tc>
        <w:tc>
          <w:tcPr>
            <w:tcW w:w="2832" w:type="dxa"/>
          </w:tcPr>
          <w:p w14:paraId="2CCC90E3"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100</w:t>
            </w:r>
          </w:p>
        </w:tc>
      </w:tr>
      <w:tr w:rsidR="002D2DB3" w:rsidRPr="000B40BD" w14:paraId="48F228A2" w14:textId="77777777" w:rsidTr="00E66969">
        <w:tc>
          <w:tcPr>
            <w:tcW w:w="2831" w:type="dxa"/>
          </w:tcPr>
          <w:p w14:paraId="11D26597"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Avena</w:t>
            </w:r>
          </w:p>
        </w:tc>
        <w:tc>
          <w:tcPr>
            <w:tcW w:w="2831" w:type="dxa"/>
          </w:tcPr>
          <w:p w14:paraId="4F900F99"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90</w:t>
            </w:r>
          </w:p>
        </w:tc>
        <w:tc>
          <w:tcPr>
            <w:tcW w:w="2832" w:type="dxa"/>
          </w:tcPr>
          <w:p w14:paraId="64B32DD5"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67</w:t>
            </w:r>
          </w:p>
        </w:tc>
      </w:tr>
      <w:tr w:rsidR="002D2DB3" w:rsidRPr="000B40BD" w14:paraId="547C72B5" w14:textId="77777777" w:rsidTr="00E66969">
        <w:tc>
          <w:tcPr>
            <w:tcW w:w="2831" w:type="dxa"/>
          </w:tcPr>
          <w:p w14:paraId="0D0DAA0B"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Vicia</w:t>
            </w:r>
          </w:p>
        </w:tc>
        <w:tc>
          <w:tcPr>
            <w:tcW w:w="2831" w:type="dxa"/>
          </w:tcPr>
          <w:p w14:paraId="60411DA5"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45</w:t>
            </w:r>
          </w:p>
        </w:tc>
        <w:tc>
          <w:tcPr>
            <w:tcW w:w="2832" w:type="dxa"/>
          </w:tcPr>
          <w:p w14:paraId="3D1B1EE1" w14:textId="77777777" w:rsidR="002D2DB3" w:rsidRPr="000B40BD" w:rsidRDefault="002D2DB3" w:rsidP="00AE0182">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33</w:t>
            </w:r>
          </w:p>
        </w:tc>
      </w:tr>
    </w:tbl>
    <w:p w14:paraId="454962D8" w14:textId="77777777" w:rsidR="001A062C" w:rsidRPr="000B40BD" w:rsidRDefault="00E57717" w:rsidP="00CB1A6E">
      <w:pPr>
        <w:spacing w:line="360" w:lineRule="auto"/>
        <w:jc w:val="center"/>
        <w:rPr>
          <w:rFonts w:ascii="Times New Roman" w:hAnsi="Times New Roman" w:cs="Times New Roman"/>
          <w:b/>
          <w:color w:val="000000" w:themeColor="text1"/>
          <w:sz w:val="24"/>
          <w:szCs w:val="24"/>
        </w:rPr>
      </w:pPr>
      <w:sdt>
        <w:sdtPr>
          <w:rPr>
            <w:rFonts w:ascii="Times New Roman" w:hAnsi="Times New Roman" w:cs="Times New Roman"/>
            <w:b/>
            <w:color w:val="000000" w:themeColor="text1"/>
            <w:sz w:val="24"/>
            <w:szCs w:val="24"/>
          </w:rPr>
          <w:id w:val="2042317294"/>
          <w:citation/>
        </w:sdtPr>
        <w:sdtEndPr/>
        <w:sdtContent>
          <w:r w:rsidR="002D2DB3" w:rsidRPr="000B40BD">
            <w:rPr>
              <w:rFonts w:ascii="Times New Roman" w:hAnsi="Times New Roman" w:cs="Times New Roman"/>
              <w:b/>
              <w:color w:val="000000" w:themeColor="text1"/>
              <w:sz w:val="24"/>
              <w:szCs w:val="24"/>
            </w:rPr>
            <w:fldChar w:fldCharType="begin"/>
          </w:r>
          <w:r w:rsidR="002D2DB3" w:rsidRPr="000B40BD">
            <w:rPr>
              <w:rFonts w:ascii="Times New Roman" w:hAnsi="Times New Roman" w:cs="Times New Roman"/>
              <w:b/>
              <w:color w:val="000000" w:themeColor="text1"/>
              <w:sz w:val="24"/>
              <w:szCs w:val="24"/>
            </w:rPr>
            <w:instrText xml:space="preserve"> CITATION INI11 \l 22538 </w:instrText>
          </w:r>
          <w:r w:rsidR="002D2DB3" w:rsidRPr="000B40BD">
            <w:rPr>
              <w:rFonts w:ascii="Times New Roman" w:hAnsi="Times New Roman" w:cs="Times New Roman"/>
              <w:b/>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(INIAP, 2011)</w:t>
          </w:r>
          <w:r w:rsidR="002D2DB3" w:rsidRPr="000B40BD">
            <w:rPr>
              <w:rFonts w:ascii="Times New Roman" w:hAnsi="Times New Roman" w:cs="Times New Roman"/>
              <w:b/>
              <w:color w:val="000000" w:themeColor="text1"/>
              <w:sz w:val="24"/>
              <w:szCs w:val="24"/>
            </w:rPr>
            <w:fldChar w:fldCharType="end"/>
          </w:r>
        </w:sdtContent>
      </w:sdt>
    </w:p>
    <w:p w14:paraId="2B61D12F" w14:textId="2ED7EAE7" w:rsidR="002D2DB3" w:rsidRPr="000B40BD" w:rsidRDefault="002D2DB3" w:rsidP="00B02C97">
      <w:pPr>
        <w:pStyle w:val="Ttulo3"/>
        <w:rPr>
          <w:rFonts w:ascii="Times New Roman" w:hAnsi="Times New Roman" w:cs="Times New Roman"/>
          <w:b/>
          <w:color w:val="000000" w:themeColor="text1"/>
        </w:rPr>
      </w:pPr>
      <w:bookmarkStart w:id="92" w:name="_Toc14805673"/>
      <w:bookmarkStart w:id="93" w:name="_Toc15547393"/>
      <w:bookmarkStart w:id="94" w:name="_Toc15899575"/>
      <w:r w:rsidRPr="000B40BD">
        <w:rPr>
          <w:rFonts w:ascii="Times New Roman" w:hAnsi="Times New Roman" w:cs="Times New Roman"/>
          <w:b/>
          <w:color w:val="000000" w:themeColor="text1"/>
        </w:rPr>
        <w:t>Razones para utilizar una mezcla forrajera</w:t>
      </w:r>
      <w:bookmarkEnd w:id="92"/>
      <w:bookmarkEnd w:id="93"/>
      <w:bookmarkEnd w:id="94"/>
    </w:p>
    <w:p w14:paraId="1ECF8E37" w14:textId="77777777" w:rsidR="00C347F7" w:rsidRPr="000B40BD" w:rsidRDefault="00C347F7" w:rsidP="00C347F7">
      <w:pPr>
        <w:rPr>
          <w:rFonts w:ascii="Times New Roman" w:hAnsi="Times New Roman" w:cs="Times New Roman"/>
          <w:color w:val="000000" w:themeColor="text1"/>
        </w:rPr>
      </w:pPr>
    </w:p>
    <w:p w14:paraId="62A2D44F"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Al utilizar varias especies las raíces alcanzan diferentes profundidades lo que permiten que las plantas utilicen al máximo los nutrientes del suelo.</w:t>
      </w:r>
    </w:p>
    <w:p w14:paraId="1BB7CB8B"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Utilizando varias especies en la siembra unas son susceptibles a la sequía, otras son resistentes, de esta manera los efectos de los factores adversos no son muy notorios.</w:t>
      </w:r>
    </w:p>
    <w:p w14:paraId="75085C19"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Al incluir en la mezcla especies anuales, bianuales y perennes nos aseguramos una abundante producción todo el tiempo.</w:t>
      </w:r>
    </w:p>
    <w:p w14:paraId="5CC22BA8"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El forraje de las mezclas es más apetecido por el ganado.</w:t>
      </w:r>
    </w:p>
    <w:p w14:paraId="2011C08C"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La dieta alimenticia es más balanceada.</w:t>
      </w:r>
    </w:p>
    <w:p w14:paraId="64147FA4"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Existe menos peligro de la presencia de torzón en los animales.</w:t>
      </w:r>
    </w:p>
    <w:p w14:paraId="0171AD0B"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Las leguminosas suministran nitrógeno a las gramíneas y al suelo.</w:t>
      </w:r>
    </w:p>
    <w:p w14:paraId="01083925"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Se protege al suelo de la erosión.</w:t>
      </w:r>
    </w:p>
    <w:p w14:paraId="3384F21F" w14:textId="77777777" w:rsidR="002D2DB3" w:rsidRPr="000B40BD" w:rsidRDefault="002D2DB3" w:rsidP="0017561B">
      <w:pPr>
        <w:pStyle w:val="Sinespaciado"/>
        <w:numPr>
          <w:ilvl w:val="0"/>
          <w:numId w:val="5"/>
        </w:num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Existe un mejor control de las malas hierbas.</w:t>
      </w:r>
    </w:p>
    <w:p w14:paraId="0E495EA6" w14:textId="688B410B" w:rsidR="003D0F02" w:rsidRPr="000B40BD" w:rsidRDefault="002D2DB3" w:rsidP="001F29B8">
      <w:pPr>
        <w:pStyle w:val="Ttulo2"/>
        <w:spacing w:line="360" w:lineRule="auto"/>
        <w:rPr>
          <w:rFonts w:ascii="Times New Roman" w:hAnsi="Times New Roman" w:cs="Times New Roman"/>
          <w:color w:val="000000" w:themeColor="text1"/>
          <w:sz w:val="24"/>
          <w:szCs w:val="24"/>
        </w:rPr>
      </w:pPr>
      <w:bookmarkStart w:id="95" w:name="_Toc14805674"/>
      <w:bookmarkStart w:id="96" w:name="_Toc15547394"/>
      <w:bookmarkStart w:id="97" w:name="_Toc15899576"/>
      <w:r w:rsidRPr="000B40BD">
        <w:rPr>
          <w:rFonts w:ascii="Times New Roman" w:hAnsi="Times New Roman" w:cs="Times New Roman"/>
          <w:color w:val="000000" w:themeColor="text1"/>
          <w:sz w:val="24"/>
          <w:szCs w:val="24"/>
        </w:rPr>
        <w:lastRenderedPageBreak/>
        <w:t>Labores a emplear para la implementación</w:t>
      </w:r>
      <w:bookmarkEnd w:id="95"/>
      <w:bookmarkEnd w:id="96"/>
      <w:bookmarkEnd w:id="97"/>
      <w:r w:rsidRPr="000B40BD">
        <w:rPr>
          <w:rFonts w:ascii="Times New Roman" w:hAnsi="Times New Roman" w:cs="Times New Roman"/>
          <w:color w:val="000000" w:themeColor="text1"/>
          <w:sz w:val="24"/>
          <w:szCs w:val="24"/>
        </w:rPr>
        <w:t xml:space="preserve"> </w:t>
      </w:r>
    </w:p>
    <w:p w14:paraId="095F00A5" w14:textId="38F28D16" w:rsidR="002D2DB3" w:rsidRPr="000B40BD" w:rsidRDefault="002D2DB3" w:rsidP="00B02C97">
      <w:pPr>
        <w:pStyle w:val="Ttulo3"/>
        <w:rPr>
          <w:rFonts w:ascii="Times New Roman" w:hAnsi="Times New Roman" w:cs="Times New Roman"/>
          <w:b/>
          <w:noProof/>
          <w:color w:val="000000" w:themeColor="text1"/>
          <w:lang w:eastAsia="es-EC"/>
        </w:rPr>
      </w:pPr>
      <w:bookmarkStart w:id="98" w:name="_Toc14805677"/>
      <w:bookmarkStart w:id="99" w:name="_Toc15547396"/>
      <w:bookmarkStart w:id="100" w:name="_Toc15899577"/>
      <w:r w:rsidRPr="000B40BD">
        <w:rPr>
          <w:rFonts w:ascii="Times New Roman" w:hAnsi="Times New Roman" w:cs="Times New Roman"/>
          <w:b/>
          <w:noProof/>
          <w:color w:val="000000" w:themeColor="text1"/>
          <w:lang w:eastAsia="es-EC"/>
        </w:rPr>
        <w:t>Labor de siembra</w:t>
      </w:r>
      <w:bookmarkEnd w:id="98"/>
      <w:bookmarkEnd w:id="99"/>
      <w:bookmarkEnd w:id="100"/>
    </w:p>
    <w:p w14:paraId="44D6037E" w14:textId="77777777" w:rsidR="00C21F9C" w:rsidRPr="000B40BD" w:rsidRDefault="00C21F9C" w:rsidP="00C21F9C">
      <w:pPr>
        <w:rPr>
          <w:rFonts w:ascii="Times New Roman" w:hAnsi="Times New Roman" w:cs="Times New Roman"/>
          <w:color w:val="000000" w:themeColor="text1"/>
          <w:lang w:eastAsia="es-EC"/>
        </w:rPr>
      </w:pPr>
    </w:p>
    <w:p w14:paraId="1CA86E05" w14:textId="77777777" w:rsidR="008C0472" w:rsidRPr="000B40BD" w:rsidRDefault="008C0472" w:rsidP="0017561B">
      <w:pPr>
        <w:pStyle w:val="Textoindependiente"/>
        <w:spacing w:before="1"/>
        <w:ind w:right="106"/>
        <w:jc w:val="both"/>
        <w:rPr>
          <w:color w:val="000000" w:themeColor="text1"/>
        </w:rPr>
      </w:pPr>
      <w:r w:rsidRPr="000B40BD">
        <w:rPr>
          <w:color w:val="000000" w:themeColor="text1"/>
        </w:rPr>
        <w:t>Lo más importante para una buena pastura, en principio, es conseguir una semilla certificada con una germinación de un 80% y pureza de 60%, conociendo su fecha de vencimiento, origen y variedad. (FAO, 2011).</w:t>
      </w:r>
    </w:p>
    <w:p w14:paraId="04917283" w14:textId="59677864" w:rsidR="002D2DB3" w:rsidRPr="000B40BD" w:rsidRDefault="008B384B" w:rsidP="0017561B">
      <w:pPr>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La prá</w:t>
      </w:r>
      <w:r w:rsidR="002D2DB3" w:rsidRPr="000B40BD">
        <w:rPr>
          <w:rFonts w:ascii="Times New Roman" w:hAnsi="Times New Roman" w:cs="Times New Roman"/>
          <w:noProof/>
          <w:color w:val="000000" w:themeColor="text1"/>
          <w:sz w:val="24"/>
          <w:szCs w:val="24"/>
          <w:lang w:eastAsia="es-EC"/>
        </w:rPr>
        <w:t>ctica m</w:t>
      </w:r>
      <w:r w:rsidRPr="000B40BD">
        <w:rPr>
          <w:rFonts w:ascii="Times New Roman" w:hAnsi="Times New Roman" w:cs="Times New Roman"/>
          <w:noProof/>
          <w:color w:val="000000" w:themeColor="text1"/>
          <w:sz w:val="24"/>
          <w:szCs w:val="24"/>
          <w:lang w:eastAsia="es-EC"/>
        </w:rPr>
        <w:t>ás comú</w:t>
      </w:r>
      <w:r w:rsidR="002D2DB3" w:rsidRPr="000B40BD">
        <w:rPr>
          <w:rFonts w:ascii="Times New Roman" w:hAnsi="Times New Roman" w:cs="Times New Roman"/>
          <w:noProof/>
          <w:color w:val="000000" w:themeColor="text1"/>
          <w:sz w:val="24"/>
          <w:szCs w:val="24"/>
          <w:lang w:eastAsia="es-EC"/>
        </w:rPr>
        <w:t xml:space="preserve">n para la siembra es “al voleo” que consiste en esparcir manualmente las semillas o utilizando una maquina voleadora (centrifuga). Con este metodo se corre el riesgo de que la distribucion de la semilla no sea uniforme, debiendose calcular el 20% mas de la cantidad de semilla que se utilizo en la siembra. </w:t>
      </w:r>
      <w:sdt>
        <w:sdtPr>
          <w:rPr>
            <w:rFonts w:ascii="Times New Roman" w:hAnsi="Times New Roman" w:cs="Times New Roman"/>
            <w:noProof/>
            <w:color w:val="000000" w:themeColor="text1"/>
            <w:sz w:val="24"/>
            <w:szCs w:val="24"/>
            <w:lang w:eastAsia="es-EC"/>
          </w:rPr>
          <w:id w:val="-1477831208"/>
          <w:citation/>
        </w:sdtPr>
        <w:sdtEndPr/>
        <w:sdtContent>
          <w:r w:rsidR="0089406E" w:rsidRPr="000B40BD">
            <w:rPr>
              <w:rFonts w:ascii="Times New Roman" w:hAnsi="Times New Roman" w:cs="Times New Roman"/>
              <w:noProof/>
              <w:color w:val="000000" w:themeColor="text1"/>
              <w:sz w:val="24"/>
              <w:szCs w:val="24"/>
              <w:lang w:eastAsia="es-EC"/>
            </w:rPr>
            <w:fldChar w:fldCharType="begin"/>
          </w:r>
          <w:r w:rsidR="0089406E" w:rsidRPr="000B40BD">
            <w:rPr>
              <w:rFonts w:ascii="Times New Roman" w:hAnsi="Times New Roman" w:cs="Times New Roman"/>
              <w:noProof/>
              <w:color w:val="000000" w:themeColor="text1"/>
              <w:sz w:val="24"/>
              <w:szCs w:val="24"/>
              <w:lang w:eastAsia="es-EC"/>
            </w:rPr>
            <w:instrText xml:space="preserve"> CITATION INI11 \l 22538 </w:instrText>
          </w:r>
          <w:r w:rsidR="0089406E" w:rsidRPr="000B40BD">
            <w:rPr>
              <w:rFonts w:ascii="Times New Roman" w:hAnsi="Times New Roman" w:cs="Times New Roman"/>
              <w:noProof/>
              <w:color w:val="000000" w:themeColor="text1"/>
              <w:sz w:val="24"/>
              <w:szCs w:val="24"/>
              <w:lang w:eastAsia="es-EC"/>
            </w:rPr>
            <w:fldChar w:fldCharType="separate"/>
          </w:r>
          <w:r w:rsidR="00967B21" w:rsidRPr="000B40BD">
            <w:rPr>
              <w:rFonts w:ascii="Times New Roman" w:hAnsi="Times New Roman" w:cs="Times New Roman"/>
              <w:noProof/>
              <w:color w:val="000000" w:themeColor="text1"/>
              <w:sz w:val="24"/>
              <w:szCs w:val="24"/>
              <w:lang w:eastAsia="es-EC"/>
            </w:rPr>
            <w:t>(INIAP, 2011)</w:t>
          </w:r>
          <w:r w:rsidR="0089406E" w:rsidRPr="000B40BD">
            <w:rPr>
              <w:rFonts w:ascii="Times New Roman" w:hAnsi="Times New Roman" w:cs="Times New Roman"/>
              <w:noProof/>
              <w:color w:val="000000" w:themeColor="text1"/>
              <w:sz w:val="24"/>
              <w:szCs w:val="24"/>
              <w:lang w:eastAsia="es-EC"/>
            </w:rPr>
            <w:fldChar w:fldCharType="end"/>
          </w:r>
        </w:sdtContent>
      </w:sdt>
    </w:p>
    <w:p w14:paraId="5AE2C402" w14:textId="3335BAEF" w:rsidR="002D2DB3" w:rsidRPr="000B40BD" w:rsidRDefault="002D2DB3" w:rsidP="0017561B">
      <w:pPr>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 xml:space="preserve">Luego de la distribucion de la semilla, es preciso que la siembra se realice superficialmente, a una profundidad no mayor de 2cm bajo el suelo; el tapado de la semilla se realiza utilizando una rastra de ramas.  </w:t>
      </w:r>
      <w:sdt>
        <w:sdtPr>
          <w:rPr>
            <w:rFonts w:ascii="Times New Roman" w:hAnsi="Times New Roman" w:cs="Times New Roman"/>
            <w:noProof/>
            <w:color w:val="000000" w:themeColor="text1"/>
            <w:sz w:val="24"/>
            <w:szCs w:val="24"/>
            <w:lang w:eastAsia="es-EC"/>
          </w:rPr>
          <w:id w:val="-1667542543"/>
          <w:citation/>
        </w:sdtPr>
        <w:sdtEndPr/>
        <w:sdtContent>
          <w:r w:rsidR="003164BF" w:rsidRPr="000B40BD">
            <w:rPr>
              <w:rFonts w:ascii="Times New Roman" w:hAnsi="Times New Roman" w:cs="Times New Roman"/>
              <w:noProof/>
              <w:color w:val="000000" w:themeColor="text1"/>
              <w:sz w:val="24"/>
              <w:szCs w:val="24"/>
              <w:lang w:eastAsia="es-EC"/>
            </w:rPr>
            <w:fldChar w:fldCharType="begin"/>
          </w:r>
          <w:r w:rsidR="003164BF" w:rsidRPr="000B40BD">
            <w:rPr>
              <w:rFonts w:ascii="Times New Roman" w:hAnsi="Times New Roman" w:cs="Times New Roman"/>
              <w:noProof/>
              <w:color w:val="000000" w:themeColor="text1"/>
              <w:sz w:val="24"/>
              <w:szCs w:val="24"/>
              <w:lang w:eastAsia="es-EC"/>
            </w:rPr>
            <w:instrText xml:space="preserve"> CITATION Alb11 \l 12298 </w:instrText>
          </w:r>
          <w:r w:rsidR="003164BF" w:rsidRPr="000B40BD">
            <w:rPr>
              <w:rFonts w:ascii="Times New Roman" w:hAnsi="Times New Roman" w:cs="Times New Roman"/>
              <w:noProof/>
              <w:color w:val="000000" w:themeColor="text1"/>
              <w:sz w:val="24"/>
              <w:szCs w:val="24"/>
              <w:lang w:eastAsia="es-EC"/>
            </w:rPr>
            <w:fldChar w:fldCharType="separate"/>
          </w:r>
          <w:r w:rsidR="00967B21" w:rsidRPr="000B40BD">
            <w:rPr>
              <w:rFonts w:ascii="Times New Roman" w:hAnsi="Times New Roman" w:cs="Times New Roman"/>
              <w:noProof/>
              <w:color w:val="000000" w:themeColor="text1"/>
              <w:sz w:val="24"/>
              <w:szCs w:val="24"/>
              <w:lang w:eastAsia="es-EC"/>
            </w:rPr>
            <w:t>(Cardenas A. , 2011)</w:t>
          </w:r>
          <w:r w:rsidR="003164BF" w:rsidRPr="000B40BD">
            <w:rPr>
              <w:rFonts w:ascii="Times New Roman" w:hAnsi="Times New Roman" w:cs="Times New Roman"/>
              <w:noProof/>
              <w:color w:val="000000" w:themeColor="text1"/>
              <w:sz w:val="24"/>
              <w:szCs w:val="24"/>
              <w:lang w:eastAsia="es-EC"/>
            </w:rPr>
            <w:fldChar w:fldCharType="end"/>
          </w:r>
        </w:sdtContent>
      </w:sdt>
    </w:p>
    <w:p w14:paraId="48867850" w14:textId="38A995B5" w:rsidR="002D2DB3" w:rsidRPr="000B40BD" w:rsidRDefault="002D2DB3" w:rsidP="0017561B">
      <w:pPr>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En la zona de influencia del proyecto no exsten maquinas sembradoras,por as condiciones de tendencia de la tierra que no exede de un promedio de 10hectareas y la topografia de la zona que corresponde a pendientes superiores al 20%.</w:t>
      </w:r>
      <w:r w:rsidR="0089406E" w:rsidRPr="000B40BD">
        <w:rPr>
          <w:rFonts w:ascii="Times New Roman" w:hAnsi="Times New Roman" w:cs="Times New Roman"/>
          <w:noProof/>
          <w:color w:val="000000" w:themeColor="text1"/>
          <w:sz w:val="24"/>
          <w:szCs w:val="24"/>
          <w:lang w:eastAsia="es-EC"/>
        </w:rPr>
        <w:t xml:space="preserve"> </w:t>
      </w:r>
      <w:sdt>
        <w:sdtPr>
          <w:rPr>
            <w:rFonts w:ascii="Times New Roman" w:hAnsi="Times New Roman" w:cs="Times New Roman"/>
            <w:noProof/>
            <w:color w:val="000000" w:themeColor="text1"/>
            <w:sz w:val="24"/>
            <w:szCs w:val="24"/>
            <w:lang w:eastAsia="es-EC"/>
          </w:rPr>
          <w:id w:val="-438376923"/>
          <w:citation/>
        </w:sdtPr>
        <w:sdtEndPr/>
        <w:sdtContent>
          <w:r w:rsidR="00BE0FCD" w:rsidRPr="000B40BD">
            <w:rPr>
              <w:rFonts w:ascii="Times New Roman" w:hAnsi="Times New Roman" w:cs="Times New Roman"/>
              <w:noProof/>
              <w:color w:val="000000" w:themeColor="text1"/>
              <w:sz w:val="24"/>
              <w:szCs w:val="24"/>
              <w:lang w:eastAsia="es-EC"/>
            </w:rPr>
            <w:fldChar w:fldCharType="begin"/>
          </w:r>
          <w:r w:rsidR="00BE0FCD" w:rsidRPr="000B40BD">
            <w:rPr>
              <w:rFonts w:ascii="Times New Roman" w:hAnsi="Times New Roman" w:cs="Times New Roman"/>
              <w:noProof/>
              <w:color w:val="000000" w:themeColor="text1"/>
              <w:sz w:val="24"/>
              <w:szCs w:val="24"/>
              <w:lang w:eastAsia="es-EC"/>
            </w:rPr>
            <w:instrText xml:space="preserve"> CITATION Bav09 \l 12298 </w:instrText>
          </w:r>
          <w:r w:rsidR="00BE0FCD" w:rsidRPr="000B40BD">
            <w:rPr>
              <w:rFonts w:ascii="Times New Roman" w:hAnsi="Times New Roman" w:cs="Times New Roman"/>
              <w:noProof/>
              <w:color w:val="000000" w:themeColor="text1"/>
              <w:sz w:val="24"/>
              <w:szCs w:val="24"/>
              <w:lang w:eastAsia="es-EC"/>
            </w:rPr>
            <w:fldChar w:fldCharType="separate"/>
          </w:r>
          <w:r w:rsidR="00967B21" w:rsidRPr="000B40BD">
            <w:rPr>
              <w:rFonts w:ascii="Times New Roman" w:hAnsi="Times New Roman" w:cs="Times New Roman"/>
              <w:noProof/>
              <w:color w:val="000000" w:themeColor="text1"/>
              <w:sz w:val="24"/>
              <w:szCs w:val="24"/>
              <w:lang w:eastAsia="es-EC"/>
            </w:rPr>
            <w:t>(Bavera G. A., 2009)</w:t>
          </w:r>
          <w:r w:rsidR="00BE0FCD" w:rsidRPr="000B40BD">
            <w:rPr>
              <w:rFonts w:ascii="Times New Roman" w:hAnsi="Times New Roman" w:cs="Times New Roman"/>
              <w:noProof/>
              <w:color w:val="000000" w:themeColor="text1"/>
              <w:sz w:val="24"/>
              <w:szCs w:val="24"/>
              <w:lang w:eastAsia="es-EC"/>
            </w:rPr>
            <w:fldChar w:fldCharType="end"/>
          </w:r>
        </w:sdtContent>
      </w:sdt>
    </w:p>
    <w:p w14:paraId="69C26B01" w14:textId="5635E90F" w:rsidR="002D2DB3" w:rsidRPr="000B40BD" w:rsidRDefault="002D2DB3" w:rsidP="00B02C97">
      <w:pPr>
        <w:pStyle w:val="Ttulo3"/>
        <w:rPr>
          <w:rFonts w:ascii="Times New Roman" w:hAnsi="Times New Roman" w:cs="Times New Roman"/>
          <w:b/>
          <w:color w:val="000000" w:themeColor="text1"/>
        </w:rPr>
      </w:pPr>
      <w:bookmarkStart w:id="101" w:name="_Toc14805678"/>
      <w:bookmarkStart w:id="102" w:name="_Toc15547397"/>
      <w:bookmarkStart w:id="103" w:name="_Toc15899578"/>
      <w:r w:rsidRPr="000B40BD">
        <w:rPr>
          <w:rFonts w:ascii="Times New Roman" w:hAnsi="Times New Roman" w:cs="Times New Roman"/>
          <w:b/>
          <w:color w:val="000000" w:themeColor="text1"/>
        </w:rPr>
        <w:t>Época de siembra</w:t>
      </w:r>
      <w:bookmarkEnd w:id="101"/>
      <w:bookmarkEnd w:id="102"/>
      <w:bookmarkEnd w:id="103"/>
    </w:p>
    <w:p w14:paraId="718281A5" w14:textId="77777777" w:rsidR="008B384B" w:rsidRPr="000B40BD" w:rsidRDefault="008B384B" w:rsidP="008B384B">
      <w:pPr>
        <w:rPr>
          <w:rFonts w:ascii="Times New Roman" w:hAnsi="Times New Roman" w:cs="Times New Roman"/>
          <w:color w:val="000000" w:themeColor="text1"/>
        </w:rPr>
      </w:pPr>
    </w:p>
    <w:p w14:paraId="5E829391" w14:textId="3E0A4FC0" w:rsidR="002A679E" w:rsidRPr="000B40BD" w:rsidRDefault="002D2DB3"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 siembra de pastos debe coincidir con la época de lluvias en los meses de enero a mayo y temperatura media, para que las semillas puedan germinar fácilmente ya que necesitan de calor y suficiente humedad. No se debe realizar la siembra en épocas de fuertes lluvias porque se puede producir el arrastre y pudrición de la semilla. </w:t>
      </w:r>
      <w:sdt>
        <w:sdtPr>
          <w:rPr>
            <w:rFonts w:ascii="Times New Roman" w:hAnsi="Times New Roman" w:cs="Times New Roman"/>
            <w:color w:val="000000" w:themeColor="text1"/>
            <w:sz w:val="24"/>
            <w:szCs w:val="24"/>
          </w:rPr>
          <w:id w:val="1269429568"/>
          <w:citation/>
        </w:sdtPr>
        <w:sdtEndPr/>
        <w:sdtContent>
          <w:r w:rsidR="00ED3E36" w:rsidRPr="000B40BD">
            <w:rPr>
              <w:rFonts w:ascii="Times New Roman" w:hAnsi="Times New Roman" w:cs="Times New Roman"/>
              <w:color w:val="000000" w:themeColor="text1"/>
              <w:sz w:val="24"/>
              <w:szCs w:val="24"/>
            </w:rPr>
            <w:fldChar w:fldCharType="begin"/>
          </w:r>
          <w:r w:rsidR="00967B21" w:rsidRPr="000B40BD">
            <w:rPr>
              <w:rFonts w:ascii="Times New Roman" w:hAnsi="Times New Roman" w:cs="Times New Roman"/>
              <w:color w:val="000000" w:themeColor="text1"/>
              <w:sz w:val="24"/>
              <w:szCs w:val="24"/>
            </w:rPr>
            <w:instrText xml:space="preserve">CITATION TIB91 \l 12298 </w:instrText>
          </w:r>
          <w:r w:rsidR="00ED3E36"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(Tibalde, 1991)</w:t>
          </w:r>
          <w:r w:rsidR="00ED3E36" w:rsidRPr="000B40BD">
            <w:rPr>
              <w:rFonts w:ascii="Times New Roman" w:hAnsi="Times New Roman" w:cs="Times New Roman"/>
              <w:color w:val="000000" w:themeColor="text1"/>
              <w:sz w:val="24"/>
              <w:szCs w:val="24"/>
            </w:rPr>
            <w:fldChar w:fldCharType="end"/>
          </w:r>
        </w:sdtContent>
      </w:sdt>
    </w:p>
    <w:p w14:paraId="2793C49E" w14:textId="679963B5" w:rsidR="00B02C97" w:rsidRPr="000B40BD" w:rsidRDefault="00B02C97" w:rsidP="00B02C97">
      <w:pPr>
        <w:pStyle w:val="Ttulo3"/>
        <w:rPr>
          <w:rFonts w:ascii="Times New Roman" w:hAnsi="Times New Roman" w:cs="Times New Roman"/>
          <w:b/>
          <w:color w:val="000000" w:themeColor="text1"/>
        </w:rPr>
      </w:pPr>
      <w:bookmarkStart w:id="104" w:name="_Toc14805680"/>
      <w:bookmarkStart w:id="105" w:name="_Toc15547398"/>
      <w:bookmarkStart w:id="106" w:name="_Toc15899579"/>
      <w:r w:rsidRPr="000B40BD">
        <w:rPr>
          <w:rFonts w:ascii="Times New Roman" w:hAnsi="Times New Roman" w:cs="Times New Roman"/>
          <w:b/>
          <w:color w:val="000000" w:themeColor="text1"/>
        </w:rPr>
        <w:t>Corte de igualación</w:t>
      </w:r>
      <w:bookmarkEnd w:id="104"/>
      <w:bookmarkEnd w:id="105"/>
      <w:bookmarkEnd w:id="106"/>
      <w:r w:rsidRPr="000B40BD">
        <w:rPr>
          <w:rFonts w:ascii="Times New Roman" w:hAnsi="Times New Roman" w:cs="Times New Roman"/>
          <w:b/>
          <w:color w:val="000000" w:themeColor="text1"/>
        </w:rPr>
        <w:t xml:space="preserve"> </w:t>
      </w:r>
    </w:p>
    <w:p w14:paraId="6AEA9998" w14:textId="77777777" w:rsidR="00B02C97" w:rsidRPr="000B40BD" w:rsidRDefault="00B02C97" w:rsidP="00B02C97">
      <w:pPr>
        <w:rPr>
          <w:rFonts w:ascii="Times New Roman" w:hAnsi="Times New Roman" w:cs="Times New Roman"/>
          <w:color w:val="000000" w:themeColor="text1"/>
        </w:rPr>
      </w:pPr>
    </w:p>
    <w:p w14:paraId="45133EE6" w14:textId="44CAEFD7" w:rsidR="00B02C97" w:rsidRPr="000B40BD" w:rsidRDefault="00B02C97" w:rsidP="00B02C97">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Se realizó  con el objetivo de eliminar el resto del pasto que no han consumido los animales durante el pastoreo; el corte debe realizarse cuando el suelo tenga suficiente humedad. Se debe tener cuidado de no cortar los tallos de los 5cm, con el propósito de no afectar el rebrote; al realizar el corte de las malas hierbas se evitan que estas completen su ciclo vegetativo y produzcan semillas permite que los tréboles reciban luz lo que estimula su crecimiento.</w:t>
      </w:r>
      <w:r w:rsidRPr="000B40BD">
        <w:rPr>
          <w:rFonts w:ascii="Times New Roman" w:hAnsi="Times New Roman" w:cs="Times New Roman"/>
          <w:b/>
          <w:color w:val="000000" w:themeColor="text1"/>
          <w:sz w:val="24"/>
          <w:szCs w:val="24"/>
        </w:rPr>
        <w:t xml:space="preserve"> </w:t>
      </w:r>
      <w:sdt>
        <w:sdtPr>
          <w:rPr>
            <w:rFonts w:ascii="Times New Roman" w:hAnsi="Times New Roman" w:cs="Times New Roman"/>
            <w:b/>
            <w:color w:val="000000" w:themeColor="text1"/>
            <w:sz w:val="24"/>
            <w:szCs w:val="24"/>
          </w:rPr>
          <w:id w:val="-320891001"/>
          <w:citation/>
        </w:sdtPr>
        <w:sdtEndPr/>
        <w:sdtContent>
          <w:r w:rsidRPr="000B40BD">
            <w:rPr>
              <w:rFonts w:ascii="Times New Roman" w:hAnsi="Times New Roman" w:cs="Times New Roman"/>
              <w:b/>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CITATION Car11 \l 12298 </w:instrText>
          </w:r>
          <w:r w:rsidRPr="000B40BD">
            <w:rPr>
              <w:rFonts w:ascii="Times New Roman" w:hAnsi="Times New Roman" w:cs="Times New Roman"/>
              <w:b/>
              <w:color w:val="000000" w:themeColor="text1"/>
              <w:sz w:val="24"/>
              <w:szCs w:val="24"/>
            </w:rPr>
            <w:fldChar w:fldCharType="separate"/>
          </w:r>
          <w:r w:rsidRPr="000B40BD">
            <w:rPr>
              <w:rFonts w:ascii="Times New Roman" w:hAnsi="Times New Roman" w:cs="Times New Roman"/>
              <w:noProof/>
              <w:color w:val="000000" w:themeColor="text1"/>
              <w:sz w:val="24"/>
              <w:szCs w:val="24"/>
            </w:rPr>
            <w:t>(Cardenas A. , 2011)</w:t>
          </w:r>
          <w:r w:rsidRPr="000B40BD">
            <w:rPr>
              <w:rFonts w:ascii="Times New Roman" w:hAnsi="Times New Roman" w:cs="Times New Roman"/>
              <w:b/>
              <w:color w:val="000000" w:themeColor="text1"/>
              <w:sz w:val="24"/>
              <w:szCs w:val="24"/>
            </w:rPr>
            <w:fldChar w:fldCharType="end"/>
          </w:r>
        </w:sdtContent>
      </w:sdt>
    </w:p>
    <w:p w14:paraId="492B575C" w14:textId="6D821EAC" w:rsidR="008B384B" w:rsidRPr="000B40BD" w:rsidRDefault="00B02C97" w:rsidP="0017561B">
      <w:pPr>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color w:val="000000" w:themeColor="text1"/>
          <w:sz w:val="24"/>
          <w:szCs w:val="24"/>
        </w:rPr>
        <w:t xml:space="preserve">Para realizar el corte de igualación se puede utilizar maquinaria en explotaciones grandes; en nuestro medio se utiliza vacas que no están en producción </w:t>
      </w:r>
      <w:sdt>
        <w:sdtPr>
          <w:rPr>
            <w:rFonts w:ascii="Times New Roman" w:hAnsi="Times New Roman" w:cs="Times New Roman"/>
            <w:color w:val="000000" w:themeColor="text1"/>
            <w:sz w:val="24"/>
            <w:szCs w:val="24"/>
          </w:rPr>
          <w:id w:val="2024275874"/>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Boc10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(Bocashi, 2010)</w:t>
          </w:r>
          <w:r w:rsidRPr="000B40BD">
            <w:rPr>
              <w:rFonts w:ascii="Times New Roman" w:hAnsi="Times New Roman" w:cs="Times New Roman"/>
              <w:color w:val="000000" w:themeColor="text1"/>
              <w:sz w:val="24"/>
              <w:szCs w:val="24"/>
            </w:rPr>
            <w:fldChar w:fldCharType="end"/>
          </w:r>
        </w:sdtContent>
      </w:sdt>
    </w:p>
    <w:p w14:paraId="7ED78B79" w14:textId="0D8FC73A" w:rsidR="001C41CA" w:rsidRPr="000B40BD" w:rsidRDefault="001C41CA" w:rsidP="001C41CA">
      <w:pPr>
        <w:pStyle w:val="Ttulo3"/>
        <w:rPr>
          <w:rFonts w:ascii="Times New Roman" w:hAnsi="Times New Roman" w:cs="Times New Roman"/>
          <w:b/>
          <w:color w:val="000000" w:themeColor="text1"/>
        </w:rPr>
      </w:pPr>
      <w:bookmarkStart w:id="107" w:name="_Toc14805681"/>
      <w:bookmarkStart w:id="108" w:name="_Toc14805679"/>
      <w:r w:rsidRPr="000B40BD">
        <w:rPr>
          <w:rFonts w:ascii="Times New Roman" w:hAnsi="Times New Roman" w:cs="Times New Roman"/>
          <w:color w:val="000000" w:themeColor="text1"/>
        </w:rPr>
        <w:lastRenderedPageBreak/>
        <w:t xml:space="preserve"> </w:t>
      </w:r>
      <w:bookmarkStart w:id="109" w:name="_Toc15547399"/>
      <w:bookmarkStart w:id="110" w:name="_Toc15899580"/>
      <w:r w:rsidRPr="000B40BD">
        <w:rPr>
          <w:rFonts w:ascii="Times New Roman" w:hAnsi="Times New Roman" w:cs="Times New Roman"/>
          <w:b/>
          <w:color w:val="000000" w:themeColor="text1"/>
        </w:rPr>
        <w:t>Resiembra</w:t>
      </w:r>
      <w:bookmarkEnd w:id="107"/>
      <w:bookmarkEnd w:id="109"/>
      <w:bookmarkEnd w:id="110"/>
      <w:r w:rsidRPr="000B40BD">
        <w:rPr>
          <w:rFonts w:ascii="Times New Roman" w:hAnsi="Times New Roman" w:cs="Times New Roman"/>
          <w:b/>
          <w:color w:val="000000" w:themeColor="text1"/>
        </w:rPr>
        <w:t xml:space="preserve"> </w:t>
      </w:r>
    </w:p>
    <w:p w14:paraId="2E0E8E81" w14:textId="77777777" w:rsidR="001C41CA" w:rsidRPr="000B40BD" w:rsidRDefault="001C41CA" w:rsidP="001C41CA">
      <w:pPr>
        <w:rPr>
          <w:rFonts w:ascii="Times New Roman" w:hAnsi="Times New Roman" w:cs="Times New Roman"/>
          <w:color w:val="000000" w:themeColor="text1"/>
        </w:rPr>
      </w:pPr>
    </w:p>
    <w:p w14:paraId="7F7DB3EA" w14:textId="77777777" w:rsidR="001C41CA" w:rsidRPr="000B40BD" w:rsidRDefault="001C41CA" w:rsidP="001C41CA">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Después del pastoreo generalmente el pisoteo provoca la pérdida de vegetación por lo que es indispensable realizar la resiembra para llenar estos vacíos. Esta labor es el complemento de la fertilización y del aflojamiento del suelo, en algunos casos se utiliza la rastra y luego se realiza la siembra. El método utilizado y que ha dado buenos resultados es el de regar la semilla en tortas de heces y luego se dispersa</w:t>
      </w:r>
      <w:r w:rsidRPr="000B40BD">
        <w:rPr>
          <w:rFonts w:ascii="Times New Roman" w:hAnsi="Times New Roman" w:cs="Times New Roman"/>
          <w:b/>
          <w:color w:val="000000" w:themeColor="text1"/>
          <w:sz w:val="24"/>
          <w:szCs w:val="24"/>
        </w:rPr>
        <w:t>.</w:t>
      </w:r>
      <w:sdt>
        <w:sdtPr>
          <w:rPr>
            <w:rFonts w:ascii="Times New Roman" w:hAnsi="Times New Roman" w:cs="Times New Roman"/>
            <w:b/>
            <w:color w:val="000000" w:themeColor="text1"/>
            <w:sz w:val="24"/>
            <w:szCs w:val="24"/>
          </w:rPr>
          <w:id w:val="131685030"/>
          <w:citation/>
        </w:sdtPr>
        <w:sdtEndPr/>
        <w:sdtContent>
          <w:r w:rsidRPr="000B40BD">
            <w:rPr>
              <w:rFonts w:ascii="Times New Roman" w:hAnsi="Times New Roman" w:cs="Times New Roman"/>
              <w:b/>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CITATION Alb11 \l 12298 </w:instrText>
          </w:r>
          <w:r w:rsidRPr="000B40BD">
            <w:rPr>
              <w:rFonts w:ascii="Times New Roman" w:hAnsi="Times New Roman" w:cs="Times New Roman"/>
              <w:b/>
              <w:color w:val="000000" w:themeColor="text1"/>
              <w:sz w:val="24"/>
              <w:szCs w:val="24"/>
            </w:rPr>
            <w:fldChar w:fldCharType="separate"/>
          </w:r>
          <w:r w:rsidRPr="000B40BD">
            <w:rPr>
              <w:rFonts w:ascii="Times New Roman" w:hAnsi="Times New Roman" w:cs="Times New Roman"/>
              <w:b/>
              <w:noProof/>
              <w:color w:val="000000" w:themeColor="text1"/>
              <w:sz w:val="24"/>
              <w:szCs w:val="24"/>
            </w:rPr>
            <w:t xml:space="preserve"> </w:t>
          </w:r>
          <w:r w:rsidRPr="000B40BD">
            <w:rPr>
              <w:rFonts w:ascii="Times New Roman" w:hAnsi="Times New Roman" w:cs="Times New Roman"/>
              <w:noProof/>
              <w:color w:val="000000" w:themeColor="text1"/>
              <w:sz w:val="24"/>
              <w:szCs w:val="24"/>
            </w:rPr>
            <w:t>(Cardenas A. , 2011)</w:t>
          </w:r>
          <w:r w:rsidRPr="000B40BD">
            <w:rPr>
              <w:rFonts w:ascii="Times New Roman" w:hAnsi="Times New Roman" w:cs="Times New Roman"/>
              <w:b/>
              <w:color w:val="000000" w:themeColor="text1"/>
              <w:sz w:val="24"/>
              <w:szCs w:val="24"/>
            </w:rPr>
            <w:fldChar w:fldCharType="end"/>
          </w:r>
        </w:sdtContent>
      </w:sdt>
    </w:p>
    <w:p w14:paraId="00DA3008" w14:textId="241F7093" w:rsidR="001C41CA" w:rsidRPr="000B40BD" w:rsidRDefault="001C41CA" w:rsidP="001C41CA">
      <w:pPr>
        <w:pStyle w:val="Ttulo3"/>
        <w:rPr>
          <w:rFonts w:ascii="Times New Roman" w:hAnsi="Times New Roman" w:cs="Times New Roman"/>
          <w:b/>
          <w:color w:val="000000" w:themeColor="text1"/>
        </w:rPr>
      </w:pPr>
      <w:r w:rsidRPr="000B40BD">
        <w:rPr>
          <w:rFonts w:ascii="Times New Roman" w:hAnsi="Times New Roman" w:cs="Times New Roman"/>
          <w:b/>
          <w:color w:val="000000" w:themeColor="text1"/>
        </w:rPr>
        <w:t xml:space="preserve"> </w:t>
      </w:r>
      <w:bookmarkStart w:id="111" w:name="_Toc14805684"/>
      <w:bookmarkStart w:id="112" w:name="_Toc15547400"/>
      <w:bookmarkStart w:id="113" w:name="_Toc15899581"/>
      <w:r w:rsidRPr="000B40BD">
        <w:rPr>
          <w:rFonts w:ascii="Times New Roman" w:hAnsi="Times New Roman" w:cs="Times New Roman"/>
          <w:b/>
          <w:color w:val="000000" w:themeColor="text1"/>
        </w:rPr>
        <w:t>Aprovechamiento del pasto</w:t>
      </w:r>
      <w:bookmarkEnd w:id="111"/>
      <w:bookmarkEnd w:id="112"/>
      <w:bookmarkEnd w:id="113"/>
    </w:p>
    <w:p w14:paraId="05867388" w14:textId="77777777" w:rsidR="001C41CA" w:rsidRPr="000B40BD" w:rsidRDefault="001C41CA" w:rsidP="001C41CA">
      <w:pPr>
        <w:rPr>
          <w:rFonts w:ascii="Times New Roman" w:hAnsi="Times New Roman" w:cs="Times New Roman"/>
          <w:color w:val="000000" w:themeColor="text1"/>
        </w:rPr>
      </w:pPr>
    </w:p>
    <w:p w14:paraId="4D7144C6" w14:textId="77777777" w:rsidR="001C41CA" w:rsidRPr="000B40BD" w:rsidRDefault="001C41CA" w:rsidP="001C41CA">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Para determinar el estado del pasto aprovechable es necesario conocer las fases de crecimiento de los mismos.</w:t>
      </w:r>
    </w:p>
    <w:p w14:paraId="0D683DAB" w14:textId="3252B128" w:rsidR="001C41CA" w:rsidRPr="000B40BD" w:rsidRDefault="001C41CA" w:rsidP="001C41CA">
      <w:pPr>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color w:val="000000" w:themeColor="text1"/>
          <w:sz w:val="24"/>
          <w:szCs w:val="24"/>
        </w:rPr>
        <w:t>La fase I ocurre después de que las plantas han sido pastoreadas, es decir cuando el pasto quedo al ras del suelo. El crecimiento de las hojas durante esta fase es muy lento pero estas son extremadamente palatables y nutritivas.</w:t>
      </w:r>
      <w:sdt>
        <w:sdtPr>
          <w:rPr>
            <w:rFonts w:ascii="Times New Roman" w:hAnsi="Times New Roman" w:cs="Times New Roman"/>
            <w:color w:val="000000" w:themeColor="text1"/>
            <w:sz w:val="24"/>
            <w:szCs w:val="24"/>
          </w:rPr>
          <w:id w:val="-2277180"/>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INI11 \l 22538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 xml:space="preserve"> (INIAP, 2011)</w:t>
          </w:r>
          <w:r w:rsidRPr="000B40BD">
            <w:rPr>
              <w:rFonts w:ascii="Times New Roman" w:hAnsi="Times New Roman" w:cs="Times New Roman"/>
              <w:color w:val="000000" w:themeColor="text1"/>
              <w:sz w:val="24"/>
              <w:szCs w:val="24"/>
            </w:rPr>
            <w:fldChar w:fldCharType="end"/>
          </w:r>
        </w:sdtContent>
      </w:sdt>
    </w:p>
    <w:p w14:paraId="731290F9" w14:textId="77777777" w:rsidR="001C41CA" w:rsidRPr="000B40BD" w:rsidRDefault="001C41CA" w:rsidP="001C41CA">
      <w:pPr>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color w:val="000000" w:themeColor="text1"/>
          <w:sz w:val="24"/>
          <w:szCs w:val="24"/>
        </w:rPr>
        <w:t>La fase II se caracteriza porque se produce mayor desarrollo y crecimiento de las hojas, los tallos y la recuperación de las raíces, es aquí en donde las plantas desarrollan el área foliar entre el 50 y 70%: se produce el más rápido crecimiento y las hojas contienen suficiente proteína y energía para cubrir las necesidades de energía de cualquier tipo de ganado.</w:t>
      </w:r>
      <w:sdt>
        <w:sdtPr>
          <w:rPr>
            <w:rFonts w:ascii="Times New Roman" w:hAnsi="Times New Roman" w:cs="Times New Roman"/>
            <w:color w:val="000000" w:themeColor="text1"/>
            <w:sz w:val="24"/>
            <w:szCs w:val="24"/>
          </w:rPr>
          <w:id w:val="78419256"/>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Car11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 xml:space="preserve"> (Cardenas A. , 2011)</w:t>
          </w:r>
          <w:r w:rsidRPr="000B40BD">
            <w:rPr>
              <w:rFonts w:ascii="Times New Roman" w:hAnsi="Times New Roman" w:cs="Times New Roman"/>
              <w:color w:val="000000" w:themeColor="text1"/>
              <w:sz w:val="24"/>
              <w:szCs w:val="24"/>
            </w:rPr>
            <w:fldChar w:fldCharType="end"/>
          </w:r>
        </w:sdtContent>
      </w:sdt>
    </w:p>
    <w:p w14:paraId="2A50A814" w14:textId="77777777" w:rsidR="001C41CA" w:rsidRPr="000B40BD" w:rsidRDefault="001C41CA" w:rsidP="001C41CA">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 fase III se considera con la última fase del crecimiento de una planta y se caracteriza por la presencia de tallos, hojas sombreadas y partes reproductivas notándose algunas hojas muertas y en proceso de descomposición. Las hojas usan más energía para la respiración y las reservas de las raíces  se están movilizando para producir las semillas y nuevos macollos. </w:t>
      </w:r>
      <w:sdt>
        <w:sdtPr>
          <w:rPr>
            <w:rFonts w:ascii="Times New Roman" w:hAnsi="Times New Roman" w:cs="Times New Roman"/>
            <w:color w:val="000000" w:themeColor="text1"/>
            <w:sz w:val="24"/>
            <w:szCs w:val="24"/>
          </w:rPr>
          <w:id w:val="1658027907"/>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CITATION TIB91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(Tibalde, 1991)</w:t>
          </w:r>
          <w:r w:rsidRPr="000B40BD">
            <w:rPr>
              <w:rFonts w:ascii="Times New Roman" w:hAnsi="Times New Roman" w:cs="Times New Roman"/>
              <w:color w:val="000000" w:themeColor="text1"/>
              <w:sz w:val="24"/>
              <w:szCs w:val="24"/>
            </w:rPr>
            <w:fldChar w:fldCharType="end"/>
          </w:r>
        </w:sdtContent>
      </w:sdt>
    </w:p>
    <w:p w14:paraId="734CD869" w14:textId="120AD464" w:rsidR="001C41CA" w:rsidRPr="000B40BD" w:rsidRDefault="001C41CA" w:rsidP="001C41CA">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palatablidad, digestibilidad y valor nutritivo de las plantas es pobre. En las plantas de reygráss, a medida que entran en la fase reproductiva. Las proteínas, los lípidos y minerales disminuyen. Este proceso es la forma natural en el que las plantas se preparan para la producción de semillas, los tallos se vuelven rígidos y el valor nutritivo del forraje disminuye.</w:t>
      </w:r>
      <w:sdt>
        <w:sdtPr>
          <w:rPr>
            <w:rFonts w:ascii="Times New Roman" w:hAnsi="Times New Roman" w:cs="Times New Roman"/>
            <w:color w:val="000000" w:themeColor="text1"/>
            <w:sz w:val="24"/>
            <w:szCs w:val="24"/>
          </w:rPr>
          <w:id w:val="1249545106"/>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INI11 \l 22538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 xml:space="preserve"> (INIAP, 2011)</w:t>
          </w:r>
          <w:r w:rsidRPr="000B40BD">
            <w:rPr>
              <w:rFonts w:ascii="Times New Roman" w:hAnsi="Times New Roman" w:cs="Times New Roman"/>
              <w:color w:val="000000" w:themeColor="text1"/>
              <w:sz w:val="24"/>
              <w:szCs w:val="24"/>
            </w:rPr>
            <w:fldChar w:fldCharType="end"/>
          </w:r>
        </w:sdtContent>
      </w:sdt>
    </w:p>
    <w:p w14:paraId="4BEBDC7C" w14:textId="7F8F68A2" w:rsidR="001C41CA" w:rsidRPr="000B40BD" w:rsidRDefault="001C41CA" w:rsidP="001C41CA">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 xml:space="preserve">El pastoreo debe realizarse en la fase II que es el periodo en el cual el crecimiento es más rápido, el follaje tiene mayor superficie , es más rico en proteínas y es más digerible ;así </w:t>
      </w:r>
      <w:r w:rsidRPr="000B40BD">
        <w:rPr>
          <w:rFonts w:ascii="Times New Roman" w:hAnsi="Times New Roman" w:cs="Times New Roman"/>
          <w:color w:val="000000" w:themeColor="text1"/>
          <w:sz w:val="24"/>
          <w:szCs w:val="24"/>
        </w:rPr>
        <w:lastRenderedPageBreak/>
        <w:t>mismo evitaremos que el pasto sea cortado a ras del suelo lo que lo dificultaría su recuperación.</w:t>
      </w:r>
      <w:bookmarkStart w:id="114" w:name="_Toc14805685"/>
      <w:r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283226527"/>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CITATION TIB91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(Tibalde, 1991)</w:t>
          </w:r>
          <w:r w:rsidRPr="000B40BD">
            <w:rPr>
              <w:rFonts w:ascii="Times New Roman" w:hAnsi="Times New Roman" w:cs="Times New Roman"/>
              <w:color w:val="000000" w:themeColor="text1"/>
              <w:sz w:val="24"/>
              <w:szCs w:val="24"/>
            </w:rPr>
            <w:fldChar w:fldCharType="end"/>
          </w:r>
        </w:sdtContent>
      </w:sdt>
      <w:r w:rsidRPr="000B40BD">
        <w:rPr>
          <w:rFonts w:ascii="Times New Roman" w:hAnsi="Times New Roman" w:cs="Times New Roman"/>
          <w:b/>
          <w:color w:val="000000" w:themeColor="text1"/>
          <w:sz w:val="24"/>
          <w:szCs w:val="24"/>
        </w:rPr>
        <w:t xml:space="preserve"> </w:t>
      </w:r>
      <w:bookmarkEnd w:id="114"/>
    </w:p>
    <w:p w14:paraId="41C9CD20" w14:textId="77777777" w:rsidR="002F08A6" w:rsidRPr="000B40BD" w:rsidRDefault="001C41CA" w:rsidP="001C41CA">
      <w:pPr>
        <w:pStyle w:val="Ttulo2"/>
        <w:rPr>
          <w:rFonts w:ascii="Times New Roman" w:hAnsi="Times New Roman" w:cs="Times New Roman"/>
          <w:color w:val="000000" w:themeColor="text1"/>
          <w:sz w:val="24"/>
        </w:rPr>
      </w:pPr>
      <w:bookmarkStart w:id="115" w:name="_Toc15547401"/>
      <w:bookmarkStart w:id="116" w:name="_Toc15899582"/>
      <w:r w:rsidRPr="000B40BD">
        <w:rPr>
          <w:rFonts w:ascii="Times New Roman" w:hAnsi="Times New Roman" w:cs="Times New Roman"/>
          <w:color w:val="000000" w:themeColor="text1"/>
          <w:sz w:val="24"/>
        </w:rPr>
        <w:t>Etapas fenológicas</w:t>
      </w:r>
      <w:bookmarkEnd w:id="115"/>
      <w:bookmarkEnd w:id="116"/>
    </w:p>
    <w:p w14:paraId="64397CE7" w14:textId="05F9233F" w:rsidR="001C41CA" w:rsidRPr="000B40BD" w:rsidRDefault="001C41CA" w:rsidP="002F08A6">
      <w:pPr>
        <w:pStyle w:val="Ttulo2"/>
        <w:numPr>
          <w:ilvl w:val="0"/>
          <w:numId w:val="0"/>
        </w:numPr>
        <w:ind w:left="576"/>
        <w:rPr>
          <w:rFonts w:ascii="Times New Roman" w:hAnsi="Times New Roman" w:cs="Times New Roman"/>
          <w:color w:val="000000" w:themeColor="text1"/>
          <w:sz w:val="24"/>
        </w:rPr>
      </w:pPr>
      <w:r w:rsidRPr="000B40BD">
        <w:rPr>
          <w:rFonts w:ascii="Times New Roman" w:hAnsi="Times New Roman" w:cs="Times New Roman"/>
          <w:color w:val="000000" w:themeColor="text1"/>
          <w:sz w:val="24"/>
        </w:rPr>
        <w:t xml:space="preserve"> </w:t>
      </w:r>
    </w:p>
    <w:p w14:paraId="7CC60A2F" w14:textId="75CF2907" w:rsidR="001C41CA" w:rsidRPr="000B40BD" w:rsidRDefault="0089406E" w:rsidP="001C41CA">
      <w:pPr>
        <w:pStyle w:val="Ttulo3"/>
        <w:rPr>
          <w:rFonts w:ascii="Times New Roman" w:hAnsi="Times New Roman" w:cs="Times New Roman"/>
          <w:b/>
          <w:color w:val="000000" w:themeColor="text1"/>
        </w:rPr>
      </w:pPr>
      <w:bookmarkStart w:id="117" w:name="_Toc14805686"/>
      <w:bookmarkStart w:id="118" w:name="_Toc14806215"/>
      <w:bookmarkStart w:id="119" w:name="_Toc15547402"/>
      <w:bookmarkStart w:id="120" w:name="_Toc15899583"/>
      <w:bookmarkEnd w:id="108"/>
      <w:r w:rsidRPr="000B40BD">
        <w:rPr>
          <w:rFonts w:ascii="Times New Roman" w:hAnsi="Times New Roman" w:cs="Times New Roman"/>
          <w:b/>
          <w:color w:val="000000" w:themeColor="text1"/>
        </w:rPr>
        <w:t>Gramíneas</w:t>
      </w:r>
      <w:bookmarkEnd w:id="117"/>
      <w:bookmarkEnd w:id="118"/>
      <w:bookmarkEnd w:id="119"/>
      <w:bookmarkEnd w:id="120"/>
    </w:p>
    <w:p w14:paraId="2765DAAB" w14:textId="77777777" w:rsidR="002F08A6" w:rsidRPr="000B40BD" w:rsidRDefault="002F08A6" w:rsidP="002F08A6">
      <w:pPr>
        <w:rPr>
          <w:rFonts w:ascii="Times New Roman" w:hAnsi="Times New Roman" w:cs="Times New Roman"/>
          <w:color w:val="000000" w:themeColor="text1"/>
        </w:rPr>
      </w:pPr>
    </w:p>
    <w:p w14:paraId="2DFBC704" w14:textId="76FEFF06" w:rsidR="001C41CA" w:rsidRPr="000B40BD" w:rsidRDefault="001C41CA" w:rsidP="001C41CA">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Las gramíneas son aquellas plantas que presentan las hojas alargadas y angostas como: el maíz, la avena forrajera, cebada, dactylis, ryegrass, etc.; estas plantas son ricas en carbohidratos que proporcionan calorías (energía), aportan para que los animales tengan fuerza, puedan movilizarse, alimentarse y aprovechar dichos alimentos.</w:t>
      </w:r>
      <w:r w:rsidR="003A08FC"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809716542"/>
          <w:citation/>
        </w:sdtPr>
        <w:sdtEndPr/>
        <w:sdtContent>
          <w:r w:rsidR="003A08FC" w:rsidRPr="000B40BD">
            <w:rPr>
              <w:rFonts w:ascii="Times New Roman" w:hAnsi="Times New Roman" w:cs="Times New Roman"/>
              <w:color w:val="000000" w:themeColor="text1"/>
              <w:sz w:val="24"/>
              <w:szCs w:val="24"/>
            </w:rPr>
            <w:fldChar w:fldCharType="begin"/>
          </w:r>
          <w:r w:rsidR="003A08FC" w:rsidRPr="000B40BD">
            <w:rPr>
              <w:rFonts w:ascii="Times New Roman" w:hAnsi="Times New Roman" w:cs="Times New Roman"/>
              <w:color w:val="000000" w:themeColor="text1"/>
              <w:sz w:val="24"/>
              <w:szCs w:val="24"/>
            </w:rPr>
            <w:instrText xml:space="preserve"> CITATION Nue93 \l 12298 </w:instrText>
          </w:r>
          <w:r w:rsidR="003A08FC" w:rsidRPr="000B40BD">
            <w:rPr>
              <w:rFonts w:ascii="Times New Roman" w:hAnsi="Times New Roman" w:cs="Times New Roman"/>
              <w:color w:val="000000" w:themeColor="text1"/>
              <w:sz w:val="24"/>
              <w:szCs w:val="24"/>
            </w:rPr>
            <w:fldChar w:fldCharType="separate"/>
          </w:r>
          <w:r w:rsidR="003A08FC" w:rsidRPr="000B40BD">
            <w:rPr>
              <w:rFonts w:ascii="Times New Roman" w:hAnsi="Times New Roman" w:cs="Times New Roman"/>
              <w:noProof/>
              <w:color w:val="000000" w:themeColor="text1"/>
              <w:sz w:val="24"/>
              <w:szCs w:val="24"/>
            </w:rPr>
            <w:t>(León N. , 1993)</w:t>
          </w:r>
          <w:r w:rsidR="003A08FC" w:rsidRPr="000B40BD">
            <w:rPr>
              <w:rFonts w:ascii="Times New Roman" w:hAnsi="Times New Roman" w:cs="Times New Roman"/>
              <w:color w:val="000000" w:themeColor="text1"/>
              <w:sz w:val="24"/>
              <w:szCs w:val="24"/>
            </w:rPr>
            <w:fldChar w:fldCharType="end"/>
          </w:r>
        </w:sdtContent>
      </w:sdt>
    </w:p>
    <w:p w14:paraId="2F0EAABD" w14:textId="77777777" w:rsidR="001C41CA" w:rsidRPr="000B40BD" w:rsidRDefault="001C41CA" w:rsidP="001C41CA">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Las gramíneas se caracterizan por tener raíces en forma de cabellera, poco profundas, no resisten las sequias y por tanto, necesitan riegos permanentes (cada 8 a 10 días).</w:t>
      </w:r>
    </w:p>
    <w:p w14:paraId="7DECC38F" w14:textId="60B8D6AC" w:rsidR="001C41CA" w:rsidRPr="000B40BD" w:rsidRDefault="001C41CA" w:rsidP="001C41CA">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Dentro del grupo de las gramíneas tenemos las siguientes especies de pastos que se han establecido en la sierra peruana y han obtenido buenos resultados.</w:t>
      </w:r>
    </w:p>
    <w:p w14:paraId="1E2DF84B" w14:textId="32CA940D"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Cuando el terreno tiene la humedad necesaria, se desarrolla la raicilla del embrión, que se hinca en el suelo. A la vez, la vaina cerrada del embrión de las gramíneas que representa la primera hoja de la plántula) perfora la superficie del suelo y emite la primera hoja. </w:t>
      </w:r>
      <w:sdt>
        <w:sdtPr>
          <w:rPr>
            <w:rFonts w:ascii="Times New Roman" w:hAnsi="Times New Roman" w:cs="Times New Roman"/>
            <w:color w:val="000000" w:themeColor="text1"/>
            <w:sz w:val="24"/>
            <w:szCs w:val="24"/>
          </w:rPr>
          <w:id w:val="1625501542"/>
          <w:citation/>
        </w:sdtPr>
        <w:sdtEndPr/>
        <w:sdtContent>
          <w:r w:rsidR="00D03947" w:rsidRPr="000B40BD">
            <w:rPr>
              <w:rFonts w:ascii="Times New Roman" w:hAnsi="Times New Roman" w:cs="Times New Roman"/>
              <w:color w:val="000000" w:themeColor="text1"/>
              <w:sz w:val="24"/>
              <w:szCs w:val="24"/>
            </w:rPr>
            <w:fldChar w:fldCharType="begin"/>
          </w:r>
          <w:r w:rsidR="00D03947" w:rsidRPr="000B40BD">
            <w:rPr>
              <w:rFonts w:ascii="Times New Roman" w:hAnsi="Times New Roman" w:cs="Times New Roman"/>
              <w:color w:val="000000" w:themeColor="text1"/>
              <w:sz w:val="24"/>
              <w:szCs w:val="24"/>
            </w:rPr>
            <w:instrText xml:space="preserve"> CITATION Nue93 \l 12298 </w:instrText>
          </w:r>
          <w:r w:rsidR="00D03947"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(León N. , 1993)</w:t>
          </w:r>
          <w:r w:rsidR="00D03947" w:rsidRPr="000B40BD">
            <w:rPr>
              <w:rFonts w:ascii="Times New Roman" w:hAnsi="Times New Roman" w:cs="Times New Roman"/>
              <w:color w:val="000000" w:themeColor="text1"/>
              <w:sz w:val="24"/>
              <w:szCs w:val="24"/>
            </w:rPr>
            <w:fldChar w:fldCharType="end"/>
          </w:r>
        </w:sdtContent>
      </w:sdt>
    </w:p>
    <w:p w14:paraId="649B04D3" w14:textId="7239C247"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Esta primera hoja es la que inicia el desarrollo de la planta madre; a continuación van saliendo las demás hoj.as, y después de la cuarta hoja es cuando aparecen las raíces definitivas. Entonces empieza el ahijado. Aparece un primer tallo que nace de unas yemas existentes en las axilas de las hojas embrionarias. Cada uno de estos tallitos se comportará como la planta madre inicial, por lo que tras la aparición de su cuarta hoja volverá a dar tallos secundarios, y así sucesivamente. Posteriormente cada uno de estos tallos puede dar lugar a una caña que soporte la espiga.</w:t>
      </w:r>
      <w:sdt>
        <w:sdtPr>
          <w:rPr>
            <w:rFonts w:ascii="Times New Roman" w:hAnsi="Times New Roman" w:cs="Times New Roman"/>
            <w:color w:val="000000" w:themeColor="text1"/>
            <w:sz w:val="24"/>
            <w:szCs w:val="24"/>
          </w:rPr>
          <w:id w:val="-1380083455"/>
          <w:citation/>
        </w:sdtPr>
        <w:sdtEndPr/>
        <w:sdtContent>
          <w:r w:rsidRPr="000B40BD">
            <w:rPr>
              <w:rFonts w:ascii="Times New Roman" w:hAnsi="Times New Roman" w:cs="Times New Roman"/>
              <w:color w:val="000000" w:themeColor="text1"/>
              <w:sz w:val="24"/>
              <w:szCs w:val="24"/>
            </w:rPr>
            <w:fldChar w:fldCharType="begin"/>
          </w:r>
          <w:r w:rsidR="00967B21" w:rsidRPr="000B40BD">
            <w:rPr>
              <w:rFonts w:ascii="Times New Roman" w:hAnsi="Times New Roman" w:cs="Times New Roman"/>
              <w:color w:val="000000" w:themeColor="text1"/>
              <w:sz w:val="24"/>
              <w:szCs w:val="24"/>
            </w:rPr>
            <w:instrText xml:space="preserve">CITATION ANT72 \l 22538 </w:instrText>
          </w:r>
          <w:r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(Garcia, 1972)</w:t>
          </w:r>
          <w:r w:rsidRPr="000B40BD">
            <w:rPr>
              <w:rFonts w:ascii="Times New Roman" w:hAnsi="Times New Roman" w:cs="Times New Roman"/>
              <w:color w:val="000000" w:themeColor="text1"/>
              <w:sz w:val="24"/>
              <w:szCs w:val="24"/>
            </w:rPr>
            <w:fldChar w:fldCharType="end"/>
          </w:r>
        </w:sdtContent>
      </w:sdt>
    </w:p>
    <w:p w14:paraId="2A14F99B" w14:textId="75484964"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Cuando la gramínea ha recibido bastante calor, con la condición de que previamente haya tenido horas de frío suficientes, el meristemo apical se transforma y empieza a esbozarse la espiguilla. Esta es la fase del encañado; en ella la caña que soporta una espiga crece muy rápidamente. A continuación viene la fase del espigado. En la práctica esta última fase se limita a la planta madre y a algunos hijos; y corresponde a una parada completa </w:t>
      </w:r>
      <w:r w:rsidRPr="000B40BD">
        <w:rPr>
          <w:rFonts w:ascii="Times New Roman" w:hAnsi="Times New Roman" w:cs="Times New Roman"/>
          <w:color w:val="000000" w:themeColor="text1"/>
          <w:sz w:val="24"/>
          <w:szCs w:val="24"/>
        </w:rPr>
        <w:lastRenderedPageBreak/>
        <w:t>de la vegetación (hojas y raíces), desarrollándose exclusivamente el tallo que lleva espiga.</w:t>
      </w:r>
      <w:sdt>
        <w:sdtPr>
          <w:rPr>
            <w:rFonts w:ascii="Times New Roman" w:hAnsi="Times New Roman" w:cs="Times New Roman"/>
            <w:color w:val="000000" w:themeColor="text1"/>
            <w:sz w:val="24"/>
            <w:szCs w:val="24"/>
          </w:rPr>
          <w:id w:val="976038298"/>
          <w:citation/>
        </w:sdtPr>
        <w:sdtEndPr/>
        <w:sdtContent>
          <w:r w:rsidR="001672A0" w:rsidRPr="000B40BD">
            <w:rPr>
              <w:rFonts w:ascii="Times New Roman" w:hAnsi="Times New Roman" w:cs="Times New Roman"/>
              <w:color w:val="000000" w:themeColor="text1"/>
              <w:sz w:val="24"/>
              <w:szCs w:val="24"/>
            </w:rPr>
            <w:fldChar w:fldCharType="begin"/>
          </w:r>
          <w:r w:rsidR="001672A0" w:rsidRPr="000B40BD">
            <w:rPr>
              <w:rFonts w:ascii="Times New Roman" w:hAnsi="Times New Roman" w:cs="Times New Roman"/>
              <w:color w:val="000000" w:themeColor="text1"/>
              <w:sz w:val="24"/>
              <w:szCs w:val="24"/>
            </w:rPr>
            <w:instrText xml:space="preserve"> CITATION Nol15 \l 12298 </w:instrText>
          </w:r>
          <w:r w:rsidR="001672A0"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(Noli I. C., 2015)</w:t>
          </w:r>
          <w:r w:rsidR="001672A0" w:rsidRPr="000B40BD">
            <w:rPr>
              <w:rFonts w:ascii="Times New Roman" w:hAnsi="Times New Roman" w:cs="Times New Roman"/>
              <w:color w:val="000000" w:themeColor="text1"/>
              <w:sz w:val="24"/>
              <w:szCs w:val="24"/>
            </w:rPr>
            <w:fldChar w:fldCharType="end"/>
          </w:r>
        </w:sdtContent>
      </w:sdt>
    </w:p>
    <w:p w14:paraId="01B878D1" w14:textId="67F9A625"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Paralelo a este desarrollo va el de las reservas que se van acumulando en los tallos, o en los frutos después de la fecundación. La planta pratense debe aprovecharse cuando sus reservas son máximas en el tallo. </w:t>
      </w:r>
      <w:sdt>
        <w:sdtPr>
          <w:rPr>
            <w:rFonts w:ascii="Times New Roman" w:hAnsi="Times New Roman" w:cs="Times New Roman"/>
            <w:color w:val="000000" w:themeColor="text1"/>
            <w:sz w:val="24"/>
            <w:szCs w:val="24"/>
          </w:rPr>
          <w:id w:val="1987124200"/>
          <w:citation/>
        </w:sdtPr>
        <w:sdtEndPr/>
        <w:sdtContent>
          <w:r w:rsidR="00D03947" w:rsidRPr="000B40BD">
            <w:rPr>
              <w:rFonts w:ascii="Times New Roman" w:hAnsi="Times New Roman" w:cs="Times New Roman"/>
              <w:color w:val="000000" w:themeColor="text1"/>
              <w:sz w:val="24"/>
              <w:szCs w:val="24"/>
            </w:rPr>
            <w:fldChar w:fldCharType="begin"/>
          </w:r>
          <w:r w:rsidR="00D03947" w:rsidRPr="000B40BD">
            <w:rPr>
              <w:rFonts w:ascii="Times New Roman" w:hAnsi="Times New Roman" w:cs="Times New Roman"/>
              <w:color w:val="000000" w:themeColor="text1"/>
              <w:sz w:val="24"/>
              <w:szCs w:val="24"/>
            </w:rPr>
            <w:instrText xml:space="preserve"> CITATION Gél17 \l 12298 </w:instrText>
          </w:r>
          <w:r w:rsidR="00D03947"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(Gélvez L. D., 2017)</w:t>
          </w:r>
          <w:r w:rsidR="00D03947" w:rsidRPr="000B40BD">
            <w:rPr>
              <w:rFonts w:ascii="Times New Roman" w:hAnsi="Times New Roman" w:cs="Times New Roman"/>
              <w:color w:val="000000" w:themeColor="text1"/>
              <w:sz w:val="24"/>
              <w:szCs w:val="24"/>
            </w:rPr>
            <w:fldChar w:fldCharType="end"/>
          </w:r>
        </w:sdtContent>
      </w:sdt>
    </w:p>
    <w:p w14:paraId="1CFFA4AC" w14:textId="32539DFB"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 lógico, por tanto, que cuanto más duran las dos fases intermedias, ahijado y encañado, más producción verde habrá y de más valor forrajero; lo cual es fácil de conseguir suprimiendo los ápices, que al dar espigas inhiben el desarrollo.</w:t>
      </w:r>
      <w:sdt>
        <w:sdtPr>
          <w:rPr>
            <w:rFonts w:ascii="Times New Roman" w:hAnsi="Times New Roman" w:cs="Times New Roman"/>
            <w:color w:val="000000" w:themeColor="text1"/>
            <w:sz w:val="24"/>
            <w:szCs w:val="24"/>
          </w:rPr>
          <w:id w:val="-1338924003"/>
          <w:citation/>
        </w:sdtPr>
        <w:sdtEndPr/>
        <w:sdtContent>
          <w:r w:rsidRPr="000B40BD">
            <w:rPr>
              <w:rFonts w:ascii="Times New Roman" w:hAnsi="Times New Roman" w:cs="Times New Roman"/>
              <w:color w:val="000000" w:themeColor="text1"/>
              <w:sz w:val="24"/>
              <w:szCs w:val="24"/>
            </w:rPr>
            <w:fldChar w:fldCharType="begin"/>
          </w:r>
          <w:r w:rsidR="00967B21" w:rsidRPr="000B40BD">
            <w:rPr>
              <w:rFonts w:ascii="Times New Roman" w:hAnsi="Times New Roman" w:cs="Times New Roman"/>
              <w:color w:val="000000" w:themeColor="text1"/>
              <w:sz w:val="24"/>
              <w:szCs w:val="24"/>
            </w:rPr>
            <w:instrText xml:space="preserve">CITATION ANT72 \l 22538 </w:instrText>
          </w:r>
          <w:r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(Garcia, 1972)</w:t>
          </w:r>
          <w:r w:rsidRPr="000B40BD">
            <w:rPr>
              <w:rFonts w:ascii="Times New Roman" w:hAnsi="Times New Roman" w:cs="Times New Roman"/>
              <w:color w:val="000000" w:themeColor="text1"/>
              <w:sz w:val="24"/>
              <w:szCs w:val="24"/>
            </w:rPr>
            <w:fldChar w:fldCharType="end"/>
          </w:r>
        </w:sdtContent>
      </w:sdt>
    </w:p>
    <w:p w14:paraId="67C5E744" w14:textId="71382DE6" w:rsidR="00090BAC" w:rsidRPr="000B40BD" w:rsidRDefault="0089406E"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El primer pastoreo o corte habrá que darlo en el momento más conveniente. No muy pronto, para tener la seguridad de que se cortan todos los posibles ápices que saldrían, y tampoco muy tarde, para evitar la parada de vegetación. Se estima que el momento oportuno es cuando los esbozos de las espigas se sitúan entre unos 5 y 15 centímetros por encima del nudo de ahijamiento, según el desarrollo que alcancen las plantas, el cual varía de unas especies gramíneas a otras.</w:t>
      </w:r>
      <w:sdt>
        <w:sdtPr>
          <w:rPr>
            <w:rFonts w:ascii="Times New Roman" w:hAnsi="Times New Roman" w:cs="Times New Roman"/>
            <w:color w:val="000000" w:themeColor="text1"/>
            <w:sz w:val="24"/>
            <w:szCs w:val="24"/>
          </w:rPr>
          <w:id w:val="956458080"/>
          <w:citation/>
        </w:sdtPr>
        <w:sdtEndPr/>
        <w:sdtContent>
          <w:r w:rsidR="00BE0FCD" w:rsidRPr="000B40BD">
            <w:rPr>
              <w:rFonts w:ascii="Times New Roman" w:hAnsi="Times New Roman" w:cs="Times New Roman"/>
              <w:color w:val="000000" w:themeColor="text1"/>
              <w:sz w:val="24"/>
              <w:szCs w:val="24"/>
            </w:rPr>
            <w:fldChar w:fldCharType="begin"/>
          </w:r>
          <w:r w:rsidR="00967B21" w:rsidRPr="000B40BD">
            <w:rPr>
              <w:rFonts w:ascii="Times New Roman" w:hAnsi="Times New Roman" w:cs="Times New Roman"/>
              <w:color w:val="000000" w:themeColor="text1"/>
              <w:sz w:val="24"/>
              <w:szCs w:val="24"/>
            </w:rPr>
            <w:instrText xml:space="preserve">CITATION CHO05 \l 12298 </w:instrText>
          </w:r>
          <w:r w:rsidR="00BE0FCD"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(Choque, 2005)</w:t>
          </w:r>
          <w:r w:rsidR="00BE0FCD" w:rsidRPr="000B40BD">
            <w:rPr>
              <w:rFonts w:ascii="Times New Roman" w:hAnsi="Times New Roman" w:cs="Times New Roman"/>
              <w:color w:val="000000" w:themeColor="text1"/>
              <w:sz w:val="24"/>
              <w:szCs w:val="24"/>
            </w:rPr>
            <w:fldChar w:fldCharType="end"/>
          </w:r>
        </w:sdtContent>
      </w:sdt>
    </w:p>
    <w:p w14:paraId="2E461A09" w14:textId="526E1594" w:rsidR="00090BAC" w:rsidRPr="000B40BD" w:rsidRDefault="00090BAC" w:rsidP="001F29B8">
      <w:pPr>
        <w:pStyle w:val="Ttulo4"/>
        <w:spacing w:line="360" w:lineRule="auto"/>
        <w:rPr>
          <w:rFonts w:ascii="Times New Roman" w:hAnsi="Times New Roman" w:cs="Times New Roman"/>
          <w:b/>
          <w:i w:val="0"/>
          <w:color w:val="000000" w:themeColor="text1"/>
        </w:rPr>
      </w:pPr>
      <w:bookmarkStart w:id="121" w:name="_Toc14805691"/>
      <w:r w:rsidRPr="000B40BD">
        <w:rPr>
          <w:rFonts w:ascii="Times New Roman" w:hAnsi="Times New Roman" w:cs="Times New Roman"/>
          <w:b/>
          <w:i w:val="0"/>
          <w:color w:val="000000" w:themeColor="text1"/>
        </w:rPr>
        <w:t xml:space="preserve"> Descripción morfológica del </w:t>
      </w:r>
      <w:r w:rsidRPr="000B40BD">
        <w:rPr>
          <w:rFonts w:ascii="Times New Roman" w:hAnsi="Times New Roman" w:cs="Times New Roman"/>
          <w:b/>
          <w:i w:val="0"/>
          <w:color w:val="000000" w:themeColor="text1"/>
          <w:lang w:val="en-US"/>
        </w:rPr>
        <w:t xml:space="preserve">Raygrass perenne </w:t>
      </w:r>
      <w:r w:rsidRPr="000B40BD">
        <w:rPr>
          <w:rFonts w:ascii="Times New Roman" w:hAnsi="Times New Roman" w:cs="Times New Roman"/>
          <w:color w:val="000000" w:themeColor="text1"/>
          <w:lang w:val="en-US"/>
        </w:rPr>
        <w:t>(Lolium perenne L)</w:t>
      </w:r>
      <w:bookmarkEnd w:id="121"/>
      <w:r w:rsidRPr="000B40BD">
        <w:rPr>
          <w:rFonts w:ascii="Times New Roman" w:hAnsi="Times New Roman" w:cs="Times New Roman"/>
          <w:b/>
          <w:i w:val="0"/>
          <w:color w:val="000000" w:themeColor="text1"/>
          <w:lang w:val="en-US"/>
        </w:rPr>
        <w:t xml:space="preserve"> </w:t>
      </w:r>
    </w:p>
    <w:p w14:paraId="144B9155" w14:textId="58A3F805" w:rsidR="00687213" w:rsidRPr="000B40BD" w:rsidRDefault="00090BAC" w:rsidP="00090BAC">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Perteneciente a la familia Poacea,</w:t>
      </w:r>
      <w:r w:rsidRPr="000B40BD">
        <w:rPr>
          <w:rFonts w:ascii="Times New Roman" w:hAnsi="Times New Roman" w:cs="Times New Roman"/>
          <w:color w:val="000000" w:themeColor="text1"/>
          <w:lang w:val="en-US"/>
        </w:rPr>
        <w:t xml:space="preserve"> </w:t>
      </w:r>
      <w:r w:rsidRPr="000B40BD">
        <w:rPr>
          <w:rFonts w:ascii="Times New Roman" w:hAnsi="Times New Roman" w:cs="Times New Roman"/>
          <w:color w:val="000000" w:themeColor="text1"/>
          <w:sz w:val="24"/>
          <w:szCs w:val="24"/>
        </w:rPr>
        <w:t xml:space="preserve">es una especie que forma manojos con abundante follaje y alcanza alturas de 30-70 cm. Sus hojas son cortas y rígidas, plegadas en la yema. Espigas delgadas y relativamente rígidas. Las raíces presentan rizomas largos, superficiales, que dan origen a nuevas plantas. </w:t>
      </w:r>
      <w:sdt>
        <w:sdtPr>
          <w:rPr>
            <w:rFonts w:ascii="Times New Roman" w:hAnsi="Times New Roman" w:cs="Times New Roman"/>
            <w:color w:val="000000" w:themeColor="text1"/>
            <w:sz w:val="24"/>
            <w:szCs w:val="24"/>
          </w:rPr>
          <w:id w:val="623423799"/>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CITATION ANT72 \l 22538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(Garcia, 1972)</w:t>
          </w:r>
          <w:r w:rsidRPr="000B40BD">
            <w:rPr>
              <w:rFonts w:ascii="Times New Roman" w:hAnsi="Times New Roman" w:cs="Times New Roman"/>
              <w:color w:val="000000" w:themeColor="text1"/>
              <w:sz w:val="24"/>
              <w:szCs w:val="24"/>
            </w:rPr>
            <w:fldChar w:fldCharType="end"/>
          </w:r>
        </w:sdtContent>
      </w:sdt>
    </w:p>
    <w:p w14:paraId="111D3211" w14:textId="321315C0" w:rsidR="00090BAC" w:rsidRPr="000B40BD" w:rsidRDefault="00687213" w:rsidP="00687213">
      <w:pPr>
        <w:pStyle w:val="Descripcin"/>
        <w:spacing w:line="360" w:lineRule="auto"/>
        <w:jc w:val="center"/>
        <w:rPr>
          <w:rFonts w:cs="Times New Roman"/>
          <w:b w:val="0"/>
          <w:color w:val="000000" w:themeColor="text1"/>
          <w:sz w:val="24"/>
          <w:lang w:val="en-US"/>
        </w:rPr>
      </w:pPr>
      <w:bookmarkStart w:id="122" w:name="_Toc15552811"/>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3</w:t>
      </w:r>
      <w:r w:rsidRPr="000B40BD">
        <w:rPr>
          <w:rFonts w:cs="Times New Roman"/>
          <w:color w:val="000000" w:themeColor="text1"/>
          <w:sz w:val="24"/>
        </w:rPr>
        <w:fldChar w:fldCharType="end"/>
      </w:r>
      <w:r w:rsidRPr="000B40BD">
        <w:rPr>
          <w:rFonts w:cs="Times New Roman"/>
          <w:color w:val="000000" w:themeColor="text1"/>
          <w:sz w:val="24"/>
        </w:rPr>
        <w:t xml:space="preserve">. Requerimientos edafoclimáticos Raygrass perenne </w:t>
      </w:r>
      <w:r w:rsidRPr="000B40BD">
        <w:rPr>
          <w:rFonts w:cs="Times New Roman"/>
          <w:b w:val="0"/>
          <w:i/>
          <w:color w:val="000000" w:themeColor="text1"/>
          <w:sz w:val="24"/>
        </w:rPr>
        <w:t xml:space="preserve">(Lolium perenne </w:t>
      </w:r>
      <w:commentRangeStart w:id="123"/>
      <w:r w:rsidRPr="000B40BD">
        <w:rPr>
          <w:rFonts w:cs="Times New Roman"/>
          <w:b w:val="0"/>
          <w:i/>
          <w:color w:val="000000" w:themeColor="text1"/>
          <w:sz w:val="24"/>
        </w:rPr>
        <w:t>L</w:t>
      </w:r>
      <w:commentRangeEnd w:id="123"/>
      <w:r w:rsidR="002F08A6" w:rsidRPr="000B40BD">
        <w:rPr>
          <w:rStyle w:val="Refdecomentario"/>
          <w:rFonts w:cs="Times New Roman"/>
          <w:b w:val="0"/>
          <w:bCs w:val="0"/>
          <w:i/>
          <w:color w:val="000000" w:themeColor="text1"/>
        </w:rPr>
        <w:commentReference w:id="123"/>
      </w:r>
      <w:r w:rsidRPr="000B40BD">
        <w:rPr>
          <w:rFonts w:cs="Times New Roman"/>
          <w:color w:val="000000" w:themeColor="text1"/>
          <w:sz w:val="24"/>
        </w:rPr>
        <w:t>).</w:t>
      </w:r>
      <w:bookmarkEnd w:id="122"/>
    </w:p>
    <w:tbl>
      <w:tblPr>
        <w:tblStyle w:val="Cuadrculadetablaclara"/>
        <w:tblW w:w="0" w:type="auto"/>
        <w:jc w:val="center"/>
        <w:tblLook w:val="04A0" w:firstRow="1" w:lastRow="0" w:firstColumn="1" w:lastColumn="0" w:noHBand="0" w:noVBand="1"/>
      </w:tblPr>
      <w:tblGrid>
        <w:gridCol w:w="3672"/>
        <w:gridCol w:w="4408"/>
      </w:tblGrid>
      <w:tr w:rsidR="00090BAC" w:rsidRPr="000B40BD" w14:paraId="054BF657" w14:textId="77777777" w:rsidTr="00687213">
        <w:trPr>
          <w:jc w:val="center"/>
        </w:trPr>
        <w:tc>
          <w:tcPr>
            <w:tcW w:w="3672" w:type="dxa"/>
          </w:tcPr>
          <w:p w14:paraId="281666E2" w14:textId="7497FE06" w:rsidR="00090BAC" w:rsidRPr="000B40BD" w:rsidRDefault="002F08A6"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Ì</w:t>
            </w:r>
            <w:r w:rsidR="00090BAC" w:rsidRPr="000B40BD">
              <w:rPr>
                <w:rFonts w:ascii="Times New Roman" w:hAnsi="Times New Roman" w:cs="Times New Roman"/>
                <w:b/>
                <w:color w:val="000000" w:themeColor="text1"/>
                <w:sz w:val="24"/>
                <w:szCs w:val="24"/>
              </w:rPr>
              <w:t xml:space="preserve">ndices </w:t>
            </w:r>
          </w:p>
        </w:tc>
        <w:tc>
          <w:tcPr>
            <w:tcW w:w="4408" w:type="dxa"/>
          </w:tcPr>
          <w:p w14:paraId="7E75B920"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090BAC" w:rsidRPr="000B40BD" w14:paraId="10956D3F" w14:textId="77777777" w:rsidTr="00687213">
        <w:trPr>
          <w:jc w:val="center"/>
        </w:trPr>
        <w:tc>
          <w:tcPr>
            <w:tcW w:w="3672" w:type="dxa"/>
          </w:tcPr>
          <w:p w14:paraId="4E3628DE"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Ciclo vegetativo</w:t>
            </w:r>
          </w:p>
        </w:tc>
        <w:tc>
          <w:tcPr>
            <w:tcW w:w="4408" w:type="dxa"/>
          </w:tcPr>
          <w:p w14:paraId="0ECAAE82"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Perenne (4-5 años)</w:t>
            </w:r>
          </w:p>
        </w:tc>
      </w:tr>
      <w:tr w:rsidR="00090BAC" w:rsidRPr="000B40BD" w14:paraId="481C8A3B" w14:textId="77777777" w:rsidTr="00687213">
        <w:trPr>
          <w:jc w:val="center"/>
        </w:trPr>
        <w:tc>
          <w:tcPr>
            <w:tcW w:w="3672" w:type="dxa"/>
          </w:tcPr>
          <w:p w14:paraId="4F8CD052"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Suelo </w:t>
            </w:r>
          </w:p>
        </w:tc>
        <w:tc>
          <w:tcPr>
            <w:tcW w:w="4408" w:type="dxa"/>
          </w:tcPr>
          <w:p w14:paraId="6820A9BC"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Ricos en nitrógeno, francos o arcillosos con adecuada humedad y fertilidad</w:t>
            </w:r>
          </w:p>
        </w:tc>
      </w:tr>
      <w:tr w:rsidR="00090BAC" w:rsidRPr="000B40BD" w14:paraId="3CFDAF6F" w14:textId="77777777" w:rsidTr="00687213">
        <w:trPr>
          <w:trHeight w:val="150"/>
          <w:jc w:val="center"/>
        </w:trPr>
        <w:tc>
          <w:tcPr>
            <w:tcW w:w="3672" w:type="dxa"/>
          </w:tcPr>
          <w:p w14:paraId="09EFD9B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Clima </w:t>
            </w:r>
          </w:p>
        </w:tc>
        <w:tc>
          <w:tcPr>
            <w:tcW w:w="4408" w:type="dxa"/>
          </w:tcPr>
          <w:p w14:paraId="51802AF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Templado húmedo, no soporta sequías </w:t>
            </w:r>
          </w:p>
        </w:tc>
      </w:tr>
      <w:tr w:rsidR="00090BAC" w:rsidRPr="000B40BD" w14:paraId="61786ED6" w14:textId="77777777" w:rsidTr="00687213">
        <w:trPr>
          <w:jc w:val="center"/>
        </w:trPr>
        <w:tc>
          <w:tcPr>
            <w:tcW w:w="3672" w:type="dxa"/>
          </w:tcPr>
          <w:p w14:paraId="6B3FFD67"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Altitud</w:t>
            </w:r>
          </w:p>
        </w:tc>
        <w:tc>
          <w:tcPr>
            <w:tcW w:w="4408" w:type="dxa"/>
          </w:tcPr>
          <w:p w14:paraId="10E94E95"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1800-3600 m.s.n.m, arriba de los 3000 m.s.n.m su crecimiento se reduce </w:t>
            </w:r>
          </w:p>
        </w:tc>
      </w:tr>
      <w:tr w:rsidR="00090BAC" w:rsidRPr="000B40BD" w14:paraId="27F93644" w14:textId="77777777" w:rsidTr="00687213">
        <w:trPr>
          <w:jc w:val="center"/>
        </w:trPr>
        <w:tc>
          <w:tcPr>
            <w:tcW w:w="3672" w:type="dxa"/>
          </w:tcPr>
          <w:p w14:paraId="6440F73C"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Temperatura </w:t>
            </w:r>
          </w:p>
        </w:tc>
        <w:tc>
          <w:tcPr>
            <w:tcW w:w="4408" w:type="dxa"/>
          </w:tcPr>
          <w:p w14:paraId="2B599D6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Optima 20 a 25 º </w:t>
            </w:r>
          </w:p>
        </w:tc>
      </w:tr>
      <w:tr w:rsidR="00090BAC" w:rsidRPr="000B40BD" w14:paraId="36CDBFE9" w14:textId="77777777" w:rsidTr="00687213">
        <w:trPr>
          <w:jc w:val="center"/>
        </w:trPr>
        <w:tc>
          <w:tcPr>
            <w:tcW w:w="3672" w:type="dxa"/>
          </w:tcPr>
          <w:p w14:paraId="1EA3961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Precipitación</w:t>
            </w:r>
          </w:p>
        </w:tc>
        <w:tc>
          <w:tcPr>
            <w:tcW w:w="4408" w:type="dxa"/>
          </w:tcPr>
          <w:p w14:paraId="04C28DFC"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76,09 mm</w:t>
            </w:r>
          </w:p>
        </w:tc>
      </w:tr>
      <w:tr w:rsidR="00090BAC" w:rsidRPr="000B40BD" w14:paraId="31DAC6B4" w14:textId="77777777" w:rsidTr="00687213">
        <w:trPr>
          <w:jc w:val="center"/>
        </w:trPr>
        <w:tc>
          <w:tcPr>
            <w:tcW w:w="3672" w:type="dxa"/>
          </w:tcPr>
          <w:p w14:paraId="0E480C70"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pH </w:t>
            </w:r>
          </w:p>
        </w:tc>
        <w:tc>
          <w:tcPr>
            <w:tcW w:w="4408" w:type="dxa"/>
          </w:tcPr>
          <w:p w14:paraId="7D11E067"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Ligeremente ácido, &gt; 5,5</w:t>
            </w:r>
          </w:p>
        </w:tc>
      </w:tr>
      <w:tr w:rsidR="00090BAC" w:rsidRPr="000B40BD" w14:paraId="4D3B3993" w14:textId="77777777" w:rsidTr="00687213">
        <w:trPr>
          <w:jc w:val="center"/>
        </w:trPr>
        <w:tc>
          <w:tcPr>
            <w:tcW w:w="3672" w:type="dxa"/>
          </w:tcPr>
          <w:p w14:paraId="3105C7D3"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Productividad </w:t>
            </w:r>
          </w:p>
        </w:tc>
        <w:tc>
          <w:tcPr>
            <w:tcW w:w="4408" w:type="dxa"/>
          </w:tcPr>
          <w:p w14:paraId="45CFBAB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10-12 t/ha/corte</w:t>
            </w:r>
          </w:p>
        </w:tc>
      </w:tr>
      <w:tr w:rsidR="00090BAC" w:rsidRPr="000B40BD" w14:paraId="2DD82C78" w14:textId="77777777" w:rsidTr="00687213">
        <w:trPr>
          <w:trHeight w:val="729"/>
          <w:jc w:val="center"/>
        </w:trPr>
        <w:tc>
          <w:tcPr>
            <w:tcW w:w="3672" w:type="dxa"/>
          </w:tcPr>
          <w:p w14:paraId="741CAB9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lastRenderedPageBreak/>
              <w:t>Valor nutritivo en leche</w:t>
            </w:r>
          </w:p>
        </w:tc>
        <w:tc>
          <w:tcPr>
            <w:tcW w:w="4408" w:type="dxa"/>
          </w:tcPr>
          <w:p w14:paraId="0AEFD557" w14:textId="77777777" w:rsidR="00090BAC" w:rsidRPr="000B40BD" w:rsidRDefault="00090BAC" w:rsidP="00FB6617">
            <w:pPr>
              <w:keepNext/>
              <w:spacing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33% de proteína y 80% de digestibilidad, Ca, Mg, aporte energético muy alto. </w:t>
            </w:r>
          </w:p>
        </w:tc>
      </w:tr>
    </w:tbl>
    <w:p w14:paraId="3FDEE118" w14:textId="77777777" w:rsidR="00076899" w:rsidRPr="000B40BD" w:rsidRDefault="00076899" w:rsidP="00076899">
      <w:pPr>
        <w:pStyle w:val="Prrafodelista"/>
        <w:ind w:left="360"/>
        <w:jc w:val="center"/>
        <w:rPr>
          <w:rFonts w:ascii="Times New Roman" w:hAnsi="Times New Roman" w:cs="Times New Roman"/>
          <w:color w:val="000000" w:themeColor="text1"/>
          <w:sz w:val="24"/>
          <w:szCs w:val="24"/>
        </w:rPr>
      </w:pPr>
      <w:r w:rsidRPr="000B40BD">
        <w:rPr>
          <w:rFonts w:ascii="Times New Roman" w:hAnsi="Times New Roman" w:cs="Times New Roman"/>
          <w:b/>
          <w:bCs/>
          <w:color w:val="000000" w:themeColor="text1"/>
          <w:sz w:val="24"/>
          <w:szCs w:val="24"/>
        </w:rPr>
        <w:t xml:space="preserve">Fuente: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color w:val="000000" w:themeColor="text1"/>
          <w:sz w:val="24"/>
          <w:szCs w:val="24"/>
        </w:rPr>
        <w:t>(Mármol, 2006)</w:t>
      </w:r>
      <w:r w:rsidRPr="000B40BD">
        <w:rPr>
          <w:rFonts w:ascii="Times New Roman" w:hAnsi="Times New Roman" w:cs="Times New Roman"/>
          <w:color w:val="000000" w:themeColor="text1"/>
          <w:sz w:val="24"/>
          <w:szCs w:val="24"/>
        </w:rPr>
        <w:fldChar w:fldCharType="end"/>
      </w:r>
    </w:p>
    <w:p w14:paraId="7234175E" w14:textId="23F1983C" w:rsidR="00090BAC" w:rsidRPr="000B40BD" w:rsidRDefault="00090BAC" w:rsidP="001F29B8">
      <w:pPr>
        <w:pStyle w:val="Ttulo4"/>
        <w:spacing w:line="360" w:lineRule="auto"/>
        <w:rPr>
          <w:rFonts w:ascii="Times New Roman" w:hAnsi="Times New Roman" w:cs="Times New Roman"/>
          <w:b/>
          <w:i w:val="0"/>
          <w:color w:val="000000" w:themeColor="text1"/>
        </w:rPr>
      </w:pPr>
      <w:bookmarkStart w:id="124" w:name="_Toc14805692"/>
      <w:r w:rsidRPr="000B40BD">
        <w:rPr>
          <w:rFonts w:ascii="Times New Roman" w:hAnsi="Times New Roman" w:cs="Times New Roman"/>
          <w:b/>
          <w:i w:val="0"/>
          <w:color w:val="000000" w:themeColor="text1"/>
          <w:sz w:val="24"/>
        </w:rPr>
        <w:t xml:space="preserve">Descripción morfológica del Pasto azul </w:t>
      </w:r>
      <w:r w:rsidRPr="000B40BD">
        <w:rPr>
          <w:rFonts w:ascii="Times New Roman" w:hAnsi="Times New Roman" w:cs="Times New Roman"/>
          <w:color w:val="000000" w:themeColor="text1"/>
          <w:sz w:val="24"/>
        </w:rPr>
        <w:t>(Dactylis glomerata L)</w:t>
      </w:r>
      <w:bookmarkEnd w:id="124"/>
    </w:p>
    <w:p w14:paraId="537160F1" w14:textId="57116320" w:rsidR="00090BAC" w:rsidRPr="000B40BD" w:rsidRDefault="00090BAC"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Perteneciente a la familia Poacea o</w:t>
      </w:r>
      <w:r w:rsidRPr="000B40BD">
        <w:rPr>
          <w:rFonts w:ascii="Times New Roman" w:hAnsi="Times New Roman" w:cs="Times New Roman"/>
          <w:color w:val="000000" w:themeColor="text1"/>
          <w:sz w:val="24"/>
          <w:szCs w:val="24"/>
        </w:rPr>
        <w:t>rigina plantas aisladas de 60-120 cm de altura, de color verde azulado. Su sistema radicular profundo, no posee estolones ni rizomas, las hojas  son plegadas, anchas, largas y puntiagudas. La inflorescencia es una panoja. Las semillas presentan una quilla acentuada que termina en una arista fuerte y curva.</w:t>
      </w:r>
      <w:r w:rsidR="003A08FC"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128530754"/>
          <w:citation/>
        </w:sdtPr>
        <w:sdtEndPr/>
        <w:sdtContent>
          <w:r w:rsidR="003A08FC" w:rsidRPr="000B40BD">
            <w:rPr>
              <w:rFonts w:ascii="Times New Roman" w:hAnsi="Times New Roman" w:cs="Times New Roman"/>
              <w:color w:val="000000" w:themeColor="text1"/>
              <w:sz w:val="24"/>
              <w:szCs w:val="24"/>
            </w:rPr>
            <w:fldChar w:fldCharType="begin"/>
          </w:r>
          <w:r w:rsidR="003A08FC" w:rsidRPr="000B40BD">
            <w:rPr>
              <w:rFonts w:ascii="Times New Roman" w:hAnsi="Times New Roman" w:cs="Times New Roman"/>
              <w:color w:val="000000" w:themeColor="text1"/>
              <w:sz w:val="24"/>
              <w:szCs w:val="24"/>
            </w:rPr>
            <w:instrText xml:space="preserve"> CITATION Vil10 \l 12298 </w:instrText>
          </w:r>
          <w:r w:rsidR="003A08FC" w:rsidRPr="000B40BD">
            <w:rPr>
              <w:rFonts w:ascii="Times New Roman" w:hAnsi="Times New Roman" w:cs="Times New Roman"/>
              <w:color w:val="000000" w:themeColor="text1"/>
              <w:sz w:val="24"/>
              <w:szCs w:val="24"/>
            </w:rPr>
            <w:fldChar w:fldCharType="separate"/>
          </w:r>
          <w:r w:rsidR="003A08FC" w:rsidRPr="000B40BD">
            <w:rPr>
              <w:rFonts w:ascii="Times New Roman" w:hAnsi="Times New Roman" w:cs="Times New Roman"/>
              <w:noProof/>
              <w:color w:val="000000" w:themeColor="text1"/>
              <w:sz w:val="24"/>
              <w:szCs w:val="24"/>
            </w:rPr>
            <w:t>(Villalobos, 2010)</w:t>
          </w:r>
          <w:r w:rsidR="003A08FC" w:rsidRPr="000B40BD">
            <w:rPr>
              <w:rFonts w:ascii="Times New Roman" w:hAnsi="Times New Roman" w:cs="Times New Roman"/>
              <w:color w:val="000000" w:themeColor="text1"/>
              <w:sz w:val="24"/>
              <w:szCs w:val="24"/>
            </w:rPr>
            <w:fldChar w:fldCharType="end"/>
          </w:r>
        </w:sdtContent>
      </w:sdt>
    </w:p>
    <w:p w14:paraId="3FA0D7B1" w14:textId="4006B95E" w:rsidR="00090BAC" w:rsidRPr="000B40BD" w:rsidRDefault="00687213" w:rsidP="00687213">
      <w:pPr>
        <w:pStyle w:val="Descripcin"/>
        <w:jc w:val="center"/>
        <w:rPr>
          <w:rFonts w:cs="Times New Roman"/>
          <w:b w:val="0"/>
          <w:i/>
          <w:color w:val="000000" w:themeColor="text1"/>
          <w:sz w:val="24"/>
        </w:rPr>
      </w:pPr>
      <w:bookmarkStart w:id="125" w:name="_Toc15552812"/>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4</w:t>
      </w:r>
      <w:r w:rsidRPr="000B40BD">
        <w:rPr>
          <w:rFonts w:cs="Times New Roman"/>
          <w:color w:val="000000" w:themeColor="text1"/>
          <w:sz w:val="24"/>
        </w:rPr>
        <w:fldChar w:fldCharType="end"/>
      </w:r>
      <w:r w:rsidRPr="000B40BD">
        <w:rPr>
          <w:rFonts w:cs="Times New Roman"/>
          <w:color w:val="000000" w:themeColor="text1"/>
          <w:sz w:val="24"/>
        </w:rPr>
        <w:t xml:space="preserve">. Requerimientos edafoclimáticos Pasto azul </w:t>
      </w:r>
      <w:r w:rsidRPr="000B40BD">
        <w:rPr>
          <w:rFonts w:cs="Times New Roman"/>
          <w:b w:val="0"/>
          <w:i/>
          <w:color w:val="000000" w:themeColor="text1"/>
          <w:sz w:val="24"/>
        </w:rPr>
        <w:t xml:space="preserve">(Dactylis glomerata </w:t>
      </w:r>
      <w:commentRangeStart w:id="126"/>
      <w:r w:rsidRPr="000B40BD">
        <w:rPr>
          <w:rFonts w:cs="Times New Roman"/>
          <w:b w:val="0"/>
          <w:i/>
          <w:color w:val="000000" w:themeColor="text1"/>
          <w:sz w:val="24"/>
        </w:rPr>
        <w:t>L</w:t>
      </w:r>
      <w:commentRangeEnd w:id="126"/>
      <w:r w:rsidR="002F08A6" w:rsidRPr="000B40BD">
        <w:rPr>
          <w:rStyle w:val="Refdecomentario"/>
          <w:rFonts w:cs="Times New Roman"/>
          <w:b w:val="0"/>
          <w:bCs w:val="0"/>
          <w:i/>
          <w:color w:val="000000" w:themeColor="text1"/>
        </w:rPr>
        <w:commentReference w:id="126"/>
      </w:r>
      <w:r w:rsidRPr="000B40BD">
        <w:rPr>
          <w:rFonts w:cs="Times New Roman"/>
          <w:b w:val="0"/>
          <w:i/>
          <w:color w:val="000000" w:themeColor="text1"/>
          <w:sz w:val="24"/>
        </w:rPr>
        <w:t>).</w:t>
      </w:r>
      <w:bookmarkEnd w:id="125"/>
    </w:p>
    <w:tbl>
      <w:tblPr>
        <w:tblStyle w:val="Cuadrculadetablaclara"/>
        <w:tblW w:w="0" w:type="auto"/>
        <w:jc w:val="center"/>
        <w:tblLook w:val="04A0" w:firstRow="1" w:lastRow="0" w:firstColumn="1" w:lastColumn="0" w:noHBand="0" w:noVBand="1"/>
      </w:tblPr>
      <w:tblGrid>
        <w:gridCol w:w="3672"/>
        <w:gridCol w:w="4408"/>
      </w:tblGrid>
      <w:tr w:rsidR="00090BAC" w:rsidRPr="000B40BD" w14:paraId="0134D15E" w14:textId="77777777" w:rsidTr="00687213">
        <w:trPr>
          <w:jc w:val="center"/>
        </w:trPr>
        <w:tc>
          <w:tcPr>
            <w:tcW w:w="3672" w:type="dxa"/>
          </w:tcPr>
          <w:p w14:paraId="187F687C"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Índices </w:t>
            </w:r>
          </w:p>
        </w:tc>
        <w:tc>
          <w:tcPr>
            <w:tcW w:w="4408" w:type="dxa"/>
          </w:tcPr>
          <w:p w14:paraId="6AD825F3"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090BAC" w:rsidRPr="000B40BD" w14:paraId="14D05D19" w14:textId="77777777" w:rsidTr="00687213">
        <w:trPr>
          <w:jc w:val="center"/>
        </w:trPr>
        <w:tc>
          <w:tcPr>
            <w:tcW w:w="3672" w:type="dxa"/>
          </w:tcPr>
          <w:p w14:paraId="6250C0D0"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Ciclo vegetativo</w:t>
            </w:r>
          </w:p>
        </w:tc>
        <w:tc>
          <w:tcPr>
            <w:tcW w:w="4408" w:type="dxa"/>
          </w:tcPr>
          <w:p w14:paraId="4F01D83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Perenne (4-5 años)</w:t>
            </w:r>
          </w:p>
        </w:tc>
      </w:tr>
      <w:tr w:rsidR="00090BAC" w:rsidRPr="000B40BD" w14:paraId="57E2016D" w14:textId="77777777" w:rsidTr="00687213">
        <w:trPr>
          <w:jc w:val="center"/>
        </w:trPr>
        <w:tc>
          <w:tcPr>
            <w:tcW w:w="3672" w:type="dxa"/>
          </w:tcPr>
          <w:p w14:paraId="1890348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Suelo</w:t>
            </w:r>
          </w:p>
        </w:tc>
        <w:tc>
          <w:tcPr>
            <w:tcW w:w="4408" w:type="dxa"/>
          </w:tcPr>
          <w:p w14:paraId="6F3B7AC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Franco, profundo, resistente a la sequía </w:t>
            </w:r>
          </w:p>
        </w:tc>
      </w:tr>
      <w:tr w:rsidR="00090BAC" w:rsidRPr="000B40BD" w14:paraId="298BF514" w14:textId="77777777" w:rsidTr="00687213">
        <w:trPr>
          <w:trHeight w:val="150"/>
          <w:jc w:val="center"/>
        </w:trPr>
        <w:tc>
          <w:tcPr>
            <w:tcW w:w="3672" w:type="dxa"/>
          </w:tcPr>
          <w:p w14:paraId="145DAA6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Clima</w:t>
            </w:r>
          </w:p>
        </w:tc>
        <w:tc>
          <w:tcPr>
            <w:tcW w:w="4408" w:type="dxa"/>
          </w:tcPr>
          <w:p w14:paraId="685F42A0"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Templado y frío, húmedo bastante brumoso </w:t>
            </w:r>
          </w:p>
        </w:tc>
      </w:tr>
      <w:tr w:rsidR="00090BAC" w:rsidRPr="000B40BD" w14:paraId="6F01C357" w14:textId="77777777" w:rsidTr="00687213">
        <w:trPr>
          <w:jc w:val="center"/>
        </w:trPr>
        <w:tc>
          <w:tcPr>
            <w:tcW w:w="3672" w:type="dxa"/>
          </w:tcPr>
          <w:p w14:paraId="7945CAE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Altitud</w:t>
            </w:r>
          </w:p>
        </w:tc>
        <w:tc>
          <w:tcPr>
            <w:tcW w:w="4408" w:type="dxa"/>
          </w:tcPr>
          <w:p w14:paraId="058589B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2.500-3.600 m.s.n.m  </w:t>
            </w:r>
          </w:p>
        </w:tc>
      </w:tr>
      <w:tr w:rsidR="00090BAC" w:rsidRPr="000B40BD" w14:paraId="22C7B5F1" w14:textId="77777777" w:rsidTr="00687213">
        <w:trPr>
          <w:jc w:val="center"/>
        </w:trPr>
        <w:tc>
          <w:tcPr>
            <w:tcW w:w="3672" w:type="dxa"/>
          </w:tcPr>
          <w:p w14:paraId="31AFDCD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Temperatura</w:t>
            </w:r>
          </w:p>
        </w:tc>
        <w:tc>
          <w:tcPr>
            <w:tcW w:w="4408" w:type="dxa"/>
          </w:tcPr>
          <w:p w14:paraId="42B7DDE0"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10 – 17 º C</w:t>
            </w:r>
          </w:p>
        </w:tc>
      </w:tr>
      <w:tr w:rsidR="00090BAC" w:rsidRPr="000B40BD" w14:paraId="720EED56" w14:textId="77777777" w:rsidTr="00687213">
        <w:trPr>
          <w:jc w:val="center"/>
        </w:trPr>
        <w:tc>
          <w:tcPr>
            <w:tcW w:w="3672" w:type="dxa"/>
          </w:tcPr>
          <w:p w14:paraId="629B90A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Precipitación</w:t>
            </w:r>
          </w:p>
        </w:tc>
        <w:tc>
          <w:tcPr>
            <w:tcW w:w="4408" w:type="dxa"/>
          </w:tcPr>
          <w:p w14:paraId="050A2A8C"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800 – 1600 mm, resistente a sequías.</w:t>
            </w:r>
          </w:p>
        </w:tc>
      </w:tr>
      <w:tr w:rsidR="00090BAC" w:rsidRPr="000B40BD" w14:paraId="573654E9" w14:textId="77777777" w:rsidTr="00687213">
        <w:trPr>
          <w:jc w:val="center"/>
        </w:trPr>
        <w:tc>
          <w:tcPr>
            <w:tcW w:w="3672" w:type="dxa"/>
          </w:tcPr>
          <w:p w14:paraId="41B3EA1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Ph</w:t>
            </w:r>
          </w:p>
        </w:tc>
        <w:tc>
          <w:tcPr>
            <w:tcW w:w="4408" w:type="dxa"/>
          </w:tcPr>
          <w:p w14:paraId="2E2832EC"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Resiste la acidez, no se adapta a suelos alcalinos</w:t>
            </w:r>
          </w:p>
        </w:tc>
      </w:tr>
      <w:tr w:rsidR="00090BAC" w:rsidRPr="000B40BD" w14:paraId="29400935" w14:textId="77777777" w:rsidTr="00687213">
        <w:trPr>
          <w:jc w:val="center"/>
        </w:trPr>
        <w:tc>
          <w:tcPr>
            <w:tcW w:w="3672" w:type="dxa"/>
          </w:tcPr>
          <w:p w14:paraId="5A644BEE"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Productividad</w:t>
            </w:r>
          </w:p>
        </w:tc>
        <w:tc>
          <w:tcPr>
            <w:tcW w:w="4408" w:type="dxa"/>
          </w:tcPr>
          <w:p w14:paraId="54C1C8C5"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7 t/ha/corte</w:t>
            </w:r>
          </w:p>
        </w:tc>
      </w:tr>
      <w:tr w:rsidR="00090BAC" w:rsidRPr="000B40BD" w14:paraId="7416257F" w14:textId="77777777" w:rsidTr="00687213">
        <w:trPr>
          <w:jc w:val="center"/>
        </w:trPr>
        <w:tc>
          <w:tcPr>
            <w:tcW w:w="3672" w:type="dxa"/>
          </w:tcPr>
          <w:p w14:paraId="18ADEF5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Valor nutritivo en leche</w:t>
            </w:r>
          </w:p>
        </w:tc>
        <w:tc>
          <w:tcPr>
            <w:tcW w:w="4408" w:type="dxa"/>
          </w:tcPr>
          <w:p w14:paraId="63C412E7" w14:textId="77777777" w:rsidR="00090BAC" w:rsidRPr="000B40BD" w:rsidRDefault="00090BAC" w:rsidP="00FB6617">
            <w:pPr>
              <w:spacing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18,7% de proteína 6,1% de digestibilidad, Calcio 0.12 %, Fosforo 0.11%, Grasa 1.60 %, Fibra 8.10 %.</w:t>
            </w:r>
          </w:p>
        </w:tc>
      </w:tr>
    </w:tbl>
    <w:p w14:paraId="646E21D8" w14:textId="77777777" w:rsidR="00076899" w:rsidRPr="000B40BD" w:rsidRDefault="00076899" w:rsidP="00076899">
      <w:pPr>
        <w:pStyle w:val="Prrafodelista"/>
        <w:ind w:left="360"/>
        <w:jc w:val="center"/>
        <w:rPr>
          <w:rFonts w:ascii="Times New Roman" w:hAnsi="Times New Roman" w:cs="Times New Roman"/>
          <w:color w:val="000000" w:themeColor="text1"/>
          <w:sz w:val="24"/>
          <w:szCs w:val="24"/>
        </w:rPr>
      </w:pPr>
      <w:bookmarkStart w:id="127" w:name="_Toc14805693"/>
      <w:r w:rsidRPr="000B40BD">
        <w:rPr>
          <w:rFonts w:ascii="Times New Roman" w:hAnsi="Times New Roman" w:cs="Times New Roman"/>
          <w:b/>
          <w:bCs/>
          <w:color w:val="000000" w:themeColor="text1"/>
          <w:sz w:val="24"/>
          <w:szCs w:val="24"/>
        </w:rPr>
        <w:t xml:space="preserve">Fuente: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color w:val="000000" w:themeColor="text1"/>
          <w:sz w:val="24"/>
          <w:szCs w:val="24"/>
        </w:rPr>
        <w:t>(Mármol, 2006)</w:t>
      </w:r>
      <w:r w:rsidRPr="000B40BD">
        <w:rPr>
          <w:rFonts w:ascii="Times New Roman" w:hAnsi="Times New Roman" w:cs="Times New Roman"/>
          <w:color w:val="000000" w:themeColor="text1"/>
          <w:sz w:val="24"/>
          <w:szCs w:val="24"/>
        </w:rPr>
        <w:fldChar w:fldCharType="end"/>
      </w:r>
    </w:p>
    <w:p w14:paraId="1C8CBC9B" w14:textId="5916E78C" w:rsidR="00FA4C63" w:rsidRPr="000B40BD" w:rsidRDefault="00090BAC" w:rsidP="00FA4C63">
      <w:pPr>
        <w:pStyle w:val="Ttulo4"/>
        <w:spacing w:line="360" w:lineRule="auto"/>
        <w:rPr>
          <w:rFonts w:ascii="Times New Roman" w:hAnsi="Times New Roman" w:cs="Times New Roman"/>
          <w:color w:val="000000" w:themeColor="text1"/>
          <w:sz w:val="24"/>
        </w:rPr>
      </w:pPr>
      <w:r w:rsidRPr="000B40BD">
        <w:rPr>
          <w:rFonts w:ascii="Times New Roman" w:hAnsi="Times New Roman" w:cs="Times New Roman"/>
          <w:b/>
          <w:color w:val="000000" w:themeColor="text1"/>
          <w:sz w:val="24"/>
        </w:rPr>
        <w:t xml:space="preserve">Descripción morfológica del Avena </w:t>
      </w:r>
      <w:r w:rsidRPr="000B40BD">
        <w:rPr>
          <w:rFonts w:ascii="Times New Roman" w:hAnsi="Times New Roman" w:cs="Times New Roman"/>
          <w:color w:val="000000" w:themeColor="text1"/>
          <w:sz w:val="24"/>
        </w:rPr>
        <w:t>(Avena sativa L</w:t>
      </w:r>
      <w:bookmarkEnd w:id="127"/>
      <w:r w:rsidRPr="000B40BD">
        <w:rPr>
          <w:rFonts w:ascii="Times New Roman" w:hAnsi="Times New Roman" w:cs="Times New Roman"/>
          <w:color w:val="000000" w:themeColor="text1"/>
          <w:sz w:val="24"/>
        </w:rPr>
        <w:t>.</w:t>
      </w:r>
      <w:r w:rsidR="0087206A" w:rsidRPr="000B40BD">
        <w:rPr>
          <w:rFonts w:ascii="Times New Roman" w:hAnsi="Times New Roman" w:cs="Times New Roman"/>
          <w:color w:val="000000" w:themeColor="text1"/>
          <w:sz w:val="24"/>
        </w:rPr>
        <w:t>)</w:t>
      </w:r>
    </w:p>
    <w:p w14:paraId="7C1524FA" w14:textId="30B84E60" w:rsidR="00090BAC" w:rsidRPr="000B40BD" w:rsidRDefault="00090BAC"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 xml:space="preserve">Perteneciente </w:t>
      </w:r>
      <w:commentRangeStart w:id="128"/>
      <w:r w:rsidRPr="000B40BD">
        <w:rPr>
          <w:rFonts w:ascii="Times New Roman" w:hAnsi="Times New Roman" w:cs="Times New Roman"/>
          <w:color w:val="000000" w:themeColor="text1"/>
          <w:sz w:val="24"/>
          <w:szCs w:val="24"/>
          <w:lang w:val="en-US"/>
        </w:rPr>
        <w:t>a la familia</w:t>
      </w:r>
      <w:r w:rsidR="000B5C67" w:rsidRPr="000B40BD">
        <w:rPr>
          <w:rFonts w:ascii="Times New Roman" w:hAnsi="Times New Roman" w:cs="Times New Roman"/>
          <w:color w:val="000000" w:themeColor="text1"/>
          <w:sz w:val="24"/>
          <w:szCs w:val="24"/>
          <w:lang w:val="en-US"/>
        </w:rPr>
        <w:t xml:space="preserve"> (Poacea)</w:t>
      </w:r>
      <w:r w:rsidRPr="000B40BD">
        <w:rPr>
          <w:rFonts w:ascii="Times New Roman" w:hAnsi="Times New Roman" w:cs="Times New Roman"/>
          <w:color w:val="000000" w:themeColor="text1"/>
          <w:sz w:val="24"/>
          <w:szCs w:val="24"/>
          <w:lang w:val="en-US"/>
        </w:rPr>
        <w:t xml:space="preserve"> </w:t>
      </w:r>
      <w:commentRangeEnd w:id="128"/>
      <w:r w:rsidR="002F08A6" w:rsidRPr="000B40BD">
        <w:rPr>
          <w:rStyle w:val="Refdecomentario"/>
          <w:rFonts w:ascii="Times New Roman" w:hAnsi="Times New Roman" w:cs="Times New Roman"/>
          <w:color w:val="000000" w:themeColor="text1"/>
        </w:rPr>
        <w:commentReference w:id="128"/>
      </w:r>
      <w:r w:rsidRPr="000B40BD">
        <w:rPr>
          <w:rFonts w:ascii="Times New Roman" w:hAnsi="Times New Roman" w:cs="Times New Roman"/>
          <w:color w:val="000000" w:themeColor="text1"/>
          <w:sz w:val="24"/>
          <w:szCs w:val="24"/>
        </w:rPr>
        <w:t xml:space="preserve">Es una planta de raíces fasciculadas, numerosas y muy largas que profundizan hasta 60cm. De notable macollaje que alcanza hasta 30 tallos por planta, sobre todo en el segundo corte. Sus tallos son altos, gruesos y huecos con alturas que sobrepasan los 150 cm. Hojas anchas y largas de color verde obscuro, </w:t>
      </w:r>
      <w:r w:rsidR="002F08A6" w:rsidRPr="000B40BD">
        <w:rPr>
          <w:rFonts w:ascii="Times New Roman" w:hAnsi="Times New Roman" w:cs="Times New Roman"/>
          <w:color w:val="000000" w:themeColor="text1"/>
          <w:sz w:val="24"/>
          <w:szCs w:val="24"/>
        </w:rPr>
        <w:t>la</w:t>
      </w:r>
      <w:r w:rsidRPr="000B40BD">
        <w:rPr>
          <w:rFonts w:ascii="Times New Roman" w:hAnsi="Times New Roman" w:cs="Times New Roman"/>
          <w:color w:val="000000" w:themeColor="text1"/>
          <w:sz w:val="24"/>
          <w:szCs w:val="24"/>
        </w:rPr>
        <w:t xml:space="preserve"> inflorescencia en panícula terminal abiertas de 20 cm de longitud, espiguillas con dos o cinco flores cada una. Las semillas son alargadas y oblongas con surco longitudinal de color amarillo o blanquecino. Esta gramínea contiene en la envoltura del grano una sustancia llamada “avenina”, la cual goza de acción estimulante tanto para la secreción láctea como para el instinto sexual del reproductor.</w:t>
      </w:r>
      <w:r w:rsidR="00BF18FB"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149864497"/>
          <w:citation/>
        </w:sdtPr>
        <w:sdtEndPr/>
        <w:sdtContent>
          <w:r w:rsidR="00BF18FB" w:rsidRPr="000B40BD">
            <w:rPr>
              <w:rFonts w:ascii="Times New Roman" w:hAnsi="Times New Roman" w:cs="Times New Roman"/>
              <w:color w:val="000000" w:themeColor="text1"/>
              <w:sz w:val="24"/>
              <w:szCs w:val="24"/>
            </w:rPr>
            <w:fldChar w:fldCharType="begin"/>
          </w:r>
          <w:r w:rsidR="00BF18FB" w:rsidRPr="000B40BD">
            <w:rPr>
              <w:rFonts w:ascii="Times New Roman" w:hAnsi="Times New Roman" w:cs="Times New Roman"/>
              <w:color w:val="000000" w:themeColor="text1"/>
              <w:sz w:val="24"/>
              <w:szCs w:val="24"/>
            </w:rPr>
            <w:instrText xml:space="preserve">CITATION MarcadorDePosición4 \l 12298 </w:instrText>
          </w:r>
          <w:r w:rsidR="00BF18FB" w:rsidRPr="000B40BD">
            <w:rPr>
              <w:rFonts w:ascii="Times New Roman" w:hAnsi="Times New Roman" w:cs="Times New Roman"/>
              <w:color w:val="000000" w:themeColor="text1"/>
              <w:sz w:val="24"/>
              <w:szCs w:val="24"/>
            </w:rPr>
            <w:fldChar w:fldCharType="separate"/>
          </w:r>
          <w:r w:rsidR="00BF18FB" w:rsidRPr="000B40BD">
            <w:rPr>
              <w:rFonts w:ascii="Times New Roman" w:hAnsi="Times New Roman" w:cs="Times New Roman"/>
              <w:noProof/>
              <w:color w:val="000000" w:themeColor="text1"/>
              <w:sz w:val="24"/>
              <w:szCs w:val="24"/>
            </w:rPr>
            <w:t>(Castañon, 1952)</w:t>
          </w:r>
          <w:r w:rsidR="00BF18FB" w:rsidRPr="000B40BD">
            <w:rPr>
              <w:rFonts w:ascii="Times New Roman" w:hAnsi="Times New Roman" w:cs="Times New Roman"/>
              <w:color w:val="000000" w:themeColor="text1"/>
              <w:sz w:val="24"/>
              <w:szCs w:val="24"/>
            </w:rPr>
            <w:fldChar w:fldCharType="end"/>
          </w:r>
        </w:sdtContent>
      </w:sdt>
    </w:p>
    <w:p w14:paraId="523880FB" w14:textId="533C3C1A" w:rsidR="00090BAC" w:rsidRPr="000B40BD" w:rsidRDefault="00687213" w:rsidP="00687213">
      <w:pPr>
        <w:pStyle w:val="Descripcin"/>
        <w:jc w:val="center"/>
        <w:rPr>
          <w:rFonts w:cs="Times New Roman"/>
          <w:b w:val="0"/>
          <w:color w:val="000000" w:themeColor="text1"/>
        </w:rPr>
      </w:pPr>
      <w:bookmarkStart w:id="129" w:name="_Toc14989556"/>
      <w:bookmarkStart w:id="130" w:name="_Toc15552813"/>
      <w:bookmarkEnd w:id="129"/>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5</w:t>
      </w:r>
      <w:r w:rsidRPr="000B40BD">
        <w:rPr>
          <w:rFonts w:cs="Times New Roman"/>
          <w:color w:val="000000" w:themeColor="text1"/>
          <w:sz w:val="24"/>
        </w:rPr>
        <w:fldChar w:fldCharType="end"/>
      </w:r>
      <w:r w:rsidRPr="000B40BD">
        <w:rPr>
          <w:rFonts w:cs="Times New Roman"/>
          <w:color w:val="000000" w:themeColor="text1"/>
          <w:sz w:val="24"/>
        </w:rPr>
        <w:t xml:space="preserve">. Requerimientos edafoclimáticos Avena </w:t>
      </w:r>
      <w:r w:rsidRPr="000B40BD">
        <w:rPr>
          <w:rFonts w:cs="Times New Roman"/>
          <w:b w:val="0"/>
          <w:i/>
          <w:color w:val="000000" w:themeColor="text1"/>
          <w:sz w:val="24"/>
        </w:rPr>
        <w:t xml:space="preserve">(Avena sativa </w:t>
      </w:r>
      <w:commentRangeStart w:id="131"/>
      <w:r w:rsidRPr="000B40BD">
        <w:rPr>
          <w:rFonts w:cs="Times New Roman"/>
          <w:b w:val="0"/>
          <w:i/>
          <w:color w:val="000000" w:themeColor="text1"/>
          <w:sz w:val="24"/>
        </w:rPr>
        <w:t>L</w:t>
      </w:r>
      <w:commentRangeEnd w:id="131"/>
      <w:r w:rsidR="002F08A6" w:rsidRPr="000B40BD">
        <w:rPr>
          <w:rStyle w:val="Refdecomentario"/>
          <w:rFonts w:cs="Times New Roman"/>
          <w:b w:val="0"/>
          <w:bCs w:val="0"/>
          <w:i/>
          <w:color w:val="000000" w:themeColor="text1"/>
        </w:rPr>
        <w:commentReference w:id="131"/>
      </w:r>
      <w:r w:rsidRPr="000B40BD">
        <w:rPr>
          <w:rFonts w:cs="Times New Roman"/>
          <w:b w:val="0"/>
          <w:i/>
          <w:color w:val="000000" w:themeColor="text1"/>
          <w:sz w:val="24"/>
        </w:rPr>
        <w:t>).</w:t>
      </w:r>
      <w:bookmarkEnd w:id="130"/>
    </w:p>
    <w:tbl>
      <w:tblPr>
        <w:tblStyle w:val="Cuadrculadetablaclara"/>
        <w:tblW w:w="0" w:type="auto"/>
        <w:jc w:val="center"/>
        <w:tblLook w:val="04A0" w:firstRow="1" w:lastRow="0" w:firstColumn="1" w:lastColumn="0" w:noHBand="0" w:noVBand="1"/>
      </w:tblPr>
      <w:tblGrid>
        <w:gridCol w:w="3672"/>
        <w:gridCol w:w="4408"/>
      </w:tblGrid>
      <w:tr w:rsidR="00CD4FF5" w:rsidRPr="000B40BD" w14:paraId="302B1170" w14:textId="77777777" w:rsidTr="00687213">
        <w:trPr>
          <w:jc w:val="center"/>
        </w:trPr>
        <w:tc>
          <w:tcPr>
            <w:tcW w:w="3672" w:type="dxa"/>
          </w:tcPr>
          <w:p w14:paraId="5CB90841"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Índices </w:t>
            </w:r>
          </w:p>
        </w:tc>
        <w:tc>
          <w:tcPr>
            <w:tcW w:w="4408" w:type="dxa"/>
          </w:tcPr>
          <w:p w14:paraId="417E951B"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CD4FF5" w:rsidRPr="000B40BD" w14:paraId="01F52A1F" w14:textId="77777777" w:rsidTr="00687213">
        <w:trPr>
          <w:jc w:val="center"/>
        </w:trPr>
        <w:tc>
          <w:tcPr>
            <w:tcW w:w="3672" w:type="dxa"/>
          </w:tcPr>
          <w:p w14:paraId="7F48CD5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Ciclo vegetativo</w:t>
            </w:r>
          </w:p>
        </w:tc>
        <w:tc>
          <w:tcPr>
            <w:tcW w:w="4408" w:type="dxa"/>
          </w:tcPr>
          <w:p w14:paraId="26FAE37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Anual (75-120 días )</w:t>
            </w:r>
          </w:p>
        </w:tc>
      </w:tr>
      <w:tr w:rsidR="00CD4FF5" w:rsidRPr="000B40BD" w14:paraId="4069879E" w14:textId="77777777" w:rsidTr="00687213">
        <w:trPr>
          <w:jc w:val="center"/>
        </w:trPr>
        <w:tc>
          <w:tcPr>
            <w:tcW w:w="3672" w:type="dxa"/>
          </w:tcPr>
          <w:p w14:paraId="355D8B3A" w14:textId="77777777" w:rsidR="00090BAC" w:rsidRPr="000B40BD" w:rsidRDefault="00090BAC" w:rsidP="00FB6617">
            <w:pPr>
              <w:spacing w:line="240" w:lineRule="auto"/>
              <w:rPr>
                <w:rFonts w:ascii="Times New Roman" w:hAnsi="Times New Roman" w:cs="Times New Roman"/>
                <w:color w:val="000000" w:themeColor="text1"/>
                <w:sz w:val="24"/>
                <w:szCs w:val="24"/>
              </w:rPr>
            </w:pPr>
          </w:p>
          <w:p w14:paraId="60B3111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Suelo </w:t>
            </w:r>
          </w:p>
        </w:tc>
        <w:tc>
          <w:tcPr>
            <w:tcW w:w="4408" w:type="dxa"/>
          </w:tcPr>
          <w:p w14:paraId="50A40BE7"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Livianos, humíferos, bien drenados, profundos y fértiles</w:t>
            </w:r>
          </w:p>
        </w:tc>
      </w:tr>
      <w:tr w:rsidR="00CD4FF5" w:rsidRPr="000B40BD" w14:paraId="5CFC9B03" w14:textId="77777777" w:rsidTr="00687213">
        <w:trPr>
          <w:trHeight w:val="150"/>
          <w:jc w:val="center"/>
        </w:trPr>
        <w:tc>
          <w:tcPr>
            <w:tcW w:w="3672" w:type="dxa"/>
          </w:tcPr>
          <w:p w14:paraId="2B84850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Clima </w:t>
            </w:r>
          </w:p>
        </w:tc>
        <w:tc>
          <w:tcPr>
            <w:tcW w:w="4408" w:type="dxa"/>
          </w:tcPr>
          <w:p w14:paraId="15F1169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Templado y templado-frío húmedo. Poco resistente a sequías</w:t>
            </w:r>
          </w:p>
        </w:tc>
      </w:tr>
      <w:tr w:rsidR="00CD4FF5" w:rsidRPr="000B40BD" w14:paraId="1EA423F2" w14:textId="77777777" w:rsidTr="00687213">
        <w:trPr>
          <w:jc w:val="center"/>
        </w:trPr>
        <w:tc>
          <w:tcPr>
            <w:tcW w:w="3672" w:type="dxa"/>
          </w:tcPr>
          <w:p w14:paraId="61D39B1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Altitud</w:t>
            </w:r>
          </w:p>
        </w:tc>
        <w:tc>
          <w:tcPr>
            <w:tcW w:w="4408" w:type="dxa"/>
          </w:tcPr>
          <w:p w14:paraId="0DF22C8F"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2.500-3.300 m.s.n.m. desarrollo magnífico</w:t>
            </w:r>
          </w:p>
        </w:tc>
      </w:tr>
      <w:tr w:rsidR="00CD4FF5" w:rsidRPr="000B40BD" w14:paraId="2225385F" w14:textId="77777777" w:rsidTr="00687213">
        <w:trPr>
          <w:jc w:val="center"/>
        </w:trPr>
        <w:tc>
          <w:tcPr>
            <w:tcW w:w="3672" w:type="dxa"/>
          </w:tcPr>
          <w:p w14:paraId="1A03C505"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Temperatura </w:t>
            </w:r>
          </w:p>
        </w:tc>
        <w:tc>
          <w:tcPr>
            <w:tcW w:w="4408" w:type="dxa"/>
          </w:tcPr>
          <w:p w14:paraId="1DAA1CF2"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22 30 ºC</w:t>
            </w:r>
          </w:p>
        </w:tc>
      </w:tr>
      <w:tr w:rsidR="00CD4FF5" w:rsidRPr="000B40BD" w14:paraId="7B70C553" w14:textId="77777777" w:rsidTr="00687213">
        <w:trPr>
          <w:jc w:val="center"/>
        </w:trPr>
        <w:tc>
          <w:tcPr>
            <w:tcW w:w="3672" w:type="dxa"/>
          </w:tcPr>
          <w:p w14:paraId="08F060C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Precipitación </w:t>
            </w:r>
          </w:p>
        </w:tc>
        <w:tc>
          <w:tcPr>
            <w:tcW w:w="4408" w:type="dxa"/>
          </w:tcPr>
          <w:p w14:paraId="08BDFBC7"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700 mm.</w:t>
            </w:r>
          </w:p>
        </w:tc>
      </w:tr>
      <w:tr w:rsidR="00CD4FF5" w:rsidRPr="000B40BD" w14:paraId="5FDDC821" w14:textId="77777777" w:rsidTr="00687213">
        <w:trPr>
          <w:jc w:val="center"/>
        </w:trPr>
        <w:tc>
          <w:tcPr>
            <w:tcW w:w="3672" w:type="dxa"/>
          </w:tcPr>
          <w:p w14:paraId="304EFEA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pH </w:t>
            </w:r>
          </w:p>
        </w:tc>
        <w:tc>
          <w:tcPr>
            <w:tcW w:w="4408" w:type="dxa"/>
          </w:tcPr>
          <w:p w14:paraId="618C567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6 – 7,3</w:t>
            </w:r>
          </w:p>
        </w:tc>
      </w:tr>
      <w:tr w:rsidR="00CD4FF5" w:rsidRPr="000B40BD" w14:paraId="7A9878FC" w14:textId="77777777" w:rsidTr="00687213">
        <w:trPr>
          <w:jc w:val="center"/>
        </w:trPr>
        <w:tc>
          <w:tcPr>
            <w:tcW w:w="3672" w:type="dxa"/>
          </w:tcPr>
          <w:p w14:paraId="5A537CF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Productividad </w:t>
            </w:r>
          </w:p>
        </w:tc>
        <w:tc>
          <w:tcPr>
            <w:tcW w:w="4408" w:type="dxa"/>
          </w:tcPr>
          <w:p w14:paraId="4FEE0DE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35-45 t/masa verde/ha/corte</w:t>
            </w:r>
          </w:p>
        </w:tc>
      </w:tr>
      <w:tr w:rsidR="00CD4FF5" w:rsidRPr="000B40BD" w14:paraId="54878299" w14:textId="77777777" w:rsidTr="00687213">
        <w:trPr>
          <w:jc w:val="center"/>
        </w:trPr>
        <w:tc>
          <w:tcPr>
            <w:tcW w:w="3672" w:type="dxa"/>
          </w:tcPr>
          <w:p w14:paraId="4666577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Valor nutritivo en leche</w:t>
            </w:r>
          </w:p>
        </w:tc>
        <w:tc>
          <w:tcPr>
            <w:tcW w:w="4408" w:type="dxa"/>
          </w:tcPr>
          <w:p w14:paraId="5F36CDF1"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Floración (7,5% de proteína cruda), 60% de digestibilidad</w:t>
            </w:r>
          </w:p>
        </w:tc>
      </w:tr>
    </w:tbl>
    <w:p w14:paraId="23916B1D" w14:textId="77777777" w:rsidR="00D67FF1" w:rsidRPr="000B40BD" w:rsidRDefault="00D67FF1" w:rsidP="00D67FF1">
      <w:pPr>
        <w:pStyle w:val="Prrafodelista"/>
        <w:ind w:left="360"/>
        <w:jc w:val="center"/>
        <w:rPr>
          <w:rFonts w:ascii="Times New Roman" w:hAnsi="Times New Roman" w:cs="Times New Roman"/>
          <w:color w:val="000000" w:themeColor="text1"/>
          <w:sz w:val="24"/>
          <w:szCs w:val="24"/>
        </w:rPr>
      </w:pPr>
      <w:r w:rsidRPr="000B40BD">
        <w:rPr>
          <w:rFonts w:ascii="Times New Roman" w:hAnsi="Times New Roman" w:cs="Times New Roman"/>
          <w:b/>
          <w:bCs/>
          <w:color w:val="000000" w:themeColor="text1"/>
          <w:sz w:val="24"/>
          <w:szCs w:val="24"/>
        </w:rPr>
        <w:t xml:space="preserve">Fuente: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color w:val="000000" w:themeColor="text1"/>
          <w:sz w:val="24"/>
          <w:szCs w:val="24"/>
        </w:rPr>
        <w:t>(Mármol, 2006)</w:t>
      </w:r>
      <w:r w:rsidRPr="000B40BD">
        <w:rPr>
          <w:rFonts w:ascii="Times New Roman" w:hAnsi="Times New Roman" w:cs="Times New Roman"/>
          <w:color w:val="000000" w:themeColor="text1"/>
          <w:sz w:val="24"/>
          <w:szCs w:val="24"/>
        </w:rPr>
        <w:fldChar w:fldCharType="end"/>
      </w:r>
    </w:p>
    <w:p w14:paraId="7234A614" w14:textId="77777777" w:rsidR="000D16F9" w:rsidRPr="000B40BD" w:rsidRDefault="000D16F9" w:rsidP="0017561B">
      <w:pPr>
        <w:spacing w:line="360" w:lineRule="auto"/>
        <w:jc w:val="both"/>
        <w:rPr>
          <w:rFonts w:ascii="Times New Roman" w:hAnsi="Times New Roman" w:cs="Times New Roman"/>
          <w:color w:val="000000" w:themeColor="text1"/>
          <w:sz w:val="24"/>
          <w:szCs w:val="24"/>
        </w:rPr>
      </w:pPr>
    </w:p>
    <w:p w14:paraId="6F1AD803" w14:textId="389CA993" w:rsidR="0089406E" w:rsidRPr="000B40BD" w:rsidRDefault="0089406E" w:rsidP="00F67BA5">
      <w:pPr>
        <w:pStyle w:val="Ttulo3"/>
        <w:spacing w:line="360" w:lineRule="auto"/>
        <w:rPr>
          <w:rFonts w:ascii="Times New Roman" w:hAnsi="Times New Roman" w:cs="Times New Roman"/>
          <w:b/>
          <w:color w:val="000000" w:themeColor="text1"/>
        </w:rPr>
      </w:pPr>
      <w:bookmarkStart w:id="132" w:name="_Toc14805687"/>
      <w:bookmarkStart w:id="133" w:name="_Toc15547403"/>
      <w:bookmarkStart w:id="134" w:name="_Toc15899584"/>
      <w:r w:rsidRPr="000B40BD">
        <w:rPr>
          <w:rFonts w:ascii="Times New Roman" w:hAnsi="Times New Roman" w:cs="Times New Roman"/>
          <w:b/>
          <w:color w:val="000000" w:themeColor="text1"/>
        </w:rPr>
        <w:t>Leguminosas</w:t>
      </w:r>
      <w:bookmarkEnd w:id="132"/>
      <w:bookmarkEnd w:id="133"/>
      <w:bookmarkEnd w:id="134"/>
    </w:p>
    <w:p w14:paraId="73DDD99B" w14:textId="525FE56C"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Las leguminosas son más tardías que las gramíneas; sus necesidades van más retrasadas y no poseen la fase de rnultiplicación vegetativa (ahijamiento). </w:t>
      </w:r>
      <w:sdt>
        <w:sdtPr>
          <w:rPr>
            <w:rFonts w:ascii="Times New Roman" w:hAnsi="Times New Roman" w:cs="Times New Roman"/>
            <w:color w:val="000000" w:themeColor="text1"/>
            <w:sz w:val="24"/>
            <w:szCs w:val="24"/>
          </w:rPr>
          <w:id w:val="650798286"/>
          <w:citation/>
        </w:sdtPr>
        <w:sdtEndPr/>
        <w:sdtContent>
          <w:r w:rsidR="00BE0FCD" w:rsidRPr="000B40BD">
            <w:rPr>
              <w:rFonts w:ascii="Times New Roman" w:hAnsi="Times New Roman" w:cs="Times New Roman"/>
              <w:color w:val="000000" w:themeColor="text1"/>
              <w:sz w:val="24"/>
              <w:szCs w:val="24"/>
            </w:rPr>
            <w:fldChar w:fldCharType="begin"/>
          </w:r>
          <w:r w:rsidR="00BE0FCD" w:rsidRPr="000B40BD">
            <w:rPr>
              <w:rFonts w:ascii="Times New Roman" w:hAnsi="Times New Roman" w:cs="Times New Roman"/>
              <w:color w:val="000000" w:themeColor="text1"/>
              <w:sz w:val="24"/>
              <w:szCs w:val="24"/>
            </w:rPr>
            <w:instrText xml:space="preserve"> CITATION Per17 \l 12298 </w:instrText>
          </w:r>
          <w:r w:rsidR="00BE0FCD"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(Chacón, 2017)</w:t>
          </w:r>
          <w:r w:rsidR="00BE0FCD" w:rsidRPr="000B40BD">
            <w:rPr>
              <w:rFonts w:ascii="Times New Roman" w:hAnsi="Times New Roman" w:cs="Times New Roman"/>
              <w:color w:val="000000" w:themeColor="text1"/>
              <w:sz w:val="24"/>
              <w:szCs w:val="24"/>
            </w:rPr>
            <w:fldChar w:fldCharType="end"/>
          </w:r>
        </w:sdtContent>
      </w:sdt>
    </w:p>
    <w:p w14:paraId="20F20C84" w14:textId="11FAB274" w:rsidR="0089406E"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Como son lentas y exigentes en lo que se refiere a acumulación de reservas, se adaptan mejor a la siega que al pastoreo, ya que pueden crecer más esperando la entrada de la máquina. </w:t>
      </w:r>
      <w:sdt>
        <w:sdtPr>
          <w:rPr>
            <w:rFonts w:ascii="Times New Roman" w:hAnsi="Times New Roman" w:cs="Times New Roman"/>
            <w:color w:val="000000" w:themeColor="text1"/>
            <w:sz w:val="24"/>
            <w:szCs w:val="24"/>
          </w:rPr>
          <w:id w:val="615643376"/>
          <w:citation/>
        </w:sdtPr>
        <w:sdtEndPr/>
        <w:sdtContent>
          <w:r w:rsidR="00BE0FCD" w:rsidRPr="000B40BD">
            <w:rPr>
              <w:rFonts w:ascii="Times New Roman" w:hAnsi="Times New Roman" w:cs="Times New Roman"/>
              <w:color w:val="000000" w:themeColor="text1"/>
              <w:sz w:val="24"/>
              <w:szCs w:val="24"/>
            </w:rPr>
            <w:fldChar w:fldCharType="begin"/>
          </w:r>
          <w:r w:rsidR="00967B21" w:rsidRPr="000B40BD">
            <w:rPr>
              <w:rFonts w:ascii="Times New Roman" w:hAnsi="Times New Roman" w:cs="Times New Roman"/>
              <w:color w:val="000000" w:themeColor="text1"/>
              <w:sz w:val="24"/>
              <w:szCs w:val="24"/>
            </w:rPr>
            <w:instrText xml:space="preserve">CITATION VIL09 \l 12298 </w:instrText>
          </w:r>
          <w:r w:rsidR="00BE0FCD"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(Villareal, 2009)</w:t>
          </w:r>
          <w:r w:rsidR="00BE0FCD" w:rsidRPr="000B40BD">
            <w:rPr>
              <w:rFonts w:ascii="Times New Roman" w:hAnsi="Times New Roman" w:cs="Times New Roman"/>
              <w:color w:val="000000" w:themeColor="text1"/>
              <w:sz w:val="24"/>
              <w:szCs w:val="24"/>
            </w:rPr>
            <w:fldChar w:fldCharType="end"/>
          </w:r>
        </w:sdtContent>
      </w:sdt>
    </w:p>
    <w:p w14:paraId="1EC32EE7" w14:textId="7EF45C74" w:rsidR="008B384B" w:rsidRPr="000B40BD" w:rsidRDefault="0089406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germinación es rápida, apareciendo primero los dos cotiledones, después una hoja impar y más tarde la primera hoja de tres foliolos. A continuación, cuando tiene tres o cuatro hojas, nace desde la base un seguido tallo.</w:t>
      </w:r>
      <w:sdt>
        <w:sdtPr>
          <w:rPr>
            <w:rFonts w:ascii="Times New Roman" w:hAnsi="Times New Roman" w:cs="Times New Roman"/>
            <w:color w:val="000000" w:themeColor="text1"/>
            <w:sz w:val="24"/>
            <w:szCs w:val="24"/>
          </w:rPr>
          <w:id w:val="2004625558"/>
          <w:citation/>
        </w:sdtPr>
        <w:sdtEndPr/>
        <w:sdtContent>
          <w:r w:rsidRPr="000B40BD">
            <w:rPr>
              <w:rFonts w:ascii="Times New Roman" w:hAnsi="Times New Roman" w:cs="Times New Roman"/>
              <w:color w:val="000000" w:themeColor="text1"/>
              <w:sz w:val="24"/>
              <w:szCs w:val="24"/>
            </w:rPr>
            <w:fldChar w:fldCharType="begin"/>
          </w:r>
          <w:r w:rsidR="00967B21" w:rsidRPr="000B40BD">
            <w:rPr>
              <w:rFonts w:ascii="Times New Roman" w:hAnsi="Times New Roman" w:cs="Times New Roman"/>
              <w:color w:val="000000" w:themeColor="text1"/>
              <w:sz w:val="24"/>
              <w:szCs w:val="24"/>
            </w:rPr>
            <w:instrText xml:space="preserve">CITATION ANT72 \l 22538 </w:instrText>
          </w:r>
          <w:r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(Garcia, 1972)</w:t>
          </w:r>
          <w:r w:rsidRPr="000B40BD">
            <w:rPr>
              <w:rFonts w:ascii="Times New Roman" w:hAnsi="Times New Roman" w:cs="Times New Roman"/>
              <w:color w:val="000000" w:themeColor="text1"/>
              <w:sz w:val="24"/>
              <w:szCs w:val="24"/>
            </w:rPr>
            <w:fldChar w:fldCharType="end"/>
          </w:r>
        </w:sdtContent>
      </w:sdt>
    </w:p>
    <w:p w14:paraId="7C399582" w14:textId="19E6CE45" w:rsidR="00090BAC" w:rsidRPr="000B40BD" w:rsidRDefault="00090BAC" w:rsidP="00F67BA5">
      <w:pPr>
        <w:pStyle w:val="Ttulo4"/>
        <w:spacing w:line="360" w:lineRule="auto"/>
        <w:rPr>
          <w:rFonts w:ascii="Times New Roman" w:hAnsi="Times New Roman" w:cs="Times New Roman"/>
          <w:b/>
          <w:i w:val="0"/>
          <w:color w:val="000000" w:themeColor="text1"/>
          <w:sz w:val="24"/>
        </w:rPr>
      </w:pPr>
      <w:bookmarkStart w:id="135" w:name="_Toc14805695"/>
      <w:r w:rsidRPr="000B40BD">
        <w:rPr>
          <w:rFonts w:ascii="Times New Roman" w:hAnsi="Times New Roman" w:cs="Times New Roman"/>
          <w:b/>
          <w:i w:val="0"/>
          <w:color w:val="000000" w:themeColor="text1"/>
          <w:sz w:val="24"/>
        </w:rPr>
        <w:t>Descripción morfológica de la Achicoria (Cichorium intbus.)</w:t>
      </w:r>
      <w:bookmarkEnd w:id="135"/>
      <w:r w:rsidRPr="000B40BD">
        <w:rPr>
          <w:rFonts w:ascii="Times New Roman" w:hAnsi="Times New Roman" w:cs="Times New Roman"/>
          <w:b/>
          <w:i w:val="0"/>
          <w:color w:val="000000" w:themeColor="text1"/>
          <w:sz w:val="24"/>
        </w:rPr>
        <w:t xml:space="preserve"> </w:t>
      </w:r>
    </w:p>
    <w:p w14:paraId="48299DC7" w14:textId="5D651F7F" w:rsidR="00090BAC" w:rsidRPr="000B40BD" w:rsidRDefault="00090BAC"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 xml:space="preserve">Perteneciente a la familia Asteraceae </w:t>
      </w:r>
      <w:r w:rsidRPr="000B40BD">
        <w:rPr>
          <w:rFonts w:ascii="Times New Roman" w:hAnsi="Times New Roman" w:cs="Times New Roman"/>
          <w:color w:val="000000" w:themeColor="text1"/>
          <w:sz w:val="24"/>
          <w:szCs w:val="24"/>
        </w:rPr>
        <w:t xml:space="preserve">Planta herbácea de hojas grandes, raíz muy ramificada, vigorosa, profunda de 0.90-180 cm de altura. Sus hojas son oblongas y lanceoladas de una altura de 40-50 cm,  sus flores son de color </w:t>
      </w:r>
      <w:commentRangeStart w:id="136"/>
      <w:r w:rsidRPr="000B40BD">
        <w:rPr>
          <w:rFonts w:ascii="Times New Roman" w:hAnsi="Times New Roman" w:cs="Times New Roman"/>
          <w:color w:val="000000" w:themeColor="text1"/>
          <w:sz w:val="24"/>
          <w:szCs w:val="24"/>
        </w:rPr>
        <w:t>azul</w:t>
      </w:r>
      <w:commentRangeEnd w:id="136"/>
      <w:r w:rsidR="002F08A6" w:rsidRPr="000B40BD">
        <w:rPr>
          <w:rStyle w:val="Refdecomentario"/>
          <w:rFonts w:ascii="Times New Roman" w:hAnsi="Times New Roman" w:cs="Times New Roman"/>
          <w:color w:val="000000" w:themeColor="text1"/>
        </w:rPr>
        <w:commentReference w:id="136"/>
      </w:r>
      <w:r w:rsidR="007445B8"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53459111"/>
          <w:citation/>
        </w:sdtPr>
        <w:sdtEndPr/>
        <w:sdtContent>
          <w:r w:rsidR="007445B8" w:rsidRPr="000B40BD">
            <w:rPr>
              <w:rFonts w:ascii="Times New Roman" w:hAnsi="Times New Roman" w:cs="Times New Roman"/>
              <w:color w:val="000000" w:themeColor="text1"/>
              <w:sz w:val="24"/>
              <w:szCs w:val="24"/>
            </w:rPr>
            <w:fldChar w:fldCharType="begin"/>
          </w:r>
          <w:r w:rsidR="007445B8" w:rsidRPr="000B40BD">
            <w:rPr>
              <w:rFonts w:ascii="Times New Roman" w:hAnsi="Times New Roman" w:cs="Times New Roman"/>
              <w:color w:val="000000" w:themeColor="text1"/>
              <w:sz w:val="24"/>
              <w:szCs w:val="24"/>
            </w:rPr>
            <w:instrText xml:space="preserve">CITATION VIL09 \l 12298 </w:instrText>
          </w:r>
          <w:r w:rsidR="007445B8" w:rsidRPr="000B40BD">
            <w:rPr>
              <w:rFonts w:ascii="Times New Roman" w:hAnsi="Times New Roman" w:cs="Times New Roman"/>
              <w:color w:val="000000" w:themeColor="text1"/>
              <w:sz w:val="24"/>
              <w:szCs w:val="24"/>
            </w:rPr>
            <w:fldChar w:fldCharType="separate"/>
          </w:r>
          <w:r w:rsidR="007445B8" w:rsidRPr="000B40BD">
            <w:rPr>
              <w:rFonts w:ascii="Times New Roman" w:hAnsi="Times New Roman" w:cs="Times New Roman"/>
              <w:noProof/>
              <w:color w:val="000000" w:themeColor="text1"/>
              <w:sz w:val="24"/>
              <w:szCs w:val="24"/>
            </w:rPr>
            <w:t>(Villareal, 2009)</w:t>
          </w:r>
          <w:r w:rsidR="007445B8" w:rsidRPr="000B40BD">
            <w:rPr>
              <w:rFonts w:ascii="Times New Roman" w:hAnsi="Times New Roman" w:cs="Times New Roman"/>
              <w:color w:val="000000" w:themeColor="text1"/>
              <w:sz w:val="24"/>
              <w:szCs w:val="24"/>
            </w:rPr>
            <w:fldChar w:fldCharType="end"/>
          </w:r>
        </w:sdtContent>
      </w:sdt>
    </w:p>
    <w:p w14:paraId="5EBDC970" w14:textId="77777777" w:rsidR="0087206A" w:rsidRPr="000B40BD" w:rsidRDefault="0087206A" w:rsidP="00090BAC">
      <w:pPr>
        <w:spacing w:line="360" w:lineRule="auto"/>
        <w:jc w:val="both"/>
        <w:rPr>
          <w:rFonts w:ascii="Times New Roman" w:hAnsi="Times New Roman" w:cs="Times New Roman"/>
          <w:color w:val="000000" w:themeColor="text1"/>
          <w:sz w:val="24"/>
          <w:szCs w:val="24"/>
        </w:rPr>
      </w:pPr>
    </w:p>
    <w:p w14:paraId="6E65DBA1" w14:textId="77777777" w:rsidR="0087206A" w:rsidRPr="000B40BD" w:rsidRDefault="0087206A" w:rsidP="00090BAC">
      <w:pPr>
        <w:spacing w:line="360" w:lineRule="auto"/>
        <w:jc w:val="both"/>
        <w:rPr>
          <w:rFonts w:ascii="Times New Roman" w:hAnsi="Times New Roman" w:cs="Times New Roman"/>
          <w:color w:val="000000" w:themeColor="text1"/>
          <w:sz w:val="24"/>
          <w:szCs w:val="24"/>
        </w:rPr>
      </w:pPr>
    </w:p>
    <w:p w14:paraId="7F96B760" w14:textId="71B98C6E" w:rsidR="00090BAC" w:rsidRPr="000B40BD" w:rsidRDefault="00FE20E9" w:rsidP="00FE20E9">
      <w:pPr>
        <w:pStyle w:val="Descripcin"/>
        <w:jc w:val="center"/>
        <w:rPr>
          <w:rFonts w:cs="Times New Roman"/>
          <w:b w:val="0"/>
          <w:color w:val="000000" w:themeColor="text1"/>
          <w:sz w:val="36"/>
          <w:szCs w:val="24"/>
        </w:rPr>
      </w:pPr>
      <w:bookmarkStart w:id="137" w:name="_Toc15552814"/>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6</w:t>
      </w:r>
      <w:r w:rsidRPr="000B40BD">
        <w:rPr>
          <w:rFonts w:cs="Times New Roman"/>
          <w:color w:val="000000" w:themeColor="text1"/>
          <w:sz w:val="24"/>
        </w:rPr>
        <w:fldChar w:fldCharType="end"/>
      </w:r>
      <w:r w:rsidRPr="000B40BD">
        <w:rPr>
          <w:rFonts w:cs="Times New Roman"/>
          <w:color w:val="000000" w:themeColor="text1"/>
          <w:sz w:val="24"/>
        </w:rPr>
        <w:t xml:space="preserve">. Requerimientos edafoclimáticos Achicoria </w:t>
      </w:r>
      <w:r w:rsidRPr="000B40BD">
        <w:rPr>
          <w:rFonts w:cs="Times New Roman"/>
          <w:b w:val="0"/>
          <w:i/>
          <w:color w:val="000000" w:themeColor="text1"/>
          <w:sz w:val="24"/>
        </w:rPr>
        <w:t>(Cichorium intbus.).</w:t>
      </w:r>
      <w:bookmarkEnd w:id="137"/>
    </w:p>
    <w:tbl>
      <w:tblPr>
        <w:tblStyle w:val="Cuadrculadetablaclara"/>
        <w:tblW w:w="0" w:type="auto"/>
        <w:jc w:val="center"/>
        <w:tblLook w:val="04A0" w:firstRow="1" w:lastRow="0" w:firstColumn="1" w:lastColumn="0" w:noHBand="0" w:noVBand="1"/>
      </w:tblPr>
      <w:tblGrid>
        <w:gridCol w:w="3672"/>
        <w:gridCol w:w="4408"/>
      </w:tblGrid>
      <w:tr w:rsidR="00090BAC" w:rsidRPr="000B40BD" w14:paraId="5798BB59" w14:textId="77777777" w:rsidTr="00687213">
        <w:trPr>
          <w:jc w:val="center"/>
        </w:trPr>
        <w:tc>
          <w:tcPr>
            <w:tcW w:w="3672" w:type="dxa"/>
          </w:tcPr>
          <w:p w14:paraId="5405E725"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Índices </w:t>
            </w:r>
          </w:p>
        </w:tc>
        <w:tc>
          <w:tcPr>
            <w:tcW w:w="4408" w:type="dxa"/>
          </w:tcPr>
          <w:p w14:paraId="0181474B"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090BAC" w:rsidRPr="000B40BD" w14:paraId="3586A96A" w14:textId="77777777" w:rsidTr="00687213">
        <w:trPr>
          <w:jc w:val="center"/>
        </w:trPr>
        <w:tc>
          <w:tcPr>
            <w:tcW w:w="3672" w:type="dxa"/>
          </w:tcPr>
          <w:p w14:paraId="19581A8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Ciclo vegetativo</w:t>
            </w:r>
          </w:p>
        </w:tc>
        <w:tc>
          <w:tcPr>
            <w:tcW w:w="4408" w:type="dxa"/>
          </w:tcPr>
          <w:p w14:paraId="63FE8023"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Anual o bianual(1-2 años)</w:t>
            </w:r>
          </w:p>
        </w:tc>
      </w:tr>
      <w:tr w:rsidR="00090BAC" w:rsidRPr="000B40BD" w14:paraId="5419A3FF" w14:textId="77777777" w:rsidTr="00687213">
        <w:trPr>
          <w:jc w:val="center"/>
        </w:trPr>
        <w:tc>
          <w:tcPr>
            <w:tcW w:w="3672" w:type="dxa"/>
          </w:tcPr>
          <w:p w14:paraId="0A1E142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Suelo </w:t>
            </w:r>
          </w:p>
        </w:tc>
        <w:tc>
          <w:tcPr>
            <w:tcW w:w="4408" w:type="dxa"/>
          </w:tcPr>
          <w:p w14:paraId="3EF83BC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Livianos, con buena fertilidad </w:t>
            </w:r>
          </w:p>
        </w:tc>
      </w:tr>
      <w:tr w:rsidR="00090BAC" w:rsidRPr="000B40BD" w14:paraId="58EE30F0" w14:textId="77777777" w:rsidTr="00687213">
        <w:trPr>
          <w:trHeight w:val="150"/>
          <w:jc w:val="center"/>
        </w:trPr>
        <w:tc>
          <w:tcPr>
            <w:tcW w:w="3672" w:type="dxa"/>
          </w:tcPr>
          <w:p w14:paraId="76B546A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Clima </w:t>
            </w:r>
          </w:p>
        </w:tc>
        <w:tc>
          <w:tcPr>
            <w:tcW w:w="4408" w:type="dxa"/>
          </w:tcPr>
          <w:p w14:paraId="2364466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Húmedos y subhúmedos</w:t>
            </w:r>
          </w:p>
        </w:tc>
      </w:tr>
      <w:tr w:rsidR="00090BAC" w:rsidRPr="000B40BD" w14:paraId="5980292E" w14:textId="77777777" w:rsidTr="00687213">
        <w:trPr>
          <w:jc w:val="center"/>
        </w:trPr>
        <w:tc>
          <w:tcPr>
            <w:tcW w:w="3672" w:type="dxa"/>
          </w:tcPr>
          <w:p w14:paraId="44D85EA0"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Altitud</w:t>
            </w:r>
          </w:p>
        </w:tc>
        <w:tc>
          <w:tcPr>
            <w:tcW w:w="4408" w:type="dxa"/>
          </w:tcPr>
          <w:p w14:paraId="3BB2E822"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&gt; 1500 msnm</w:t>
            </w:r>
          </w:p>
        </w:tc>
      </w:tr>
      <w:tr w:rsidR="00090BAC" w:rsidRPr="000B40BD" w14:paraId="18DC8888" w14:textId="77777777" w:rsidTr="00687213">
        <w:trPr>
          <w:jc w:val="center"/>
        </w:trPr>
        <w:tc>
          <w:tcPr>
            <w:tcW w:w="3672" w:type="dxa"/>
          </w:tcPr>
          <w:p w14:paraId="24B8B8D5"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Temperatura </w:t>
            </w:r>
          </w:p>
        </w:tc>
        <w:tc>
          <w:tcPr>
            <w:tcW w:w="4408" w:type="dxa"/>
          </w:tcPr>
          <w:p w14:paraId="5D97852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18 – 20 º C</w:t>
            </w:r>
          </w:p>
        </w:tc>
      </w:tr>
      <w:tr w:rsidR="00090BAC" w:rsidRPr="000B40BD" w14:paraId="3CAF23F8" w14:textId="77777777" w:rsidTr="00687213">
        <w:trPr>
          <w:jc w:val="center"/>
        </w:trPr>
        <w:tc>
          <w:tcPr>
            <w:tcW w:w="3672" w:type="dxa"/>
          </w:tcPr>
          <w:p w14:paraId="5F6E8EF0"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pH </w:t>
            </w:r>
          </w:p>
        </w:tc>
        <w:tc>
          <w:tcPr>
            <w:tcW w:w="4408" w:type="dxa"/>
          </w:tcPr>
          <w:p w14:paraId="2F6E7C9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&gt; 5</w:t>
            </w:r>
          </w:p>
        </w:tc>
      </w:tr>
      <w:tr w:rsidR="00090BAC" w:rsidRPr="000B40BD" w14:paraId="463C86AF" w14:textId="77777777" w:rsidTr="00687213">
        <w:trPr>
          <w:jc w:val="center"/>
        </w:trPr>
        <w:tc>
          <w:tcPr>
            <w:tcW w:w="3672" w:type="dxa"/>
          </w:tcPr>
          <w:p w14:paraId="2603BCE2"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Valor nutritivo </w:t>
            </w:r>
          </w:p>
        </w:tc>
        <w:tc>
          <w:tcPr>
            <w:tcW w:w="4408" w:type="dxa"/>
          </w:tcPr>
          <w:p w14:paraId="7871F121"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Proteína 0,50%, Energía 19%, Grasa total 0,60%, Glúcidos 2,80 % .</w:t>
            </w:r>
          </w:p>
        </w:tc>
      </w:tr>
    </w:tbl>
    <w:p w14:paraId="48DF2884" w14:textId="77777777" w:rsidR="00BF18FB" w:rsidRPr="000B40BD" w:rsidRDefault="00BF18FB" w:rsidP="00BF18FB">
      <w:pPr>
        <w:pStyle w:val="Prrafodelista"/>
        <w:ind w:left="360"/>
        <w:jc w:val="center"/>
        <w:rPr>
          <w:rFonts w:ascii="Times New Roman" w:hAnsi="Times New Roman" w:cs="Times New Roman"/>
          <w:color w:val="000000" w:themeColor="text1"/>
          <w:sz w:val="24"/>
          <w:szCs w:val="24"/>
        </w:rPr>
      </w:pPr>
      <w:bookmarkStart w:id="138" w:name="_Toc14805696"/>
      <w:r w:rsidRPr="000B40BD">
        <w:rPr>
          <w:rFonts w:ascii="Times New Roman" w:hAnsi="Times New Roman" w:cs="Times New Roman"/>
          <w:b/>
          <w:i/>
          <w:color w:val="000000" w:themeColor="text1"/>
          <w:sz w:val="24"/>
          <w:szCs w:val="24"/>
        </w:rPr>
        <w:t xml:space="preserve"> </w:t>
      </w:r>
      <w:r w:rsidRPr="000B40BD">
        <w:rPr>
          <w:rFonts w:ascii="Times New Roman" w:hAnsi="Times New Roman" w:cs="Times New Roman"/>
          <w:b/>
          <w:bCs/>
          <w:color w:val="000000" w:themeColor="text1"/>
          <w:sz w:val="24"/>
          <w:szCs w:val="24"/>
        </w:rPr>
        <w:t xml:space="preserve">Fuente: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color w:val="000000" w:themeColor="text1"/>
          <w:sz w:val="24"/>
          <w:szCs w:val="24"/>
        </w:rPr>
        <w:t>(Mármol, 2006)</w:t>
      </w:r>
      <w:r w:rsidRPr="000B40BD">
        <w:rPr>
          <w:rFonts w:ascii="Times New Roman" w:hAnsi="Times New Roman" w:cs="Times New Roman"/>
          <w:color w:val="000000" w:themeColor="text1"/>
          <w:sz w:val="24"/>
          <w:szCs w:val="24"/>
        </w:rPr>
        <w:fldChar w:fldCharType="end"/>
      </w:r>
    </w:p>
    <w:p w14:paraId="1B07BF9E" w14:textId="54A7A4AD" w:rsidR="00090BAC" w:rsidRPr="000B40BD" w:rsidRDefault="00090BAC" w:rsidP="00F67BA5">
      <w:pPr>
        <w:pStyle w:val="Ttulo4"/>
        <w:spacing w:line="360" w:lineRule="auto"/>
        <w:rPr>
          <w:rFonts w:ascii="Times New Roman" w:hAnsi="Times New Roman" w:cs="Times New Roman"/>
          <w:color w:val="000000" w:themeColor="text1"/>
          <w:sz w:val="24"/>
          <w:szCs w:val="24"/>
        </w:rPr>
      </w:pPr>
      <w:r w:rsidRPr="000B40BD">
        <w:rPr>
          <w:rFonts w:ascii="Times New Roman" w:hAnsi="Times New Roman" w:cs="Times New Roman"/>
          <w:b/>
          <w:i w:val="0"/>
          <w:color w:val="000000" w:themeColor="text1"/>
          <w:sz w:val="24"/>
        </w:rPr>
        <w:t xml:space="preserve">Descripción morfológica del Trébol rojo </w:t>
      </w:r>
      <w:r w:rsidRPr="000B40BD">
        <w:rPr>
          <w:rFonts w:ascii="Times New Roman" w:hAnsi="Times New Roman" w:cs="Times New Roman"/>
          <w:color w:val="000000" w:themeColor="text1"/>
          <w:sz w:val="24"/>
        </w:rPr>
        <w:t>(Trifulium pratense L)</w:t>
      </w:r>
      <w:bookmarkEnd w:id="138"/>
      <w:r w:rsidR="0087206A" w:rsidRPr="000B40BD">
        <w:rPr>
          <w:rFonts w:ascii="Times New Roman" w:hAnsi="Times New Roman" w:cs="Times New Roman"/>
          <w:color w:val="000000" w:themeColor="text1"/>
          <w:sz w:val="24"/>
        </w:rPr>
        <w:t>.</w:t>
      </w:r>
    </w:p>
    <w:p w14:paraId="38B69DCD" w14:textId="50B17D00" w:rsidR="00FA4C63" w:rsidRPr="000B40BD" w:rsidRDefault="00090BAC"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Perteneciente a la familia Fabaceae c</w:t>
      </w:r>
      <w:r w:rsidRPr="000B40BD">
        <w:rPr>
          <w:rFonts w:ascii="Times New Roman" w:hAnsi="Times New Roman" w:cs="Times New Roman"/>
          <w:color w:val="000000" w:themeColor="text1"/>
          <w:sz w:val="24"/>
          <w:szCs w:val="24"/>
        </w:rPr>
        <w:t>rece formando matas aisladas, formada por numerosos tallos con hojas que nacen de la corona. Los tallos y las hojas son variablemente pubescentes. Foliolos oblongos con una mancha clara en el centro de cada uno. Las inflorescencias en cabezuela más grande que el trébol blanco de color violeta. Las vainas son pequeñas, cortas y se abren transversalmente. Las semillas son cortas, con longitud de 2mm y de color amarillento.</w:t>
      </w:r>
      <w:r w:rsidR="00BF18FB"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84427624"/>
          <w:citation/>
        </w:sdtPr>
        <w:sdtEndPr/>
        <w:sdtContent>
          <w:r w:rsidR="00BF18FB" w:rsidRPr="000B40BD">
            <w:rPr>
              <w:rFonts w:ascii="Times New Roman" w:hAnsi="Times New Roman" w:cs="Times New Roman"/>
              <w:color w:val="000000" w:themeColor="text1"/>
              <w:sz w:val="24"/>
              <w:szCs w:val="24"/>
            </w:rPr>
            <w:fldChar w:fldCharType="begin"/>
          </w:r>
          <w:r w:rsidR="00BF18FB" w:rsidRPr="000B40BD">
            <w:rPr>
              <w:rFonts w:ascii="Times New Roman" w:hAnsi="Times New Roman" w:cs="Times New Roman"/>
              <w:color w:val="000000" w:themeColor="text1"/>
              <w:sz w:val="24"/>
              <w:szCs w:val="24"/>
            </w:rPr>
            <w:instrText xml:space="preserve"> CITATION Per17 \l 12298 </w:instrText>
          </w:r>
          <w:r w:rsidR="00BF18FB" w:rsidRPr="000B40BD">
            <w:rPr>
              <w:rFonts w:ascii="Times New Roman" w:hAnsi="Times New Roman" w:cs="Times New Roman"/>
              <w:color w:val="000000" w:themeColor="text1"/>
              <w:sz w:val="24"/>
              <w:szCs w:val="24"/>
            </w:rPr>
            <w:fldChar w:fldCharType="separate"/>
          </w:r>
          <w:r w:rsidR="00BF18FB" w:rsidRPr="000B40BD">
            <w:rPr>
              <w:rFonts w:ascii="Times New Roman" w:hAnsi="Times New Roman" w:cs="Times New Roman"/>
              <w:noProof/>
              <w:color w:val="000000" w:themeColor="text1"/>
              <w:sz w:val="24"/>
              <w:szCs w:val="24"/>
            </w:rPr>
            <w:t>(Chacón, 2017)</w:t>
          </w:r>
          <w:r w:rsidR="00BF18FB" w:rsidRPr="000B40BD">
            <w:rPr>
              <w:rFonts w:ascii="Times New Roman" w:hAnsi="Times New Roman" w:cs="Times New Roman"/>
              <w:color w:val="000000" w:themeColor="text1"/>
              <w:sz w:val="24"/>
              <w:szCs w:val="24"/>
            </w:rPr>
            <w:fldChar w:fldCharType="end"/>
          </w:r>
        </w:sdtContent>
      </w:sdt>
    </w:p>
    <w:p w14:paraId="5232BDB9" w14:textId="0515104D" w:rsidR="00090BAC" w:rsidRPr="000B40BD" w:rsidRDefault="00FE20E9" w:rsidP="00FE20E9">
      <w:pPr>
        <w:pStyle w:val="Descripcin"/>
        <w:jc w:val="center"/>
        <w:rPr>
          <w:rFonts w:cs="Times New Roman"/>
          <w:b w:val="0"/>
          <w:color w:val="000000" w:themeColor="text1"/>
          <w:sz w:val="36"/>
          <w:szCs w:val="24"/>
        </w:rPr>
      </w:pPr>
      <w:bookmarkStart w:id="139" w:name="_Toc15552815"/>
      <w:r w:rsidRPr="000B40BD">
        <w:rPr>
          <w:rFonts w:cs="Times New Roman"/>
          <w:color w:val="000000" w:themeColor="text1"/>
          <w:sz w:val="24"/>
        </w:rPr>
        <w:t xml:space="preserve">Tabla </w:t>
      </w:r>
      <w:commentRangeStart w:id="140"/>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7</w:t>
      </w:r>
      <w:r w:rsidRPr="000B40BD">
        <w:rPr>
          <w:rFonts w:cs="Times New Roman"/>
          <w:color w:val="000000" w:themeColor="text1"/>
          <w:sz w:val="24"/>
        </w:rPr>
        <w:fldChar w:fldCharType="end"/>
      </w:r>
      <w:r w:rsidRPr="000B40BD">
        <w:rPr>
          <w:rFonts w:cs="Times New Roman"/>
          <w:color w:val="000000" w:themeColor="text1"/>
          <w:sz w:val="24"/>
        </w:rPr>
        <w:t>. Requerim</w:t>
      </w:r>
      <w:commentRangeEnd w:id="140"/>
      <w:r w:rsidR="002F08A6" w:rsidRPr="000B40BD">
        <w:rPr>
          <w:rStyle w:val="Refdecomentario"/>
          <w:rFonts w:cs="Times New Roman"/>
          <w:b w:val="0"/>
          <w:bCs w:val="0"/>
          <w:color w:val="000000" w:themeColor="text1"/>
        </w:rPr>
        <w:commentReference w:id="140"/>
      </w:r>
      <w:r w:rsidRPr="000B40BD">
        <w:rPr>
          <w:rFonts w:cs="Times New Roman"/>
          <w:color w:val="000000" w:themeColor="text1"/>
          <w:sz w:val="24"/>
        </w:rPr>
        <w:t xml:space="preserve">ientos edafoclimáticos Trébol rojo </w:t>
      </w:r>
      <w:r w:rsidRPr="000B40BD">
        <w:rPr>
          <w:rFonts w:cs="Times New Roman"/>
          <w:b w:val="0"/>
          <w:i/>
          <w:color w:val="000000" w:themeColor="text1"/>
          <w:sz w:val="24"/>
        </w:rPr>
        <w:t>(Trifulium pratense L).</w:t>
      </w:r>
      <w:bookmarkEnd w:id="139"/>
    </w:p>
    <w:tbl>
      <w:tblPr>
        <w:tblStyle w:val="Cuadrculadetablaclara"/>
        <w:tblW w:w="0" w:type="auto"/>
        <w:jc w:val="center"/>
        <w:tblLook w:val="04A0" w:firstRow="1" w:lastRow="0" w:firstColumn="1" w:lastColumn="0" w:noHBand="0" w:noVBand="1"/>
      </w:tblPr>
      <w:tblGrid>
        <w:gridCol w:w="3672"/>
        <w:gridCol w:w="4408"/>
      </w:tblGrid>
      <w:tr w:rsidR="00CD4FF5" w:rsidRPr="000B40BD" w14:paraId="2C099676" w14:textId="77777777" w:rsidTr="00FE20E9">
        <w:trPr>
          <w:jc w:val="center"/>
        </w:trPr>
        <w:tc>
          <w:tcPr>
            <w:tcW w:w="3672" w:type="dxa"/>
          </w:tcPr>
          <w:p w14:paraId="7FA54DCD"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Índices</w:t>
            </w:r>
          </w:p>
        </w:tc>
        <w:tc>
          <w:tcPr>
            <w:tcW w:w="4408" w:type="dxa"/>
          </w:tcPr>
          <w:p w14:paraId="03A6AB63"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CD4FF5" w:rsidRPr="000B40BD" w14:paraId="478D9D25" w14:textId="77777777" w:rsidTr="00FE20E9">
        <w:trPr>
          <w:jc w:val="center"/>
        </w:trPr>
        <w:tc>
          <w:tcPr>
            <w:tcW w:w="3672" w:type="dxa"/>
          </w:tcPr>
          <w:p w14:paraId="06DDE7C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Ciclo vegetativo </w:t>
            </w:r>
          </w:p>
        </w:tc>
        <w:tc>
          <w:tcPr>
            <w:tcW w:w="4408" w:type="dxa"/>
          </w:tcPr>
          <w:p w14:paraId="0A10F4D7"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Bianual o perenne de corta vida</w:t>
            </w:r>
          </w:p>
        </w:tc>
      </w:tr>
      <w:tr w:rsidR="00CD4FF5" w:rsidRPr="000B40BD" w14:paraId="2D6E9C03" w14:textId="77777777" w:rsidTr="00FE20E9">
        <w:trPr>
          <w:jc w:val="center"/>
        </w:trPr>
        <w:tc>
          <w:tcPr>
            <w:tcW w:w="3672" w:type="dxa"/>
          </w:tcPr>
          <w:p w14:paraId="1ED26165" w14:textId="77777777" w:rsidR="00090BAC" w:rsidRPr="000B40BD" w:rsidRDefault="00090BAC" w:rsidP="00FB6617">
            <w:pPr>
              <w:spacing w:line="240" w:lineRule="auto"/>
              <w:rPr>
                <w:rFonts w:ascii="Times New Roman" w:hAnsi="Times New Roman" w:cs="Times New Roman"/>
                <w:color w:val="000000" w:themeColor="text1"/>
                <w:sz w:val="24"/>
                <w:szCs w:val="24"/>
              </w:rPr>
            </w:pPr>
          </w:p>
          <w:p w14:paraId="07EF2813"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Suelo </w:t>
            </w:r>
          </w:p>
        </w:tc>
        <w:tc>
          <w:tcPr>
            <w:tcW w:w="4408" w:type="dxa"/>
          </w:tcPr>
          <w:p w14:paraId="7CE12635"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Fértiles, bien drenados y con alta capacidad de retención de humedad </w:t>
            </w:r>
          </w:p>
          <w:p w14:paraId="6483C021"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Franco – franco arcilloso</w:t>
            </w:r>
          </w:p>
        </w:tc>
      </w:tr>
      <w:tr w:rsidR="00CD4FF5" w:rsidRPr="000B40BD" w14:paraId="0EB3428B" w14:textId="77777777" w:rsidTr="00FE20E9">
        <w:trPr>
          <w:trHeight w:val="150"/>
          <w:jc w:val="center"/>
        </w:trPr>
        <w:tc>
          <w:tcPr>
            <w:tcW w:w="3672" w:type="dxa"/>
          </w:tcPr>
          <w:p w14:paraId="0763F9C2"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Clima </w:t>
            </w:r>
          </w:p>
        </w:tc>
        <w:tc>
          <w:tcPr>
            <w:tcW w:w="4408" w:type="dxa"/>
          </w:tcPr>
          <w:p w14:paraId="217132B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Templado frío </w:t>
            </w:r>
          </w:p>
        </w:tc>
      </w:tr>
      <w:tr w:rsidR="00CD4FF5" w:rsidRPr="000B40BD" w14:paraId="5BE1114F" w14:textId="77777777" w:rsidTr="00FE20E9">
        <w:trPr>
          <w:jc w:val="center"/>
        </w:trPr>
        <w:tc>
          <w:tcPr>
            <w:tcW w:w="3672" w:type="dxa"/>
          </w:tcPr>
          <w:p w14:paraId="0E0C7A7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Precipitación</w:t>
            </w:r>
          </w:p>
        </w:tc>
        <w:tc>
          <w:tcPr>
            <w:tcW w:w="4408" w:type="dxa"/>
          </w:tcPr>
          <w:p w14:paraId="0FC38C11"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Superior a los 800 mm /anual</w:t>
            </w:r>
          </w:p>
        </w:tc>
      </w:tr>
      <w:tr w:rsidR="00CD4FF5" w:rsidRPr="000B40BD" w14:paraId="56AF01E1" w14:textId="77777777" w:rsidTr="00FE20E9">
        <w:trPr>
          <w:jc w:val="center"/>
        </w:trPr>
        <w:tc>
          <w:tcPr>
            <w:tcW w:w="3672" w:type="dxa"/>
          </w:tcPr>
          <w:p w14:paraId="6461F92F"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pH </w:t>
            </w:r>
          </w:p>
        </w:tc>
        <w:tc>
          <w:tcPr>
            <w:tcW w:w="4408" w:type="dxa"/>
          </w:tcPr>
          <w:p w14:paraId="1DA1791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(6.0 - 7.5 )Tolerante a la alcalinidad y susceptible a pH inferior a 5.5 </w:t>
            </w:r>
          </w:p>
        </w:tc>
      </w:tr>
      <w:tr w:rsidR="00CD4FF5" w:rsidRPr="000B40BD" w14:paraId="23D9D63E" w14:textId="77777777" w:rsidTr="00FE20E9">
        <w:trPr>
          <w:jc w:val="center"/>
        </w:trPr>
        <w:tc>
          <w:tcPr>
            <w:tcW w:w="3672" w:type="dxa"/>
          </w:tcPr>
          <w:p w14:paraId="12E7FA1F"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Productividad </w:t>
            </w:r>
          </w:p>
        </w:tc>
        <w:tc>
          <w:tcPr>
            <w:tcW w:w="4408" w:type="dxa"/>
          </w:tcPr>
          <w:p w14:paraId="68732185"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35 t/masa verde/ha/año</w:t>
            </w:r>
          </w:p>
        </w:tc>
      </w:tr>
      <w:tr w:rsidR="00CD4FF5" w:rsidRPr="000B40BD" w14:paraId="7B64C3AF" w14:textId="77777777" w:rsidTr="00FE20E9">
        <w:trPr>
          <w:jc w:val="center"/>
        </w:trPr>
        <w:tc>
          <w:tcPr>
            <w:tcW w:w="3672" w:type="dxa"/>
          </w:tcPr>
          <w:p w14:paraId="76FCC3B7"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Valor nutritivo</w:t>
            </w:r>
          </w:p>
        </w:tc>
        <w:tc>
          <w:tcPr>
            <w:tcW w:w="4408" w:type="dxa"/>
          </w:tcPr>
          <w:p w14:paraId="59ED305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23% de proteína cruda</w:t>
            </w:r>
          </w:p>
        </w:tc>
      </w:tr>
    </w:tbl>
    <w:p w14:paraId="342233AF" w14:textId="77777777" w:rsidR="00BF18FB" w:rsidRPr="000B40BD" w:rsidRDefault="00BF18FB" w:rsidP="00BF18FB">
      <w:pPr>
        <w:pStyle w:val="Prrafodelista"/>
        <w:ind w:left="360"/>
        <w:jc w:val="center"/>
        <w:rPr>
          <w:rFonts w:ascii="Times New Roman" w:hAnsi="Times New Roman" w:cs="Times New Roman"/>
          <w:color w:val="000000" w:themeColor="text1"/>
          <w:sz w:val="24"/>
          <w:szCs w:val="24"/>
        </w:rPr>
      </w:pPr>
      <w:bookmarkStart w:id="141" w:name="_Toc14805697"/>
      <w:r w:rsidRPr="000B40BD">
        <w:rPr>
          <w:rFonts w:ascii="Times New Roman" w:hAnsi="Times New Roman" w:cs="Times New Roman"/>
          <w:b/>
          <w:bCs/>
          <w:color w:val="000000" w:themeColor="text1"/>
          <w:sz w:val="24"/>
          <w:szCs w:val="24"/>
        </w:rPr>
        <w:t xml:space="preserve">Fuente: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color w:val="000000" w:themeColor="text1"/>
          <w:sz w:val="24"/>
          <w:szCs w:val="24"/>
        </w:rPr>
        <w:t>(Mármol, 2006)</w:t>
      </w:r>
      <w:r w:rsidRPr="000B40BD">
        <w:rPr>
          <w:rFonts w:ascii="Times New Roman" w:hAnsi="Times New Roman" w:cs="Times New Roman"/>
          <w:color w:val="000000" w:themeColor="text1"/>
          <w:sz w:val="24"/>
          <w:szCs w:val="24"/>
        </w:rPr>
        <w:fldChar w:fldCharType="end"/>
      </w:r>
    </w:p>
    <w:p w14:paraId="63B40C5B" w14:textId="770B5C44" w:rsidR="00090BAC" w:rsidRPr="000B40BD" w:rsidRDefault="00090BAC" w:rsidP="00F67BA5">
      <w:pPr>
        <w:pStyle w:val="Ttulo4"/>
        <w:spacing w:line="360" w:lineRule="auto"/>
        <w:rPr>
          <w:rFonts w:ascii="Times New Roman" w:hAnsi="Times New Roman" w:cs="Times New Roman"/>
          <w:b/>
          <w:i w:val="0"/>
          <w:color w:val="000000" w:themeColor="text1"/>
          <w:sz w:val="24"/>
        </w:rPr>
      </w:pPr>
      <w:r w:rsidRPr="000B40BD">
        <w:rPr>
          <w:rFonts w:ascii="Times New Roman" w:hAnsi="Times New Roman" w:cs="Times New Roman"/>
          <w:b/>
          <w:i w:val="0"/>
          <w:color w:val="000000" w:themeColor="text1"/>
          <w:sz w:val="24"/>
        </w:rPr>
        <w:lastRenderedPageBreak/>
        <w:t xml:space="preserve">Descripción morfológica del Trébol blanco </w:t>
      </w:r>
      <w:r w:rsidRPr="000B40BD">
        <w:rPr>
          <w:rFonts w:ascii="Times New Roman" w:hAnsi="Times New Roman" w:cs="Times New Roman"/>
          <w:color w:val="000000" w:themeColor="text1"/>
          <w:sz w:val="24"/>
        </w:rPr>
        <w:t>(Trifolium repens L)</w:t>
      </w:r>
      <w:bookmarkEnd w:id="141"/>
      <w:r w:rsidRPr="000B40BD">
        <w:rPr>
          <w:rFonts w:ascii="Times New Roman" w:hAnsi="Times New Roman" w:cs="Times New Roman"/>
          <w:b/>
          <w:i w:val="0"/>
          <w:color w:val="000000" w:themeColor="text1"/>
          <w:sz w:val="24"/>
        </w:rPr>
        <w:t xml:space="preserve"> </w:t>
      </w:r>
    </w:p>
    <w:p w14:paraId="261235C2" w14:textId="32B0BF20" w:rsidR="00090BAC" w:rsidRPr="000B40BD" w:rsidRDefault="00090BAC"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 xml:space="preserve">Perteneciente a la familia Fabaceae, </w:t>
      </w:r>
      <w:r w:rsidRPr="000B40BD">
        <w:rPr>
          <w:rFonts w:ascii="Times New Roman" w:hAnsi="Times New Roman" w:cs="Times New Roman"/>
          <w:color w:val="000000" w:themeColor="text1"/>
          <w:sz w:val="24"/>
          <w:szCs w:val="24"/>
        </w:rPr>
        <w:t>planta rastrera, estolonífera. Las hojas formadas por tres foliolos sentados tienen forma y tamaño variable: pueden ser elípticos, anchos y ovales. Presentan una mancha en forma de V en el haz del limbo la inflorescencia en cabezuela tiene un pedúnculo largo, con flores de color blanco o levemente rosadas. Las vainas provenientes de cada flor contienen de 1 a 7 semillas muy pequeñas de color amarillo brillante que se vuelven café oscuras con la edad.</w:t>
      </w:r>
      <w:sdt>
        <w:sdtPr>
          <w:rPr>
            <w:rFonts w:ascii="Times New Roman" w:hAnsi="Times New Roman" w:cs="Times New Roman"/>
            <w:color w:val="000000" w:themeColor="text1"/>
            <w:sz w:val="24"/>
            <w:szCs w:val="24"/>
          </w:rPr>
          <w:id w:val="-851179519"/>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Már06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 xml:space="preserve"> (Mármol, 2006)</w:t>
          </w:r>
          <w:r w:rsidRPr="000B40BD">
            <w:rPr>
              <w:rFonts w:ascii="Times New Roman" w:hAnsi="Times New Roman" w:cs="Times New Roman"/>
              <w:color w:val="000000" w:themeColor="text1"/>
              <w:sz w:val="24"/>
              <w:szCs w:val="24"/>
            </w:rPr>
            <w:fldChar w:fldCharType="end"/>
          </w:r>
        </w:sdtContent>
      </w:sdt>
    </w:p>
    <w:p w14:paraId="23A51291" w14:textId="05A0B96F" w:rsidR="00090BAC" w:rsidRPr="000B40BD" w:rsidRDefault="00FE20E9" w:rsidP="00FE20E9">
      <w:pPr>
        <w:pStyle w:val="Descripcin"/>
        <w:jc w:val="center"/>
        <w:rPr>
          <w:rFonts w:cs="Times New Roman"/>
          <w:b w:val="0"/>
          <w:color w:val="000000" w:themeColor="text1"/>
          <w:sz w:val="36"/>
          <w:szCs w:val="24"/>
        </w:rPr>
      </w:pPr>
      <w:bookmarkStart w:id="142" w:name="_Toc15552816"/>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8</w:t>
      </w:r>
      <w:r w:rsidRPr="000B40BD">
        <w:rPr>
          <w:rFonts w:cs="Times New Roman"/>
          <w:color w:val="000000" w:themeColor="text1"/>
          <w:sz w:val="24"/>
        </w:rPr>
        <w:fldChar w:fldCharType="end"/>
      </w:r>
      <w:r w:rsidRPr="000B40BD">
        <w:rPr>
          <w:rFonts w:cs="Times New Roman"/>
          <w:color w:val="000000" w:themeColor="text1"/>
          <w:sz w:val="24"/>
        </w:rPr>
        <w:t xml:space="preserve">. Requerimientos edafoclimáticos Trébol blanco </w:t>
      </w:r>
      <w:r w:rsidRPr="000B40BD">
        <w:rPr>
          <w:rFonts w:cs="Times New Roman"/>
          <w:b w:val="0"/>
          <w:i/>
          <w:color w:val="000000" w:themeColor="text1"/>
          <w:sz w:val="24"/>
        </w:rPr>
        <w:t>(Trifolium repens L).</w:t>
      </w:r>
      <w:bookmarkEnd w:id="142"/>
    </w:p>
    <w:tbl>
      <w:tblPr>
        <w:tblStyle w:val="Cuadrculadetablaclara"/>
        <w:tblW w:w="0" w:type="auto"/>
        <w:jc w:val="center"/>
        <w:tblLook w:val="04A0" w:firstRow="1" w:lastRow="0" w:firstColumn="1" w:lastColumn="0" w:noHBand="0" w:noVBand="1"/>
      </w:tblPr>
      <w:tblGrid>
        <w:gridCol w:w="3672"/>
        <w:gridCol w:w="4408"/>
      </w:tblGrid>
      <w:tr w:rsidR="00090BAC" w:rsidRPr="000B40BD" w14:paraId="20258DCC" w14:textId="77777777" w:rsidTr="00FE20E9">
        <w:trPr>
          <w:jc w:val="center"/>
        </w:trPr>
        <w:tc>
          <w:tcPr>
            <w:tcW w:w="3672" w:type="dxa"/>
          </w:tcPr>
          <w:p w14:paraId="0EC61C45"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Índices </w:t>
            </w:r>
          </w:p>
        </w:tc>
        <w:tc>
          <w:tcPr>
            <w:tcW w:w="4408" w:type="dxa"/>
          </w:tcPr>
          <w:p w14:paraId="61374381"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090BAC" w:rsidRPr="000B40BD" w14:paraId="4EEB4E04" w14:textId="77777777" w:rsidTr="00FE20E9">
        <w:trPr>
          <w:jc w:val="center"/>
        </w:trPr>
        <w:tc>
          <w:tcPr>
            <w:tcW w:w="3672" w:type="dxa"/>
          </w:tcPr>
          <w:p w14:paraId="5BBD8E1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Ciclo vegetativo </w:t>
            </w:r>
          </w:p>
        </w:tc>
        <w:tc>
          <w:tcPr>
            <w:tcW w:w="4408" w:type="dxa"/>
          </w:tcPr>
          <w:p w14:paraId="1201176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Perenne (4-5 años)</w:t>
            </w:r>
          </w:p>
        </w:tc>
      </w:tr>
      <w:tr w:rsidR="00090BAC" w:rsidRPr="000B40BD" w14:paraId="1F646782" w14:textId="77777777" w:rsidTr="00FE20E9">
        <w:trPr>
          <w:jc w:val="center"/>
        </w:trPr>
        <w:tc>
          <w:tcPr>
            <w:tcW w:w="3672" w:type="dxa"/>
          </w:tcPr>
          <w:p w14:paraId="341CBE81"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Suelo </w:t>
            </w:r>
          </w:p>
        </w:tc>
        <w:tc>
          <w:tcPr>
            <w:tcW w:w="4408" w:type="dxa"/>
          </w:tcPr>
          <w:p w14:paraId="4DC5268A"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Son mejores los suelos arcillosos con adecuadas cantidades de fósforo</w:t>
            </w:r>
          </w:p>
        </w:tc>
      </w:tr>
      <w:tr w:rsidR="00090BAC" w:rsidRPr="000B40BD" w14:paraId="6249C0E9" w14:textId="77777777" w:rsidTr="00FE20E9">
        <w:trPr>
          <w:trHeight w:val="150"/>
          <w:jc w:val="center"/>
        </w:trPr>
        <w:tc>
          <w:tcPr>
            <w:tcW w:w="3672" w:type="dxa"/>
          </w:tcPr>
          <w:p w14:paraId="69E3A4D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Clima </w:t>
            </w:r>
          </w:p>
        </w:tc>
        <w:tc>
          <w:tcPr>
            <w:tcW w:w="4408" w:type="dxa"/>
          </w:tcPr>
          <w:p w14:paraId="5D38ACC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Templado frío y húmedo</w:t>
            </w:r>
          </w:p>
        </w:tc>
      </w:tr>
      <w:tr w:rsidR="00090BAC" w:rsidRPr="000B40BD" w14:paraId="59CE61B4" w14:textId="77777777" w:rsidTr="00FE20E9">
        <w:trPr>
          <w:jc w:val="center"/>
        </w:trPr>
        <w:tc>
          <w:tcPr>
            <w:tcW w:w="3672" w:type="dxa"/>
          </w:tcPr>
          <w:p w14:paraId="427A8A5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Precipitación</w:t>
            </w:r>
          </w:p>
        </w:tc>
        <w:tc>
          <w:tcPr>
            <w:tcW w:w="4408" w:type="dxa"/>
          </w:tcPr>
          <w:p w14:paraId="721990A1"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800 mm</w:t>
            </w:r>
          </w:p>
        </w:tc>
      </w:tr>
      <w:tr w:rsidR="00090BAC" w:rsidRPr="000B40BD" w14:paraId="67CA7864" w14:textId="77777777" w:rsidTr="00FE20E9">
        <w:trPr>
          <w:jc w:val="center"/>
        </w:trPr>
        <w:tc>
          <w:tcPr>
            <w:tcW w:w="3672" w:type="dxa"/>
          </w:tcPr>
          <w:p w14:paraId="5D8721E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pH </w:t>
            </w:r>
          </w:p>
        </w:tc>
        <w:tc>
          <w:tcPr>
            <w:tcW w:w="4408" w:type="dxa"/>
          </w:tcPr>
          <w:p w14:paraId="242CDA9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5,5 – 7,5</w:t>
            </w:r>
          </w:p>
        </w:tc>
      </w:tr>
      <w:tr w:rsidR="00090BAC" w:rsidRPr="000B40BD" w14:paraId="64B0FD8B" w14:textId="77777777" w:rsidTr="00FE20E9">
        <w:trPr>
          <w:jc w:val="center"/>
        </w:trPr>
        <w:tc>
          <w:tcPr>
            <w:tcW w:w="3672" w:type="dxa"/>
          </w:tcPr>
          <w:p w14:paraId="5D79949B"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Valor nutritivo </w:t>
            </w:r>
          </w:p>
        </w:tc>
        <w:tc>
          <w:tcPr>
            <w:tcW w:w="4408" w:type="dxa"/>
          </w:tcPr>
          <w:p w14:paraId="1C46D6F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25% proteína cruda, 21% proteína digestible,  y  digestibilidad superior a78%</w:t>
            </w:r>
          </w:p>
        </w:tc>
      </w:tr>
    </w:tbl>
    <w:p w14:paraId="6DCD3F2B" w14:textId="77777777" w:rsidR="00BF18FB" w:rsidRPr="000B40BD" w:rsidRDefault="00FA4C63" w:rsidP="00BF18FB">
      <w:pPr>
        <w:pStyle w:val="Prrafodelista"/>
        <w:ind w:left="360"/>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ab/>
      </w:r>
      <w:r w:rsidR="00BF18FB" w:rsidRPr="000B40BD">
        <w:rPr>
          <w:rFonts w:ascii="Times New Roman" w:hAnsi="Times New Roman" w:cs="Times New Roman"/>
          <w:b/>
          <w:bCs/>
          <w:color w:val="000000" w:themeColor="text1"/>
          <w:sz w:val="24"/>
          <w:szCs w:val="24"/>
        </w:rPr>
        <w:t xml:space="preserve">Fuente: </w:t>
      </w:r>
      <w:r w:rsidR="00BF18FB" w:rsidRPr="000B40BD">
        <w:rPr>
          <w:rFonts w:ascii="Times New Roman" w:hAnsi="Times New Roman" w:cs="Times New Roman"/>
          <w:color w:val="000000" w:themeColor="text1"/>
          <w:sz w:val="24"/>
          <w:szCs w:val="24"/>
        </w:rPr>
        <w:fldChar w:fldCharType="begin"/>
      </w:r>
      <w:r w:rsidR="00BF18FB"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00BF18FB" w:rsidRPr="000B40BD">
        <w:rPr>
          <w:rFonts w:ascii="Times New Roman" w:hAnsi="Times New Roman" w:cs="Times New Roman"/>
          <w:color w:val="000000" w:themeColor="text1"/>
          <w:sz w:val="24"/>
          <w:szCs w:val="24"/>
        </w:rPr>
        <w:fldChar w:fldCharType="separate"/>
      </w:r>
      <w:r w:rsidR="00BF18FB" w:rsidRPr="000B40BD">
        <w:rPr>
          <w:rFonts w:ascii="Times New Roman" w:hAnsi="Times New Roman" w:cs="Times New Roman"/>
          <w:color w:val="000000" w:themeColor="text1"/>
          <w:sz w:val="24"/>
          <w:szCs w:val="24"/>
        </w:rPr>
        <w:t>(Mármol, 2006)</w:t>
      </w:r>
      <w:r w:rsidR="00BF18FB" w:rsidRPr="000B40BD">
        <w:rPr>
          <w:rFonts w:ascii="Times New Roman" w:hAnsi="Times New Roman" w:cs="Times New Roman"/>
          <w:color w:val="000000" w:themeColor="text1"/>
          <w:sz w:val="24"/>
          <w:szCs w:val="24"/>
        </w:rPr>
        <w:fldChar w:fldCharType="end"/>
      </w:r>
    </w:p>
    <w:p w14:paraId="76FA2118" w14:textId="51D35DEB" w:rsidR="00090BAC" w:rsidRPr="000B40BD" w:rsidRDefault="00090BAC" w:rsidP="00F67BA5">
      <w:pPr>
        <w:pStyle w:val="Ttulo4"/>
        <w:spacing w:line="360" w:lineRule="auto"/>
        <w:rPr>
          <w:rFonts w:ascii="Times New Roman" w:hAnsi="Times New Roman" w:cs="Times New Roman"/>
          <w:b/>
          <w:i w:val="0"/>
          <w:color w:val="000000" w:themeColor="text1"/>
          <w:sz w:val="24"/>
        </w:rPr>
      </w:pPr>
      <w:bookmarkStart w:id="143" w:name="_Toc14805698"/>
      <w:r w:rsidRPr="000B40BD">
        <w:rPr>
          <w:rFonts w:ascii="Times New Roman" w:hAnsi="Times New Roman" w:cs="Times New Roman"/>
          <w:b/>
          <w:i w:val="0"/>
          <w:color w:val="000000" w:themeColor="text1"/>
          <w:sz w:val="24"/>
        </w:rPr>
        <w:t xml:space="preserve">Descripción morfológica de la Vicia </w:t>
      </w:r>
      <w:r w:rsidRPr="000B40BD">
        <w:rPr>
          <w:rFonts w:ascii="Times New Roman" w:hAnsi="Times New Roman" w:cs="Times New Roman"/>
          <w:color w:val="000000" w:themeColor="text1"/>
          <w:sz w:val="24"/>
        </w:rPr>
        <w:t xml:space="preserve">(Vicia sativa </w:t>
      </w:r>
      <w:commentRangeStart w:id="144"/>
      <w:r w:rsidRPr="000B40BD">
        <w:rPr>
          <w:rFonts w:ascii="Times New Roman" w:hAnsi="Times New Roman" w:cs="Times New Roman"/>
          <w:color w:val="000000" w:themeColor="text1"/>
          <w:sz w:val="24"/>
        </w:rPr>
        <w:t>L</w:t>
      </w:r>
      <w:commentRangeEnd w:id="144"/>
      <w:r w:rsidR="002F08A6" w:rsidRPr="000B40BD">
        <w:rPr>
          <w:rStyle w:val="Refdecomentario"/>
          <w:rFonts w:ascii="Times New Roman" w:eastAsiaTheme="minorHAnsi" w:hAnsi="Times New Roman" w:cs="Times New Roman"/>
          <w:iCs w:val="0"/>
          <w:color w:val="000000" w:themeColor="text1"/>
        </w:rPr>
        <w:commentReference w:id="144"/>
      </w:r>
      <w:r w:rsidRPr="000B40BD">
        <w:rPr>
          <w:rFonts w:ascii="Times New Roman" w:hAnsi="Times New Roman" w:cs="Times New Roman"/>
          <w:color w:val="000000" w:themeColor="text1"/>
          <w:sz w:val="24"/>
        </w:rPr>
        <w:t>.)</w:t>
      </w:r>
      <w:bookmarkEnd w:id="143"/>
      <w:r w:rsidR="0087206A" w:rsidRPr="000B40BD">
        <w:rPr>
          <w:rFonts w:ascii="Times New Roman" w:hAnsi="Times New Roman" w:cs="Times New Roman"/>
          <w:color w:val="000000" w:themeColor="text1"/>
          <w:sz w:val="24"/>
        </w:rPr>
        <w:t>.</w:t>
      </w:r>
    </w:p>
    <w:p w14:paraId="74D499D0" w14:textId="4CB8BF1E" w:rsidR="00090BAC" w:rsidRPr="000B40BD" w:rsidRDefault="00090BAC" w:rsidP="00090BA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lang w:val="en-US"/>
        </w:rPr>
        <w:t>Perteneciente a la familia Fabaceae, son</w:t>
      </w:r>
      <w:r w:rsidRPr="000B40BD">
        <w:rPr>
          <w:rFonts w:ascii="Times New Roman" w:hAnsi="Times New Roman" w:cs="Times New Roman"/>
          <w:color w:val="000000" w:themeColor="text1"/>
          <w:sz w:val="24"/>
          <w:szCs w:val="24"/>
        </w:rPr>
        <w:t xml:space="preserve"> plantas con tallos débiles, angulosos, flexibles, semitrepadores con zarcillos foliares. Hojas paripinadas con foliolos opuestos alternos, foliolos ovales anchos. Flores de color lila, las vainas y semillas generalmente son esféricas y de color negro</w:t>
      </w:r>
      <w:r w:rsidR="00BF18FB"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010512312"/>
          <w:citation/>
        </w:sdtPr>
        <w:sdtEndPr/>
        <w:sdtContent>
          <w:r w:rsidR="00BF18FB" w:rsidRPr="000B40BD">
            <w:rPr>
              <w:rFonts w:ascii="Times New Roman" w:hAnsi="Times New Roman" w:cs="Times New Roman"/>
              <w:color w:val="000000" w:themeColor="text1"/>
              <w:sz w:val="24"/>
              <w:szCs w:val="24"/>
            </w:rPr>
            <w:fldChar w:fldCharType="begin"/>
          </w:r>
          <w:r w:rsidR="00BF18FB" w:rsidRPr="000B40BD">
            <w:rPr>
              <w:rFonts w:ascii="Times New Roman" w:hAnsi="Times New Roman" w:cs="Times New Roman"/>
              <w:color w:val="000000" w:themeColor="text1"/>
              <w:sz w:val="24"/>
              <w:szCs w:val="24"/>
            </w:rPr>
            <w:instrText xml:space="preserve"> CITATION Per17 \l 12298 </w:instrText>
          </w:r>
          <w:r w:rsidR="00BF18FB" w:rsidRPr="000B40BD">
            <w:rPr>
              <w:rFonts w:ascii="Times New Roman" w:hAnsi="Times New Roman" w:cs="Times New Roman"/>
              <w:color w:val="000000" w:themeColor="text1"/>
              <w:sz w:val="24"/>
              <w:szCs w:val="24"/>
            </w:rPr>
            <w:fldChar w:fldCharType="separate"/>
          </w:r>
          <w:r w:rsidR="00BF18FB" w:rsidRPr="000B40BD">
            <w:rPr>
              <w:rFonts w:ascii="Times New Roman" w:hAnsi="Times New Roman" w:cs="Times New Roman"/>
              <w:noProof/>
              <w:color w:val="000000" w:themeColor="text1"/>
              <w:sz w:val="24"/>
              <w:szCs w:val="24"/>
            </w:rPr>
            <w:t>(Chacón, 2017)</w:t>
          </w:r>
          <w:r w:rsidR="00BF18FB" w:rsidRPr="000B40BD">
            <w:rPr>
              <w:rFonts w:ascii="Times New Roman" w:hAnsi="Times New Roman" w:cs="Times New Roman"/>
              <w:color w:val="000000" w:themeColor="text1"/>
              <w:sz w:val="24"/>
              <w:szCs w:val="24"/>
            </w:rPr>
            <w:fldChar w:fldCharType="end"/>
          </w:r>
        </w:sdtContent>
      </w:sdt>
    </w:p>
    <w:p w14:paraId="1B1DC9C2" w14:textId="4A04FEAF" w:rsidR="00090BAC" w:rsidRPr="000B40BD" w:rsidRDefault="00FE20E9" w:rsidP="00FE20E9">
      <w:pPr>
        <w:pStyle w:val="Descripcin"/>
        <w:jc w:val="center"/>
        <w:rPr>
          <w:rFonts w:cs="Times New Roman"/>
          <w:b w:val="0"/>
          <w:color w:val="000000" w:themeColor="text1"/>
          <w:sz w:val="36"/>
          <w:szCs w:val="24"/>
        </w:rPr>
      </w:pPr>
      <w:bookmarkStart w:id="145" w:name="_Toc15552817"/>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9</w:t>
      </w:r>
      <w:r w:rsidRPr="000B40BD">
        <w:rPr>
          <w:rFonts w:cs="Times New Roman"/>
          <w:color w:val="000000" w:themeColor="text1"/>
          <w:sz w:val="24"/>
        </w:rPr>
        <w:fldChar w:fldCharType="end"/>
      </w:r>
      <w:r w:rsidRPr="000B40BD">
        <w:rPr>
          <w:rFonts w:cs="Times New Roman"/>
          <w:color w:val="000000" w:themeColor="text1"/>
          <w:sz w:val="24"/>
        </w:rPr>
        <w:t xml:space="preserve">. Requerimientos edafoclimáticos Vicia </w:t>
      </w:r>
      <w:r w:rsidRPr="000B40BD">
        <w:rPr>
          <w:rFonts w:cs="Times New Roman"/>
          <w:b w:val="0"/>
          <w:i/>
          <w:color w:val="000000" w:themeColor="text1"/>
          <w:sz w:val="24"/>
        </w:rPr>
        <w:t>(Vicia sativa L.).</w:t>
      </w:r>
      <w:bookmarkEnd w:id="145"/>
    </w:p>
    <w:tbl>
      <w:tblPr>
        <w:tblStyle w:val="Cuadrculadetablaclara"/>
        <w:tblW w:w="0" w:type="auto"/>
        <w:jc w:val="center"/>
        <w:tblLook w:val="04A0" w:firstRow="1" w:lastRow="0" w:firstColumn="1" w:lastColumn="0" w:noHBand="0" w:noVBand="1"/>
      </w:tblPr>
      <w:tblGrid>
        <w:gridCol w:w="3672"/>
        <w:gridCol w:w="4408"/>
      </w:tblGrid>
      <w:tr w:rsidR="00CD4FF5" w:rsidRPr="000B40BD" w14:paraId="27F321A7" w14:textId="77777777" w:rsidTr="00FE20E9">
        <w:trPr>
          <w:jc w:val="center"/>
        </w:trPr>
        <w:tc>
          <w:tcPr>
            <w:tcW w:w="3672" w:type="dxa"/>
          </w:tcPr>
          <w:p w14:paraId="60D1E16E"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Índices </w:t>
            </w:r>
          </w:p>
        </w:tc>
        <w:tc>
          <w:tcPr>
            <w:tcW w:w="4408" w:type="dxa"/>
          </w:tcPr>
          <w:p w14:paraId="6EC21D83" w14:textId="77777777" w:rsidR="00090BAC" w:rsidRPr="000B40BD" w:rsidRDefault="00090BAC" w:rsidP="00FB6617">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Características</w:t>
            </w:r>
          </w:p>
        </w:tc>
      </w:tr>
      <w:tr w:rsidR="00CD4FF5" w:rsidRPr="000B40BD" w14:paraId="3C94DAB8" w14:textId="77777777" w:rsidTr="00FE20E9">
        <w:trPr>
          <w:jc w:val="center"/>
        </w:trPr>
        <w:tc>
          <w:tcPr>
            <w:tcW w:w="3672" w:type="dxa"/>
          </w:tcPr>
          <w:p w14:paraId="355ECF46"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Ciclo vegetativo </w:t>
            </w:r>
          </w:p>
        </w:tc>
        <w:tc>
          <w:tcPr>
            <w:tcW w:w="4408" w:type="dxa"/>
          </w:tcPr>
          <w:p w14:paraId="11426E7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Anual (1 año)</w:t>
            </w:r>
          </w:p>
        </w:tc>
      </w:tr>
      <w:tr w:rsidR="00CD4FF5" w:rsidRPr="000B40BD" w14:paraId="4550D622" w14:textId="77777777" w:rsidTr="00FE20E9">
        <w:trPr>
          <w:jc w:val="center"/>
        </w:trPr>
        <w:tc>
          <w:tcPr>
            <w:tcW w:w="3672" w:type="dxa"/>
          </w:tcPr>
          <w:p w14:paraId="3597989D"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Suelo </w:t>
            </w:r>
          </w:p>
        </w:tc>
        <w:tc>
          <w:tcPr>
            <w:tcW w:w="4408" w:type="dxa"/>
          </w:tcPr>
          <w:p w14:paraId="13C69BB9"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Se adaptan a suelos desde arcillosos hasta arenosos </w:t>
            </w:r>
          </w:p>
        </w:tc>
      </w:tr>
      <w:tr w:rsidR="00CD4FF5" w:rsidRPr="000B40BD" w14:paraId="34D93598" w14:textId="77777777" w:rsidTr="00FE20E9">
        <w:trPr>
          <w:trHeight w:val="150"/>
          <w:jc w:val="center"/>
        </w:trPr>
        <w:tc>
          <w:tcPr>
            <w:tcW w:w="3672" w:type="dxa"/>
          </w:tcPr>
          <w:p w14:paraId="4933AC98"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Clima </w:t>
            </w:r>
          </w:p>
        </w:tc>
        <w:tc>
          <w:tcPr>
            <w:tcW w:w="4408" w:type="dxa"/>
          </w:tcPr>
          <w:p w14:paraId="5E711FAE"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Templado-Frío y Húmedo</w:t>
            </w:r>
          </w:p>
        </w:tc>
      </w:tr>
      <w:tr w:rsidR="00CD4FF5" w:rsidRPr="000B40BD" w14:paraId="36BB82DC" w14:textId="77777777" w:rsidTr="00FE20E9">
        <w:trPr>
          <w:jc w:val="center"/>
        </w:trPr>
        <w:tc>
          <w:tcPr>
            <w:tcW w:w="3672" w:type="dxa"/>
          </w:tcPr>
          <w:p w14:paraId="0BE9EAD4"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Altitud</w:t>
            </w:r>
          </w:p>
        </w:tc>
        <w:tc>
          <w:tcPr>
            <w:tcW w:w="4408" w:type="dxa"/>
          </w:tcPr>
          <w:p w14:paraId="27E27BFE"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2.500-3.300 m.s.n.m.</w:t>
            </w:r>
          </w:p>
        </w:tc>
      </w:tr>
      <w:tr w:rsidR="00CD4FF5" w:rsidRPr="000B40BD" w14:paraId="32D3D4F2" w14:textId="77777777" w:rsidTr="00FE20E9">
        <w:trPr>
          <w:jc w:val="center"/>
        </w:trPr>
        <w:tc>
          <w:tcPr>
            <w:tcW w:w="3672" w:type="dxa"/>
          </w:tcPr>
          <w:p w14:paraId="5298059E"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Temperatura </w:t>
            </w:r>
          </w:p>
        </w:tc>
        <w:tc>
          <w:tcPr>
            <w:tcW w:w="4408" w:type="dxa"/>
          </w:tcPr>
          <w:p w14:paraId="2D1C541E" w14:textId="77777777" w:rsidR="00090BAC" w:rsidRPr="000B40BD" w:rsidRDefault="00090BAC" w:rsidP="00FB6617">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20-25 °C</w:t>
            </w:r>
          </w:p>
        </w:tc>
      </w:tr>
    </w:tbl>
    <w:p w14:paraId="0490B07A" w14:textId="2E0272DA" w:rsidR="00BF18FB" w:rsidRPr="000B40BD" w:rsidRDefault="00BF18FB" w:rsidP="00B3082D">
      <w:pPr>
        <w:jc w:val="center"/>
        <w:rPr>
          <w:rStyle w:val="Ttulo2Car"/>
          <w:rFonts w:ascii="Times New Roman" w:eastAsiaTheme="minorHAnsi" w:hAnsi="Times New Roman" w:cs="Times New Roman"/>
          <w:b w:val="0"/>
          <w:bCs w:val="0"/>
          <w:color w:val="000000" w:themeColor="text1"/>
          <w:sz w:val="24"/>
          <w:szCs w:val="24"/>
        </w:rPr>
      </w:pPr>
      <w:bookmarkStart w:id="146" w:name="_Toc522061411"/>
      <w:bookmarkStart w:id="147" w:name="_Toc14805688"/>
      <w:bookmarkStart w:id="148" w:name="_Toc15547404"/>
      <w:bookmarkStart w:id="149" w:name="_Toc15552714"/>
      <w:bookmarkStart w:id="150" w:name="_Toc15552818"/>
      <w:bookmarkEnd w:id="146"/>
      <w:bookmarkEnd w:id="147"/>
      <w:r w:rsidRPr="000B40BD">
        <w:rPr>
          <w:rFonts w:ascii="Times New Roman" w:hAnsi="Times New Roman" w:cs="Times New Roman"/>
          <w:b/>
          <w:bCs/>
          <w:color w:val="000000" w:themeColor="text1"/>
          <w:sz w:val="24"/>
          <w:szCs w:val="24"/>
        </w:rPr>
        <w:t xml:space="preserve">Fuente: </w:t>
      </w:r>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ADDIN ZOTERO_ITEM CSL_CITATION {"citationID":"OABWGxBj","properties":{"formattedCitation":"(M\\uc0\\u225{}rmol, 2006)","plainCitation":"(Mármol, 2006)","noteIndex":0},"citationItems":[{"id":22,"uris":["http://zotero.org/users/local/3lYN3ImW/items/6E3AB9S4"],"uri":["http://zotero.org/users/local/3lYN3ImW/items/6E3AB9S4"],"itemData":{"id":22,"type":"article-journal","title":"MANEJO DE PASTOS Y FORRAJES EN LA GANADERÍA DE DOBLE PROPÓSITO","page":"9","source":"Zotero","language":"es","author":[{"family":"Mármol","given":"Jesús Faría"}],"issued":{"date-parts":[["2006"]]}}}],"schema":"https://github.com/citation-style-language/schema/raw/master/csl-citation.json"}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color w:val="000000" w:themeColor="text1"/>
          <w:sz w:val="24"/>
          <w:szCs w:val="24"/>
        </w:rPr>
        <w:t>(Mármol, 2006)</w:t>
      </w:r>
      <w:r w:rsidRPr="000B40BD">
        <w:rPr>
          <w:rFonts w:ascii="Times New Roman" w:hAnsi="Times New Roman" w:cs="Times New Roman"/>
          <w:color w:val="000000" w:themeColor="text1"/>
          <w:sz w:val="24"/>
          <w:szCs w:val="24"/>
        </w:rPr>
        <w:fldChar w:fldCharType="end"/>
      </w:r>
    </w:p>
    <w:p w14:paraId="41F9BAE6" w14:textId="4943AC53" w:rsidR="00681558" w:rsidRPr="000B40BD" w:rsidRDefault="00FE20E9" w:rsidP="00FE20E9">
      <w:pPr>
        <w:pStyle w:val="Descripcin"/>
        <w:jc w:val="center"/>
        <w:rPr>
          <w:rFonts w:cs="Times New Roman"/>
          <w:color w:val="000000" w:themeColor="text1"/>
          <w:sz w:val="24"/>
        </w:rPr>
      </w:pPr>
      <w:bookmarkStart w:id="151" w:name="_Toc15850856"/>
      <w:bookmarkStart w:id="152" w:name="_Toc15899585"/>
      <w:r w:rsidRPr="000B40BD">
        <w:rPr>
          <w:rStyle w:val="Ttulo2Car"/>
          <w:rFonts w:ascii="Times New Roman" w:hAnsi="Times New Roman" w:cs="Times New Roman"/>
          <w:color w:val="000000" w:themeColor="text1"/>
          <w:sz w:val="24"/>
        </w:rPr>
        <w:lastRenderedPageBreak/>
        <w:t>9.5</w:t>
      </w:r>
      <w:bookmarkEnd w:id="148"/>
      <w:bookmarkEnd w:id="149"/>
      <w:bookmarkEnd w:id="151"/>
      <w:bookmarkEnd w:id="152"/>
      <w:r w:rsidRPr="000B40BD">
        <w:rPr>
          <w:rFonts w:cs="Times New Roman"/>
          <w:color w:val="000000" w:themeColor="text1"/>
          <w:sz w:val="22"/>
        </w:rPr>
        <w:t xml:space="preserve"> </w:t>
      </w:r>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10</w:t>
      </w:r>
      <w:r w:rsidRPr="000B40BD">
        <w:rPr>
          <w:rFonts w:cs="Times New Roman"/>
          <w:color w:val="000000" w:themeColor="text1"/>
          <w:sz w:val="24"/>
        </w:rPr>
        <w:fldChar w:fldCharType="end"/>
      </w:r>
      <w:r w:rsidRPr="000B40BD">
        <w:rPr>
          <w:rFonts w:cs="Times New Roman"/>
          <w:color w:val="000000" w:themeColor="text1"/>
          <w:sz w:val="24"/>
        </w:rPr>
        <w:t xml:space="preserve">. Descripción de </w:t>
      </w:r>
      <w:commentRangeStart w:id="153"/>
      <w:r w:rsidRPr="000B40BD">
        <w:rPr>
          <w:rFonts w:cs="Times New Roman"/>
          <w:color w:val="000000" w:themeColor="text1"/>
          <w:sz w:val="24"/>
        </w:rPr>
        <w:t>Pastos</w:t>
      </w:r>
      <w:commentRangeEnd w:id="153"/>
      <w:r w:rsidR="002F08A6" w:rsidRPr="000B40BD">
        <w:rPr>
          <w:rStyle w:val="Refdecomentario"/>
          <w:rFonts w:cs="Times New Roman"/>
          <w:b w:val="0"/>
          <w:bCs w:val="0"/>
          <w:color w:val="000000" w:themeColor="text1"/>
        </w:rPr>
        <w:commentReference w:id="153"/>
      </w:r>
      <w:r w:rsidRPr="000B40BD">
        <w:rPr>
          <w:rFonts w:cs="Times New Roman"/>
          <w:color w:val="000000" w:themeColor="text1"/>
          <w:sz w:val="24"/>
        </w:rPr>
        <w:t>.</w:t>
      </w:r>
      <w:bookmarkEnd w:id="150"/>
    </w:p>
    <w:tbl>
      <w:tblPr>
        <w:tblStyle w:val="Tablaconcuadrcula1"/>
        <w:tblW w:w="9720" w:type="dxa"/>
        <w:jc w:val="center"/>
        <w:tblLook w:val="04A0" w:firstRow="1" w:lastRow="0" w:firstColumn="1" w:lastColumn="0" w:noHBand="0" w:noVBand="1"/>
      </w:tblPr>
      <w:tblGrid>
        <w:gridCol w:w="1187"/>
        <w:gridCol w:w="1323"/>
        <w:gridCol w:w="896"/>
        <w:gridCol w:w="1483"/>
        <w:gridCol w:w="1172"/>
        <w:gridCol w:w="2303"/>
        <w:gridCol w:w="1356"/>
      </w:tblGrid>
      <w:tr w:rsidR="006712AB" w:rsidRPr="000B40BD" w14:paraId="705B752F" w14:textId="77777777" w:rsidTr="00FE20E9">
        <w:trPr>
          <w:jc w:val="center"/>
        </w:trPr>
        <w:tc>
          <w:tcPr>
            <w:tcW w:w="1187" w:type="dxa"/>
          </w:tcPr>
          <w:p w14:paraId="2483D8D5"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 xml:space="preserve">Nombre común  </w:t>
            </w:r>
          </w:p>
        </w:tc>
        <w:tc>
          <w:tcPr>
            <w:tcW w:w="1323" w:type="dxa"/>
          </w:tcPr>
          <w:p w14:paraId="71221D98"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Nombre Científico</w:t>
            </w:r>
          </w:p>
        </w:tc>
        <w:tc>
          <w:tcPr>
            <w:tcW w:w="896" w:type="dxa"/>
          </w:tcPr>
          <w:p w14:paraId="44D65597"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Altura</w:t>
            </w:r>
          </w:p>
        </w:tc>
        <w:tc>
          <w:tcPr>
            <w:tcW w:w="1483" w:type="dxa"/>
          </w:tcPr>
          <w:p w14:paraId="6D9E67FB"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Clima</w:t>
            </w:r>
          </w:p>
        </w:tc>
        <w:tc>
          <w:tcPr>
            <w:tcW w:w="1172" w:type="dxa"/>
          </w:tcPr>
          <w:p w14:paraId="7107F820"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Suelo</w:t>
            </w:r>
          </w:p>
        </w:tc>
        <w:tc>
          <w:tcPr>
            <w:tcW w:w="2303" w:type="dxa"/>
          </w:tcPr>
          <w:p w14:paraId="59C6CBD9"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Valor nutricional</w:t>
            </w:r>
          </w:p>
        </w:tc>
        <w:tc>
          <w:tcPr>
            <w:tcW w:w="1356" w:type="dxa"/>
          </w:tcPr>
          <w:p w14:paraId="3A873726" w14:textId="77777777" w:rsidR="00681558" w:rsidRPr="000B40BD" w:rsidRDefault="00681558" w:rsidP="00FB6617">
            <w:pPr>
              <w:spacing w:after="0" w:line="240" w:lineRule="auto"/>
              <w:jc w:val="center"/>
              <w:rPr>
                <w:b/>
                <w:color w:val="000000" w:themeColor="text1"/>
                <w:sz w:val="24"/>
                <w:szCs w:val="24"/>
              </w:rPr>
            </w:pPr>
            <w:r w:rsidRPr="000B40BD">
              <w:rPr>
                <w:b/>
                <w:color w:val="000000" w:themeColor="text1"/>
                <w:sz w:val="24"/>
                <w:szCs w:val="24"/>
              </w:rPr>
              <w:t>Referencia</w:t>
            </w:r>
          </w:p>
        </w:tc>
      </w:tr>
      <w:tr w:rsidR="006712AB" w:rsidRPr="000B40BD" w14:paraId="478F70F6" w14:textId="77777777" w:rsidTr="00FE20E9">
        <w:trPr>
          <w:jc w:val="center"/>
        </w:trPr>
        <w:tc>
          <w:tcPr>
            <w:tcW w:w="1187" w:type="dxa"/>
          </w:tcPr>
          <w:p w14:paraId="7FAB77BE"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Pasto Azul</w:t>
            </w:r>
          </w:p>
        </w:tc>
        <w:tc>
          <w:tcPr>
            <w:tcW w:w="1323" w:type="dxa"/>
          </w:tcPr>
          <w:p w14:paraId="701DB4F9" w14:textId="77777777" w:rsidR="00681558" w:rsidRPr="000B40BD" w:rsidRDefault="00681558" w:rsidP="00FB6617">
            <w:pPr>
              <w:spacing w:after="0" w:line="240" w:lineRule="auto"/>
              <w:jc w:val="center"/>
              <w:rPr>
                <w:i/>
                <w:color w:val="000000" w:themeColor="text1"/>
                <w:sz w:val="24"/>
                <w:szCs w:val="24"/>
              </w:rPr>
            </w:pPr>
            <w:r w:rsidRPr="000B40BD">
              <w:rPr>
                <w:i/>
                <w:color w:val="000000" w:themeColor="text1"/>
                <w:sz w:val="24"/>
                <w:szCs w:val="24"/>
              </w:rPr>
              <w:t>(Dactylis glomerata)</w:t>
            </w:r>
          </w:p>
        </w:tc>
        <w:tc>
          <w:tcPr>
            <w:tcW w:w="896" w:type="dxa"/>
          </w:tcPr>
          <w:p w14:paraId="3EB4A586"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1.800 – 3.000 msnm</w:t>
            </w:r>
          </w:p>
        </w:tc>
        <w:tc>
          <w:tcPr>
            <w:tcW w:w="1483" w:type="dxa"/>
          </w:tcPr>
          <w:p w14:paraId="333EE344"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Temperatura 10 a 17°C.</w:t>
            </w:r>
          </w:p>
          <w:p w14:paraId="0EA17C86"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Precipitación</w:t>
            </w:r>
          </w:p>
          <w:p w14:paraId="6432EBD5"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800 – 1.600 mm.</w:t>
            </w:r>
          </w:p>
        </w:tc>
        <w:tc>
          <w:tcPr>
            <w:tcW w:w="1172" w:type="dxa"/>
          </w:tcPr>
          <w:p w14:paraId="108E2B57"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Franco arcilloso</w:t>
            </w:r>
          </w:p>
        </w:tc>
        <w:tc>
          <w:tcPr>
            <w:tcW w:w="2303" w:type="dxa"/>
          </w:tcPr>
          <w:p w14:paraId="39215DBB"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Proteína Cruda es de 14 – 18%.</w:t>
            </w:r>
          </w:p>
          <w:p w14:paraId="5015A074"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Digestibilidad optima de 65 – 70%.</w:t>
            </w:r>
          </w:p>
          <w:p w14:paraId="68B973F4"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Materia seca 35 %</w:t>
            </w:r>
          </w:p>
        </w:tc>
        <w:tc>
          <w:tcPr>
            <w:tcW w:w="1356" w:type="dxa"/>
          </w:tcPr>
          <w:p w14:paraId="2DA25479" w14:textId="77777777" w:rsidR="00681558" w:rsidRPr="000B40BD" w:rsidRDefault="00E57717" w:rsidP="00FB6617">
            <w:pPr>
              <w:spacing w:after="0" w:line="240" w:lineRule="auto"/>
              <w:jc w:val="center"/>
              <w:rPr>
                <w:color w:val="000000" w:themeColor="text1"/>
                <w:sz w:val="24"/>
                <w:szCs w:val="24"/>
              </w:rPr>
            </w:pPr>
            <w:sdt>
              <w:sdtPr>
                <w:rPr>
                  <w:color w:val="000000" w:themeColor="text1"/>
                  <w:sz w:val="24"/>
                  <w:szCs w:val="24"/>
                </w:rPr>
                <w:id w:val="-1799678199"/>
                <w:citation/>
              </w:sdtPr>
              <w:sdtEndPr/>
              <w:sdtContent>
                <w:r w:rsidR="00681558" w:rsidRPr="000B40BD">
                  <w:rPr>
                    <w:color w:val="000000" w:themeColor="text1"/>
                    <w:sz w:val="24"/>
                    <w:szCs w:val="24"/>
                  </w:rPr>
                  <w:fldChar w:fldCharType="begin"/>
                </w:r>
                <w:r w:rsidR="00681558" w:rsidRPr="000B40BD">
                  <w:rPr>
                    <w:color w:val="000000" w:themeColor="text1"/>
                    <w:sz w:val="24"/>
                    <w:szCs w:val="24"/>
                  </w:rPr>
                  <w:instrText xml:space="preserve">CITATION MarcadorDePosición3 \l 12298 </w:instrText>
                </w:r>
                <w:r w:rsidR="00681558" w:rsidRPr="000B40BD">
                  <w:rPr>
                    <w:color w:val="000000" w:themeColor="text1"/>
                    <w:sz w:val="24"/>
                    <w:szCs w:val="24"/>
                  </w:rPr>
                  <w:fldChar w:fldCharType="separate"/>
                </w:r>
                <w:r w:rsidR="00681558" w:rsidRPr="000B40BD">
                  <w:rPr>
                    <w:noProof/>
                    <w:color w:val="000000" w:themeColor="text1"/>
                    <w:sz w:val="24"/>
                    <w:szCs w:val="24"/>
                  </w:rPr>
                  <w:t>(Gonzalez K. , Pasto Azul (Dactylis glomerata), 2017)</w:t>
                </w:r>
                <w:r w:rsidR="00681558" w:rsidRPr="000B40BD">
                  <w:rPr>
                    <w:color w:val="000000" w:themeColor="text1"/>
                    <w:sz w:val="24"/>
                    <w:szCs w:val="24"/>
                  </w:rPr>
                  <w:fldChar w:fldCharType="end"/>
                </w:r>
              </w:sdtContent>
            </w:sdt>
          </w:p>
        </w:tc>
      </w:tr>
      <w:tr w:rsidR="006712AB" w:rsidRPr="000B40BD" w14:paraId="232282C4" w14:textId="77777777" w:rsidTr="00FE20E9">
        <w:trPr>
          <w:jc w:val="center"/>
        </w:trPr>
        <w:tc>
          <w:tcPr>
            <w:tcW w:w="1187" w:type="dxa"/>
          </w:tcPr>
          <w:p w14:paraId="64ED6063" w14:textId="77777777" w:rsidR="00681558" w:rsidRPr="000B40BD" w:rsidRDefault="00681558" w:rsidP="00FB6617">
            <w:pPr>
              <w:tabs>
                <w:tab w:val="center" w:pos="4702"/>
              </w:tabs>
              <w:spacing w:after="0" w:line="240" w:lineRule="auto"/>
              <w:jc w:val="center"/>
              <w:rPr>
                <w:color w:val="000000" w:themeColor="text1"/>
                <w:sz w:val="24"/>
                <w:szCs w:val="24"/>
              </w:rPr>
            </w:pPr>
            <w:r w:rsidRPr="000B40BD">
              <w:rPr>
                <w:color w:val="000000" w:themeColor="text1"/>
                <w:sz w:val="24"/>
                <w:szCs w:val="24"/>
              </w:rPr>
              <w:t>Trébol rojo</w:t>
            </w:r>
          </w:p>
        </w:tc>
        <w:tc>
          <w:tcPr>
            <w:tcW w:w="1323" w:type="dxa"/>
          </w:tcPr>
          <w:p w14:paraId="019799B3" w14:textId="77777777" w:rsidR="00681558" w:rsidRPr="000B40BD" w:rsidRDefault="00681558" w:rsidP="00FB6617">
            <w:pPr>
              <w:spacing w:after="0" w:line="240" w:lineRule="auto"/>
              <w:jc w:val="center"/>
              <w:rPr>
                <w:i/>
                <w:color w:val="000000" w:themeColor="text1"/>
                <w:sz w:val="24"/>
                <w:szCs w:val="24"/>
              </w:rPr>
            </w:pPr>
            <w:r w:rsidRPr="000B40BD">
              <w:rPr>
                <w:i/>
                <w:color w:val="000000" w:themeColor="text1"/>
                <w:sz w:val="24"/>
                <w:szCs w:val="24"/>
                <w:shd w:val="clear" w:color="auto" w:fill="FFFFFF"/>
              </w:rPr>
              <w:t>(Trifolium pretense)</w:t>
            </w:r>
          </w:p>
        </w:tc>
        <w:tc>
          <w:tcPr>
            <w:tcW w:w="896" w:type="dxa"/>
          </w:tcPr>
          <w:p w14:paraId="2FF01270"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2,200 a 3,900 msnm</w:t>
            </w:r>
          </w:p>
        </w:tc>
        <w:tc>
          <w:tcPr>
            <w:tcW w:w="1483" w:type="dxa"/>
          </w:tcPr>
          <w:p w14:paraId="28002530"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templados, fríos</w:t>
            </w:r>
          </w:p>
        </w:tc>
        <w:tc>
          <w:tcPr>
            <w:tcW w:w="1172" w:type="dxa"/>
          </w:tcPr>
          <w:p w14:paraId="289F60E4"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Franco arcilloso</w:t>
            </w:r>
          </w:p>
        </w:tc>
        <w:tc>
          <w:tcPr>
            <w:tcW w:w="2303" w:type="dxa"/>
          </w:tcPr>
          <w:p w14:paraId="0554E0BD"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proteína 11.18%</w:t>
            </w:r>
          </w:p>
          <w:p w14:paraId="243E5C96"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Grasas 6.19%</w:t>
            </w:r>
          </w:p>
          <w:p w14:paraId="07729EE1"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Hridocarbonadas 38.6%</w:t>
            </w:r>
          </w:p>
        </w:tc>
        <w:tc>
          <w:tcPr>
            <w:tcW w:w="1356" w:type="dxa"/>
          </w:tcPr>
          <w:p w14:paraId="5345D84B" w14:textId="77777777" w:rsidR="00681558" w:rsidRPr="000B40BD" w:rsidRDefault="00E57717" w:rsidP="00FB6617">
            <w:pPr>
              <w:spacing w:after="0" w:line="240" w:lineRule="auto"/>
              <w:jc w:val="center"/>
              <w:rPr>
                <w:color w:val="000000" w:themeColor="text1"/>
                <w:sz w:val="24"/>
                <w:szCs w:val="24"/>
              </w:rPr>
            </w:pPr>
            <w:sdt>
              <w:sdtPr>
                <w:rPr>
                  <w:color w:val="000000" w:themeColor="text1"/>
                  <w:sz w:val="24"/>
                  <w:szCs w:val="24"/>
                </w:rPr>
                <w:id w:val="-1689973376"/>
                <w:citation/>
              </w:sdtPr>
              <w:sdtEndPr/>
              <w:sdtContent>
                <w:r w:rsidR="00681558" w:rsidRPr="000B40BD">
                  <w:rPr>
                    <w:color w:val="000000" w:themeColor="text1"/>
                    <w:sz w:val="24"/>
                    <w:szCs w:val="24"/>
                  </w:rPr>
                  <w:fldChar w:fldCharType="begin"/>
                </w:r>
                <w:r w:rsidR="00681558" w:rsidRPr="000B40BD">
                  <w:rPr>
                    <w:color w:val="000000" w:themeColor="text1"/>
                    <w:sz w:val="24"/>
                    <w:szCs w:val="24"/>
                  </w:rPr>
                  <w:instrText xml:space="preserve">CITATION Per17 \l 22538 </w:instrText>
                </w:r>
                <w:r w:rsidR="00681558" w:rsidRPr="000B40BD">
                  <w:rPr>
                    <w:color w:val="000000" w:themeColor="text1"/>
                    <w:sz w:val="24"/>
                    <w:szCs w:val="24"/>
                  </w:rPr>
                  <w:fldChar w:fldCharType="separate"/>
                </w:r>
                <w:r w:rsidR="00681558" w:rsidRPr="000B40BD">
                  <w:rPr>
                    <w:noProof/>
                    <w:color w:val="000000" w:themeColor="text1"/>
                    <w:sz w:val="24"/>
                    <w:szCs w:val="24"/>
                  </w:rPr>
                  <w:t>(Chacón, 2017)</w:t>
                </w:r>
                <w:r w:rsidR="00681558" w:rsidRPr="000B40BD">
                  <w:rPr>
                    <w:color w:val="000000" w:themeColor="text1"/>
                    <w:sz w:val="24"/>
                    <w:szCs w:val="24"/>
                  </w:rPr>
                  <w:fldChar w:fldCharType="end"/>
                </w:r>
              </w:sdtContent>
            </w:sdt>
          </w:p>
          <w:p w14:paraId="3987A06F" w14:textId="033A434D" w:rsidR="00681558" w:rsidRPr="000B40BD" w:rsidRDefault="00E57717" w:rsidP="00FB6617">
            <w:pPr>
              <w:spacing w:after="0" w:line="240" w:lineRule="auto"/>
              <w:jc w:val="center"/>
              <w:rPr>
                <w:color w:val="000000" w:themeColor="text1"/>
                <w:sz w:val="24"/>
                <w:szCs w:val="24"/>
              </w:rPr>
            </w:pPr>
            <w:sdt>
              <w:sdtPr>
                <w:rPr>
                  <w:color w:val="000000" w:themeColor="text1"/>
                  <w:sz w:val="24"/>
                  <w:szCs w:val="24"/>
                </w:rPr>
                <w:id w:val="347296926"/>
                <w:citation/>
              </w:sdtPr>
              <w:sdtEndPr/>
              <w:sdtContent>
                <w:r w:rsidR="00681558" w:rsidRPr="000B40BD">
                  <w:rPr>
                    <w:color w:val="000000" w:themeColor="text1"/>
                    <w:sz w:val="24"/>
                    <w:szCs w:val="24"/>
                  </w:rPr>
                  <w:fldChar w:fldCharType="begin"/>
                </w:r>
                <w:r w:rsidR="00BF18FB" w:rsidRPr="000B40BD">
                  <w:rPr>
                    <w:color w:val="000000" w:themeColor="text1"/>
                    <w:sz w:val="24"/>
                    <w:szCs w:val="24"/>
                  </w:rPr>
                  <w:instrText xml:space="preserve">CITATION MarcadorDePosición4 \l 22538 </w:instrText>
                </w:r>
                <w:r w:rsidR="00681558" w:rsidRPr="000B40BD">
                  <w:rPr>
                    <w:color w:val="000000" w:themeColor="text1"/>
                    <w:sz w:val="24"/>
                    <w:szCs w:val="24"/>
                  </w:rPr>
                  <w:fldChar w:fldCharType="separate"/>
                </w:r>
                <w:r w:rsidR="00BF18FB" w:rsidRPr="000B40BD">
                  <w:rPr>
                    <w:noProof/>
                    <w:color w:val="000000" w:themeColor="text1"/>
                    <w:sz w:val="24"/>
                    <w:szCs w:val="24"/>
                  </w:rPr>
                  <w:t>(Castañon, 1952)</w:t>
                </w:r>
                <w:r w:rsidR="00681558" w:rsidRPr="000B40BD">
                  <w:rPr>
                    <w:color w:val="000000" w:themeColor="text1"/>
                    <w:sz w:val="24"/>
                    <w:szCs w:val="24"/>
                  </w:rPr>
                  <w:fldChar w:fldCharType="end"/>
                </w:r>
              </w:sdtContent>
            </w:sdt>
          </w:p>
        </w:tc>
      </w:tr>
      <w:tr w:rsidR="006712AB" w:rsidRPr="000B40BD" w14:paraId="628E4F3C" w14:textId="77777777" w:rsidTr="00FE20E9">
        <w:trPr>
          <w:jc w:val="center"/>
        </w:trPr>
        <w:tc>
          <w:tcPr>
            <w:tcW w:w="1187" w:type="dxa"/>
          </w:tcPr>
          <w:p w14:paraId="7DFF54C5" w14:textId="77777777" w:rsidR="00681558" w:rsidRPr="000B40BD" w:rsidRDefault="00681558" w:rsidP="00FB6617">
            <w:pPr>
              <w:tabs>
                <w:tab w:val="center" w:pos="4702"/>
              </w:tabs>
              <w:spacing w:after="0" w:line="240" w:lineRule="auto"/>
              <w:jc w:val="center"/>
              <w:rPr>
                <w:color w:val="000000" w:themeColor="text1"/>
                <w:sz w:val="24"/>
                <w:szCs w:val="24"/>
              </w:rPr>
            </w:pPr>
            <w:r w:rsidRPr="000B40BD">
              <w:rPr>
                <w:color w:val="000000" w:themeColor="text1"/>
                <w:sz w:val="24"/>
                <w:szCs w:val="24"/>
              </w:rPr>
              <w:t>Trébol blanco</w:t>
            </w:r>
          </w:p>
          <w:p w14:paraId="4763F2EA" w14:textId="77777777" w:rsidR="00681558" w:rsidRPr="000B40BD" w:rsidRDefault="00681558" w:rsidP="00FB6617">
            <w:pPr>
              <w:spacing w:after="0" w:line="240" w:lineRule="auto"/>
              <w:jc w:val="center"/>
              <w:rPr>
                <w:i/>
                <w:color w:val="000000" w:themeColor="text1"/>
                <w:sz w:val="24"/>
                <w:szCs w:val="24"/>
              </w:rPr>
            </w:pPr>
          </w:p>
        </w:tc>
        <w:tc>
          <w:tcPr>
            <w:tcW w:w="1323" w:type="dxa"/>
          </w:tcPr>
          <w:p w14:paraId="606AE3D5" w14:textId="77777777" w:rsidR="00681558" w:rsidRPr="000B40BD" w:rsidRDefault="00681558" w:rsidP="00FB6617">
            <w:pPr>
              <w:spacing w:after="0" w:line="240" w:lineRule="auto"/>
              <w:jc w:val="center"/>
              <w:rPr>
                <w:i/>
                <w:color w:val="000000" w:themeColor="text1"/>
                <w:sz w:val="24"/>
                <w:szCs w:val="24"/>
              </w:rPr>
            </w:pPr>
            <w:r w:rsidRPr="000B40BD">
              <w:rPr>
                <w:i/>
                <w:color w:val="000000" w:themeColor="text1"/>
                <w:sz w:val="24"/>
                <w:szCs w:val="24"/>
                <w:shd w:val="clear" w:color="auto" w:fill="FFFFFF"/>
              </w:rPr>
              <w:t>(Trifolium repens)</w:t>
            </w:r>
          </w:p>
        </w:tc>
        <w:tc>
          <w:tcPr>
            <w:tcW w:w="896" w:type="dxa"/>
          </w:tcPr>
          <w:p w14:paraId="7FB340A3"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1,500 a 4,100 msnm</w:t>
            </w:r>
          </w:p>
        </w:tc>
        <w:tc>
          <w:tcPr>
            <w:tcW w:w="1483" w:type="dxa"/>
          </w:tcPr>
          <w:p w14:paraId="1AC39A63"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climas fríos</w:t>
            </w:r>
          </w:p>
          <w:p w14:paraId="5D069477"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con abundante humedad</w:t>
            </w:r>
          </w:p>
        </w:tc>
        <w:tc>
          <w:tcPr>
            <w:tcW w:w="1172" w:type="dxa"/>
          </w:tcPr>
          <w:p w14:paraId="607A8487"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Franco arcilloso</w:t>
            </w:r>
          </w:p>
        </w:tc>
        <w:tc>
          <w:tcPr>
            <w:tcW w:w="2303" w:type="dxa"/>
          </w:tcPr>
          <w:p w14:paraId="573B0D14"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Rango de digestibilidad 82 %</w:t>
            </w:r>
          </w:p>
          <w:p w14:paraId="0F719089"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proteína bruta 27 %</w:t>
            </w:r>
          </w:p>
          <w:p w14:paraId="12C28A33"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calcio 1.8 %</w:t>
            </w:r>
          </w:p>
          <w:p w14:paraId="4C3C835E"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magnesio1.8 %</w:t>
            </w:r>
          </w:p>
          <w:p w14:paraId="1FD81002" w14:textId="77777777" w:rsidR="00681558" w:rsidRPr="000B40BD" w:rsidRDefault="00681558" w:rsidP="00FB6617">
            <w:pPr>
              <w:spacing w:after="0" w:line="240" w:lineRule="auto"/>
              <w:jc w:val="center"/>
              <w:rPr>
                <w:color w:val="000000" w:themeColor="text1"/>
                <w:sz w:val="24"/>
                <w:szCs w:val="24"/>
              </w:rPr>
            </w:pPr>
            <w:r w:rsidRPr="000B40BD">
              <w:rPr>
                <w:color w:val="000000" w:themeColor="text1"/>
                <w:sz w:val="24"/>
                <w:szCs w:val="24"/>
              </w:rPr>
              <w:t>fosforo 0.6 %</w:t>
            </w:r>
          </w:p>
          <w:p w14:paraId="21EE45A0" w14:textId="77777777" w:rsidR="00BF18FB" w:rsidRPr="000B40BD" w:rsidRDefault="00BF18FB" w:rsidP="00FB6617">
            <w:pPr>
              <w:spacing w:after="0" w:line="240" w:lineRule="auto"/>
              <w:jc w:val="center"/>
              <w:rPr>
                <w:color w:val="000000" w:themeColor="text1"/>
                <w:sz w:val="24"/>
                <w:szCs w:val="24"/>
              </w:rPr>
            </w:pPr>
          </w:p>
          <w:p w14:paraId="4CF1E078" w14:textId="77777777" w:rsidR="00BF18FB" w:rsidRPr="000B40BD" w:rsidRDefault="00BF18FB" w:rsidP="00FB6617">
            <w:pPr>
              <w:spacing w:after="0" w:line="240" w:lineRule="auto"/>
              <w:jc w:val="center"/>
              <w:rPr>
                <w:color w:val="000000" w:themeColor="text1"/>
                <w:sz w:val="24"/>
                <w:szCs w:val="24"/>
              </w:rPr>
            </w:pPr>
          </w:p>
          <w:p w14:paraId="488899DF" w14:textId="77777777" w:rsidR="00BF18FB" w:rsidRPr="000B40BD" w:rsidRDefault="00BF18FB" w:rsidP="00FB6617">
            <w:pPr>
              <w:spacing w:after="0" w:line="240" w:lineRule="auto"/>
              <w:jc w:val="center"/>
              <w:rPr>
                <w:color w:val="000000" w:themeColor="text1"/>
                <w:sz w:val="24"/>
                <w:szCs w:val="24"/>
              </w:rPr>
            </w:pPr>
          </w:p>
        </w:tc>
        <w:tc>
          <w:tcPr>
            <w:tcW w:w="1356" w:type="dxa"/>
          </w:tcPr>
          <w:p w14:paraId="3B83C8FE" w14:textId="77777777" w:rsidR="00681558" w:rsidRPr="000B40BD" w:rsidRDefault="00E57717" w:rsidP="00FB6617">
            <w:pPr>
              <w:tabs>
                <w:tab w:val="center" w:pos="4702"/>
              </w:tabs>
              <w:spacing w:after="0" w:line="240" w:lineRule="auto"/>
              <w:jc w:val="center"/>
              <w:rPr>
                <w:color w:val="000000" w:themeColor="text1"/>
                <w:sz w:val="24"/>
                <w:szCs w:val="24"/>
              </w:rPr>
            </w:pPr>
            <w:sdt>
              <w:sdtPr>
                <w:rPr>
                  <w:color w:val="000000" w:themeColor="text1"/>
                  <w:sz w:val="24"/>
                  <w:szCs w:val="24"/>
                </w:rPr>
                <w:id w:val="1642470013"/>
                <w:citation/>
              </w:sdtPr>
              <w:sdtEndPr/>
              <w:sdtContent>
                <w:r w:rsidR="00681558" w:rsidRPr="000B40BD">
                  <w:rPr>
                    <w:color w:val="000000" w:themeColor="text1"/>
                    <w:sz w:val="24"/>
                    <w:szCs w:val="24"/>
                  </w:rPr>
                  <w:fldChar w:fldCharType="begin"/>
                </w:r>
                <w:r w:rsidR="00681558" w:rsidRPr="000B40BD">
                  <w:rPr>
                    <w:color w:val="000000" w:themeColor="text1"/>
                    <w:sz w:val="24"/>
                    <w:szCs w:val="24"/>
                  </w:rPr>
                  <w:instrText xml:space="preserve">CITATION Per17 \l 22538 </w:instrText>
                </w:r>
                <w:r w:rsidR="00681558" w:rsidRPr="000B40BD">
                  <w:rPr>
                    <w:color w:val="000000" w:themeColor="text1"/>
                    <w:sz w:val="24"/>
                    <w:szCs w:val="24"/>
                  </w:rPr>
                  <w:fldChar w:fldCharType="separate"/>
                </w:r>
                <w:r w:rsidR="00681558" w:rsidRPr="000B40BD">
                  <w:rPr>
                    <w:noProof/>
                    <w:color w:val="000000" w:themeColor="text1"/>
                    <w:sz w:val="24"/>
                    <w:szCs w:val="24"/>
                  </w:rPr>
                  <w:t>(Chacón, 2017)</w:t>
                </w:r>
                <w:r w:rsidR="00681558" w:rsidRPr="000B40BD">
                  <w:rPr>
                    <w:color w:val="000000" w:themeColor="text1"/>
                    <w:sz w:val="24"/>
                    <w:szCs w:val="24"/>
                  </w:rPr>
                  <w:fldChar w:fldCharType="end"/>
                </w:r>
              </w:sdtContent>
            </w:sdt>
          </w:p>
          <w:p w14:paraId="47F379A3" w14:textId="521F8FAF" w:rsidR="00681558" w:rsidRPr="000B40BD" w:rsidRDefault="00E57717" w:rsidP="00FB6617">
            <w:pPr>
              <w:tabs>
                <w:tab w:val="left" w:pos="789"/>
              </w:tabs>
              <w:spacing w:after="0" w:line="240" w:lineRule="auto"/>
              <w:jc w:val="center"/>
              <w:rPr>
                <w:color w:val="000000" w:themeColor="text1"/>
                <w:sz w:val="24"/>
                <w:szCs w:val="24"/>
              </w:rPr>
            </w:pPr>
            <w:sdt>
              <w:sdtPr>
                <w:rPr>
                  <w:color w:val="000000" w:themeColor="text1"/>
                  <w:sz w:val="24"/>
                  <w:szCs w:val="24"/>
                </w:rPr>
                <w:id w:val="-1162937226"/>
                <w:citation/>
              </w:sdtPr>
              <w:sdtEndPr/>
              <w:sdtContent>
                <w:r w:rsidR="00BF18FB" w:rsidRPr="000B40BD">
                  <w:rPr>
                    <w:color w:val="000000" w:themeColor="text1"/>
                    <w:sz w:val="24"/>
                    <w:szCs w:val="24"/>
                  </w:rPr>
                  <w:fldChar w:fldCharType="begin"/>
                </w:r>
                <w:r w:rsidR="00BF18FB" w:rsidRPr="000B40BD">
                  <w:rPr>
                    <w:color w:val="000000" w:themeColor="text1"/>
                    <w:sz w:val="24"/>
                    <w:szCs w:val="24"/>
                  </w:rPr>
                  <w:instrText xml:space="preserve">CITATION MarcadorDePosición4 \l 22538 </w:instrText>
                </w:r>
                <w:r w:rsidR="00BF18FB" w:rsidRPr="000B40BD">
                  <w:rPr>
                    <w:color w:val="000000" w:themeColor="text1"/>
                    <w:sz w:val="24"/>
                    <w:szCs w:val="24"/>
                  </w:rPr>
                  <w:fldChar w:fldCharType="separate"/>
                </w:r>
                <w:r w:rsidR="00BF18FB" w:rsidRPr="000B40BD">
                  <w:rPr>
                    <w:noProof/>
                    <w:color w:val="000000" w:themeColor="text1"/>
                    <w:sz w:val="24"/>
                    <w:szCs w:val="24"/>
                  </w:rPr>
                  <w:t>(Castañon, 1952)</w:t>
                </w:r>
                <w:r w:rsidR="00BF18FB" w:rsidRPr="000B40BD">
                  <w:rPr>
                    <w:color w:val="000000" w:themeColor="text1"/>
                    <w:sz w:val="24"/>
                    <w:szCs w:val="24"/>
                  </w:rPr>
                  <w:fldChar w:fldCharType="end"/>
                </w:r>
              </w:sdtContent>
            </w:sdt>
          </w:p>
        </w:tc>
      </w:tr>
      <w:tr w:rsidR="006712AB" w:rsidRPr="000B40BD" w14:paraId="5BEE2579" w14:textId="77777777" w:rsidTr="00FE20E9">
        <w:trPr>
          <w:jc w:val="center"/>
        </w:trPr>
        <w:tc>
          <w:tcPr>
            <w:tcW w:w="1187" w:type="dxa"/>
          </w:tcPr>
          <w:p w14:paraId="088295A7"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Ryegrass perenne</w:t>
            </w:r>
          </w:p>
        </w:tc>
        <w:tc>
          <w:tcPr>
            <w:tcW w:w="1323" w:type="dxa"/>
          </w:tcPr>
          <w:p w14:paraId="14B3EDE1" w14:textId="77777777" w:rsidR="006712AB" w:rsidRPr="000B40BD" w:rsidRDefault="006712AB" w:rsidP="006712AB">
            <w:pPr>
              <w:spacing w:after="0" w:line="240" w:lineRule="auto"/>
              <w:jc w:val="center"/>
              <w:rPr>
                <w:color w:val="000000" w:themeColor="text1"/>
                <w:sz w:val="24"/>
                <w:szCs w:val="24"/>
              </w:rPr>
            </w:pPr>
            <w:r w:rsidRPr="000B40BD">
              <w:rPr>
                <w:i/>
                <w:color w:val="000000" w:themeColor="text1"/>
                <w:sz w:val="24"/>
                <w:szCs w:val="24"/>
              </w:rPr>
              <w:t>(Lolium perenne)</w:t>
            </w:r>
          </w:p>
        </w:tc>
        <w:tc>
          <w:tcPr>
            <w:tcW w:w="896" w:type="dxa"/>
          </w:tcPr>
          <w:p w14:paraId="55B98BC8"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1800 a 3600 msnm</w:t>
            </w:r>
          </w:p>
        </w:tc>
        <w:tc>
          <w:tcPr>
            <w:tcW w:w="1483" w:type="dxa"/>
          </w:tcPr>
          <w:p w14:paraId="4A345697"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Climas fríos</w:t>
            </w:r>
          </w:p>
        </w:tc>
        <w:tc>
          <w:tcPr>
            <w:tcW w:w="1172" w:type="dxa"/>
          </w:tcPr>
          <w:p w14:paraId="54EABE03"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 xml:space="preserve">Francos </w:t>
            </w:r>
          </w:p>
        </w:tc>
        <w:tc>
          <w:tcPr>
            <w:tcW w:w="2303" w:type="dxa"/>
          </w:tcPr>
          <w:p w14:paraId="4C886D27"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Proteína: valor medio bajo (11% materia seca)</w:t>
            </w:r>
            <w:r w:rsidRPr="000B40BD">
              <w:rPr>
                <w:color w:val="000000" w:themeColor="text1"/>
                <w:sz w:val="24"/>
                <w:szCs w:val="24"/>
              </w:rPr>
              <w:br/>
              <w:t>Aporte energético: muy alto</w:t>
            </w:r>
          </w:p>
        </w:tc>
        <w:tc>
          <w:tcPr>
            <w:tcW w:w="1356" w:type="dxa"/>
          </w:tcPr>
          <w:p w14:paraId="28D058DF" w14:textId="77777777" w:rsidR="006712AB" w:rsidRPr="000B40BD" w:rsidRDefault="00E57717" w:rsidP="006712AB">
            <w:pPr>
              <w:spacing w:after="0" w:line="240" w:lineRule="auto"/>
              <w:jc w:val="center"/>
              <w:rPr>
                <w:color w:val="000000" w:themeColor="text1"/>
                <w:sz w:val="24"/>
                <w:szCs w:val="24"/>
              </w:rPr>
            </w:pPr>
            <w:sdt>
              <w:sdtPr>
                <w:rPr>
                  <w:color w:val="000000" w:themeColor="text1"/>
                  <w:sz w:val="24"/>
                  <w:szCs w:val="24"/>
                </w:rPr>
                <w:id w:val="-914857845"/>
                <w:citation/>
              </w:sdtPr>
              <w:sdtEndPr/>
              <w:sdtContent>
                <w:r w:rsidR="006712AB" w:rsidRPr="000B40BD">
                  <w:rPr>
                    <w:color w:val="000000" w:themeColor="text1"/>
                    <w:sz w:val="24"/>
                    <w:szCs w:val="24"/>
                  </w:rPr>
                  <w:fldChar w:fldCharType="begin"/>
                </w:r>
                <w:r w:rsidR="006712AB" w:rsidRPr="000B40BD">
                  <w:rPr>
                    <w:color w:val="000000" w:themeColor="text1"/>
                    <w:sz w:val="24"/>
                    <w:szCs w:val="24"/>
                  </w:rPr>
                  <w:instrText xml:space="preserve"> CITATION Vil10 \l 12298 </w:instrText>
                </w:r>
                <w:r w:rsidR="006712AB" w:rsidRPr="000B40BD">
                  <w:rPr>
                    <w:color w:val="000000" w:themeColor="text1"/>
                    <w:sz w:val="24"/>
                    <w:szCs w:val="24"/>
                  </w:rPr>
                  <w:fldChar w:fldCharType="separate"/>
                </w:r>
                <w:r w:rsidR="006712AB" w:rsidRPr="000B40BD">
                  <w:rPr>
                    <w:noProof/>
                    <w:color w:val="000000" w:themeColor="text1"/>
                    <w:sz w:val="24"/>
                    <w:szCs w:val="24"/>
                  </w:rPr>
                  <w:t>(Villalobos, 2010)</w:t>
                </w:r>
                <w:r w:rsidR="006712AB" w:rsidRPr="000B40BD">
                  <w:rPr>
                    <w:color w:val="000000" w:themeColor="text1"/>
                    <w:sz w:val="24"/>
                    <w:szCs w:val="24"/>
                  </w:rPr>
                  <w:fldChar w:fldCharType="end"/>
                </w:r>
              </w:sdtContent>
            </w:sdt>
          </w:p>
        </w:tc>
      </w:tr>
      <w:tr w:rsidR="006712AB" w:rsidRPr="000B40BD" w14:paraId="21F797B0" w14:textId="77777777" w:rsidTr="00FE20E9">
        <w:trPr>
          <w:jc w:val="center"/>
        </w:trPr>
        <w:tc>
          <w:tcPr>
            <w:tcW w:w="1187" w:type="dxa"/>
          </w:tcPr>
          <w:p w14:paraId="5A207137"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Achicoria</w:t>
            </w:r>
          </w:p>
          <w:p w14:paraId="29A43827" w14:textId="77777777" w:rsidR="006712AB" w:rsidRPr="000B40BD" w:rsidRDefault="006712AB" w:rsidP="006712AB">
            <w:pPr>
              <w:spacing w:after="0" w:line="240" w:lineRule="auto"/>
              <w:jc w:val="center"/>
              <w:rPr>
                <w:i/>
                <w:color w:val="000000" w:themeColor="text1"/>
                <w:sz w:val="24"/>
                <w:szCs w:val="24"/>
              </w:rPr>
            </w:pPr>
          </w:p>
        </w:tc>
        <w:tc>
          <w:tcPr>
            <w:tcW w:w="1323" w:type="dxa"/>
          </w:tcPr>
          <w:p w14:paraId="1C0AFC99" w14:textId="77777777" w:rsidR="006712AB" w:rsidRPr="000B40BD" w:rsidRDefault="006712AB" w:rsidP="006712AB">
            <w:pPr>
              <w:spacing w:after="0" w:line="240" w:lineRule="auto"/>
              <w:jc w:val="center"/>
              <w:rPr>
                <w:i/>
                <w:color w:val="000000" w:themeColor="text1"/>
                <w:sz w:val="24"/>
                <w:szCs w:val="24"/>
              </w:rPr>
            </w:pPr>
            <w:r w:rsidRPr="000B40BD">
              <w:rPr>
                <w:i/>
                <w:color w:val="000000" w:themeColor="text1"/>
                <w:sz w:val="24"/>
                <w:szCs w:val="24"/>
              </w:rPr>
              <w:t>(Cichorium intybus)</w:t>
            </w:r>
          </w:p>
        </w:tc>
        <w:tc>
          <w:tcPr>
            <w:tcW w:w="896" w:type="dxa"/>
          </w:tcPr>
          <w:p w14:paraId="6C89378C"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1,800 a 4,200 msnm</w:t>
            </w:r>
          </w:p>
        </w:tc>
        <w:tc>
          <w:tcPr>
            <w:tcW w:w="1483" w:type="dxa"/>
          </w:tcPr>
          <w:p w14:paraId="6724D803"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 xml:space="preserve">Templados </w:t>
            </w:r>
          </w:p>
          <w:p w14:paraId="0B7FE97F"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 xml:space="preserve">Fríos </w:t>
            </w:r>
          </w:p>
        </w:tc>
        <w:tc>
          <w:tcPr>
            <w:tcW w:w="1172" w:type="dxa"/>
          </w:tcPr>
          <w:p w14:paraId="452D7106"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 xml:space="preserve">Francos Arcilloso  </w:t>
            </w:r>
          </w:p>
        </w:tc>
        <w:tc>
          <w:tcPr>
            <w:tcW w:w="2303" w:type="dxa"/>
          </w:tcPr>
          <w:p w14:paraId="7B55BC62"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vitaminas, carbohidratos, aminoácidos y fibra.</w:t>
            </w:r>
          </w:p>
        </w:tc>
        <w:tc>
          <w:tcPr>
            <w:tcW w:w="1356" w:type="dxa"/>
          </w:tcPr>
          <w:p w14:paraId="2328E733"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(AGROS</w:t>
            </w:r>
          </w:p>
          <w:p w14:paraId="733A6312"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COPIO, 2018)</w:t>
            </w:r>
          </w:p>
        </w:tc>
      </w:tr>
      <w:tr w:rsidR="006712AB" w:rsidRPr="000B40BD" w14:paraId="2CDCD59C" w14:textId="77777777" w:rsidTr="00FE20E9">
        <w:trPr>
          <w:jc w:val="center"/>
        </w:trPr>
        <w:tc>
          <w:tcPr>
            <w:tcW w:w="1187" w:type="dxa"/>
          </w:tcPr>
          <w:p w14:paraId="3282EF04" w14:textId="77777777" w:rsidR="006712AB" w:rsidRPr="000B40BD" w:rsidRDefault="006712AB" w:rsidP="006712AB">
            <w:pPr>
              <w:tabs>
                <w:tab w:val="center" w:pos="4702"/>
              </w:tabs>
              <w:spacing w:after="0" w:line="240" w:lineRule="auto"/>
              <w:jc w:val="center"/>
              <w:rPr>
                <w:color w:val="000000" w:themeColor="text1"/>
                <w:sz w:val="24"/>
                <w:szCs w:val="24"/>
              </w:rPr>
            </w:pPr>
            <w:r w:rsidRPr="000B40BD">
              <w:rPr>
                <w:color w:val="000000" w:themeColor="text1"/>
                <w:sz w:val="24"/>
                <w:szCs w:val="24"/>
              </w:rPr>
              <w:t>Vicia</w:t>
            </w:r>
          </w:p>
        </w:tc>
        <w:tc>
          <w:tcPr>
            <w:tcW w:w="1323" w:type="dxa"/>
          </w:tcPr>
          <w:p w14:paraId="64182925" w14:textId="77777777" w:rsidR="006712AB" w:rsidRPr="000B40BD" w:rsidRDefault="006712AB" w:rsidP="006712AB">
            <w:pPr>
              <w:spacing w:after="0" w:line="240" w:lineRule="auto"/>
              <w:jc w:val="center"/>
              <w:rPr>
                <w:i/>
                <w:color w:val="000000" w:themeColor="text1"/>
                <w:sz w:val="24"/>
                <w:szCs w:val="24"/>
              </w:rPr>
            </w:pPr>
            <w:r w:rsidRPr="000B40BD">
              <w:rPr>
                <w:i/>
                <w:color w:val="000000" w:themeColor="text1"/>
                <w:sz w:val="24"/>
                <w:szCs w:val="24"/>
              </w:rPr>
              <w:t>(Vicia sativa)</w:t>
            </w:r>
          </w:p>
        </w:tc>
        <w:tc>
          <w:tcPr>
            <w:tcW w:w="896" w:type="dxa"/>
          </w:tcPr>
          <w:p w14:paraId="0DEF4F3B"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2500 a 3840 msnm</w:t>
            </w:r>
          </w:p>
        </w:tc>
        <w:tc>
          <w:tcPr>
            <w:tcW w:w="1483" w:type="dxa"/>
          </w:tcPr>
          <w:p w14:paraId="30BF354B"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Templados, fríos</w:t>
            </w:r>
          </w:p>
          <w:p w14:paraId="326C5431"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precipitación 550 a 700 mm</w:t>
            </w:r>
          </w:p>
        </w:tc>
        <w:tc>
          <w:tcPr>
            <w:tcW w:w="1172" w:type="dxa"/>
          </w:tcPr>
          <w:p w14:paraId="00E69C65"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 xml:space="preserve">Francos Arcilloso  </w:t>
            </w:r>
          </w:p>
        </w:tc>
        <w:tc>
          <w:tcPr>
            <w:tcW w:w="2303" w:type="dxa"/>
          </w:tcPr>
          <w:p w14:paraId="2A0A71D6"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Ca 0.12 %</w:t>
            </w:r>
          </w:p>
          <w:p w14:paraId="6DBDD97C"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P 0.41 %</w:t>
            </w:r>
          </w:p>
          <w:p w14:paraId="274D5EF9"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 xml:space="preserve">Na 0.05 % </w:t>
            </w:r>
          </w:p>
          <w:p w14:paraId="5E414E7F"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Cl 0.08 %</w:t>
            </w:r>
          </w:p>
          <w:p w14:paraId="0A6D4863" w14:textId="77777777" w:rsidR="006712AB" w:rsidRPr="000B40BD" w:rsidRDefault="006712AB" w:rsidP="006712AB">
            <w:pPr>
              <w:spacing w:after="0" w:line="240" w:lineRule="auto"/>
              <w:jc w:val="center"/>
              <w:rPr>
                <w:color w:val="000000" w:themeColor="text1"/>
                <w:sz w:val="24"/>
                <w:szCs w:val="24"/>
              </w:rPr>
            </w:pPr>
          </w:p>
        </w:tc>
        <w:tc>
          <w:tcPr>
            <w:tcW w:w="1356" w:type="dxa"/>
          </w:tcPr>
          <w:p w14:paraId="1D7EC72C" w14:textId="77777777" w:rsidR="006712AB" w:rsidRPr="000B40BD" w:rsidRDefault="00E57717" w:rsidP="006712AB">
            <w:pPr>
              <w:spacing w:after="0" w:line="240" w:lineRule="auto"/>
              <w:jc w:val="center"/>
              <w:rPr>
                <w:color w:val="000000" w:themeColor="text1"/>
                <w:sz w:val="24"/>
                <w:szCs w:val="24"/>
              </w:rPr>
            </w:pPr>
            <w:sdt>
              <w:sdtPr>
                <w:rPr>
                  <w:color w:val="000000" w:themeColor="text1"/>
                  <w:sz w:val="24"/>
                  <w:szCs w:val="24"/>
                </w:rPr>
                <w:id w:val="-1581431802"/>
                <w:citation/>
              </w:sdtPr>
              <w:sdtEndPr/>
              <w:sdtContent>
                <w:r w:rsidR="006712AB" w:rsidRPr="000B40BD">
                  <w:rPr>
                    <w:color w:val="000000" w:themeColor="text1"/>
                    <w:sz w:val="24"/>
                    <w:szCs w:val="24"/>
                  </w:rPr>
                  <w:fldChar w:fldCharType="begin"/>
                </w:r>
                <w:r w:rsidR="006712AB" w:rsidRPr="000B40BD">
                  <w:rPr>
                    <w:color w:val="000000" w:themeColor="text1"/>
                    <w:sz w:val="24"/>
                    <w:szCs w:val="24"/>
                  </w:rPr>
                  <w:instrText xml:space="preserve">CITATION INI13 \l 12298 </w:instrText>
                </w:r>
                <w:r w:rsidR="006712AB" w:rsidRPr="000B40BD">
                  <w:rPr>
                    <w:color w:val="000000" w:themeColor="text1"/>
                    <w:sz w:val="24"/>
                    <w:szCs w:val="24"/>
                  </w:rPr>
                  <w:fldChar w:fldCharType="separate"/>
                </w:r>
                <w:r w:rsidR="006712AB" w:rsidRPr="000B40BD">
                  <w:rPr>
                    <w:noProof/>
                    <w:color w:val="000000" w:themeColor="text1"/>
                    <w:sz w:val="24"/>
                    <w:szCs w:val="24"/>
                  </w:rPr>
                  <w:t>(INIA, 2013)</w:t>
                </w:r>
                <w:r w:rsidR="006712AB" w:rsidRPr="000B40BD">
                  <w:rPr>
                    <w:color w:val="000000" w:themeColor="text1"/>
                    <w:sz w:val="24"/>
                    <w:szCs w:val="24"/>
                  </w:rPr>
                  <w:fldChar w:fldCharType="end"/>
                </w:r>
              </w:sdtContent>
            </w:sdt>
          </w:p>
          <w:p w14:paraId="23ABA838" w14:textId="77777777" w:rsidR="006712AB" w:rsidRPr="000B40BD" w:rsidRDefault="006712AB" w:rsidP="006712AB">
            <w:pPr>
              <w:spacing w:after="0" w:line="240" w:lineRule="auto"/>
              <w:jc w:val="center"/>
              <w:rPr>
                <w:color w:val="000000" w:themeColor="text1"/>
                <w:sz w:val="24"/>
                <w:szCs w:val="24"/>
              </w:rPr>
            </w:pPr>
          </w:p>
          <w:p w14:paraId="0B613FE4" w14:textId="77777777" w:rsidR="006712AB" w:rsidRPr="000B40BD" w:rsidRDefault="00E57717" w:rsidP="006712AB">
            <w:pPr>
              <w:tabs>
                <w:tab w:val="left" w:pos="814"/>
              </w:tabs>
              <w:spacing w:after="0" w:line="240" w:lineRule="auto"/>
              <w:jc w:val="center"/>
              <w:rPr>
                <w:color w:val="000000" w:themeColor="text1"/>
                <w:sz w:val="24"/>
                <w:szCs w:val="24"/>
              </w:rPr>
            </w:pPr>
            <w:sdt>
              <w:sdtPr>
                <w:rPr>
                  <w:color w:val="000000" w:themeColor="text1"/>
                  <w:sz w:val="24"/>
                  <w:szCs w:val="24"/>
                </w:rPr>
                <w:id w:val="1864326554"/>
                <w:citation/>
              </w:sdtPr>
              <w:sdtEndPr/>
              <w:sdtContent>
                <w:r w:rsidR="006712AB" w:rsidRPr="000B40BD">
                  <w:rPr>
                    <w:color w:val="000000" w:themeColor="text1"/>
                    <w:sz w:val="24"/>
                    <w:szCs w:val="24"/>
                  </w:rPr>
                  <w:fldChar w:fldCharType="begin"/>
                </w:r>
                <w:r w:rsidR="006712AB" w:rsidRPr="000B40BD">
                  <w:rPr>
                    <w:color w:val="000000" w:themeColor="text1"/>
                    <w:sz w:val="24"/>
                    <w:szCs w:val="24"/>
                  </w:rPr>
                  <w:instrText xml:space="preserve">CITATION FED17 \l 12298 </w:instrText>
                </w:r>
                <w:r w:rsidR="006712AB" w:rsidRPr="000B40BD">
                  <w:rPr>
                    <w:color w:val="000000" w:themeColor="text1"/>
                    <w:sz w:val="24"/>
                    <w:szCs w:val="24"/>
                  </w:rPr>
                  <w:fldChar w:fldCharType="separate"/>
                </w:r>
                <w:r w:rsidR="006712AB" w:rsidRPr="000B40BD">
                  <w:rPr>
                    <w:noProof/>
                    <w:color w:val="000000" w:themeColor="text1"/>
                    <w:sz w:val="24"/>
                    <w:szCs w:val="24"/>
                  </w:rPr>
                  <w:t>(FEDNA, 2017)</w:t>
                </w:r>
                <w:r w:rsidR="006712AB" w:rsidRPr="000B40BD">
                  <w:rPr>
                    <w:color w:val="000000" w:themeColor="text1"/>
                    <w:sz w:val="24"/>
                    <w:szCs w:val="24"/>
                  </w:rPr>
                  <w:fldChar w:fldCharType="end"/>
                </w:r>
              </w:sdtContent>
            </w:sdt>
          </w:p>
        </w:tc>
      </w:tr>
      <w:tr w:rsidR="006712AB" w:rsidRPr="000B40BD" w14:paraId="45367C99" w14:textId="77777777" w:rsidTr="00FE20E9">
        <w:trPr>
          <w:jc w:val="center"/>
        </w:trPr>
        <w:tc>
          <w:tcPr>
            <w:tcW w:w="1187" w:type="dxa"/>
          </w:tcPr>
          <w:p w14:paraId="2EFB9BF6"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Avena</w:t>
            </w:r>
          </w:p>
        </w:tc>
        <w:tc>
          <w:tcPr>
            <w:tcW w:w="1323" w:type="dxa"/>
          </w:tcPr>
          <w:p w14:paraId="059B017D" w14:textId="77777777" w:rsidR="006712AB" w:rsidRPr="000B40BD" w:rsidRDefault="006712AB" w:rsidP="006712AB">
            <w:pPr>
              <w:spacing w:after="0" w:line="240" w:lineRule="auto"/>
              <w:jc w:val="center"/>
              <w:rPr>
                <w:i/>
                <w:color w:val="000000" w:themeColor="text1"/>
                <w:sz w:val="24"/>
                <w:szCs w:val="24"/>
              </w:rPr>
            </w:pPr>
            <w:r w:rsidRPr="000B40BD">
              <w:rPr>
                <w:i/>
                <w:color w:val="000000" w:themeColor="text1"/>
                <w:sz w:val="24"/>
                <w:szCs w:val="24"/>
              </w:rPr>
              <w:t>(Avena sativa)</w:t>
            </w:r>
          </w:p>
        </w:tc>
        <w:tc>
          <w:tcPr>
            <w:tcW w:w="896" w:type="dxa"/>
          </w:tcPr>
          <w:p w14:paraId="2694D913"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3200 hasta los 4200 m</w:t>
            </w:r>
          </w:p>
        </w:tc>
        <w:tc>
          <w:tcPr>
            <w:tcW w:w="1483" w:type="dxa"/>
          </w:tcPr>
          <w:p w14:paraId="37587E60"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Templados, fríos</w:t>
            </w:r>
          </w:p>
          <w:p w14:paraId="58F505DC" w14:textId="77777777" w:rsidR="006712AB" w:rsidRPr="000B40BD" w:rsidRDefault="006712AB" w:rsidP="006712AB">
            <w:pPr>
              <w:spacing w:after="0" w:line="240" w:lineRule="auto"/>
              <w:jc w:val="center"/>
              <w:rPr>
                <w:color w:val="000000" w:themeColor="text1"/>
                <w:sz w:val="24"/>
                <w:szCs w:val="24"/>
              </w:rPr>
            </w:pPr>
          </w:p>
        </w:tc>
        <w:tc>
          <w:tcPr>
            <w:tcW w:w="1172" w:type="dxa"/>
          </w:tcPr>
          <w:p w14:paraId="4AEEB2B8"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franco arcilloso y franco arenoso.</w:t>
            </w:r>
          </w:p>
        </w:tc>
        <w:tc>
          <w:tcPr>
            <w:tcW w:w="2303" w:type="dxa"/>
          </w:tcPr>
          <w:p w14:paraId="424B28F7" w14:textId="77777777" w:rsidR="006712AB" w:rsidRPr="000B40BD" w:rsidRDefault="006712AB" w:rsidP="006712AB">
            <w:pPr>
              <w:spacing w:after="0" w:line="240" w:lineRule="auto"/>
              <w:jc w:val="center"/>
              <w:rPr>
                <w:color w:val="000000" w:themeColor="text1"/>
                <w:sz w:val="24"/>
                <w:szCs w:val="24"/>
              </w:rPr>
            </w:pPr>
            <w:r w:rsidRPr="000B40BD">
              <w:rPr>
                <w:color w:val="000000" w:themeColor="text1"/>
                <w:sz w:val="24"/>
                <w:szCs w:val="24"/>
              </w:rPr>
              <w:t>vitaminas, carbohidratos, aminoácidos y fibra</w:t>
            </w:r>
          </w:p>
        </w:tc>
        <w:tc>
          <w:tcPr>
            <w:tcW w:w="1356" w:type="dxa"/>
          </w:tcPr>
          <w:p w14:paraId="586F69B0" w14:textId="77777777" w:rsidR="006712AB" w:rsidRPr="000B40BD" w:rsidRDefault="00E57717" w:rsidP="006712AB">
            <w:pPr>
              <w:spacing w:after="0" w:line="240" w:lineRule="auto"/>
              <w:jc w:val="center"/>
              <w:rPr>
                <w:color w:val="000000" w:themeColor="text1"/>
                <w:sz w:val="24"/>
                <w:szCs w:val="24"/>
              </w:rPr>
            </w:pPr>
            <w:sdt>
              <w:sdtPr>
                <w:rPr>
                  <w:color w:val="000000" w:themeColor="text1"/>
                  <w:sz w:val="24"/>
                  <w:szCs w:val="24"/>
                </w:rPr>
                <w:id w:val="-424959260"/>
                <w:citation/>
              </w:sdtPr>
              <w:sdtEndPr/>
              <w:sdtContent>
                <w:r w:rsidR="006712AB" w:rsidRPr="000B40BD">
                  <w:rPr>
                    <w:color w:val="000000" w:themeColor="text1"/>
                    <w:sz w:val="24"/>
                    <w:szCs w:val="24"/>
                  </w:rPr>
                  <w:fldChar w:fldCharType="begin"/>
                </w:r>
                <w:r w:rsidR="006712AB" w:rsidRPr="000B40BD">
                  <w:rPr>
                    <w:color w:val="000000" w:themeColor="text1"/>
                    <w:sz w:val="24"/>
                    <w:szCs w:val="24"/>
                  </w:rPr>
                  <w:instrText xml:space="preserve">CITATION Ing15 \l 12298 </w:instrText>
                </w:r>
                <w:r w:rsidR="006712AB" w:rsidRPr="000B40BD">
                  <w:rPr>
                    <w:color w:val="000000" w:themeColor="text1"/>
                    <w:sz w:val="24"/>
                    <w:szCs w:val="24"/>
                  </w:rPr>
                  <w:fldChar w:fldCharType="separate"/>
                </w:r>
                <w:r w:rsidR="006712AB" w:rsidRPr="000B40BD">
                  <w:rPr>
                    <w:noProof/>
                    <w:color w:val="000000" w:themeColor="text1"/>
                    <w:sz w:val="24"/>
                    <w:szCs w:val="24"/>
                  </w:rPr>
                  <w:t>(Noli I. C., 2015)</w:t>
                </w:r>
                <w:r w:rsidR="006712AB" w:rsidRPr="000B40BD">
                  <w:rPr>
                    <w:color w:val="000000" w:themeColor="text1"/>
                    <w:sz w:val="24"/>
                    <w:szCs w:val="24"/>
                  </w:rPr>
                  <w:fldChar w:fldCharType="end"/>
                </w:r>
              </w:sdtContent>
            </w:sdt>
          </w:p>
        </w:tc>
      </w:tr>
    </w:tbl>
    <w:p w14:paraId="100E054E" w14:textId="77777777" w:rsidR="00681558" w:rsidRPr="000B40BD" w:rsidRDefault="00681558" w:rsidP="0017561B">
      <w:pPr>
        <w:spacing w:line="360" w:lineRule="auto"/>
        <w:jc w:val="both"/>
        <w:rPr>
          <w:rFonts w:ascii="Times New Roman" w:hAnsi="Times New Roman" w:cs="Times New Roman"/>
          <w:color w:val="000000" w:themeColor="text1"/>
          <w:sz w:val="24"/>
          <w:szCs w:val="24"/>
        </w:rPr>
      </w:pPr>
    </w:p>
    <w:p w14:paraId="4D1C2911" w14:textId="77777777" w:rsidR="00B3082D" w:rsidRPr="000B40BD" w:rsidRDefault="00B3082D" w:rsidP="0017561B">
      <w:pPr>
        <w:spacing w:line="360" w:lineRule="auto"/>
        <w:jc w:val="both"/>
        <w:rPr>
          <w:rFonts w:ascii="Times New Roman" w:hAnsi="Times New Roman" w:cs="Times New Roman"/>
          <w:color w:val="000000" w:themeColor="text1"/>
          <w:sz w:val="24"/>
          <w:szCs w:val="24"/>
        </w:rPr>
      </w:pPr>
    </w:p>
    <w:p w14:paraId="23EB987B" w14:textId="77777777" w:rsidR="00B3082D" w:rsidRPr="000B40BD" w:rsidRDefault="00B3082D" w:rsidP="0017561B">
      <w:pPr>
        <w:spacing w:line="360" w:lineRule="auto"/>
        <w:jc w:val="both"/>
        <w:rPr>
          <w:rFonts w:ascii="Times New Roman" w:hAnsi="Times New Roman" w:cs="Times New Roman"/>
          <w:color w:val="000000" w:themeColor="text1"/>
          <w:sz w:val="24"/>
          <w:szCs w:val="24"/>
        </w:rPr>
      </w:pPr>
    </w:p>
    <w:p w14:paraId="425F1FF7" w14:textId="0065B60A" w:rsidR="000D16F9" w:rsidRPr="000B40BD" w:rsidRDefault="00075E9A" w:rsidP="00F67BA5">
      <w:pPr>
        <w:pStyle w:val="Ttulo2"/>
        <w:spacing w:line="360" w:lineRule="auto"/>
        <w:rPr>
          <w:rFonts w:ascii="Times New Roman" w:hAnsi="Times New Roman" w:cs="Times New Roman"/>
          <w:color w:val="000000" w:themeColor="text1"/>
        </w:rPr>
      </w:pPr>
      <w:r w:rsidRPr="000B40BD">
        <w:rPr>
          <w:rFonts w:ascii="Times New Roman" w:hAnsi="Times New Roman" w:cs="Times New Roman"/>
          <w:color w:val="000000" w:themeColor="text1"/>
        </w:rPr>
        <w:lastRenderedPageBreak/>
        <w:t xml:space="preserve"> </w:t>
      </w:r>
      <w:bookmarkStart w:id="154" w:name="_Toc15899586"/>
      <w:r w:rsidR="002751C5" w:rsidRPr="000B40BD">
        <w:rPr>
          <w:rFonts w:ascii="Times New Roman" w:hAnsi="Times New Roman" w:cs="Times New Roman"/>
          <w:color w:val="000000" w:themeColor="text1"/>
        </w:rPr>
        <w:t>Mezclas entre</w:t>
      </w:r>
      <w:bookmarkStart w:id="155" w:name="_Toc15547405"/>
      <w:r w:rsidR="002751C5" w:rsidRPr="000B40BD">
        <w:rPr>
          <w:rFonts w:ascii="Times New Roman" w:hAnsi="Times New Roman" w:cs="Times New Roman"/>
          <w:color w:val="000000" w:themeColor="text1"/>
        </w:rPr>
        <w:t xml:space="preserve"> g</w:t>
      </w:r>
      <w:r w:rsidR="000D16F9" w:rsidRPr="000B40BD">
        <w:rPr>
          <w:rFonts w:ascii="Times New Roman" w:hAnsi="Times New Roman" w:cs="Times New Roman"/>
          <w:color w:val="000000" w:themeColor="text1"/>
          <w:sz w:val="24"/>
        </w:rPr>
        <w:t xml:space="preserve">ramíneas </w:t>
      </w:r>
      <w:r w:rsidR="002751C5" w:rsidRPr="000B40BD">
        <w:rPr>
          <w:rFonts w:ascii="Times New Roman" w:hAnsi="Times New Roman" w:cs="Times New Roman"/>
          <w:color w:val="000000" w:themeColor="text1"/>
          <w:sz w:val="24"/>
        </w:rPr>
        <w:t>y leguminosas</w:t>
      </w:r>
      <w:r w:rsidR="000D16F9" w:rsidRPr="000B40BD">
        <w:rPr>
          <w:rFonts w:ascii="Times New Roman" w:hAnsi="Times New Roman" w:cs="Times New Roman"/>
          <w:color w:val="000000" w:themeColor="text1"/>
          <w:sz w:val="24"/>
        </w:rPr>
        <w:t xml:space="preserve"> leguminosas</w:t>
      </w:r>
      <w:bookmarkEnd w:id="154"/>
      <w:bookmarkEnd w:id="155"/>
    </w:p>
    <w:p w14:paraId="03B987D5" w14:textId="60E462BC" w:rsidR="00681558" w:rsidRPr="000B40BD" w:rsidRDefault="000D16F9" w:rsidP="000D16F9">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Las gramíneas están presentes en todas las asociaciones del mundo. Están adaptadas biológica y estructuralmente a sobrevivir en condiciones adversas (competencia, fuego, pastoreo). Por lo tanto: se adaptan a una variedad de suelos baja sensibilidad a pastoreos o cortes son estables (poblaciones adecuadas) productividad muchos años baja susceptibilidad a enfermedades y plagas compiten con las malezas Las leguminosas aportan N a las gramíneas y al suelo en forma gradual, y son de alto valor nutritivo aumentando el consumo animal Gramíneas + Leguminosas. La gran mayoría del N que entra en los sistemas de producción lo hace por el N biológico fijado por leguminosas.  Es de muy bajo costo y gran eficiencia frente al fertilizante. </w:t>
      </w:r>
      <w:sdt>
        <w:sdtPr>
          <w:rPr>
            <w:rFonts w:ascii="Times New Roman" w:hAnsi="Times New Roman" w:cs="Times New Roman"/>
            <w:noProof/>
            <w:color w:val="000000" w:themeColor="text1"/>
            <w:sz w:val="24"/>
            <w:szCs w:val="24"/>
            <w:lang w:eastAsia="es-EC"/>
          </w:rPr>
          <w:id w:val="-808013781"/>
          <w:citation/>
        </w:sdtPr>
        <w:sdtEndPr/>
        <w:sdtContent>
          <w:r w:rsidR="003A08FC" w:rsidRPr="000B40BD">
            <w:rPr>
              <w:rFonts w:ascii="Times New Roman" w:hAnsi="Times New Roman" w:cs="Times New Roman"/>
              <w:noProof/>
              <w:color w:val="000000" w:themeColor="text1"/>
              <w:sz w:val="24"/>
              <w:szCs w:val="24"/>
              <w:lang w:eastAsia="es-EC"/>
            </w:rPr>
            <w:fldChar w:fldCharType="begin"/>
          </w:r>
          <w:r w:rsidR="003A08FC" w:rsidRPr="000B40BD">
            <w:rPr>
              <w:rFonts w:ascii="Times New Roman" w:hAnsi="Times New Roman" w:cs="Times New Roman"/>
              <w:noProof/>
              <w:color w:val="000000" w:themeColor="text1"/>
              <w:sz w:val="24"/>
              <w:szCs w:val="24"/>
              <w:lang w:eastAsia="es-EC"/>
            </w:rPr>
            <w:instrText xml:space="preserve"> CITATION Bav09 \l 12298 </w:instrText>
          </w:r>
          <w:r w:rsidR="003A08FC" w:rsidRPr="000B40BD">
            <w:rPr>
              <w:rFonts w:ascii="Times New Roman" w:hAnsi="Times New Roman" w:cs="Times New Roman"/>
              <w:noProof/>
              <w:color w:val="000000" w:themeColor="text1"/>
              <w:sz w:val="24"/>
              <w:szCs w:val="24"/>
              <w:lang w:eastAsia="es-EC"/>
            </w:rPr>
            <w:fldChar w:fldCharType="separate"/>
          </w:r>
          <w:r w:rsidR="003A08FC" w:rsidRPr="000B40BD">
            <w:rPr>
              <w:rFonts w:ascii="Times New Roman" w:hAnsi="Times New Roman" w:cs="Times New Roman"/>
              <w:noProof/>
              <w:color w:val="000000" w:themeColor="text1"/>
              <w:sz w:val="24"/>
              <w:szCs w:val="24"/>
              <w:lang w:eastAsia="es-EC"/>
            </w:rPr>
            <w:t>(Bavera G. A., 2009)</w:t>
          </w:r>
          <w:r w:rsidR="003A08FC" w:rsidRPr="000B40BD">
            <w:rPr>
              <w:rFonts w:ascii="Times New Roman" w:hAnsi="Times New Roman" w:cs="Times New Roman"/>
              <w:noProof/>
              <w:color w:val="000000" w:themeColor="text1"/>
              <w:sz w:val="24"/>
              <w:szCs w:val="24"/>
              <w:lang w:eastAsia="es-EC"/>
            </w:rPr>
            <w:fldChar w:fldCharType="end"/>
          </w:r>
        </w:sdtContent>
      </w:sdt>
    </w:p>
    <w:p w14:paraId="4306953B" w14:textId="5C4032C2" w:rsidR="00BF5D08" w:rsidRPr="000B40BD" w:rsidRDefault="000D16F9" w:rsidP="00591A97">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Las leguminosas obtienen el 90% del N de la atmósfera (salvo en verano y principios de otoño). La transferencia de N a las gramíneas varía con el largo del ciclo de la especie.</w:t>
      </w:r>
      <w:sdt>
        <w:sdtPr>
          <w:rPr>
            <w:rFonts w:ascii="Times New Roman" w:hAnsi="Times New Roman" w:cs="Times New Roman"/>
            <w:color w:val="000000" w:themeColor="text1"/>
            <w:sz w:val="24"/>
            <w:szCs w:val="24"/>
          </w:rPr>
          <w:id w:val="1636753687"/>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 CITATION Ing1 \l 12298 </w:instrText>
          </w:r>
          <w:r w:rsidRPr="000B40BD">
            <w:rPr>
              <w:rFonts w:ascii="Times New Roman" w:hAnsi="Times New Roman" w:cs="Times New Roman"/>
              <w:color w:val="000000" w:themeColor="text1"/>
              <w:sz w:val="24"/>
              <w:szCs w:val="24"/>
            </w:rPr>
            <w:fldChar w:fldCharType="separate"/>
          </w:r>
          <w:r w:rsidRPr="000B40BD">
            <w:rPr>
              <w:rFonts w:ascii="Times New Roman" w:hAnsi="Times New Roman" w:cs="Times New Roman"/>
              <w:noProof/>
              <w:color w:val="000000" w:themeColor="text1"/>
              <w:sz w:val="24"/>
              <w:szCs w:val="24"/>
            </w:rPr>
            <w:t xml:space="preserve"> (Sandanha, 2011)</w:t>
          </w:r>
          <w:r w:rsidRPr="000B40BD">
            <w:rPr>
              <w:rFonts w:ascii="Times New Roman" w:hAnsi="Times New Roman" w:cs="Times New Roman"/>
              <w:color w:val="000000" w:themeColor="text1"/>
              <w:sz w:val="24"/>
              <w:szCs w:val="24"/>
            </w:rPr>
            <w:fldChar w:fldCharType="end"/>
          </w:r>
        </w:sdtContent>
      </w:sdt>
    </w:p>
    <w:p w14:paraId="7CAFD09A" w14:textId="77777777" w:rsidR="009867BA" w:rsidRPr="000B40BD" w:rsidRDefault="007A59C8" w:rsidP="009867BA">
      <w:pPr>
        <w:pStyle w:val="Ttulo2"/>
        <w:rPr>
          <w:rFonts w:ascii="Times New Roman" w:hAnsi="Times New Roman" w:cs="Times New Roman"/>
          <w:color w:val="000000" w:themeColor="text1"/>
          <w:sz w:val="24"/>
        </w:rPr>
      </w:pPr>
      <w:bookmarkStart w:id="156" w:name="_Toc14805699"/>
      <w:bookmarkStart w:id="157" w:name="_Toc15547406"/>
      <w:bookmarkStart w:id="158" w:name="_Toc15899587"/>
      <w:r w:rsidRPr="000B40BD">
        <w:rPr>
          <w:rFonts w:ascii="Times New Roman" w:hAnsi="Times New Roman" w:cs="Times New Roman"/>
          <w:color w:val="000000" w:themeColor="text1"/>
          <w:sz w:val="24"/>
        </w:rPr>
        <w:t>Lactofermento</w:t>
      </w:r>
      <w:bookmarkStart w:id="159" w:name="_Toc15455632"/>
      <w:bookmarkStart w:id="160" w:name="_Toc15463234"/>
      <w:bookmarkStart w:id="161" w:name="_Toc15491787"/>
      <w:bookmarkStart w:id="162" w:name="_Toc14805700"/>
      <w:bookmarkEnd w:id="156"/>
      <w:bookmarkEnd w:id="157"/>
      <w:bookmarkEnd w:id="158"/>
    </w:p>
    <w:p w14:paraId="60C9ED72" w14:textId="2C3D5B61" w:rsidR="00F020C2" w:rsidRPr="000B40BD" w:rsidRDefault="00F020C2" w:rsidP="009867BA">
      <w:pPr>
        <w:spacing w:line="360" w:lineRule="auto"/>
        <w:jc w:val="both"/>
        <w:rPr>
          <w:rFonts w:ascii="Times New Roman" w:eastAsiaTheme="majorEastAsia" w:hAnsi="Times New Roman" w:cs="Times New Roman"/>
          <w:b/>
          <w:bCs/>
          <w:color w:val="000000" w:themeColor="text1"/>
          <w:sz w:val="24"/>
          <w:szCs w:val="26"/>
        </w:rPr>
      </w:pPr>
      <w:r w:rsidRPr="000B40BD">
        <w:rPr>
          <w:rFonts w:ascii="Times New Roman" w:hAnsi="Times New Roman" w:cs="Times New Roman"/>
          <w:color w:val="000000" w:themeColor="text1"/>
          <w:sz w:val="24"/>
        </w:rPr>
        <w:t>El</w:t>
      </w:r>
      <w:r w:rsidRPr="000B40BD">
        <w:rPr>
          <w:rFonts w:ascii="Times New Roman" w:hAnsi="Times New Roman" w:cs="Times New Roman"/>
          <w:color w:val="000000" w:themeColor="text1"/>
          <w:sz w:val="24"/>
          <w:szCs w:val="24"/>
        </w:rPr>
        <w:t xml:space="preserve"> lactofermento es un</w:t>
      </w:r>
      <w:r w:rsidR="00FA4929" w:rsidRPr="000B40BD">
        <w:rPr>
          <w:rFonts w:ascii="Times New Roman" w:hAnsi="Times New Roman" w:cs="Times New Roman"/>
          <w:color w:val="000000" w:themeColor="text1"/>
          <w:sz w:val="24"/>
          <w:szCs w:val="24"/>
        </w:rPr>
        <w:t xml:space="preserve"> producto de un proceso de fermentación de materiales orgánicos. Dicho proceso se origina a partir de una intensa actividad microbiológica, donde los materiales orgánicos utilizados son transformados en minerales, vitaminas, aminoácidos, ácidos orgánicos 2 entre otras sustancias metabólicas. Estos abonos líquidos más allá de nutrir eficientemente los cultivos a través de los nutrientes de origen mineral quelatados, se convierten en un inóculo microbiano que permite restaurar el equilibrio microbiológico del agroecosistema.</w:t>
      </w:r>
      <w:bookmarkEnd w:id="159"/>
      <w:bookmarkEnd w:id="160"/>
      <w:bookmarkEnd w:id="161"/>
      <w:r w:rsidR="00BF18FB" w:rsidRPr="000B40BD">
        <w:rPr>
          <w:rFonts w:ascii="Times New Roman" w:hAnsi="Times New Roman" w:cs="Times New Roman"/>
          <w:color w:val="000000" w:themeColor="text1"/>
          <w:sz w:val="24"/>
          <w:szCs w:val="24"/>
        </w:rPr>
        <w:t xml:space="preserve"> </w:t>
      </w:r>
      <w:sdt>
        <w:sdtPr>
          <w:rPr>
            <w:rFonts w:ascii="Times New Roman" w:hAnsi="Times New Roman" w:cs="Times New Roman"/>
            <w:noProof/>
            <w:color w:val="000000" w:themeColor="text1"/>
            <w:sz w:val="24"/>
            <w:szCs w:val="24"/>
            <w:lang w:eastAsia="es-EC"/>
          </w:rPr>
          <w:id w:val="-213969594"/>
          <w:citation/>
        </w:sdtPr>
        <w:sdtEndPr/>
        <w:sdtContent>
          <w:r w:rsidR="00BF18FB" w:rsidRPr="000B40BD">
            <w:rPr>
              <w:rFonts w:ascii="Times New Roman" w:hAnsi="Times New Roman" w:cs="Times New Roman"/>
              <w:noProof/>
              <w:color w:val="000000" w:themeColor="text1"/>
              <w:sz w:val="24"/>
              <w:szCs w:val="24"/>
              <w:lang w:eastAsia="es-EC"/>
            </w:rPr>
            <w:fldChar w:fldCharType="begin"/>
          </w:r>
          <w:r w:rsidR="00BF18FB" w:rsidRPr="000B40BD">
            <w:rPr>
              <w:rFonts w:ascii="Times New Roman" w:hAnsi="Times New Roman" w:cs="Times New Roman"/>
              <w:noProof/>
              <w:color w:val="000000" w:themeColor="text1"/>
              <w:sz w:val="24"/>
              <w:szCs w:val="24"/>
              <w:lang w:eastAsia="es-EC"/>
            </w:rPr>
            <w:instrText xml:space="preserve"> CITATION Bav09 \l 12298 </w:instrText>
          </w:r>
          <w:r w:rsidR="00BF18FB" w:rsidRPr="000B40BD">
            <w:rPr>
              <w:rFonts w:ascii="Times New Roman" w:hAnsi="Times New Roman" w:cs="Times New Roman"/>
              <w:noProof/>
              <w:color w:val="000000" w:themeColor="text1"/>
              <w:sz w:val="24"/>
              <w:szCs w:val="24"/>
              <w:lang w:eastAsia="es-EC"/>
            </w:rPr>
            <w:fldChar w:fldCharType="separate"/>
          </w:r>
          <w:r w:rsidR="00BF18FB" w:rsidRPr="000B40BD">
            <w:rPr>
              <w:rFonts w:ascii="Times New Roman" w:hAnsi="Times New Roman" w:cs="Times New Roman"/>
              <w:noProof/>
              <w:color w:val="000000" w:themeColor="text1"/>
              <w:sz w:val="24"/>
              <w:szCs w:val="24"/>
              <w:lang w:eastAsia="es-EC"/>
            </w:rPr>
            <w:t>(Bavera G. A., 2009)</w:t>
          </w:r>
          <w:r w:rsidR="00BF18FB" w:rsidRPr="000B40BD">
            <w:rPr>
              <w:rFonts w:ascii="Times New Roman" w:hAnsi="Times New Roman" w:cs="Times New Roman"/>
              <w:noProof/>
              <w:color w:val="000000" w:themeColor="text1"/>
              <w:sz w:val="24"/>
              <w:szCs w:val="24"/>
              <w:lang w:eastAsia="es-EC"/>
            </w:rPr>
            <w:fldChar w:fldCharType="end"/>
          </w:r>
        </w:sdtContent>
      </w:sdt>
    </w:p>
    <w:p w14:paraId="0CA560B5" w14:textId="14F85289" w:rsidR="00F020C2" w:rsidRPr="000B40BD" w:rsidRDefault="00F020C2" w:rsidP="00F020C2">
      <w:pPr>
        <w:spacing w:line="360" w:lineRule="auto"/>
        <w:jc w:val="both"/>
        <w:rPr>
          <w:rFonts w:ascii="Times New Roman" w:hAnsi="Times New Roman" w:cs="Times New Roman"/>
          <w:color w:val="000000" w:themeColor="text1"/>
        </w:rPr>
      </w:pPr>
      <w:r w:rsidRPr="000B40BD">
        <w:rPr>
          <w:rFonts w:ascii="Times New Roman" w:hAnsi="Times New Roman" w:cs="Times New Roman"/>
          <w:color w:val="000000" w:themeColor="text1"/>
          <w:sz w:val="24"/>
        </w:rPr>
        <w:t>En el caso específico de los lactofermentos se debe destacar su importante aporte en bacterias ácidos lácticos, microorganismos que confieren propiedades especiales a este abono fermentado. Estos microorganismos juegan importantes funciones dentro del agroecosistema: La solubilidad del fósforo entre otros nutrientes en el suelo es uno de los aspectos que se deben destacar. Además, la presencia de ácido láctico contribuye en suprimir diversos microorganismos patógenos como por ejemplo el Fusarium sp</w:t>
      </w:r>
      <w:r w:rsidRPr="000B40BD">
        <w:rPr>
          <w:rFonts w:ascii="Times New Roman" w:hAnsi="Times New Roman" w:cs="Times New Roman"/>
          <w:color w:val="000000" w:themeColor="text1"/>
        </w:rPr>
        <w:t>.</w:t>
      </w:r>
      <w:r w:rsidR="00CD4FF5" w:rsidRPr="000B40BD">
        <w:rPr>
          <w:rFonts w:ascii="Times New Roman" w:hAnsi="Times New Roman" w:cs="Times New Roman"/>
          <w:color w:val="000000" w:themeColor="text1"/>
        </w:rPr>
        <w:t xml:space="preserve"> </w:t>
      </w:r>
      <w:sdt>
        <w:sdtPr>
          <w:rPr>
            <w:rFonts w:ascii="Times New Roman" w:hAnsi="Times New Roman" w:cs="Times New Roman"/>
            <w:color w:val="000000" w:themeColor="text1"/>
            <w:sz w:val="24"/>
            <w:szCs w:val="24"/>
          </w:rPr>
          <w:id w:val="-1076973409"/>
          <w:citation/>
        </w:sdtPr>
        <w:sdtEndPr/>
        <w:sdtContent>
          <w:r w:rsidR="00CD4FF5" w:rsidRPr="000B40BD">
            <w:rPr>
              <w:rFonts w:ascii="Times New Roman" w:hAnsi="Times New Roman" w:cs="Times New Roman"/>
              <w:color w:val="000000" w:themeColor="text1"/>
              <w:sz w:val="24"/>
              <w:szCs w:val="24"/>
            </w:rPr>
            <w:fldChar w:fldCharType="begin"/>
          </w:r>
          <w:r w:rsidR="00CD4FF5" w:rsidRPr="000B40BD">
            <w:rPr>
              <w:rFonts w:ascii="Times New Roman" w:hAnsi="Times New Roman" w:cs="Times New Roman"/>
              <w:color w:val="000000" w:themeColor="text1"/>
              <w:sz w:val="24"/>
              <w:szCs w:val="24"/>
            </w:rPr>
            <w:instrText xml:space="preserve"> CITATION Nue93 \l 12298 </w:instrText>
          </w:r>
          <w:r w:rsidR="00CD4FF5" w:rsidRPr="000B40BD">
            <w:rPr>
              <w:rFonts w:ascii="Times New Roman" w:hAnsi="Times New Roman" w:cs="Times New Roman"/>
              <w:color w:val="000000" w:themeColor="text1"/>
              <w:sz w:val="24"/>
              <w:szCs w:val="24"/>
            </w:rPr>
            <w:fldChar w:fldCharType="separate"/>
          </w:r>
          <w:r w:rsidR="00CD4FF5" w:rsidRPr="000B40BD">
            <w:rPr>
              <w:rFonts w:ascii="Times New Roman" w:hAnsi="Times New Roman" w:cs="Times New Roman"/>
              <w:noProof/>
              <w:color w:val="000000" w:themeColor="text1"/>
              <w:sz w:val="24"/>
              <w:szCs w:val="24"/>
            </w:rPr>
            <w:t>(León N. , 1993)</w:t>
          </w:r>
          <w:r w:rsidR="00CD4FF5" w:rsidRPr="000B40BD">
            <w:rPr>
              <w:rFonts w:ascii="Times New Roman" w:hAnsi="Times New Roman" w:cs="Times New Roman"/>
              <w:color w:val="000000" w:themeColor="text1"/>
              <w:sz w:val="24"/>
              <w:szCs w:val="24"/>
            </w:rPr>
            <w:fldChar w:fldCharType="end"/>
          </w:r>
        </w:sdtContent>
      </w:sdt>
    </w:p>
    <w:p w14:paraId="641145AE" w14:textId="3CB9928A" w:rsidR="00FA4929" w:rsidRPr="000B40BD" w:rsidRDefault="00F020C2" w:rsidP="00F020C2">
      <w:pPr>
        <w:pStyle w:val="Ttulo3"/>
        <w:rPr>
          <w:rFonts w:ascii="Times New Roman" w:hAnsi="Times New Roman" w:cs="Times New Roman"/>
          <w:b/>
          <w:color w:val="000000" w:themeColor="text1"/>
        </w:rPr>
      </w:pPr>
      <w:r w:rsidRPr="000B40BD">
        <w:rPr>
          <w:rFonts w:ascii="Times New Roman" w:hAnsi="Times New Roman" w:cs="Times New Roman"/>
          <w:color w:val="000000" w:themeColor="text1"/>
        </w:rPr>
        <w:t xml:space="preserve"> </w:t>
      </w:r>
      <w:hyperlink r:id="rId17" w:history="1">
        <w:bookmarkStart w:id="163" w:name="_Toc14805702"/>
        <w:bookmarkStart w:id="164" w:name="_Toc15547407"/>
        <w:bookmarkStart w:id="165" w:name="_Toc15899588"/>
        <w:r w:rsidR="00FA4929" w:rsidRPr="000B40BD">
          <w:rPr>
            <w:rFonts w:ascii="Times New Roman" w:hAnsi="Times New Roman" w:cs="Times New Roman"/>
            <w:b/>
            <w:color w:val="000000" w:themeColor="text1"/>
          </w:rPr>
          <w:t>Calidad microbiológica de los lactofermento</w:t>
        </w:r>
        <w:bookmarkEnd w:id="163"/>
        <w:bookmarkEnd w:id="164"/>
        <w:bookmarkEnd w:id="165"/>
      </w:hyperlink>
    </w:p>
    <w:p w14:paraId="3189EB10" w14:textId="77777777" w:rsidR="00FA4929" w:rsidRPr="000B40BD" w:rsidRDefault="00FA4929" w:rsidP="00FA4929">
      <w:pPr>
        <w:rPr>
          <w:rFonts w:ascii="Times New Roman" w:hAnsi="Times New Roman" w:cs="Times New Roman"/>
          <w:color w:val="000000" w:themeColor="text1"/>
        </w:rPr>
      </w:pPr>
    </w:p>
    <w:p w14:paraId="05AB1C53" w14:textId="1D04EA7F" w:rsidR="00FA4929" w:rsidRPr="000B40BD" w:rsidRDefault="00FA4929" w:rsidP="00FA4929">
      <w:pPr>
        <w:spacing w:after="0" w:line="360" w:lineRule="auto"/>
        <w:jc w:val="both"/>
        <w:rPr>
          <w:rFonts w:ascii="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lang w:eastAsia="es-EC"/>
        </w:rPr>
        <w:t xml:space="preserve">La intensa actividad microbiológica existente en un lactofermento demuestra que por su riqueza biológica este producto es algo más que un simple fertilizante. </w:t>
      </w:r>
      <w:r w:rsidRPr="000B40BD">
        <w:rPr>
          <w:rFonts w:ascii="Times New Roman" w:hAnsi="Times New Roman" w:cs="Times New Roman"/>
          <w:color w:val="000000" w:themeColor="text1"/>
          <w:sz w:val="24"/>
          <w:szCs w:val="24"/>
        </w:rPr>
        <w:t xml:space="preserve">Los lactofermentos </w:t>
      </w:r>
      <w:r w:rsidRPr="000B40BD">
        <w:rPr>
          <w:rFonts w:ascii="Times New Roman" w:hAnsi="Times New Roman" w:cs="Times New Roman"/>
          <w:color w:val="000000" w:themeColor="text1"/>
          <w:sz w:val="24"/>
          <w:szCs w:val="24"/>
        </w:rPr>
        <w:lastRenderedPageBreak/>
        <w:t>presentan condiciones microbianas muy particulares. Las fermentaciones lácticas son el resultado de la transformación de azucares (glucosa y lactosa) en ácido láctico, gracias a la acción de diversas bacterias. El azúcar principal en la leche es la lactosa un disacárido compuesto por una molécula de glucosa y una de galactosa. Las bacterias lácticas tienen en ellas su principal sustrato energético y como resultado de su metabolismo se produce ácido láctico.  </w:t>
      </w:r>
      <w:sdt>
        <w:sdtPr>
          <w:rPr>
            <w:rFonts w:ascii="Times New Roman" w:hAnsi="Times New Roman" w:cs="Times New Roman"/>
            <w:color w:val="000000" w:themeColor="text1"/>
            <w:sz w:val="24"/>
            <w:szCs w:val="24"/>
          </w:rPr>
          <w:id w:val="94993156"/>
          <w:citation/>
        </w:sdtPr>
        <w:sdtEndPr/>
        <w:sdtContent>
          <w:r w:rsidR="00591A97" w:rsidRPr="000B40BD">
            <w:rPr>
              <w:rFonts w:ascii="Times New Roman" w:hAnsi="Times New Roman" w:cs="Times New Roman"/>
              <w:color w:val="000000" w:themeColor="text1"/>
              <w:sz w:val="24"/>
              <w:szCs w:val="24"/>
            </w:rPr>
            <w:fldChar w:fldCharType="begin"/>
          </w:r>
          <w:r w:rsidR="00591A97" w:rsidRPr="000B40BD">
            <w:rPr>
              <w:rFonts w:ascii="Times New Roman" w:hAnsi="Times New Roman" w:cs="Times New Roman"/>
              <w:color w:val="000000" w:themeColor="text1"/>
              <w:sz w:val="24"/>
              <w:szCs w:val="24"/>
            </w:rPr>
            <w:instrText xml:space="preserve"> CITATION Pac03 \l 12298 </w:instrText>
          </w:r>
          <w:r w:rsidR="00591A97" w:rsidRPr="000B40BD">
            <w:rPr>
              <w:rFonts w:ascii="Times New Roman" w:hAnsi="Times New Roman" w:cs="Times New Roman"/>
              <w:color w:val="000000" w:themeColor="text1"/>
              <w:sz w:val="24"/>
              <w:szCs w:val="24"/>
            </w:rPr>
            <w:fldChar w:fldCharType="separate"/>
          </w:r>
          <w:r w:rsidR="00591A97" w:rsidRPr="000B40BD">
            <w:rPr>
              <w:rFonts w:ascii="Times New Roman" w:hAnsi="Times New Roman" w:cs="Times New Roman"/>
              <w:noProof/>
              <w:color w:val="000000" w:themeColor="text1"/>
              <w:sz w:val="24"/>
              <w:szCs w:val="24"/>
            </w:rPr>
            <w:t>(Pacheco, 2003)</w:t>
          </w:r>
          <w:r w:rsidR="00591A97" w:rsidRPr="000B40BD">
            <w:rPr>
              <w:rFonts w:ascii="Times New Roman" w:hAnsi="Times New Roman" w:cs="Times New Roman"/>
              <w:color w:val="000000" w:themeColor="text1"/>
              <w:sz w:val="24"/>
              <w:szCs w:val="24"/>
            </w:rPr>
            <w:fldChar w:fldCharType="end"/>
          </w:r>
        </w:sdtContent>
      </w:sdt>
    </w:p>
    <w:p w14:paraId="106A5626" w14:textId="77777777" w:rsidR="00FA4929" w:rsidRPr="000B40BD" w:rsidRDefault="00FA4929" w:rsidP="00FA4929">
      <w:pPr>
        <w:spacing w:after="0" w:line="360" w:lineRule="auto"/>
        <w:jc w:val="both"/>
        <w:rPr>
          <w:rFonts w:ascii="Times New Roman" w:hAnsi="Times New Roman" w:cs="Times New Roman"/>
          <w:color w:val="000000" w:themeColor="text1"/>
          <w:sz w:val="24"/>
          <w:szCs w:val="24"/>
        </w:rPr>
      </w:pPr>
    </w:p>
    <w:p w14:paraId="158304F3" w14:textId="03312FEE" w:rsidR="00CD4FF5" w:rsidRPr="000B40BD" w:rsidRDefault="00FA4929" w:rsidP="00FA4929">
      <w:pPr>
        <w:shd w:val="clear" w:color="auto" w:fill="FFFFFF"/>
        <w:spacing w:after="264" w:line="360" w:lineRule="auto"/>
        <w:jc w:val="both"/>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Las bacterias lácticas tienen en ella su principal sustrato energético y como resultado de su metabolismo se produce ácido láctico. Los lactofermentos presentan un número elevado de microorganismos importantes para el control de plagas</w:t>
      </w:r>
      <w:r w:rsidR="00F020C2" w:rsidRPr="000B40BD">
        <w:rPr>
          <w:rFonts w:ascii="Times New Roman" w:eastAsia="Times New Roman" w:hAnsi="Times New Roman" w:cs="Times New Roman"/>
          <w:color w:val="000000" w:themeColor="text1"/>
          <w:sz w:val="24"/>
          <w:szCs w:val="24"/>
          <w:lang w:eastAsia="es-EC"/>
        </w:rPr>
        <w:t xml:space="preserve"> (insectos, ácaros y patógenos)</w:t>
      </w:r>
      <w:r w:rsidR="00591A97" w:rsidRPr="000B40BD">
        <w:rPr>
          <w:rFonts w:ascii="Times New Roman" w:eastAsia="Times New Roman" w:hAnsi="Times New Roman" w:cs="Times New Roman"/>
          <w:color w:val="000000" w:themeColor="text1"/>
          <w:sz w:val="24"/>
          <w:szCs w:val="24"/>
          <w:lang w:eastAsia="es-EC"/>
        </w:rPr>
        <w:t>.</w:t>
      </w:r>
      <w:r w:rsidR="00591A97"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052221875"/>
          <w:citation/>
        </w:sdtPr>
        <w:sdtEndPr/>
        <w:sdtContent>
          <w:r w:rsidR="00591A97" w:rsidRPr="000B40BD">
            <w:rPr>
              <w:rFonts w:ascii="Times New Roman" w:hAnsi="Times New Roman" w:cs="Times New Roman"/>
              <w:color w:val="000000" w:themeColor="text1"/>
              <w:sz w:val="24"/>
              <w:szCs w:val="24"/>
            </w:rPr>
            <w:fldChar w:fldCharType="begin"/>
          </w:r>
          <w:r w:rsidR="00591A97" w:rsidRPr="000B40BD">
            <w:rPr>
              <w:rFonts w:ascii="Times New Roman" w:hAnsi="Times New Roman" w:cs="Times New Roman"/>
              <w:color w:val="000000" w:themeColor="text1"/>
              <w:sz w:val="24"/>
              <w:szCs w:val="24"/>
            </w:rPr>
            <w:instrText xml:space="preserve"> CITATION Pac03 \l 12298 </w:instrText>
          </w:r>
          <w:r w:rsidR="00591A97" w:rsidRPr="000B40BD">
            <w:rPr>
              <w:rFonts w:ascii="Times New Roman" w:hAnsi="Times New Roman" w:cs="Times New Roman"/>
              <w:color w:val="000000" w:themeColor="text1"/>
              <w:sz w:val="24"/>
              <w:szCs w:val="24"/>
            </w:rPr>
            <w:fldChar w:fldCharType="separate"/>
          </w:r>
          <w:r w:rsidR="00591A97" w:rsidRPr="000B40BD">
            <w:rPr>
              <w:rFonts w:ascii="Times New Roman" w:hAnsi="Times New Roman" w:cs="Times New Roman"/>
              <w:noProof/>
              <w:color w:val="000000" w:themeColor="text1"/>
              <w:sz w:val="24"/>
              <w:szCs w:val="24"/>
            </w:rPr>
            <w:t>(Pacheco, 2003)</w:t>
          </w:r>
          <w:r w:rsidR="00591A97" w:rsidRPr="000B40BD">
            <w:rPr>
              <w:rFonts w:ascii="Times New Roman" w:hAnsi="Times New Roman" w:cs="Times New Roman"/>
              <w:color w:val="000000" w:themeColor="text1"/>
              <w:sz w:val="24"/>
              <w:szCs w:val="24"/>
            </w:rPr>
            <w:fldChar w:fldCharType="end"/>
          </w:r>
        </w:sdtContent>
      </w:sdt>
    </w:p>
    <w:p w14:paraId="3AED2EE1" w14:textId="64871967" w:rsidR="00F020C2" w:rsidRPr="000B40BD" w:rsidRDefault="00F020C2" w:rsidP="00F020C2">
      <w:pPr>
        <w:pStyle w:val="Ttulo3"/>
        <w:rPr>
          <w:rFonts w:ascii="Times New Roman" w:hAnsi="Times New Roman" w:cs="Times New Roman"/>
          <w:b/>
          <w:color w:val="000000" w:themeColor="text1"/>
        </w:rPr>
      </w:pPr>
      <w:bookmarkStart w:id="166" w:name="_Toc15547408"/>
      <w:bookmarkStart w:id="167" w:name="_Toc15899589"/>
      <w:r w:rsidRPr="000B40BD">
        <w:rPr>
          <w:rFonts w:ascii="Times New Roman" w:hAnsi="Times New Roman" w:cs="Times New Roman"/>
          <w:b/>
          <w:color w:val="000000" w:themeColor="text1"/>
        </w:rPr>
        <w:t>Lactofermento fortificado</w:t>
      </w:r>
      <w:bookmarkEnd w:id="166"/>
      <w:bookmarkEnd w:id="167"/>
    </w:p>
    <w:p w14:paraId="2DE67ABB" w14:textId="77777777" w:rsidR="002F08A6" w:rsidRPr="000B40BD" w:rsidRDefault="002F08A6" w:rsidP="002F08A6">
      <w:pPr>
        <w:rPr>
          <w:rFonts w:ascii="Times New Roman" w:hAnsi="Times New Roman" w:cs="Times New Roman"/>
          <w:color w:val="000000" w:themeColor="text1"/>
        </w:rPr>
      </w:pPr>
    </w:p>
    <w:p w14:paraId="2B554DB9" w14:textId="7C7A7E76" w:rsidR="00F020C2" w:rsidRPr="000B40BD" w:rsidRDefault="00F020C2" w:rsidP="00F020C2">
      <w:pPr>
        <w:spacing w:line="360" w:lineRule="auto"/>
        <w:jc w:val="both"/>
        <w:rPr>
          <w:rFonts w:ascii="Times New Roman" w:hAnsi="Times New Roman" w:cs="Times New Roman"/>
          <w:bCs/>
          <w:color w:val="000000" w:themeColor="text1"/>
          <w:sz w:val="24"/>
          <w:szCs w:val="24"/>
        </w:rPr>
      </w:pPr>
      <w:r w:rsidRPr="000B40BD">
        <w:rPr>
          <w:rFonts w:ascii="Times New Roman" w:hAnsi="Times New Roman" w:cs="Times New Roman"/>
          <w:bCs/>
          <w:color w:val="000000" w:themeColor="text1"/>
          <w:sz w:val="24"/>
          <w:szCs w:val="24"/>
        </w:rPr>
        <w:t>El lactofemrento fortificado son abonos líquidos fermentados que se obtienen mediante la fermentación anaeróbica (sin aire), en un medio líquido, de estiércol fresco de animales y enriquecido con microorganismos, leche, melaza y minerales durante 35 a 90 días. A partir de la diversidad de materiales disponibles en la chacra, se pueden fabricar una gran variedad de biofertilizantes, desde el más sencillo hasta el más complejo como son los bioles fortificados.</w:t>
      </w:r>
      <w:r w:rsidR="00591A97" w:rsidRPr="000B40BD">
        <w:rPr>
          <w:rFonts w:ascii="Times New Roman" w:hAnsi="Times New Roman" w:cs="Times New Roman"/>
          <w:bCs/>
          <w:color w:val="000000" w:themeColor="text1"/>
          <w:sz w:val="24"/>
          <w:szCs w:val="24"/>
        </w:rPr>
        <w:t xml:space="preserve"> </w:t>
      </w:r>
      <w:sdt>
        <w:sdtPr>
          <w:rPr>
            <w:rFonts w:ascii="Times New Roman" w:hAnsi="Times New Roman" w:cs="Times New Roman"/>
            <w:color w:val="000000" w:themeColor="text1"/>
            <w:sz w:val="24"/>
            <w:szCs w:val="24"/>
          </w:rPr>
          <w:id w:val="409584576"/>
          <w:citation/>
        </w:sdtPr>
        <w:sdtEndPr/>
        <w:sdtContent>
          <w:r w:rsidR="00591A97" w:rsidRPr="000B40BD">
            <w:rPr>
              <w:rFonts w:ascii="Times New Roman" w:hAnsi="Times New Roman" w:cs="Times New Roman"/>
              <w:color w:val="000000" w:themeColor="text1"/>
              <w:sz w:val="24"/>
              <w:szCs w:val="24"/>
            </w:rPr>
            <w:fldChar w:fldCharType="begin"/>
          </w:r>
          <w:r w:rsidR="00591A97" w:rsidRPr="000B40BD">
            <w:rPr>
              <w:rFonts w:ascii="Times New Roman" w:hAnsi="Times New Roman" w:cs="Times New Roman"/>
              <w:color w:val="000000" w:themeColor="text1"/>
              <w:sz w:val="24"/>
              <w:szCs w:val="24"/>
            </w:rPr>
            <w:instrText xml:space="preserve"> CITATION Pac03 \l 12298 </w:instrText>
          </w:r>
          <w:r w:rsidR="00591A97" w:rsidRPr="000B40BD">
            <w:rPr>
              <w:rFonts w:ascii="Times New Roman" w:hAnsi="Times New Roman" w:cs="Times New Roman"/>
              <w:color w:val="000000" w:themeColor="text1"/>
              <w:sz w:val="24"/>
              <w:szCs w:val="24"/>
            </w:rPr>
            <w:fldChar w:fldCharType="separate"/>
          </w:r>
          <w:r w:rsidR="00591A97" w:rsidRPr="000B40BD">
            <w:rPr>
              <w:rFonts w:ascii="Times New Roman" w:hAnsi="Times New Roman" w:cs="Times New Roman"/>
              <w:noProof/>
              <w:color w:val="000000" w:themeColor="text1"/>
              <w:sz w:val="24"/>
              <w:szCs w:val="24"/>
            </w:rPr>
            <w:t>(Pacheco, 2003)</w:t>
          </w:r>
          <w:r w:rsidR="00591A97" w:rsidRPr="000B40BD">
            <w:rPr>
              <w:rFonts w:ascii="Times New Roman" w:hAnsi="Times New Roman" w:cs="Times New Roman"/>
              <w:color w:val="000000" w:themeColor="text1"/>
              <w:sz w:val="24"/>
              <w:szCs w:val="24"/>
            </w:rPr>
            <w:fldChar w:fldCharType="end"/>
          </w:r>
        </w:sdtContent>
      </w:sdt>
    </w:p>
    <w:p w14:paraId="2276998B" w14:textId="042AD50A" w:rsidR="00F020C2" w:rsidRPr="000B40BD" w:rsidRDefault="00F020C2" w:rsidP="00F020C2">
      <w:pPr>
        <w:spacing w:line="360" w:lineRule="auto"/>
        <w:jc w:val="both"/>
        <w:rPr>
          <w:rFonts w:ascii="Times New Roman" w:hAnsi="Times New Roman" w:cs="Times New Roman"/>
          <w:bCs/>
          <w:color w:val="000000" w:themeColor="text1"/>
        </w:rPr>
      </w:pPr>
      <w:r w:rsidRPr="000B40BD">
        <w:rPr>
          <w:rFonts w:ascii="Times New Roman" w:hAnsi="Times New Roman" w:cs="Times New Roman"/>
          <w:bCs/>
          <w:color w:val="000000" w:themeColor="text1"/>
          <w:sz w:val="24"/>
          <w:szCs w:val="24"/>
        </w:rPr>
        <w:t>El proceso de biofermentación aporta vitaminas, enzimas, aminoácidos, ácidos orgánicos, antibióticos, una gran riqueza microbiana los cuales pueden ser complementados con insumos agrícolas que ayudan a potencializar los cultivos ayudando a equilibrar dinámicamente el suelo y la planta al ser absorbidas por las hojas y las raíces, los biofertilizantes fortalecen y estimulan la protección de los cultivos contra el ataque de plagas, insectos y enfermedades</w:t>
      </w:r>
      <w:r w:rsidRPr="000B40BD">
        <w:rPr>
          <w:rFonts w:ascii="Times New Roman" w:hAnsi="Times New Roman" w:cs="Times New Roman"/>
          <w:bCs/>
          <w:color w:val="000000" w:themeColor="text1"/>
        </w:rPr>
        <w:t>.</w:t>
      </w:r>
      <w:r w:rsidR="00591A97"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77881516"/>
          <w:citation/>
        </w:sdtPr>
        <w:sdtEndPr/>
        <w:sdtContent>
          <w:r w:rsidR="00591A97" w:rsidRPr="000B40BD">
            <w:rPr>
              <w:rFonts w:ascii="Times New Roman" w:hAnsi="Times New Roman" w:cs="Times New Roman"/>
              <w:color w:val="000000" w:themeColor="text1"/>
              <w:sz w:val="24"/>
              <w:szCs w:val="24"/>
            </w:rPr>
            <w:fldChar w:fldCharType="begin"/>
          </w:r>
          <w:r w:rsidR="00591A97" w:rsidRPr="000B40BD">
            <w:rPr>
              <w:rFonts w:ascii="Times New Roman" w:hAnsi="Times New Roman" w:cs="Times New Roman"/>
              <w:color w:val="000000" w:themeColor="text1"/>
              <w:sz w:val="24"/>
              <w:szCs w:val="24"/>
            </w:rPr>
            <w:instrText xml:space="preserve"> CITATION Pac03 \l 12298 </w:instrText>
          </w:r>
          <w:r w:rsidR="00591A97" w:rsidRPr="000B40BD">
            <w:rPr>
              <w:rFonts w:ascii="Times New Roman" w:hAnsi="Times New Roman" w:cs="Times New Roman"/>
              <w:color w:val="000000" w:themeColor="text1"/>
              <w:sz w:val="24"/>
              <w:szCs w:val="24"/>
            </w:rPr>
            <w:fldChar w:fldCharType="separate"/>
          </w:r>
          <w:r w:rsidR="00591A97" w:rsidRPr="000B40BD">
            <w:rPr>
              <w:rFonts w:ascii="Times New Roman" w:hAnsi="Times New Roman" w:cs="Times New Roman"/>
              <w:noProof/>
              <w:color w:val="000000" w:themeColor="text1"/>
              <w:sz w:val="24"/>
              <w:szCs w:val="24"/>
            </w:rPr>
            <w:t>(Pacheco, 2003)</w:t>
          </w:r>
          <w:r w:rsidR="00591A97" w:rsidRPr="000B40BD">
            <w:rPr>
              <w:rFonts w:ascii="Times New Roman" w:hAnsi="Times New Roman" w:cs="Times New Roman"/>
              <w:color w:val="000000" w:themeColor="text1"/>
              <w:sz w:val="24"/>
              <w:szCs w:val="24"/>
            </w:rPr>
            <w:fldChar w:fldCharType="end"/>
          </w:r>
        </w:sdtContent>
      </w:sdt>
    </w:p>
    <w:p w14:paraId="57914D05" w14:textId="77777777" w:rsidR="00CD4FF5" w:rsidRPr="000B40BD" w:rsidRDefault="00CD4FF5" w:rsidP="00F020C2">
      <w:pPr>
        <w:spacing w:line="360" w:lineRule="auto"/>
        <w:jc w:val="both"/>
        <w:rPr>
          <w:rFonts w:ascii="Times New Roman" w:hAnsi="Times New Roman" w:cs="Times New Roman"/>
          <w:bCs/>
          <w:color w:val="000000" w:themeColor="text1"/>
        </w:rPr>
      </w:pPr>
    </w:p>
    <w:p w14:paraId="3B49BAEE" w14:textId="77777777" w:rsidR="00CD4FF5" w:rsidRPr="000B40BD" w:rsidRDefault="00CD4FF5" w:rsidP="00F020C2">
      <w:pPr>
        <w:spacing w:line="360" w:lineRule="auto"/>
        <w:jc w:val="both"/>
        <w:rPr>
          <w:rFonts w:ascii="Times New Roman" w:hAnsi="Times New Roman" w:cs="Times New Roman"/>
          <w:bCs/>
          <w:color w:val="000000" w:themeColor="text1"/>
        </w:rPr>
      </w:pPr>
    </w:p>
    <w:p w14:paraId="169518B3" w14:textId="77777777" w:rsidR="00CD4FF5" w:rsidRPr="000B40BD" w:rsidRDefault="00CD4FF5" w:rsidP="00F020C2">
      <w:pPr>
        <w:spacing w:line="360" w:lineRule="auto"/>
        <w:jc w:val="both"/>
        <w:rPr>
          <w:rFonts w:ascii="Times New Roman" w:hAnsi="Times New Roman" w:cs="Times New Roman"/>
          <w:bCs/>
          <w:color w:val="000000" w:themeColor="text1"/>
        </w:rPr>
      </w:pPr>
    </w:p>
    <w:p w14:paraId="70E15581" w14:textId="77777777" w:rsidR="00CD4FF5" w:rsidRPr="000B40BD" w:rsidRDefault="00CD4FF5" w:rsidP="00F020C2">
      <w:pPr>
        <w:spacing w:line="360" w:lineRule="auto"/>
        <w:jc w:val="both"/>
        <w:rPr>
          <w:rFonts w:ascii="Times New Roman" w:hAnsi="Times New Roman" w:cs="Times New Roman"/>
          <w:bCs/>
          <w:color w:val="000000" w:themeColor="text1"/>
        </w:rPr>
      </w:pPr>
    </w:p>
    <w:p w14:paraId="0F9A24D6" w14:textId="77777777" w:rsidR="00CD4FF5" w:rsidRPr="000B40BD" w:rsidRDefault="00CD4FF5" w:rsidP="00F020C2">
      <w:pPr>
        <w:spacing w:line="360" w:lineRule="auto"/>
        <w:jc w:val="both"/>
        <w:rPr>
          <w:rFonts w:ascii="Times New Roman" w:hAnsi="Times New Roman" w:cs="Times New Roman"/>
          <w:bCs/>
          <w:color w:val="000000" w:themeColor="text1"/>
        </w:rPr>
      </w:pPr>
    </w:p>
    <w:p w14:paraId="7324B22A" w14:textId="77777777" w:rsidR="00CD4FF5" w:rsidRPr="000B40BD" w:rsidRDefault="00CD4FF5" w:rsidP="00F020C2">
      <w:pPr>
        <w:spacing w:line="360" w:lineRule="auto"/>
        <w:jc w:val="both"/>
        <w:rPr>
          <w:rFonts w:ascii="Times New Roman" w:hAnsi="Times New Roman" w:cs="Times New Roman"/>
          <w:bCs/>
          <w:color w:val="000000" w:themeColor="text1"/>
        </w:rPr>
      </w:pPr>
    </w:p>
    <w:p w14:paraId="17C45413" w14:textId="491B774C" w:rsidR="00F020C2" w:rsidRPr="000B40BD" w:rsidRDefault="00F020C2" w:rsidP="00ED70DC">
      <w:pPr>
        <w:pStyle w:val="Ttulo3"/>
        <w:rPr>
          <w:rFonts w:ascii="Times New Roman" w:hAnsi="Times New Roman" w:cs="Times New Roman"/>
          <w:b/>
          <w:color w:val="000000" w:themeColor="text1"/>
        </w:rPr>
      </w:pPr>
      <w:r w:rsidRPr="000B40BD">
        <w:rPr>
          <w:rFonts w:ascii="Times New Roman" w:hAnsi="Times New Roman" w:cs="Times New Roman"/>
          <w:b/>
          <w:color w:val="000000" w:themeColor="text1"/>
        </w:rPr>
        <w:lastRenderedPageBreak/>
        <w:t xml:space="preserve"> </w:t>
      </w:r>
      <w:bookmarkStart w:id="168" w:name="_Toc15547409"/>
      <w:bookmarkStart w:id="169" w:name="_Toc15899590"/>
      <w:r w:rsidRPr="000B40BD">
        <w:rPr>
          <w:rFonts w:ascii="Times New Roman" w:hAnsi="Times New Roman" w:cs="Times New Roman"/>
          <w:b/>
          <w:color w:val="000000" w:themeColor="text1"/>
        </w:rPr>
        <w:t>Receta</w:t>
      </w:r>
      <w:bookmarkEnd w:id="168"/>
      <w:bookmarkEnd w:id="169"/>
      <w:r w:rsidRPr="000B40BD">
        <w:rPr>
          <w:rFonts w:ascii="Times New Roman" w:hAnsi="Times New Roman" w:cs="Times New Roman"/>
          <w:b/>
          <w:color w:val="000000" w:themeColor="text1"/>
        </w:rPr>
        <w:t xml:space="preserve"> </w:t>
      </w:r>
    </w:p>
    <w:p w14:paraId="2CFCA5EC" w14:textId="13F0CE81" w:rsidR="00357054" w:rsidRPr="000B40BD" w:rsidRDefault="00357054" w:rsidP="00357054">
      <w:pPr>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Según (Heifer 2018) recomienda utilizar los siguientes ingredientes para la preparación del lactofermento fortificado, para su posterior aplicación en campo.</w:t>
      </w:r>
    </w:p>
    <w:p w14:paraId="1770821B" w14:textId="2B5B56ED" w:rsidR="00F020C2" w:rsidRPr="000B40BD" w:rsidRDefault="00FE20E9" w:rsidP="00FE20E9">
      <w:pPr>
        <w:pStyle w:val="Descripcin"/>
        <w:jc w:val="center"/>
        <w:rPr>
          <w:rFonts w:eastAsia="Times New Roman" w:cs="Times New Roman"/>
          <w:b w:val="0"/>
          <w:color w:val="000000" w:themeColor="text1"/>
          <w:sz w:val="24"/>
        </w:rPr>
      </w:pPr>
      <w:bookmarkStart w:id="170" w:name="_Toc15552819"/>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11</w:t>
      </w:r>
      <w:r w:rsidRPr="000B40BD">
        <w:rPr>
          <w:rFonts w:cs="Times New Roman"/>
          <w:color w:val="000000" w:themeColor="text1"/>
          <w:sz w:val="24"/>
        </w:rPr>
        <w:fldChar w:fldCharType="end"/>
      </w:r>
      <w:r w:rsidRPr="000B40BD">
        <w:rPr>
          <w:rFonts w:cs="Times New Roman"/>
          <w:color w:val="000000" w:themeColor="text1"/>
          <w:sz w:val="24"/>
        </w:rPr>
        <w:t>. Ingredientes  de elaboración del lactofermento.</w:t>
      </w:r>
      <w:bookmarkEnd w:id="170"/>
    </w:p>
    <w:tbl>
      <w:tblPr>
        <w:tblStyle w:val="Cuadrculadetablaclara"/>
        <w:tblW w:w="4921" w:type="pct"/>
        <w:jc w:val="center"/>
        <w:tblLook w:val="04A0" w:firstRow="1" w:lastRow="0" w:firstColumn="1" w:lastColumn="0" w:noHBand="0" w:noVBand="1"/>
      </w:tblPr>
      <w:tblGrid>
        <w:gridCol w:w="3682"/>
        <w:gridCol w:w="2411"/>
        <w:gridCol w:w="2267"/>
      </w:tblGrid>
      <w:tr w:rsidR="00F020C2" w:rsidRPr="000B40BD" w14:paraId="16117D89" w14:textId="77777777" w:rsidTr="00FE20E9">
        <w:trPr>
          <w:trHeight w:val="415"/>
          <w:jc w:val="center"/>
        </w:trPr>
        <w:tc>
          <w:tcPr>
            <w:tcW w:w="2202" w:type="pct"/>
          </w:tcPr>
          <w:p w14:paraId="3F860B0F" w14:textId="77777777" w:rsidR="00F020C2" w:rsidRPr="000B40BD" w:rsidRDefault="00F020C2" w:rsidP="00575EBF">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Ingredientes </w:t>
            </w:r>
          </w:p>
        </w:tc>
        <w:tc>
          <w:tcPr>
            <w:tcW w:w="1442" w:type="pct"/>
          </w:tcPr>
          <w:p w14:paraId="14630A34" w14:textId="77777777" w:rsidR="00F020C2" w:rsidRPr="000B40BD" w:rsidRDefault="00F020C2" w:rsidP="00575EBF">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Cantidad </w:t>
            </w:r>
          </w:p>
        </w:tc>
        <w:tc>
          <w:tcPr>
            <w:tcW w:w="1357" w:type="pct"/>
          </w:tcPr>
          <w:p w14:paraId="368B38DE" w14:textId="19E32AD2" w:rsidR="00F020C2" w:rsidRPr="000B40BD" w:rsidRDefault="00357054" w:rsidP="00575EBF">
            <w:pPr>
              <w:spacing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Descripción </w:t>
            </w:r>
            <w:r w:rsidR="00F020C2" w:rsidRPr="000B40BD">
              <w:rPr>
                <w:rFonts w:ascii="Times New Roman" w:hAnsi="Times New Roman" w:cs="Times New Roman"/>
                <w:b/>
                <w:color w:val="000000" w:themeColor="text1"/>
                <w:sz w:val="24"/>
                <w:szCs w:val="24"/>
              </w:rPr>
              <w:t xml:space="preserve"> </w:t>
            </w:r>
          </w:p>
        </w:tc>
      </w:tr>
      <w:tr w:rsidR="00F020C2" w:rsidRPr="000B40BD" w14:paraId="4A5AC855" w14:textId="77777777" w:rsidTr="00FE20E9">
        <w:trPr>
          <w:trHeight w:val="6560"/>
          <w:jc w:val="center"/>
        </w:trPr>
        <w:tc>
          <w:tcPr>
            <w:tcW w:w="2202" w:type="pct"/>
          </w:tcPr>
          <w:p w14:paraId="217F76BB" w14:textId="1590EEB3" w:rsidR="00357054" w:rsidRPr="000B40BD" w:rsidRDefault="00357054"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Recipiente 200 l.</w:t>
            </w:r>
          </w:p>
          <w:p w14:paraId="74221855" w14:textId="682BB2A5" w:rsidR="00357054" w:rsidRPr="000B40BD" w:rsidRDefault="00357054"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Botellón desechable </w:t>
            </w:r>
          </w:p>
          <w:p w14:paraId="38099EED"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Agua </w:t>
            </w:r>
          </w:p>
          <w:p w14:paraId="6422BFBD"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Estiércol de vaca </w:t>
            </w:r>
          </w:p>
          <w:p w14:paraId="2422A71B"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Melaza</w:t>
            </w:r>
          </w:p>
          <w:p w14:paraId="60716A6F"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Suero de leche </w:t>
            </w:r>
          </w:p>
          <w:p w14:paraId="7A0D03EE"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Roca fosfórica</w:t>
            </w:r>
          </w:p>
          <w:p w14:paraId="6030F781"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Sulfato de zinc</w:t>
            </w:r>
          </w:p>
          <w:p w14:paraId="519401E7"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Sulfato de magnesio sulfato de manganeso </w:t>
            </w:r>
          </w:p>
          <w:p w14:paraId="3619E64B"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Bórax</w:t>
            </w:r>
          </w:p>
          <w:p w14:paraId="1AA489E4"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Sulfato ferroso </w:t>
            </w:r>
          </w:p>
          <w:p w14:paraId="4CD9A7D1" w14:textId="77777777" w:rsidR="00F020C2" w:rsidRPr="000B40BD" w:rsidRDefault="00F020C2"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Sulfato de potasio </w:t>
            </w:r>
          </w:p>
          <w:p w14:paraId="4758F457" w14:textId="77777777" w:rsidR="00575EBF" w:rsidRPr="000B40BD" w:rsidRDefault="00575EBF"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Levadura </w:t>
            </w:r>
          </w:p>
          <w:p w14:paraId="354A9D9C" w14:textId="7CFC9420" w:rsidR="00575EBF" w:rsidRPr="000B40BD" w:rsidRDefault="00575EBF" w:rsidP="00575EBF">
            <w:pPr>
              <w:spacing w:line="240" w:lineRule="auto"/>
              <w:jc w:val="both"/>
              <w:rPr>
                <w:rFonts w:ascii="Times New Roman" w:hAnsi="Times New Roman" w:cs="Times New Roman"/>
                <w:color w:val="000000" w:themeColor="text1"/>
                <w:sz w:val="24"/>
                <w:szCs w:val="24"/>
                <w:lang w:val="es-ES"/>
              </w:rPr>
            </w:pPr>
            <w:r w:rsidRPr="000B40BD">
              <w:rPr>
                <w:rFonts w:ascii="Times New Roman" w:hAnsi="Times New Roman" w:cs="Times New Roman"/>
                <w:color w:val="000000" w:themeColor="text1"/>
                <w:sz w:val="24"/>
                <w:szCs w:val="24"/>
                <w:lang w:val="es-ES"/>
              </w:rPr>
              <w:t xml:space="preserve">Yogurt natural </w:t>
            </w:r>
          </w:p>
        </w:tc>
        <w:tc>
          <w:tcPr>
            <w:tcW w:w="1442" w:type="pct"/>
          </w:tcPr>
          <w:p w14:paraId="31FAAFFD" w14:textId="07ADFB3D" w:rsidR="00357054" w:rsidRPr="000B40BD" w:rsidRDefault="00357054"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w:t>
            </w:r>
          </w:p>
          <w:p w14:paraId="6F715049" w14:textId="6921F362" w:rsidR="00357054" w:rsidRPr="000B40BD" w:rsidRDefault="00357054"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w:t>
            </w:r>
          </w:p>
          <w:p w14:paraId="0A8D42D7"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180</w:t>
            </w:r>
          </w:p>
          <w:p w14:paraId="6849EB6C"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50</w:t>
            </w:r>
          </w:p>
          <w:p w14:paraId="76D98CB6"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8</w:t>
            </w:r>
          </w:p>
          <w:p w14:paraId="12F81356"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8</w:t>
            </w:r>
          </w:p>
          <w:p w14:paraId="520A8F66"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w:t>
            </w:r>
          </w:p>
          <w:p w14:paraId="7A2C2EFE" w14:textId="064CA9E5" w:rsidR="00F020C2"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w:t>
            </w:r>
          </w:p>
          <w:p w14:paraId="2F6DF71C" w14:textId="29E45BDD" w:rsidR="00575EBF"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w:t>
            </w:r>
          </w:p>
          <w:p w14:paraId="6B9B601F"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w:t>
            </w:r>
          </w:p>
          <w:p w14:paraId="42C364DF"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300</w:t>
            </w:r>
          </w:p>
          <w:p w14:paraId="5D019028"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1.5</w:t>
            </w:r>
          </w:p>
          <w:p w14:paraId="200443DF"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300</w:t>
            </w:r>
          </w:p>
          <w:p w14:paraId="2C53A4EC" w14:textId="77777777" w:rsidR="00575EBF"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200 </w:t>
            </w:r>
          </w:p>
          <w:p w14:paraId="5EAC86B8" w14:textId="5CB9A39A" w:rsidR="00F020C2" w:rsidRPr="000B40BD" w:rsidRDefault="00575EBF" w:rsidP="006712AB">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w:t>
            </w:r>
          </w:p>
        </w:tc>
        <w:tc>
          <w:tcPr>
            <w:tcW w:w="1357" w:type="pct"/>
          </w:tcPr>
          <w:p w14:paraId="793E3E65" w14:textId="0098F189" w:rsidR="00357054" w:rsidRPr="000B40BD" w:rsidRDefault="00357054"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Litros </w:t>
            </w:r>
          </w:p>
          <w:p w14:paraId="5682E1F9" w14:textId="52105DBF" w:rsidR="00357054"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Galón </w:t>
            </w:r>
          </w:p>
          <w:p w14:paraId="1BB93057" w14:textId="2F902ADC" w:rsidR="00F020C2"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Litros</w:t>
            </w:r>
          </w:p>
          <w:p w14:paraId="2A8037DF" w14:textId="42E2A363" w:rsidR="00F020C2"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Kilos </w:t>
            </w:r>
          </w:p>
          <w:p w14:paraId="13EC3DAE"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Litros</w:t>
            </w:r>
          </w:p>
          <w:p w14:paraId="6907039E" w14:textId="38AB9A1F" w:rsidR="00F020C2" w:rsidRPr="000B40BD" w:rsidRDefault="00575EBF" w:rsidP="00575EBF">
            <w:pPr>
              <w:spacing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Litros  </w:t>
            </w:r>
          </w:p>
          <w:p w14:paraId="4D22A235"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Kilos</w:t>
            </w:r>
          </w:p>
          <w:p w14:paraId="09ECBFFA" w14:textId="6EA3359D"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Kilo</w:t>
            </w:r>
          </w:p>
          <w:p w14:paraId="5A8D9589" w14:textId="11D83B77" w:rsidR="00F020C2"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Kilos </w:t>
            </w:r>
          </w:p>
          <w:p w14:paraId="04AEA00F"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Kilos</w:t>
            </w:r>
          </w:p>
          <w:p w14:paraId="3A3F1985"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Gramos</w:t>
            </w:r>
          </w:p>
          <w:p w14:paraId="2BDEA184" w14:textId="77777777" w:rsidR="00F020C2" w:rsidRPr="000B40BD" w:rsidRDefault="00F020C2"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Kilos </w:t>
            </w:r>
          </w:p>
          <w:p w14:paraId="04105D9B" w14:textId="77777777" w:rsidR="00575EBF"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Gramos </w:t>
            </w:r>
          </w:p>
          <w:p w14:paraId="653B8DC3" w14:textId="77777777" w:rsidR="00575EBF"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Gramos </w:t>
            </w:r>
          </w:p>
          <w:p w14:paraId="21C2D464" w14:textId="03174CA7" w:rsidR="00575EBF" w:rsidRPr="000B40BD" w:rsidRDefault="00575EBF" w:rsidP="00575EBF">
            <w:pPr>
              <w:spacing w:line="24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Litros </w:t>
            </w:r>
          </w:p>
        </w:tc>
      </w:tr>
    </w:tbl>
    <w:p w14:paraId="6B087C9C" w14:textId="77777777" w:rsidR="00575EBF" w:rsidRPr="000B40BD" w:rsidRDefault="00575EBF" w:rsidP="00F020C2">
      <w:pPr>
        <w:rPr>
          <w:rFonts w:ascii="Times New Roman" w:hAnsi="Times New Roman" w:cs="Times New Roman"/>
          <w:color w:val="000000" w:themeColor="text1"/>
        </w:rPr>
      </w:pPr>
    </w:p>
    <w:p w14:paraId="71C3116D" w14:textId="3CDBE44B" w:rsidR="00357054" w:rsidRPr="000B40BD" w:rsidRDefault="00575EBF" w:rsidP="00ED70DC">
      <w:pPr>
        <w:pStyle w:val="Ttulo3"/>
        <w:rPr>
          <w:rFonts w:ascii="Times New Roman" w:hAnsi="Times New Roman" w:cs="Times New Roman"/>
          <w:color w:val="000000" w:themeColor="text1"/>
        </w:rPr>
      </w:pPr>
      <w:bookmarkStart w:id="171" w:name="_Toc15547410"/>
      <w:bookmarkStart w:id="172" w:name="_Toc15899591"/>
      <w:r w:rsidRPr="000B40BD">
        <w:rPr>
          <w:rFonts w:ascii="Times New Roman" w:hAnsi="Times New Roman" w:cs="Times New Roman"/>
          <w:b/>
          <w:color w:val="000000" w:themeColor="text1"/>
        </w:rPr>
        <w:t xml:space="preserve">Protocolo a seguir para la elaboración </w:t>
      </w:r>
      <w:r w:rsidR="00357054" w:rsidRPr="000B40BD">
        <w:rPr>
          <w:rFonts w:ascii="Times New Roman" w:hAnsi="Times New Roman" w:cs="Times New Roman"/>
          <w:b/>
          <w:color w:val="000000" w:themeColor="text1"/>
        </w:rPr>
        <w:t xml:space="preserve"> de</w:t>
      </w:r>
      <w:r w:rsidRPr="000B40BD">
        <w:rPr>
          <w:rFonts w:ascii="Times New Roman" w:hAnsi="Times New Roman" w:cs="Times New Roman"/>
          <w:b/>
          <w:color w:val="000000" w:themeColor="text1"/>
        </w:rPr>
        <w:t>l lactofermento fortificado</w:t>
      </w:r>
      <w:bookmarkEnd w:id="171"/>
      <w:bookmarkEnd w:id="172"/>
      <w:r w:rsidRPr="000B40BD">
        <w:rPr>
          <w:rFonts w:ascii="Times New Roman" w:hAnsi="Times New Roman" w:cs="Times New Roman"/>
          <w:color w:val="000000" w:themeColor="text1"/>
        </w:rPr>
        <w:t xml:space="preserve"> </w:t>
      </w:r>
      <w:r w:rsidR="00357054" w:rsidRPr="000B40BD">
        <w:rPr>
          <w:rFonts w:ascii="Times New Roman" w:hAnsi="Times New Roman" w:cs="Times New Roman"/>
          <w:color w:val="000000" w:themeColor="text1"/>
        </w:rPr>
        <w:t xml:space="preserve"> </w:t>
      </w:r>
    </w:p>
    <w:p w14:paraId="081A10F0" w14:textId="77777777" w:rsidR="00575EBF" w:rsidRPr="000B40BD" w:rsidRDefault="00575EBF" w:rsidP="00575EBF">
      <w:pPr>
        <w:rPr>
          <w:rFonts w:ascii="Times New Roman" w:hAnsi="Times New Roman" w:cs="Times New Roman"/>
          <w:color w:val="000000" w:themeColor="text1"/>
        </w:rPr>
      </w:pPr>
    </w:p>
    <w:p w14:paraId="63806F9E" w14:textId="77777777" w:rsidR="00357054" w:rsidRPr="000B40BD" w:rsidRDefault="00357054" w:rsidP="008003EE">
      <w:pPr>
        <w:pStyle w:val="Prrafodelista"/>
        <w:numPr>
          <w:ilvl w:val="0"/>
          <w:numId w:val="7"/>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1</w:t>
      </w:r>
      <w:r w:rsidRPr="000B40BD">
        <w:rPr>
          <w:rFonts w:ascii="Times New Roman" w:hAnsi="Times New Roman" w:cs="Times New Roman"/>
          <w:color w:val="000000" w:themeColor="text1"/>
          <w:sz w:val="24"/>
          <w:szCs w:val="24"/>
        </w:rPr>
        <w:t>. En el recipiente  plástico de 200 litros de capacidad, agregar 100 litros de agua no contaminada, 20 kilos de estiércol fresco de vaca, y agitar hasta lograr una mezcla homogénea</w:t>
      </w:r>
    </w:p>
    <w:p w14:paraId="5146E553" w14:textId="77777777" w:rsidR="00357054" w:rsidRPr="000B40BD" w:rsidRDefault="00357054" w:rsidP="00357054">
      <w:pPr>
        <w:pStyle w:val="Prrafodelista"/>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Observación:</w:t>
      </w:r>
      <w:r w:rsidRPr="000B40BD">
        <w:rPr>
          <w:rFonts w:ascii="Times New Roman" w:hAnsi="Times New Roman" w:cs="Times New Roman"/>
          <w:color w:val="000000" w:themeColor="text1"/>
          <w:sz w:val="24"/>
          <w:szCs w:val="24"/>
        </w:rPr>
        <w:t xml:space="preserve"> En lo posible, recoger el estiércol fresco durante la amanecida en los corrales donde se encuentra el ganado, entre menos luz solar reciba el estiércol de vaca, mejores son los efectos que se logran con los biofertilizantes. </w:t>
      </w:r>
    </w:p>
    <w:p w14:paraId="27D894B2" w14:textId="77777777" w:rsidR="00357054" w:rsidRPr="000B40BD" w:rsidRDefault="00357054" w:rsidP="008003EE">
      <w:pPr>
        <w:pStyle w:val="Prrafodelista"/>
        <w:numPr>
          <w:ilvl w:val="0"/>
          <w:numId w:val="7"/>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 2.</w:t>
      </w:r>
      <w:r w:rsidRPr="000B40BD">
        <w:rPr>
          <w:rFonts w:ascii="Times New Roman" w:hAnsi="Times New Roman" w:cs="Times New Roman"/>
          <w:color w:val="000000" w:themeColor="text1"/>
          <w:sz w:val="24"/>
          <w:szCs w:val="24"/>
        </w:rPr>
        <w:t xml:space="preserve"> Colocar en un balde en 10 litros de agua, 5 litros de melaza, 2 litros de leche cruda y los 10 litros de suero y agregarlos en el receptáculo plástico de 200 litros de capacidad donde se encuentra el estiércol de vaca disuelta  agitar frecuentemente.</w:t>
      </w:r>
    </w:p>
    <w:p w14:paraId="3ACD2796" w14:textId="77777777" w:rsidR="00357054" w:rsidRPr="000B40BD" w:rsidRDefault="00357054" w:rsidP="008003EE">
      <w:pPr>
        <w:pStyle w:val="Prrafodelista"/>
        <w:numPr>
          <w:ilvl w:val="0"/>
          <w:numId w:val="7"/>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lastRenderedPageBreak/>
        <w:t xml:space="preserve"> 3</w:t>
      </w:r>
      <w:r w:rsidRPr="000B40BD">
        <w:rPr>
          <w:rFonts w:ascii="Times New Roman" w:hAnsi="Times New Roman" w:cs="Times New Roman"/>
          <w:color w:val="000000" w:themeColor="text1"/>
          <w:sz w:val="24"/>
          <w:szCs w:val="24"/>
        </w:rPr>
        <w:t xml:space="preserve">. Completar hasta 180 litros con agua limpia el recipiente  plástico que contiene todos los ingredientes y agitar. </w:t>
      </w:r>
    </w:p>
    <w:p w14:paraId="6B7484CC" w14:textId="77777777" w:rsidR="00357054" w:rsidRPr="000B40BD" w:rsidRDefault="00357054" w:rsidP="008003EE">
      <w:pPr>
        <w:pStyle w:val="Prrafodelista"/>
        <w:numPr>
          <w:ilvl w:val="0"/>
          <w:numId w:val="7"/>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 4</w:t>
      </w:r>
      <w:r w:rsidRPr="000B40BD">
        <w:rPr>
          <w:rFonts w:ascii="Times New Roman" w:hAnsi="Times New Roman" w:cs="Times New Roman"/>
          <w:color w:val="000000" w:themeColor="text1"/>
          <w:sz w:val="24"/>
          <w:szCs w:val="24"/>
        </w:rPr>
        <w:t xml:space="preserve">. Cubrir el tanque para el inicio de la fermentación anaeróbica del biofertilizante y adherir el sistema de la evacuación de gases con la manguera (sello de agua) el altura de la botella debe de estar al límite de la mezcla. </w:t>
      </w:r>
    </w:p>
    <w:p w14:paraId="7017881B" w14:textId="77777777" w:rsidR="00357054" w:rsidRPr="000B40BD" w:rsidRDefault="00357054" w:rsidP="008003EE">
      <w:pPr>
        <w:pStyle w:val="Prrafodelista"/>
        <w:numPr>
          <w:ilvl w:val="0"/>
          <w:numId w:val="7"/>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 5.</w:t>
      </w:r>
      <w:r w:rsidRPr="000B40BD">
        <w:rPr>
          <w:rFonts w:ascii="Times New Roman" w:hAnsi="Times New Roman" w:cs="Times New Roman"/>
          <w:color w:val="000000" w:themeColor="text1"/>
          <w:sz w:val="24"/>
          <w:szCs w:val="24"/>
        </w:rPr>
        <w:t xml:space="preserve"> Ubicar el tanque bajo sombra a temperatura ambiente. La temperatura perfecta sería la del rumen de los animales poligástricos como las vacas, más o menos 38 oC - 40 oC. </w:t>
      </w:r>
    </w:p>
    <w:p w14:paraId="538F2AF6" w14:textId="6FB8E61A" w:rsidR="00357054" w:rsidRPr="000B40BD" w:rsidRDefault="00357054" w:rsidP="008003EE">
      <w:pPr>
        <w:pStyle w:val="Prrafodelista"/>
        <w:numPr>
          <w:ilvl w:val="0"/>
          <w:numId w:val="7"/>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b/>
          <w:color w:val="000000" w:themeColor="text1"/>
          <w:sz w:val="24"/>
          <w:szCs w:val="24"/>
        </w:rPr>
        <w:t xml:space="preserve"> 6.</w:t>
      </w:r>
      <w:r w:rsidRPr="000B40BD">
        <w:rPr>
          <w:rFonts w:ascii="Times New Roman" w:hAnsi="Times New Roman" w:cs="Times New Roman"/>
          <w:color w:val="000000" w:themeColor="text1"/>
          <w:sz w:val="24"/>
          <w:szCs w:val="24"/>
        </w:rPr>
        <w:t xml:space="preserve"> En los primeros 15 días te tiene que  abrir el tanque y colocar los sulfatos.  El tiempo mínimo de 20-30 días de fermentación anaeróbica, para luego abrirlo y verificar su calidad por el olor y el color, antes de pasar a usarlo. En lugares muy fríos el tiempo de la fermentación puede llevar de 60 hasta 90 días. No debe presentar olor a putrefacción, ni ser de color azul violeta. El olor característico debe ser el de fermentación, de lo contrario tendríamos que descartarlo. </w:t>
      </w:r>
    </w:p>
    <w:p w14:paraId="3FB5DBD7" w14:textId="45BFB14C" w:rsidR="00ED70DC" w:rsidRPr="000B40BD" w:rsidRDefault="00ED70DC" w:rsidP="00ED70DC">
      <w:pPr>
        <w:pStyle w:val="Ttulo2"/>
        <w:rPr>
          <w:rFonts w:ascii="Times New Roman" w:hAnsi="Times New Roman" w:cs="Times New Roman"/>
          <w:color w:val="000000" w:themeColor="text1"/>
        </w:rPr>
      </w:pPr>
      <w:r w:rsidRPr="000B40BD">
        <w:rPr>
          <w:rFonts w:ascii="Times New Roman" w:hAnsi="Times New Roman" w:cs="Times New Roman"/>
          <w:color w:val="000000" w:themeColor="text1"/>
        </w:rPr>
        <w:t xml:space="preserve"> </w:t>
      </w:r>
      <w:bookmarkStart w:id="173" w:name="_Toc14805701"/>
      <w:bookmarkStart w:id="174" w:name="_Toc15547411"/>
      <w:bookmarkStart w:id="175" w:name="_Toc15899592"/>
      <w:r w:rsidRPr="000B40BD">
        <w:rPr>
          <w:rFonts w:ascii="Times New Roman" w:hAnsi="Times New Roman" w:cs="Times New Roman"/>
          <w:color w:val="000000" w:themeColor="text1"/>
          <w:sz w:val="24"/>
        </w:rPr>
        <w:t>Influencia de microorganismos y hongos  en  los  pasto</w:t>
      </w:r>
      <w:bookmarkEnd w:id="173"/>
      <w:r w:rsidRPr="000B40BD">
        <w:rPr>
          <w:rFonts w:ascii="Times New Roman" w:hAnsi="Times New Roman" w:cs="Times New Roman"/>
          <w:color w:val="000000" w:themeColor="text1"/>
          <w:sz w:val="24"/>
        </w:rPr>
        <w:t xml:space="preserve"> y las mezclas forrajeras</w:t>
      </w:r>
      <w:bookmarkEnd w:id="174"/>
      <w:bookmarkEnd w:id="175"/>
      <w:r w:rsidRPr="000B40BD">
        <w:rPr>
          <w:rFonts w:ascii="Times New Roman" w:hAnsi="Times New Roman" w:cs="Times New Roman"/>
          <w:color w:val="000000" w:themeColor="text1"/>
          <w:sz w:val="24"/>
        </w:rPr>
        <w:t xml:space="preserve"> </w:t>
      </w:r>
    </w:p>
    <w:p w14:paraId="3EBF921C" w14:textId="77777777" w:rsidR="00ED70DC" w:rsidRPr="000B40BD" w:rsidRDefault="00ED70DC" w:rsidP="00ED70DC">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levadura  pudo haber potenciado este comportamiento por cuanto, según Botero (2007), Los microorganismos  tienen la capacidad de consumir el oxígeno presente en el rumen, que es tóxico para bacterias benéficas, promoviendo un incremento en dichas poblaciones microbianas. Así mismo, el producto estabiliza el pH en el rumen, por lo tanto promueve el crecimiento de bacterias consumidoras de lactato  reduciendo el problema de acidosis ruminal. Además estimula la producción de ácidos grasos volátiles (AGV), que al promover el crecimiento de los microorganismos del rumen, aumenta la degradación del alimento y la producción de aquellos ácidos grasos volátiles, que representan hasta dos terceras partes de la energía de la que dispondrá el rumiante.</w:t>
      </w:r>
    </w:p>
    <w:p w14:paraId="25AE8AA3" w14:textId="43248F41" w:rsidR="00333590" w:rsidRPr="000B40BD" w:rsidRDefault="00ED70DC"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También se han descrito procesos de mejora del valor nutritivo con la utilización de levaduras. Las levaduras mejoran el ambiente ruminal, aumentan la concentración y actividad de las bacterias que degradan la celulosa, la hemicelulosa y las que utilizan el ácido láctico, aumentando de esta forma la digestión del alimento (Dawson, 1987 y Williams, 1989).</w:t>
      </w:r>
      <w:bookmarkEnd w:id="162"/>
    </w:p>
    <w:p w14:paraId="2928E4C5" w14:textId="19690E67" w:rsidR="00ED70DC" w:rsidRPr="000B40BD" w:rsidRDefault="00ED70DC"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Los beneficios de las micorrizas arbusculares en los agroecosistemas de pastizales están estrechamente ligados al aumento de la absorción de elementos minerales, agua y otras sustancias, a través de una red de hifas interconectadas que incrementan el volumen de </w:t>
      </w:r>
      <w:r w:rsidRPr="000B40BD">
        <w:rPr>
          <w:rFonts w:ascii="Times New Roman" w:hAnsi="Times New Roman" w:cs="Times New Roman"/>
          <w:color w:val="000000" w:themeColor="text1"/>
          <w:sz w:val="24"/>
          <w:szCs w:val="24"/>
        </w:rPr>
        <w:lastRenderedPageBreak/>
        <w:t>suelo que exploran las raíces, mejoran su estructura y facilitan el acceso de las plantas a los nutrientes menos asimilables (Johnson et al. 2003). El manejo de las asociaciones micorrízicas puede ser una alternativa para mejorar la productividad y, a la vez, reducir las necesidades de fertilizantes de las especies pratenses y forrajeras. (López &amp; José, 2018)</w:t>
      </w:r>
    </w:p>
    <w:p w14:paraId="5A6EBF64" w14:textId="43A8BDE8" w:rsidR="00ED70DC" w:rsidRPr="000B40BD" w:rsidRDefault="00ED70DC" w:rsidP="00B719A7">
      <w:pPr>
        <w:pStyle w:val="Ttulo2"/>
        <w:rPr>
          <w:rFonts w:ascii="Times New Roman" w:hAnsi="Times New Roman" w:cs="Times New Roman"/>
          <w:color w:val="000000" w:themeColor="text1"/>
        </w:rPr>
      </w:pPr>
      <w:bookmarkStart w:id="176" w:name="_Toc15547412"/>
      <w:bookmarkStart w:id="177" w:name="_Toc15899593"/>
      <w:r w:rsidRPr="000B40BD">
        <w:rPr>
          <w:rFonts w:ascii="Times New Roman" w:hAnsi="Times New Roman" w:cs="Times New Roman"/>
          <w:color w:val="000000" w:themeColor="text1"/>
          <w:sz w:val="24"/>
        </w:rPr>
        <w:t>Aplicación de lactofermento en pastos</w:t>
      </w:r>
      <w:r w:rsidRPr="000B40BD">
        <w:rPr>
          <w:rFonts w:ascii="Times New Roman" w:hAnsi="Times New Roman" w:cs="Times New Roman"/>
          <w:color w:val="000000" w:themeColor="text1"/>
        </w:rPr>
        <w:t>.</w:t>
      </w:r>
      <w:bookmarkEnd w:id="176"/>
      <w:bookmarkEnd w:id="177"/>
    </w:p>
    <w:p w14:paraId="3135A1A3" w14:textId="7ADD5549" w:rsidR="00ED70DC" w:rsidRPr="000B40BD" w:rsidRDefault="00B719A7"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El lactofermento  es incorporado directamente, mediante el sistema de riego o vía foliar, a las diferentes hortalizas o cultivos, para favorecer la nutrición de la planta y la fertilidad de los suelos. Es una fuente de inóculo o semilla de microorganismos benéficos que permite a los cultivos obtener, de forma rápida, diferentes minerales y proteger contra hongos y bacterias causantes de enfermedades en los cultivos y el suelo donde se aplican.  El lactofermento  reduce considerablemente el uso de fertilizantes químicos sintéticos solubles que se utilizan actualmente en grandes proporciones en los diferentes sistemas hortícolas de la región Trifinio y Centroamérica (Suchini, Padilla, &amp; Sánchez, 2009).</w:t>
      </w:r>
    </w:p>
    <w:p w14:paraId="35513845" w14:textId="48BBF222" w:rsidR="00CC73B2" w:rsidRPr="000B40BD" w:rsidRDefault="00B719A7" w:rsidP="00B719A7">
      <w:pPr>
        <w:pStyle w:val="Ttulo2"/>
        <w:rPr>
          <w:rFonts w:ascii="Times New Roman" w:hAnsi="Times New Roman" w:cs="Times New Roman"/>
          <w:color w:val="000000" w:themeColor="text1"/>
          <w:lang w:val="es-ES"/>
        </w:rPr>
      </w:pPr>
      <w:r w:rsidRPr="000B40BD">
        <w:rPr>
          <w:rFonts w:ascii="Times New Roman" w:hAnsi="Times New Roman" w:cs="Times New Roman"/>
          <w:color w:val="000000" w:themeColor="text1"/>
          <w:sz w:val="24"/>
          <w:lang w:val="es-ES"/>
        </w:rPr>
        <w:t xml:space="preserve"> </w:t>
      </w:r>
      <w:bookmarkStart w:id="178" w:name="_Toc15547413"/>
      <w:bookmarkStart w:id="179" w:name="_Toc15899594"/>
      <w:r w:rsidR="00CC73B2" w:rsidRPr="000B40BD">
        <w:rPr>
          <w:rFonts w:ascii="Times New Roman" w:hAnsi="Times New Roman" w:cs="Times New Roman"/>
          <w:color w:val="000000" w:themeColor="text1"/>
          <w:sz w:val="24"/>
          <w:lang w:val="es-ES"/>
        </w:rPr>
        <w:t>Ecotopo</w:t>
      </w:r>
      <w:bookmarkEnd w:id="178"/>
      <w:bookmarkEnd w:id="179"/>
      <w:r w:rsidR="00CC73B2" w:rsidRPr="000B40BD">
        <w:rPr>
          <w:rFonts w:ascii="Times New Roman" w:hAnsi="Times New Roman" w:cs="Times New Roman"/>
          <w:color w:val="000000" w:themeColor="text1"/>
          <w:sz w:val="24"/>
          <w:lang w:val="es-ES"/>
        </w:rPr>
        <w:t xml:space="preserve"> </w:t>
      </w:r>
    </w:p>
    <w:p w14:paraId="07E87FC5" w14:textId="1739D468" w:rsidR="00CC73B2" w:rsidRPr="000B40BD" w:rsidRDefault="00CC73B2" w:rsidP="00CC73B2">
      <w:pPr>
        <w:pStyle w:val="NormalWeb"/>
        <w:spacing w:before="120" w:beforeAutospacing="0" w:after="120" w:afterAutospacing="0" w:line="360" w:lineRule="auto"/>
        <w:jc w:val="both"/>
        <w:rPr>
          <w:color w:val="000000" w:themeColor="text1"/>
          <w:lang w:val="es-ES"/>
        </w:rPr>
      </w:pPr>
      <w:r w:rsidRPr="000B40BD">
        <w:rPr>
          <w:color w:val="000000" w:themeColor="text1"/>
          <w:lang w:val="es-ES"/>
        </w:rPr>
        <w:t>Los </w:t>
      </w:r>
      <w:r w:rsidRPr="000B40BD">
        <w:rPr>
          <w:bCs/>
          <w:color w:val="000000" w:themeColor="text1"/>
          <w:lang w:val="es-ES"/>
        </w:rPr>
        <w:t>ecotopos</w:t>
      </w:r>
      <w:r w:rsidRPr="000B40BD">
        <w:rPr>
          <w:color w:val="000000" w:themeColor="text1"/>
          <w:lang w:val="es-ES"/>
        </w:rPr>
        <w:t> son rasgos de </w:t>
      </w:r>
      <w:r w:rsidRPr="000B40BD">
        <w:rPr>
          <w:rFonts w:eastAsiaTheme="majorEastAsia"/>
          <w:color w:val="000000" w:themeColor="text1"/>
          <w:lang w:val="es-ES"/>
        </w:rPr>
        <w:t>paisaje</w:t>
      </w:r>
      <w:r w:rsidRPr="000B40BD">
        <w:rPr>
          <w:color w:val="000000" w:themeColor="text1"/>
          <w:lang w:val="es-ES"/>
        </w:rPr>
        <w:t xml:space="preserve"> ecológicamente distintos más pequeños en un sistema de clasificación de paisajes. Como tales, representan unidades funcionales de paisaje relativamente homogéneas y espacialmente explícitas que son útiles para estratificar paisajes en características ecológicamente distintas para la medición y el mapeo de la estructura, función y cambio del paisaje. </w:t>
      </w:r>
      <w:sdt>
        <w:sdtPr>
          <w:rPr>
            <w:color w:val="000000" w:themeColor="text1"/>
            <w:lang w:val="es-ES"/>
          </w:rPr>
          <w:id w:val="-569955936"/>
          <w:citation/>
        </w:sdtPr>
        <w:sdtEndPr/>
        <w:sdtContent>
          <w:r w:rsidR="00EA44F2" w:rsidRPr="000B40BD">
            <w:rPr>
              <w:color w:val="000000" w:themeColor="text1"/>
              <w:lang w:val="es-ES"/>
            </w:rPr>
            <w:fldChar w:fldCharType="begin"/>
          </w:r>
          <w:r w:rsidR="00EA44F2" w:rsidRPr="000B40BD">
            <w:rPr>
              <w:color w:val="000000" w:themeColor="text1"/>
            </w:rPr>
            <w:instrText xml:space="preserve"> CITATION Tho36 \l 12298 </w:instrText>
          </w:r>
          <w:r w:rsidR="00EA44F2" w:rsidRPr="000B40BD">
            <w:rPr>
              <w:color w:val="000000" w:themeColor="text1"/>
              <w:lang w:val="es-ES"/>
            </w:rPr>
            <w:fldChar w:fldCharType="separate"/>
          </w:r>
          <w:r w:rsidR="00EA44F2" w:rsidRPr="000B40BD">
            <w:rPr>
              <w:noProof/>
              <w:color w:val="000000" w:themeColor="text1"/>
            </w:rPr>
            <w:t xml:space="preserve"> (Sorensen., 1936)</w:t>
          </w:r>
          <w:r w:rsidR="00EA44F2" w:rsidRPr="000B40BD">
            <w:rPr>
              <w:color w:val="000000" w:themeColor="text1"/>
              <w:lang w:val="es-ES"/>
            </w:rPr>
            <w:fldChar w:fldCharType="end"/>
          </w:r>
        </w:sdtContent>
      </w:sdt>
    </w:p>
    <w:p w14:paraId="7D7A4DBA" w14:textId="199CEE07" w:rsidR="00CC73B2" w:rsidRPr="000B40BD" w:rsidRDefault="00CC73B2" w:rsidP="00CC73B2">
      <w:pPr>
        <w:pStyle w:val="NormalWeb"/>
        <w:spacing w:before="120" w:beforeAutospacing="0" w:after="120" w:afterAutospacing="0" w:line="360" w:lineRule="auto"/>
        <w:jc w:val="both"/>
        <w:rPr>
          <w:color w:val="000000" w:themeColor="text1"/>
          <w:lang w:val="es-ES"/>
        </w:rPr>
      </w:pPr>
      <w:r w:rsidRPr="000B40BD">
        <w:rPr>
          <w:color w:val="000000" w:themeColor="text1"/>
          <w:lang w:val="es-ES"/>
        </w:rPr>
        <w:t>Al igual que los </w:t>
      </w:r>
      <w:r w:rsidRPr="000B40BD">
        <w:rPr>
          <w:rFonts w:eastAsiaTheme="majorEastAsia"/>
          <w:color w:val="000000" w:themeColor="text1"/>
          <w:lang w:val="es-ES"/>
        </w:rPr>
        <w:t>ecosistemas</w:t>
      </w:r>
      <w:r w:rsidRPr="000B40BD">
        <w:rPr>
          <w:color w:val="000000" w:themeColor="text1"/>
          <w:lang w:val="es-ES"/>
        </w:rPr>
        <w:t>, los ecotopos se identifican utilizando criterios flexibles, en el caso de los ecotopos, mediante criterios definidos dentro de un sistema de clasificación ecológico específico. Al igual que los ecosistemas se definen por la interacción de componentes </w:t>
      </w:r>
      <w:r w:rsidRPr="000B40BD">
        <w:rPr>
          <w:rFonts w:eastAsiaTheme="majorEastAsia"/>
          <w:color w:val="000000" w:themeColor="text1"/>
          <w:lang w:val="es-ES"/>
        </w:rPr>
        <w:t>bióticos</w:t>
      </w:r>
      <w:r w:rsidRPr="000B40BD">
        <w:rPr>
          <w:color w:val="000000" w:themeColor="text1"/>
          <w:lang w:val="es-ES"/>
        </w:rPr>
        <w:t> y </w:t>
      </w:r>
      <w:r w:rsidRPr="000B40BD">
        <w:rPr>
          <w:rFonts w:eastAsiaTheme="majorEastAsia"/>
          <w:color w:val="000000" w:themeColor="text1"/>
          <w:lang w:val="es-ES"/>
        </w:rPr>
        <w:t>abióticos</w:t>
      </w:r>
      <w:r w:rsidRPr="000B40BD">
        <w:rPr>
          <w:color w:val="000000" w:themeColor="text1"/>
          <w:lang w:val="es-ES"/>
        </w:rPr>
        <w:t>, la clasificación de ecotopos debe estratificar los paisajes basándose en una combinación de factores bióticos y abióticos, incluida la vegetación, los suelos, la hidrología y otros factores. Otros parámetros que deben considerarse en la clasificación de los ecotopos incluyen su período de estabilidad (como el número de años que una característica podría persistir) y su escala espacial (unidad de mapeo mínima).</w:t>
      </w:r>
      <w:sdt>
        <w:sdtPr>
          <w:rPr>
            <w:color w:val="000000" w:themeColor="text1"/>
            <w:lang w:val="es-ES"/>
          </w:rPr>
          <w:id w:val="-969510233"/>
          <w:citation/>
        </w:sdtPr>
        <w:sdtEndPr/>
        <w:sdtContent>
          <w:r w:rsidR="00EA44F2" w:rsidRPr="000B40BD">
            <w:rPr>
              <w:color w:val="000000" w:themeColor="text1"/>
              <w:lang w:val="es-ES"/>
            </w:rPr>
            <w:fldChar w:fldCharType="begin"/>
          </w:r>
          <w:r w:rsidR="00EA44F2" w:rsidRPr="000B40BD">
            <w:rPr>
              <w:color w:val="000000" w:themeColor="text1"/>
            </w:rPr>
            <w:instrText xml:space="preserve"> CITATION Tho36 \l 12298 </w:instrText>
          </w:r>
          <w:r w:rsidR="00EA44F2" w:rsidRPr="000B40BD">
            <w:rPr>
              <w:color w:val="000000" w:themeColor="text1"/>
              <w:lang w:val="es-ES"/>
            </w:rPr>
            <w:fldChar w:fldCharType="separate"/>
          </w:r>
          <w:r w:rsidR="00EA44F2" w:rsidRPr="000B40BD">
            <w:rPr>
              <w:noProof/>
              <w:color w:val="000000" w:themeColor="text1"/>
            </w:rPr>
            <w:t xml:space="preserve"> (Sorensen., 1936)</w:t>
          </w:r>
          <w:r w:rsidR="00EA44F2" w:rsidRPr="000B40BD">
            <w:rPr>
              <w:color w:val="000000" w:themeColor="text1"/>
              <w:lang w:val="es-ES"/>
            </w:rPr>
            <w:fldChar w:fldCharType="end"/>
          </w:r>
        </w:sdtContent>
      </w:sdt>
    </w:p>
    <w:p w14:paraId="5804DC5E" w14:textId="74B76D7C" w:rsidR="00CC73B2" w:rsidRPr="000B40BD" w:rsidRDefault="00CC73B2" w:rsidP="00CC73B2">
      <w:pPr>
        <w:pStyle w:val="NormalWeb"/>
        <w:spacing w:before="120" w:beforeAutospacing="0" w:after="120" w:afterAutospacing="0" w:line="360" w:lineRule="auto"/>
        <w:jc w:val="both"/>
        <w:rPr>
          <w:color w:val="000000" w:themeColor="text1"/>
          <w:lang w:val="es-ES"/>
        </w:rPr>
      </w:pPr>
      <w:r w:rsidRPr="000B40BD">
        <w:rPr>
          <w:color w:val="000000" w:themeColor="text1"/>
          <w:lang w:val="es-ES"/>
        </w:rPr>
        <w:t>La primera definición de ecotopo fue hecha por </w:t>
      </w:r>
      <w:r w:rsidRPr="000B40BD">
        <w:rPr>
          <w:rFonts w:eastAsiaTheme="majorEastAsia"/>
          <w:color w:val="000000" w:themeColor="text1"/>
          <w:lang w:val="es-ES"/>
        </w:rPr>
        <w:t>Thorvald Sørensen</w:t>
      </w:r>
      <w:r w:rsidRPr="000B40BD">
        <w:rPr>
          <w:color w:val="000000" w:themeColor="text1"/>
          <w:lang w:val="es-ES"/>
        </w:rPr>
        <w:t>​ en 1936. </w:t>
      </w:r>
      <w:r w:rsidRPr="000B40BD">
        <w:rPr>
          <w:rFonts w:eastAsiaTheme="majorEastAsia"/>
          <w:color w:val="000000" w:themeColor="text1"/>
          <w:lang w:val="es-ES"/>
        </w:rPr>
        <w:t>Arthur Tansley</w:t>
      </w:r>
      <w:r w:rsidRPr="000B40BD">
        <w:rPr>
          <w:color w:val="000000" w:themeColor="text1"/>
          <w:lang w:val="es-ES"/>
        </w:rPr>
        <w:t> recogió esta definición en 1939 y la elaboró</w:t>
      </w:r>
      <w:r w:rsidR="008E1EAB" w:rsidRPr="000B40BD">
        <w:rPr>
          <w:color w:val="000000" w:themeColor="text1"/>
          <w:lang w:val="es-ES"/>
        </w:rPr>
        <w:t>. Afirmó que un ecotopo es: "</w:t>
      </w:r>
      <w:r w:rsidRPr="000B40BD">
        <w:rPr>
          <w:color w:val="000000" w:themeColor="text1"/>
          <w:lang w:val="es-ES"/>
        </w:rPr>
        <w:t>la parte particular, “del mundo físico que forma un hogar para los organismos que lo habitan".</w:t>
      </w:r>
    </w:p>
    <w:p w14:paraId="4D86EF78" w14:textId="67CB8FFC" w:rsidR="00CC73B2" w:rsidRPr="000B40BD" w:rsidRDefault="00CC73B2" w:rsidP="00CC73B2">
      <w:pPr>
        <w:pStyle w:val="NormalWeb"/>
        <w:spacing w:before="120" w:beforeAutospacing="0" w:after="120" w:afterAutospacing="0" w:line="360" w:lineRule="auto"/>
        <w:jc w:val="both"/>
        <w:rPr>
          <w:color w:val="000000" w:themeColor="text1"/>
          <w:lang w:val="es-ES"/>
        </w:rPr>
      </w:pPr>
      <w:r w:rsidRPr="000B40BD">
        <w:rPr>
          <w:color w:val="000000" w:themeColor="text1"/>
          <w:lang w:val="es-ES"/>
        </w:rPr>
        <w:lastRenderedPageBreak/>
        <w:t>Otros académicos aclararon esto para sugerir que un ecotopo es ecológicamente homogéneo y es la unidad de tierra ecológica más pequeña que es relevante.</w:t>
      </w:r>
      <w:r w:rsidR="008E1EAB" w:rsidRPr="000B40BD">
        <w:rPr>
          <w:color w:val="000000" w:themeColor="text1"/>
          <w:lang w:val="es-ES"/>
        </w:rPr>
        <w:t xml:space="preserve"> </w:t>
      </w:r>
      <w:sdt>
        <w:sdtPr>
          <w:rPr>
            <w:color w:val="000000" w:themeColor="text1"/>
            <w:lang w:val="es-ES"/>
          </w:rPr>
          <w:id w:val="280148846"/>
          <w:citation/>
        </w:sdtPr>
        <w:sdtEndPr/>
        <w:sdtContent>
          <w:r w:rsidR="008E1EAB" w:rsidRPr="000B40BD">
            <w:rPr>
              <w:color w:val="000000" w:themeColor="text1"/>
              <w:lang w:val="es-ES"/>
            </w:rPr>
            <w:fldChar w:fldCharType="begin"/>
          </w:r>
          <w:r w:rsidR="008E1EAB" w:rsidRPr="000B40BD">
            <w:rPr>
              <w:color w:val="000000" w:themeColor="text1"/>
            </w:rPr>
            <w:instrText xml:space="preserve"> CITATION Tho36 \l 12298 </w:instrText>
          </w:r>
          <w:r w:rsidR="008E1EAB" w:rsidRPr="000B40BD">
            <w:rPr>
              <w:color w:val="000000" w:themeColor="text1"/>
              <w:lang w:val="es-ES"/>
            </w:rPr>
            <w:fldChar w:fldCharType="separate"/>
          </w:r>
          <w:r w:rsidR="008E1EAB" w:rsidRPr="000B40BD">
            <w:rPr>
              <w:noProof/>
              <w:color w:val="000000" w:themeColor="text1"/>
            </w:rPr>
            <w:t xml:space="preserve"> (Sorensen., 1936)</w:t>
          </w:r>
          <w:r w:rsidR="008E1EAB" w:rsidRPr="000B40BD">
            <w:rPr>
              <w:color w:val="000000" w:themeColor="text1"/>
              <w:lang w:val="es-ES"/>
            </w:rPr>
            <w:fldChar w:fldCharType="end"/>
          </w:r>
        </w:sdtContent>
      </w:sdt>
    </w:p>
    <w:p w14:paraId="04FD0C02" w14:textId="5EBB9FF4" w:rsidR="008C6AD9" w:rsidRPr="000B40BD" w:rsidRDefault="00CC73B2" w:rsidP="0055604E">
      <w:pPr>
        <w:pStyle w:val="NormalWeb"/>
        <w:spacing w:before="120" w:beforeAutospacing="0" w:after="120" w:afterAutospacing="0" w:line="360" w:lineRule="auto"/>
        <w:jc w:val="both"/>
        <w:rPr>
          <w:color w:val="000000" w:themeColor="text1"/>
          <w:lang w:val="es-ES"/>
        </w:rPr>
      </w:pPr>
      <w:r w:rsidRPr="000B40BD">
        <w:rPr>
          <w:color w:val="000000" w:themeColor="text1"/>
          <w:lang w:val="es-ES"/>
        </w:rPr>
        <w:t>En </w:t>
      </w:r>
      <w:r w:rsidRPr="000B40BD">
        <w:rPr>
          <w:rFonts w:eastAsiaTheme="majorEastAsia"/>
          <w:color w:val="000000" w:themeColor="text1"/>
          <w:lang w:val="es-ES"/>
        </w:rPr>
        <w:t>ecología</w:t>
      </w:r>
      <w:r w:rsidRPr="000B40BD">
        <w:rPr>
          <w:color w:val="000000" w:themeColor="text1"/>
          <w:lang w:val="es-ES"/>
        </w:rPr>
        <w:t>, un ecotopo también se ha definido como "La relación de la especie con toda la gama de variables ambientales y bióticas que lo a</w:t>
      </w:r>
      <w:r w:rsidR="008E1EAB" w:rsidRPr="000B40BD">
        <w:rPr>
          <w:color w:val="000000" w:themeColor="text1"/>
          <w:lang w:val="es-ES"/>
        </w:rPr>
        <w:t>fectan"</w:t>
      </w:r>
      <w:r w:rsidRPr="000B40BD">
        <w:rPr>
          <w:color w:val="000000" w:themeColor="text1"/>
          <w:lang w:val="es-ES"/>
        </w:rPr>
        <w:t>, pero el término rara vez se usa en este contexto, debido a la confusión con el concepto de </w:t>
      </w:r>
      <w:r w:rsidRPr="000B40BD">
        <w:rPr>
          <w:rFonts w:eastAsiaTheme="majorEastAsia"/>
          <w:color w:val="000000" w:themeColor="text1"/>
          <w:lang w:val="es-ES"/>
        </w:rPr>
        <w:t>nicho ecológico</w:t>
      </w:r>
      <w:r w:rsidRPr="000B40BD">
        <w:rPr>
          <w:color w:val="000000" w:themeColor="text1"/>
          <w:lang w:val="es-ES"/>
        </w:rPr>
        <w:t xml:space="preserve">. </w:t>
      </w:r>
      <w:sdt>
        <w:sdtPr>
          <w:rPr>
            <w:color w:val="000000" w:themeColor="text1"/>
            <w:lang w:val="es-ES"/>
          </w:rPr>
          <w:id w:val="-1960335199"/>
          <w:citation/>
        </w:sdtPr>
        <w:sdtEndPr/>
        <w:sdtContent>
          <w:r w:rsidR="00EA44F2" w:rsidRPr="000B40BD">
            <w:rPr>
              <w:color w:val="000000" w:themeColor="text1"/>
              <w:lang w:val="es-ES"/>
            </w:rPr>
            <w:fldChar w:fldCharType="begin"/>
          </w:r>
          <w:r w:rsidR="00EA44F2" w:rsidRPr="000B40BD">
            <w:rPr>
              <w:color w:val="000000" w:themeColor="text1"/>
            </w:rPr>
            <w:instrText xml:space="preserve"> CITATION Tho36 \l 12298 </w:instrText>
          </w:r>
          <w:r w:rsidR="00EA44F2" w:rsidRPr="000B40BD">
            <w:rPr>
              <w:color w:val="000000" w:themeColor="text1"/>
              <w:lang w:val="es-ES"/>
            </w:rPr>
            <w:fldChar w:fldCharType="separate"/>
          </w:r>
          <w:r w:rsidR="00EA44F2" w:rsidRPr="000B40BD">
            <w:rPr>
              <w:noProof/>
              <w:color w:val="000000" w:themeColor="text1"/>
            </w:rPr>
            <w:t xml:space="preserve"> (Sorensen., 1936)</w:t>
          </w:r>
          <w:r w:rsidR="00EA44F2" w:rsidRPr="000B40BD">
            <w:rPr>
              <w:color w:val="000000" w:themeColor="text1"/>
              <w:lang w:val="es-ES"/>
            </w:rPr>
            <w:fldChar w:fldCharType="end"/>
          </w:r>
        </w:sdtContent>
      </w:sdt>
    </w:p>
    <w:p w14:paraId="14B5F511" w14:textId="01908D1A" w:rsidR="009054D8" w:rsidRPr="000B40BD" w:rsidRDefault="009054D8" w:rsidP="00E55C21">
      <w:pPr>
        <w:pStyle w:val="Ttulo1"/>
        <w:rPr>
          <w:rFonts w:ascii="Times New Roman" w:hAnsi="Times New Roman" w:cs="Times New Roman"/>
          <w:b/>
          <w:color w:val="000000" w:themeColor="text1"/>
          <w:sz w:val="24"/>
        </w:rPr>
      </w:pPr>
      <w:bookmarkStart w:id="180" w:name="_Toc14805703"/>
      <w:bookmarkStart w:id="181" w:name="_Toc15547414"/>
      <w:bookmarkStart w:id="182" w:name="_Toc15899595"/>
      <w:r w:rsidRPr="000B40BD">
        <w:rPr>
          <w:rFonts w:ascii="Times New Roman" w:hAnsi="Times New Roman" w:cs="Times New Roman"/>
          <w:b/>
          <w:color w:val="000000" w:themeColor="text1"/>
          <w:sz w:val="24"/>
        </w:rPr>
        <w:t>VALIDACIÓN DE LAS PREGUNTAS CIENTIFICAS O HIPOTESIS.</w:t>
      </w:r>
      <w:bookmarkEnd w:id="180"/>
      <w:bookmarkEnd w:id="181"/>
      <w:bookmarkEnd w:id="182"/>
    </w:p>
    <w:p w14:paraId="56802647" w14:textId="77777777" w:rsidR="005128CF" w:rsidRPr="000B40BD" w:rsidRDefault="005128CF" w:rsidP="005128CF">
      <w:pPr>
        <w:rPr>
          <w:rFonts w:ascii="Times New Roman" w:hAnsi="Times New Roman" w:cs="Times New Roman"/>
          <w:color w:val="000000" w:themeColor="text1"/>
        </w:rPr>
      </w:pPr>
    </w:p>
    <w:p w14:paraId="75F0DB6F" w14:textId="410E7725" w:rsidR="00F95D25" w:rsidRPr="000B40BD" w:rsidRDefault="00F95D25" w:rsidP="00F95D25">
      <w:pPr>
        <w:pStyle w:val="Sinespaciado"/>
        <w:numPr>
          <w:ilvl w:val="0"/>
          <w:numId w:val="2"/>
        </w:numPr>
        <w:spacing w:after="200" w:line="360" w:lineRule="auto"/>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Hipótesis  </w:t>
      </w:r>
      <w:r w:rsidRPr="000B40BD">
        <w:rPr>
          <w:rFonts w:ascii="Times New Roman" w:hAnsi="Times New Roman" w:cs="Times New Roman"/>
          <w:color w:val="000000" w:themeColor="text1"/>
          <w:sz w:val="24"/>
          <w:szCs w:val="24"/>
        </w:rPr>
        <w:t>Al menos uno de los siete pastos o me</w:t>
      </w:r>
      <w:r w:rsidR="002F08A6" w:rsidRPr="000B40BD">
        <w:rPr>
          <w:rFonts w:ascii="Times New Roman" w:hAnsi="Times New Roman" w:cs="Times New Roman"/>
          <w:color w:val="000000" w:themeColor="text1"/>
          <w:sz w:val="24"/>
          <w:szCs w:val="24"/>
        </w:rPr>
        <w:t>z</w:t>
      </w:r>
      <w:r w:rsidRPr="000B40BD">
        <w:rPr>
          <w:rFonts w:ascii="Times New Roman" w:hAnsi="Times New Roman" w:cs="Times New Roman"/>
          <w:color w:val="000000" w:themeColor="text1"/>
          <w:sz w:val="24"/>
          <w:szCs w:val="24"/>
        </w:rPr>
        <w:t xml:space="preserve">clas forrajeras se </w:t>
      </w:r>
      <w:commentRangeStart w:id="183"/>
      <w:r w:rsidRPr="000B40BD">
        <w:rPr>
          <w:rFonts w:ascii="Times New Roman" w:hAnsi="Times New Roman" w:cs="Times New Roman"/>
          <w:color w:val="000000" w:themeColor="text1"/>
          <w:sz w:val="24"/>
          <w:szCs w:val="24"/>
        </w:rPr>
        <w:t>adaptó</w:t>
      </w:r>
      <w:commentRangeEnd w:id="183"/>
      <w:r w:rsidR="00607010" w:rsidRPr="000B40BD">
        <w:rPr>
          <w:rStyle w:val="Refdecomentario"/>
          <w:rFonts w:ascii="Times New Roman" w:hAnsi="Times New Roman" w:cs="Times New Roman"/>
          <w:color w:val="000000" w:themeColor="text1"/>
        </w:rPr>
        <w:commentReference w:id="183"/>
      </w:r>
      <w:r w:rsidRPr="000B40BD">
        <w:rPr>
          <w:rFonts w:ascii="Times New Roman" w:hAnsi="Times New Roman" w:cs="Times New Roman"/>
          <w:color w:val="000000" w:themeColor="text1"/>
          <w:sz w:val="24"/>
          <w:szCs w:val="24"/>
        </w:rPr>
        <w:t xml:space="preserve"> a las condiciones de San Fráncico</w:t>
      </w:r>
      <w:r w:rsidRPr="000B40BD">
        <w:rPr>
          <w:rFonts w:ascii="Times New Roman" w:hAnsi="Times New Roman" w:cs="Times New Roman"/>
          <w:b/>
          <w:color w:val="000000" w:themeColor="text1"/>
          <w:sz w:val="24"/>
          <w:szCs w:val="24"/>
        </w:rPr>
        <w:t xml:space="preserve"> </w:t>
      </w:r>
    </w:p>
    <w:p w14:paraId="44D2B122" w14:textId="1FF93F2C" w:rsidR="007A59C8" w:rsidRPr="000B40BD" w:rsidRDefault="00F95D25" w:rsidP="00E55C21">
      <w:pPr>
        <w:pStyle w:val="Sinespaciado"/>
        <w:numPr>
          <w:ilvl w:val="0"/>
          <w:numId w:val="2"/>
        </w:numPr>
        <w:spacing w:after="20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Hipótesis:</w:t>
      </w:r>
      <w:r w:rsidR="00E55C21" w:rsidRPr="000B40BD">
        <w:rPr>
          <w:rFonts w:ascii="Times New Roman" w:hAnsi="Times New Roman" w:cs="Times New Roman"/>
          <w:color w:val="000000" w:themeColor="text1"/>
          <w:sz w:val="24"/>
          <w:szCs w:val="24"/>
        </w:rPr>
        <w:t xml:space="preserve"> La aplicación de lactofermento  </w:t>
      </w:r>
      <w:r w:rsidRPr="000B40BD">
        <w:rPr>
          <w:rFonts w:ascii="Times New Roman" w:hAnsi="Times New Roman" w:cs="Times New Roman"/>
          <w:color w:val="000000" w:themeColor="text1"/>
          <w:sz w:val="24"/>
          <w:szCs w:val="24"/>
        </w:rPr>
        <w:t>favorecerá</w:t>
      </w:r>
      <w:r w:rsidR="00E55C21" w:rsidRPr="000B40BD">
        <w:rPr>
          <w:rFonts w:ascii="Times New Roman" w:hAnsi="Times New Roman" w:cs="Times New Roman"/>
          <w:color w:val="000000" w:themeColor="text1"/>
          <w:sz w:val="24"/>
          <w:szCs w:val="24"/>
        </w:rPr>
        <w:t xml:space="preserve"> al crecimiento  de los pastos y mezclas forrajeras.</w:t>
      </w:r>
      <w:r w:rsidRPr="000B40BD">
        <w:rPr>
          <w:rFonts w:ascii="Times New Roman" w:hAnsi="Times New Roman" w:cs="Times New Roman"/>
          <w:color w:val="000000" w:themeColor="text1"/>
          <w:sz w:val="24"/>
          <w:szCs w:val="24"/>
        </w:rPr>
        <w:t xml:space="preserve"> En el sector de San Francisco </w:t>
      </w:r>
    </w:p>
    <w:p w14:paraId="3D65E614" w14:textId="0348E3B2" w:rsidR="00F61742" w:rsidRPr="000B40BD" w:rsidRDefault="002A29E3" w:rsidP="0017561B">
      <w:pPr>
        <w:pStyle w:val="Sinespaciado"/>
        <w:numPr>
          <w:ilvl w:val="0"/>
          <w:numId w:val="2"/>
        </w:numPr>
        <w:spacing w:after="240" w:line="360" w:lineRule="auto"/>
        <w:jc w:val="both"/>
        <w:rPr>
          <w:rFonts w:ascii="Times New Roman" w:hAnsi="Times New Roman" w:cs="Times New Roman"/>
          <w:b/>
          <w:bCs/>
          <w:color w:val="000000" w:themeColor="text1"/>
          <w:sz w:val="24"/>
          <w:szCs w:val="24"/>
        </w:rPr>
      </w:pPr>
      <w:bookmarkStart w:id="184" w:name="_Toc465642367"/>
      <w:bookmarkStart w:id="185" w:name="_Toc476749259"/>
      <w:r w:rsidRPr="000B40BD">
        <w:rPr>
          <w:rFonts w:ascii="Times New Roman" w:hAnsi="Times New Roman" w:cs="Times New Roman"/>
          <w:b/>
          <w:color w:val="000000" w:themeColor="text1"/>
          <w:sz w:val="24"/>
          <w:szCs w:val="24"/>
        </w:rPr>
        <w:t>Hipótesis</w:t>
      </w:r>
      <w:r w:rsidR="0056119E" w:rsidRPr="000B40BD">
        <w:rPr>
          <w:rFonts w:ascii="Times New Roman" w:hAnsi="Times New Roman" w:cs="Times New Roman"/>
          <w:b/>
          <w:color w:val="000000" w:themeColor="text1"/>
          <w:sz w:val="24"/>
          <w:szCs w:val="24"/>
        </w:rPr>
        <w:t xml:space="preserve"> 0:</w:t>
      </w:r>
      <w:r w:rsidR="00F95D25" w:rsidRPr="000B40BD">
        <w:rPr>
          <w:rFonts w:ascii="Times New Roman" w:hAnsi="Times New Roman" w:cs="Times New Roman"/>
          <w:b/>
          <w:color w:val="000000" w:themeColor="text1"/>
          <w:sz w:val="24"/>
          <w:szCs w:val="24"/>
        </w:rPr>
        <w:t xml:space="preserve"> </w:t>
      </w:r>
      <w:r w:rsidR="00F95D25" w:rsidRPr="000B40BD">
        <w:rPr>
          <w:rFonts w:ascii="Times New Roman" w:hAnsi="Times New Roman" w:cs="Times New Roman"/>
          <w:color w:val="000000" w:themeColor="text1"/>
          <w:sz w:val="24"/>
          <w:szCs w:val="24"/>
        </w:rPr>
        <w:t xml:space="preserve">Será posible clasificar y cuantificar la microfauna del suelo </w:t>
      </w:r>
      <w:r w:rsidR="00E55C21" w:rsidRPr="000B40BD">
        <w:rPr>
          <w:rFonts w:ascii="Times New Roman" w:hAnsi="Times New Roman" w:cs="Times New Roman"/>
          <w:color w:val="000000" w:themeColor="text1"/>
          <w:sz w:val="24"/>
          <w:szCs w:val="24"/>
        </w:rPr>
        <w:t>según el tipo de pastos y mezclas forrajeras</w:t>
      </w:r>
      <w:r w:rsidR="0056119E" w:rsidRPr="000B40BD">
        <w:rPr>
          <w:rFonts w:ascii="Times New Roman" w:hAnsi="Times New Roman" w:cs="Times New Roman"/>
          <w:b/>
          <w:color w:val="000000" w:themeColor="text1"/>
          <w:sz w:val="24"/>
          <w:szCs w:val="24"/>
        </w:rPr>
        <w:t xml:space="preserve"> </w:t>
      </w:r>
    </w:p>
    <w:p w14:paraId="5553B769" w14:textId="77777777" w:rsidR="004B4AC8" w:rsidRPr="000B40BD" w:rsidRDefault="007A59C8" w:rsidP="00512287">
      <w:pPr>
        <w:pStyle w:val="Ttulo1"/>
        <w:rPr>
          <w:rFonts w:ascii="Times New Roman" w:hAnsi="Times New Roman" w:cs="Times New Roman"/>
          <w:b/>
          <w:bCs/>
          <w:color w:val="000000" w:themeColor="text1"/>
          <w:sz w:val="24"/>
          <w:szCs w:val="24"/>
        </w:rPr>
      </w:pPr>
      <w:bookmarkStart w:id="186" w:name="_Toc14805704"/>
      <w:bookmarkStart w:id="187" w:name="_Toc15547415"/>
      <w:bookmarkStart w:id="188" w:name="_Toc15899596"/>
      <w:r w:rsidRPr="000B40BD">
        <w:rPr>
          <w:rFonts w:ascii="Times New Roman" w:hAnsi="Times New Roman" w:cs="Times New Roman"/>
          <w:b/>
          <w:color w:val="000000" w:themeColor="text1"/>
          <w:sz w:val="24"/>
          <w:szCs w:val="24"/>
        </w:rPr>
        <w:t>METODOLOGÍAS Y DISEÑO EXPERIMENTAL</w:t>
      </w:r>
      <w:bookmarkStart w:id="189" w:name="_Toc465642372"/>
      <w:bookmarkStart w:id="190" w:name="_Toc476749264"/>
      <w:bookmarkEnd w:id="184"/>
      <w:bookmarkEnd w:id="185"/>
      <w:bookmarkEnd w:id="186"/>
      <w:bookmarkEnd w:id="187"/>
      <w:bookmarkEnd w:id="188"/>
    </w:p>
    <w:p w14:paraId="07B009A5" w14:textId="3805C160" w:rsidR="004B4AC8" w:rsidRPr="000B40BD" w:rsidRDefault="007A59C8" w:rsidP="009C327C">
      <w:pPr>
        <w:pStyle w:val="Ttulo2"/>
        <w:rPr>
          <w:rFonts w:ascii="Times New Roman" w:hAnsi="Times New Roman" w:cs="Times New Roman"/>
          <w:color w:val="000000" w:themeColor="text1"/>
          <w:sz w:val="24"/>
          <w:szCs w:val="24"/>
        </w:rPr>
      </w:pPr>
      <w:bookmarkStart w:id="191" w:name="_Toc14805705"/>
      <w:bookmarkStart w:id="192" w:name="_Toc14806234"/>
      <w:bookmarkStart w:id="193" w:name="_Toc15547416"/>
      <w:bookmarkStart w:id="194" w:name="_Toc15899597"/>
      <w:r w:rsidRPr="000B40BD">
        <w:rPr>
          <w:rFonts w:ascii="Times New Roman" w:hAnsi="Times New Roman" w:cs="Times New Roman"/>
          <w:color w:val="000000" w:themeColor="text1"/>
          <w:sz w:val="24"/>
          <w:szCs w:val="24"/>
        </w:rPr>
        <w:t>Tipo de Investigación</w:t>
      </w:r>
      <w:bookmarkEnd w:id="189"/>
      <w:bookmarkEnd w:id="190"/>
      <w:bookmarkEnd w:id="191"/>
      <w:bookmarkEnd w:id="192"/>
      <w:bookmarkEnd w:id="193"/>
      <w:bookmarkEnd w:id="194"/>
    </w:p>
    <w:p w14:paraId="076EB1E5" w14:textId="5DC81BD7" w:rsidR="009C327C" w:rsidRPr="000B40BD" w:rsidRDefault="007A59C8" w:rsidP="008C203D">
      <w:pPr>
        <w:pStyle w:val="Ttulo3"/>
        <w:rPr>
          <w:rFonts w:ascii="Times New Roman" w:hAnsi="Times New Roman" w:cs="Times New Roman"/>
          <w:b/>
          <w:color w:val="000000" w:themeColor="text1"/>
        </w:rPr>
      </w:pPr>
      <w:bookmarkStart w:id="195" w:name="_Toc15547417"/>
      <w:bookmarkStart w:id="196" w:name="_Toc15899598"/>
      <w:r w:rsidRPr="000B40BD">
        <w:rPr>
          <w:rFonts w:ascii="Times New Roman" w:hAnsi="Times New Roman" w:cs="Times New Roman"/>
          <w:b/>
          <w:color w:val="000000" w:themeColor="text1"/>
        </w:rPr>
        <w:t>Experimental</w:t>
      </w:r>
      <w:bookmarkEnd w:id="195"/>
      <w:bookmarkEnd w:id="196"/>
    </w:p>
    <w:p w14:paraId="3CAB6573" w14:textId="4D040688" w:rsidR="007A59C8" w:rsidRPr="000B40BD" w:rsidRDefault="007A59C8" w:rsidP="009C327C">
      <w:pPr>
        <w:pStyle w:val="Sinespaciado"/>
        <w:spacing w:after="240" w:line="360" w:lineRule="auto"/>
        <w:rPr>
          <w:rFonts w:ascii="Times New Roman" w:hAnsi="Times New Roman" w:cs="Times New Roman"/>
          <w:b/>
          <w:bCs/>
          <w:color w:val="000000" w:themeColor="text1"/>
          <w:sz w:val="24"/>
          <w:szCs w:val="24"/>
        </w:rPr>
      </w:pPr>
      <w:r w:rsidRPr="000B40BD">
        <w:rPr>
          <w:rFonts w:ascii="Times New Roman" w:hAnsi="Times New Roman" w:cs="Times New Roman"/>
          <w:color w:val="000000" w:themeColor="text1"/>
          <w:sz w:val="24"/>
          <w:szCs w:val="24"/>
        </w:rPr>
        <w:t>Es experimental ya que consiste en hacer cambios en el valor de una o más variables independientes, para el diseño de este proyecto tenemos como variable independiente los tipos de pastos-mezclas forrajeras y lactofermentos que permitirá observar su efecto en la variable dependiente</w:t>
      </w:r>
      <w:r w:rsidR="00E3716C" w:rsidRPr="000B40BD">
        <w:rPr>
          <w:rFonts w:ascii="Times New Roman" w:hAnsi="Times New Roman" w:cs="Times New Roman"/>
          <w:color w:val="000000" w:themeColor="text1"/>
          <w:sz w:val="24"/>
          <w:szCs w:val="24"/>
        </w:rPr>
        <w:t xml:space="preserve"> que es capacidad de adaptación</w:t>
      </w:r>
      <w:r w:rsidR="00E3716C" w:rsidRPr="000B40BD">
        <w:rPr>
          <w:rFonts w:ascii="Times New Roman" w:hAnsi="Times New Roman" w:cs="Times New Roman"/>
          <w:b/>
          <w:bCs/>
          <w:color w:val="000000" w:themeColor="text1"/>
          <w:sz w:val="24"/>
          <w:szCs w:val="24"/>
        </w:rPr>
        <w:t xml:space="preserve"> </w:t>
      </w:r>
    </w:p>
    <w:p w14:paraId="165FBCA7" w14:textId="77777777" w:rsidR="00B27D25" w:rsidRPr="000B40BD" w:rsidRDefault="007A59C8"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Se aplicará un diseño experimental de parcelas divididas (A x B) obteniendo veinte tratamientos con cuatro repeticiones.</w:t>
      </w:r>
      <w:bookmarkStart w:id="197" w:name="_Toc465642375"/>
      <w:bookmarkStart w:id="198" w:name="_Toc476749267"/>
    </w:p>
    <w:p w14:paraId="71D51E45" w14:textId="7791C349" w:rsidR="007A59C8" w:rsidRPr="000B40BD" w:rsidRDefault="007A59C8" w:rsidP="008C203D">
      <w:pPr>
        <w:pStyle w:val="Ttulo3"/>
        <w:rPr>
          <w:rFonts w:ascii="Times New Roman" w:hAnsi="Times New Roman" w:cs="Times New Roman"/>
          <w:color w:val="000000" w:themeColor="text1"/>
        </w:rPr>
      </w:pPr>
      <w:r w:rsidRPr="000B40BD">
        <w:rPr>
          <w:rFonts w:ascii="Times New Roman" w:hAnsi="Times New Roman" w:cs="Times New Roman"/>
          <w:b/>
          <w:bCs/>
          <w:color w:val="000000" w:themeColor="text1"/>
        </w:rPr>
        <w:t xml:space="preserve"> </w:t>
      </w:r>
      <w:bookmarkStart w:id="199" w:name="_Toc14805706"/>
      <w:bookmarkStart w:id="200" w:name="_Toc14806235"/>
      <w:bookmarkStart w:id="201" w:name="_Toc15547418"/>
      <w:bookmarkStart w:id="202" w:name="_Toc15899599"/>
      <w:r w:rsidRPr="000B40BD">
        <w:rPr>
          <w:rFonts w:ascii="Times New Roman" w:hAnsi="Times New Roman" w:cs="Times New Roman"/>
          <w:b/>
          <w:bCs/>
          <w:color w:val="000000" w:themeColor="text1"/>
        </w:rPr>
        <w:t>Cuali-cuantitativa</w:t>
      </w:r>
      <w:bookmarkEnd w:id="197"/>
      <w:bookmarkEnd w:id="198"/>
      <w:bookmarkEnd w:id="199"/>
      <w:bookmarkEnd w:id="200"/>
      <w:bookmarkEnd w:id="201"/>
      <w:bookmarkEnd w:id="202"/>
    </w:p>
    <w:p w14:paraId="17F72179" w14:textId="77777777" w:rsidR="004B4AC8" w:rsidRPr="000B40BD" w:rsidRDefault="007A59C8" w:rsidP="0017561B">
      <w:pPr>
        <w:autoSpaceDE w:val="0"/>
        <w:autoSpaceDN w:val="0"/>
        <w:adjustRightInd w:val="0"/>
        <w:spacing w:after="240" w:line="360" w:lineRule="auto"/>
        <w:jc w:val="both"/>
        <w:rPr>
          <w:rFonts w:ascii="Times New Roman" w:hAnsi="Times New Roman" w:cs="Times New Roman"/>
          <w:bCs/>
          <w:color w:val="000000" w:themeColor="text1"/>
          <w:sz w:val="24"/>
          <w:szCs w:val="24"/>
        </w:rPr>
      </w:pPr>
      <w:r w:rsidRPr="000B40BD">
        <w:rPr>
          <w:rFonts w:ascii="Times New Roman" w:hAnsi="Times New Roman" w:cs="Times New Roman"/>
          <w:color w:val="000000" w:themeColor="text1"/>
          <w:sz w:val="24"/>
          <w:szCs w:val="24"/>
        </w:rPr>
        <w:t>Recae en lo cualitativo ya que describe sucesos complejos en su medio natural, y cuantitativa porque recogen datos cuantitativos los cuales incluyen mediciones sistemáticas además</w:t>
      </w:r>
      <w:r w:rsidRPr="000B40BD">
        <w:rPr>
          <w:rFonts w:ascii="Times New Roman" w:hAnsi="Times New Roman" w:cs="Times New Roman"/>
          <w:bCs/>
          <w:color w:val="000000" w:themeColor="text1"/>
          <w:sz w:val="24"/>
          <w:szCs w:val="24"/>
        </w:rPr>
        <w:t xml:space="preserve"> se empleará un análisis estadístico en el programa INFOSTDAD 2.0.</w:t>
      </w:r>
      <w:bookmarkStart w:id="203" w:name="_Toc410900197"/>
      <w:bookmarkStart w:id="204" w:name="_Toc392744188"/>
      <w:bookmarkStart w:id="205" w:name="_Toc451551509"/>
      <w:bookmarkStart w:id="206" w:name="_Toc465642368"/>
      <w:bookmarkStart w:id="207" w:name="_Toc476749260"/>
    </w:p>
    <w:p w14:paraId="7A3B8B6A" w14:textId="77777777" w:rsidR="00591A97" w:rsidRPr="000B40BD" w:rsidRDefault="00591A97" w:rsidP="0017561B">
      <w:pPr>
        <w:autoSpaceDE w:val="0"/>
        <w:autoSpaceDN w:val="0"/>
        <w:adjustRightInd w:val="0"/>
        <w:spacing w:after="240" w:line="360" w:lineRule="auto"/>
        <w:jc w:val="both"/>
        <w:rPr>
          <w:rFonts w:ascii="Times New Roman" w:hAnsi="Times New Roman" w:cs="Times New Roman"/>
          <w:bCs/>
          <w:color w:val="000000" w:themeColor="text1"/>
          <w:sz w:val="24"/>
          <w:szCs w:val="24"/>
        </w:rPr>
      </w:pPr>
    </w:p>
    <w:p w14:paraId="7ECBE1B7" w14:textId="413A6E64" w:rsidR="004B4AC8" w:rsidRPr="000B40BD" w:rsidRDefault="007A59C8" w:rsidP="008C203D">
      <w:pPr>
        <w:pStyle w:val="Ttulo2"/>
        <w:rPr>
          <w:rFonts w:ascii="Times New Roman" w:hAnsi="Times New Roman" w:cs="Times New Roman"/>
          <w:bCs w:val="0"/>
          <w:color w:val="000000" w:themeColor="text1"/>
          <w:sz w:val="24"/>
          <w:szCs w:val="24"/>
        </w:rPr>
      </w:pPr>
      <w:bookmarkStart w:id="208" w:name="_Toc14805707"/>
      <w:bookmarkStart w:id="209" w:name="_Toc14806236"/>
      <w:bookmarkStart w:id="210" w:name="_Toc15547419"/>
      <w:bookmarkStart w:id="211" w:name="_Toc15899600"/>
      <w:r w:rsidRPr="000B40BD">
        <w:rPr>
          <w:rFonts w:ascii="Times New Roman" w:hAnsi="Times New Roman" w:cs="Times New Roman"/>
          <w:color w:val="000000" w:themeColor="text1"/>
          <w:sz w:val="24"/>
          <w:szCs w:val="24"/>
        </w:rPr>
        <w:lastRenderedPageBreak/>
        <w:t>Modalidad básica de investigación</w:t>
      </w:r>
      <w:bookmarkEnd w:id="203"/>
      <w:bookmarkEnd w:id="204"/>
      <w:bookmarkEnd w:id="205"/>
      <w:bookmarkEnd w:id="206"/>
      <w:bookmarkEnd w:id="207"/>
      <w:bookmarkEnd w:id="208"/>
      <w:bookmarkEnd w:id="209"/>
      <w:bookmarkEnd w:id="210"/>
      <w:bookmarkEnd w:id="211"/>
    </w:p>
    <w:p w14:paraId="6E9F239C" w14:textId="077EFA90" w:rsidR="007A59C8" w:rsidRPr="000B40BD" w:rsidRDefault="008C203D" w:rsidP="00E55C21">
      <w:pPr>
        <w:pStyle w:val="Ttulo3"/>
        <w:rPr>
          <w:rFonts w:ascii="Times New Roman" w:hAnsi="Times New Roman" w:cs="Times New Roman"/>
          <w:bCs/>
          <w:color w:val="000000" w:themeColor="text1"/>
        </w:rPr>
      </w:pPr>
      <w:r w:rsidRPr="000B40BD">
        <w:rPr>
          <w:rFonts w:ascii="Times New Roman" w:hAnsi="Times New Roman" w:cs="Times New Roman"/>
          <w:b/>
          <w:bCs/>
          <w:color w:val="000000" w:themeColor="text1"/>
        </w:rPr>
        <w:t xml:space="preserve"> </w:t>
      </w:r>
      <w:bookmarkStart w:id="212" w:name="_Toc15547420"/>
      <w:bookmarkStart w:id="213" w:name="_Toc15899601"/>
      <w:r w:rsidR="007A59C8" w:rsidRPr="000B40BD">
        <w:rPr>
          <w:rFonts w:ascii="Times New Roman" w:hAnsi="Times New Roman" w:cs="Times New Roman"/>
          <w:b/>
          <w:bCs/>
          <w:color w:val="000000" w:themeColor="text1"/>
        </w:rPr>
        <w:t>De Campo</w:t>
      </w:r>
      <w:bookmarkEnd w:id="212"/>
      <w:bookmarkEnd w:id="213"/>
    </w:p>
    <w:p w14:paraId="2B5DEB4C" w14:textId="77777777" w:rsidR="00F660F8" w:rsidRPr="000B40BD" w:rsidRDefault="007A59C8" w:rsidP="00F660F8">
      <w:pPr>
        <w:widowControl w:val="0"/>
        <w:overflowPunct w:val="0"/>
        <w:autoSpaceDE w:val="0"/>
        <w:autoSpaceDN w:val="0"/>
        <w:adjustRightInd w:val="0"/>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La investigación es de campo, ya que la recolección de datos se los hará directamente en el lugar dond</w:t>
      </w:r>
      <w:bookmarkStart w:id="214" w:name="_Toc465642370"/>
      <w:bookmarkStart w:id="215" w:name="_Toc476749262"/>
      <w:r w:rsidR="00F660F8" w:rsidRPr="000B40BD">
        <w:rPr>
          <w:rFonts w:ascii="Times New Roman" w:hAnsi="Times New Roman" w:cs="Times New Roman"/>
          <w:color w:val="000000" w:themeColor="text1"/>
          <w:sz w:val="24"/>
          <w:szCs w:val="24"/>
        </w:rPr>
        <w:t>e se establecerá el experimento</w:t>
      </w:r>
    </w:p>
    <w:p w14:paraId="1B5401AA" w14:textId="74A2B662" w:rsidR="00F660F8" w:rsidRPr="000B40BD" w:rsidRDefault="00F660F8" w:rsidP="00F660F8">
      <w:pPr>
        <w:pStyle w:val="Ttulo3"/>
        <w:rPr>
          <w:rFonts w:ascii="Times New Roman" w:hAnsi="Times New Roman" w:cs="Times New Roman"/>
          <w:b/>
          <w:color w:val="000000" w:themeColor="text1"/>
        </w:rPr>
      </w:pPr>
      <w:r w:rsidRPr="000B40BD">
        <w:rPr>
          <w:rFonts w:ascii="Times New Roman" w:hAnsi="Times New Roman" w:cs="Times New Roman"/>
          <w:color w:val="000000" w:themeColor="text1"/>
        </w:rPr>
        <w:t xml:space="preserve">  </w:t>
      </w:r>
      <w:bookmarkStart w:id="216" w:name="_Toc15547421"/>
      <w:bookmarkStart w:id="217" w:name="_Toc15899602"/>
      <w:r w:rsidRPr="000B40BD">
        <w:rPr>
          <w:rFonts w:ascii="Times New Roman" w:hAnsi="Times New Roman" w:cs="Times New Roman"/>
          <w:b/>
          <w:color w:val="000000" w:themeColor="text1"/>
        </w:rPr>
        <w:t>Analítica</w:t>
      </w:r>
      <w:bookmarkEnd w:id="216"/>
      <w:bookmarkEnd w:id="217"/>
      <w:r w:rsidRPr="000B40BD">
        <w:rPr>
          <w:rFonts w:ascii="Times New Roman" w:hAnsi="Times New Roman" w:cs="Times New Roman"/>
          <w:b/>
          <w:color w:val="000000" w:themeColor="text1"/>
        </w:rPr>
        <w:t xml:space="preserve"> </w:t>
      </w:r>
    </w:p>
    <w:p w14:paraId="2F375AEA" w14:textId="34C07EFA" w:rsidR="00F660F8" w:rsidRPr="000B40BD" w:rsidRDefault="00F660F8" w:rsidP="00F660F8">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Ya que se interpretara los resultados de las muestras obtenidas en los laboratorios donde se envía a analizar las muestras de lacterfento y suelo </w:t>
      </w:r>
    </w:p>
    <w:p w14:paraId="0979E818" w14:textId="6856D213" w:rsidR="00E55C21" w:rsidRPr="000B40BD" w:rsidRDefault="00F660F8" w:rsidP="00F660F8">
      <w:pPr>
        <w:pStyle w:val="Ttulo3"/>
        <w:rPr>
          <w:rFonts w:ascii="Times New Roman" w:hAnsi="Times New Roman" w:cs="Times New Roman"/>
          <w:b/>
          <w:color w:val="000000" w:themeColor="text1"/>
        </w:rPr>
      </w:pPr>
      <w:bookmarkStart w:id="218" w:name="_Toc14805708"/>
      <w:bookmarkStart w:id="219" w:name="_Toc14806237"/>
      <w:r w:rsidRPr="000B40BD">
        <w:rPr>
          <w:rFonts w:ascii="Times New Roman" w:hAnsi="Times New Roman" w:cs="Times New Roman"/>
          <w:b/>
          <w:color w:val="000000" w:themeColor="text1"/>
        </w:rPr>
        <w:t xml:space="preserve"> </w:t>
      </w:r>
      <w:bookmarkStart w:id="220" w:name="_Toc15547422"/>
      <w:bookmarkStart w:id="221" w:name="_Toc15899603"/>
      <w:r w:rsidR="00E55C21" w:rsidRPr="000B40BD">
        <w:rPr>
          <w:rFonts w:ascii="Times New Roman" w:hAnsi="Times New Roman" w:cs="Times New Roman"/>
          <w:b/>
          <w:color w:val="000000" w:themeColor="text1"/>
        </w:rPr>
        <w:t>Bibliográfica Documental</w:t>
      </w:r>
      <w:bookmarkEnd w:id="218"/>
      <w:bookmarkEnd w:id="219"/>
      <w:bookmarkEnd w:id="220"/>
      <w:bookmarkEnd w:id="221"/>
    </w:p>
    <w:p w14:paraId="55F29833" w14:textId="4A9FBA67" w:rsidR="00F660F8" w:rsidRPr="000B40BD" w:rsidRDefault="00E55C21" w:rsidP="00A83926">
      <w:pPr>
        <w:widowControl w:val="0"/>
        <w:autoSpaceDE w:val="0"/>
        <w:autoSpaceDN w:val="0"/>
        <w:adjustRightInd w:val="0"/>
        <w:spacing w:after="24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Igualmente, este estudio tendrá relación con material bibliográfico y documental que servirá de base para el contexto del marco teórico y los resul</w:t>
      </w:r>
      <w:r w:rsidR="00A83926" w:rsidRPr="000B40BD">
        <w:rPr>
          <w:rFonts w:ascii="Times New Roman" w:hAnsi="Times New Roman" w:cs="Times New Roman"/>
          <w:color w:val="000000" w:themeColor="text1"/>
          <w:sz w:val="24"/>
          <w:szCs w:val="24"/>
        </w:rPr>
        <w:t>tados obtenid</w:t>
      </w:r>
      <w:r w:rsidR="00607010" w:rsidRPr="000B40BD">
        <w:rPr>
          <w:rFonts w:ascii="Times New Roman" w:hAnsi="Times New Roman" w:cs="Times New Roman"/>
          <w:color w:val="000000" w:themeColor="text1"/>
          <w:sz w:val="24"/>
          <w:szCs w:val="24"/>
        </w:rPr>
        <w:t>os</w:t>
      </w:r>
    </w:p>
    <w:p w14:paraId="2CB73FB4" w14:textId="75EF7558" w:rsidR="00F660F8" w:rsidRPr="000B40BD" w:rsidRDefault="00F660F8" w:rsidP="00F660F8">
      <w:pPr>
        <w:pStyle w:val="Ttulo2"/>
        <w:rPr>
          <w:rFonts w:ascii="Times New Roman" w:hAnsi="Times New Roman" w:cs="Times New Roman"/>
          <w:color w:val="000000" w:themeColor="text1"/>
          <w:sz w:val="24"/>
        </w:rPr>
      </w:pPr>
      <w:bookmarkStart w:id="222" w:name="_Toc14969355"/>
      <w:bookmarkStart w:id="223" w:name="_Toc14993329"/>
      <w:bookmarkStart w:id="224" w:name="_Toc15547423"/>
      <w:bookmarkStart w:id="225" w:name="_Toc15899604"/>
      <w:r w:rsidRPr="000B40BD">
        <w:rPr>
          <w:rFonts w:ascii="Times New Roman" w:hAnsi="Times New Roman" w:cs="Times New Roman"/>
          <w:color w:val="000000" w:themeColor="text1"/>
          <w:sz w:val="24"/>
        </w:rPr>
        <w:t>Técnicas e instrumentos para la recolección de datos</w:t>
      </w:r>
      <w:bookmarkEnd w:id="222"/>
      <w:bookmarkEnd w:id="223"/>
      <w:bookmarkEnd w:id="224"/>
      <w:bookmarkEnd w:id="225"/>
      <w:r w:rsidRPr="000B40BD">
        <w:rPr>
          <w:rFonts w:ascii="Times New Roman" w:hAnsi="Times New Roman" w:cs="Times New Roman"/>
          <w:color w:val="000000" w:themeColor="text1"/>
          <w:sz w:val="24"/>
        </w:rPr>
        <w:t xml:space="preserve"> </w:t>
      </w:r>
    </w:p>
    <w:p w14:paraId="4800B877" w14:textId="5D831918" w:rsidR="00F660F8" w:rsidRPr="000B40BD" w:rsidRDefault="00F660F8" w:rsidP="00F660F8">
      <w:pPr>
        <w:pStyle w:val="Ttulo3"/>
        <w:rPr>
          <w:rFonts w:ascii="Times New Roman" w:hAnsi="Times New Roman" w:cs="Times New Roman"/>
          <w:b/>
          <w:color w:val="000000" w:themeColor="text1"/>
        </w:rPr>
      </w:pPr>
      <w:bookmarkStart w:id="226" w:name="_Toc15547424"/>
      <w:bookmarkStart w:id="227" w:name="_Toc15899605"/>
      <w:r w:rsidRPr="000B40BD">
        <w:rPr>
          <w:rFonts w:ascii="Times New Roman" w:hAnsi="Times New Roman" w:cs="Times New Roman"/>
          <w:b/>
          <w:color w:val="000000" w:themeColor="text1"/>
        </w:rPr>
        <w:t>Observación de campo</w:t>
      </w:r>
      <w:bookmarkEnd w:id="226"/>
      <w:bookmarkEnd w:id="227"/>
    </w:p>
    <w:p w14:paraId="0024CC31" w14:textId="5EB193E1" w:rsidR="00F660F8" w:rsidRPr="000B40BD" w:rsidRDefault="00F660F8" w:rsidP="00F660F8">
      <w:pPr>
        <w:widowControl w:val="0"/>
        <w:autoSpaceDE w:val="0"/>
        <w:autoSpaceDN w:val="0"/>
        <w:adjustRightInd w:val="0"/>
        <w:spacing w:after="240"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Esta técnica permitirá tener en contacto directo con el objetivo en estudio para una recopilación de datos de los respectivos tratamientos.</w:t>
      </w:r>
    </w:p>
    <w:p w14:paraId="1EBA1FF0" w14:textId="77777777" w:rsidR="00F660F8" w:rsidRPr="000B40BD" w:rsidRDefault="00F660F8" w:rsidP="00F660F8">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11.3.2 Registro de datos </w:t>
      </w:r>
    </w:p>
    <w:p w14:paraId="6567ED23" w14:textId="77777777" w:rsidR="00F660F8" w:rsidRPr="000B40BD" w:rsidRDefault="00F660F8" w:rsidP="00F660F8">
      <w:pPr>
        <w:pStyle w:val="Default"/>
        <w:spacing w:line="360" w:lineRule="auto"/>
        <w:jc w:val="both"/>
        <w:rPr>
          <w:color w:val="000000" w:themeColor="text1"/>
        </w:rPr>
      </w:pPr>
      <w:r w:rsidRPr="000B40BD">
        <w:rPr>
          <w:color w:val="000000" w:themeColor="text1"/>
        </w:rPr>
        <w:t>Se lo llevara a cabo a través del libro de campo, donde apuntaremos los diferentes resultados</w:t>
      </w:r>
    </w:p>
    <w:p w14:paraId="14C9702D" w14:textId="702EFA0E" w:rsidR="00F95D25" w:rsidRPr="000B40BD" w:rsidRDefault="00F95D25" w:rsidP="008003EE">
      <w:pPr>
        <w:pStyle w:val="Ttulo3"/>
        <w:numPr>
          <w:ilvl w:val="2"/>
          <w:numId w:val="22"/>
        </w:numPr>
        <w:rPr>
          <w:rFonts w:ascii="Times New Roman" w:hAnsi="Times New Roman" w:cs="Times New Roman"/>
          <w:b/>
          <w:color w:val="000000" w:themeColor="text1"/>
        </w:rPr>
      </w:pPr>
      <w:bookmarkStart w:id="228" w:name="_Toc15547425"/>
      <w:bookmarkStart w:id="229" w:name="_Toc15899606"/>
      <w:r w:rsidRPr="000B40BD">
        <w:rPr>
          <w:rFonts w:ascii="Times New Roman" w:hAnsi="Times New Roman" w:cs="Times New Roman"/>
          <w:b/>
          <w:color w:val="000000" w:themeColor="text1"/>
        </w:rPr>
        <w:t>Análisis estadístico</w:t>
      </w:r>
      <w:bookmarkEnd w:id="228"/>
      <w:bookmarkEnd w:id="229"/>
    </w:p>
    <w:p w14:paraId="463D2B1D" w14:textId="199CED43" w:rsidR="00F660F8" w:rsidRPr="000B40BD" w:rsidRDefault="00F660F8" w:rsidP="00A83926">
      <w:pPr>
        <w:pStyle w:val="Default"/>
        <w:spacing w:line="360" w:lineRule="auto"/>
        <w:jc w:val="both"/>
        <w:rPr>
          <w:b/>
          <w:color w:val="000000" w:themeColor="text1"/>
        </w:rPr>
      </w:pPr>
      <w:r w:rsidRPr="000B40BD">
        <w:rPr>
          <w:color w:val="000000" w:themeColor="text1"/>
        </w:rPr>
        <w:t>Con los datos obtenidos de la investigación se procederá a la tabulación y análisis estadístico con la ayuda del programa INFOSTAT 2.0</w:t>
      </w:r>
    </w:p>
    <w:p w14:paraId="6D899297" w14:textId="4540D94F" w:rsidR="00296FF3" w:rsidRPr="000B40BD" w:rsidRDefault="008C203D" w:rsidP="008C203D">
      <w:pPr>
        <w:pStyle w:val="Ttulo2"/>
        <w:ind w:left="426" w:hanging="426"/>
        <w:rPr>
          <w:rFonts w:ascii="Times New Roman" w:eastAsiaTheme="minorHAnsi" w:hAnsi="Times New Roman" w:cs="Times New Roman"/>
          <w:color w:val="000000" w:themeColor="text1"/>
          <w:sz w:val="24"/>
          <w:szCs w:val="24"/>
        </w:rPr>
      </w:pPr>
      <w:bookmarkStart w:id="230" w:name="_Toc14805738"/>
      <w:bookmarkStart w:id="231" w:name="_Toc410900198"/>
      <w:bookmarkStart w:id="232" w:name="_Toc392744189"/>
      <w:bookmarkStart w:id="233" w:name="_Toc451551511"/>
      <w:bookmarkStart w:id="234" w:name="_Toc465642371"/>
      <w:bookmarkStart w:id="235" w:name="_Toc476749263"/>
      <w:bookmarkEnd w:id="214"/>
      <w:bookmarkEnd w:id="215"/>
      <w:r w:rsidRPr="000B40BD">
        <w:rPr>
          <w:rFonts w:ascii="Times New Roman" w:hAnsi="Times New Roman" w:cs="Times New Roman"/>
          <w:b w:val="0"/>
          <w:bCs w:val="0"/>
          <w:color w:val="000000" w:themeColor="text1"/>
          <w:sz w:val="24"/>
          <w:szCs w:val="24"/>
        </w:rPr>
        <w:t xml:space="preserve"> </w:t>
      </w:r>
      <w:bookmarkStart w:id="236" w:name="_Toc15547426"/>
      <w:bookmarkStart w:id="237" w:name="_Toc15899607"/>
      <w:r w:rsidR="00296FF3" w:rsidRPr="000B40BD">
        <w:rPr>
          <w:rFonts w:ascii="Times New Roman" w:eastAsiaTheme="minorHAnsi" w:hAnsi="Times New Roman" w:cs="Times New Roman"/>
          <w:color w:val="000000" w:themeColor="text1"/>
          <w:sz w:val="24"/>
          <w:szCs w:val="24"/>
        </w:rPr>
        <w:t>Fase de laboratorio.</w:t>
      </w:r>
      <w:bookmarkEnd w:id="230"/>
      <w:bookmarkEnd w:id="236"/>
      <w:bookmarkEnd w:id="237"/>
    </w:p>
    <w:p w14:paraId="14A1E8C0" w14:textId="73B0AF0F" w:rsidR="00E5392F" w:rsidRPr="000B40BD" w:rsidRDefault="00296FF3" w:rsidP="00E5392F">
      <w:pPr>
        <w:pStyle w:val="Ttulo3"/>
        <w:rPr>
          <w:rFonts w:ascii="Times New Roman" w:eastAsiaTheme="minorHAnsi" w:hAnsi="Times New Roman" w:cs="Times New Roman"/>
          <w:b/>
          <w:color w:val="000000" w:themeColor="text1"/>
        </w:rPr>
      </w:pPr>
      <w:bookmarkStart w:id="238" w:name="_Toc14805739"/>
      <w:bookmarkStart w:id="239" w:name="_Toc15547427"/>
      <w:bookmarkStart w:id="240" w:name="_Toc15899608"/>
      <w:r w:rsidRPr="000B40BD">
        <w:rPr>
          <w:rFonts w:ascii="Times New Roman" w:hAnsi="Times New Roman" w:cs="Times New Roman"/>
          <w:b/>
          <w:bCs/>
          <w:color w:val="000000" w:themeColor="text1"/>
        </w:rPr>
        <w:t>Análisis</w:t>
      </w:r>
      <w:r w:rsidR="00931338" w:rsidRPr="000B40BD">
        <w:rPr>
          <w:rFonts w:ascii="Times New Roman" w:eastAsiaTheme="minorHAnsi" w:hAnsi="Times New Roman" w:cs="Times New Roman"/>
          <w:b/>
          <w:color w:val="000000" w:themeColor="text1"/>
        </w:rPr>
        <w:t xml:space="preserve"> de microorganismos y hongos </w:t>
      </w:r>
      <w:r w:rsidRPr="000B40BD">
        <w:rPr>
          <w:rFonts w:ascii="Times New Roman" w:eastAsiaTheme="minorHAnsi" w:hAnsi="Times New Roman" w:cs="Times New Roman"/>
          <w:b/>
          <w:color w:val="000000" w:themeColor="text1"/>
        </w:rPr>
        <w:t xml:space="preserve"> de los tratamientos.</w:t>
      </w:r>
      <w:bookmarkEnd w:id="238"/>
      <w:bookmarkEnd w:id="239"/>
      <w:bookmarkEnd w:id="240"/>
    </w:p>
    <w:p w14:paraId="226AB816" w14:textId="7AD7ED92" w:rsidR="00E5392F" w:rsidRPr="000B40BD" w:rsidRDefault="00E90FA6" w:rsidP="00E5392F">
      <w:pPr>
        <w:spacing w:line="360" w:lineRule="auto"/>
        <w:jc w:val="both"/>
        <w:rPr>
          <w:rFonts w:ascii="Times New Roman" w:hAnsi="Times New Roman" w:cs="Times New Roman"/>
          <w:sz w:val="24"/>
        </w:rPr>
      </w:pPr>
      <w:r w:rsidRPr="000B40BD">
        <w:rPr>
          <w:rFonts w:ascii="Times New Roman" w:hAnsi="Times New Roman" w:cs="Times New Roman"/>
          <w:sz w:val="24"/>
        </w:rPr>
        <w:t>Con el fin de verificar si el lactofermento ayuda a mejor los suelos del sector , en</w:t>
      </w:r>
      <w:r w:rsidR="00E5392F" w:rsidRPr="000B40BD">
        <w:rPr>
          <w:rFonts w:ascii="Times New Roman" w:hAnsi="Times New Roman" w:cs="Times New Roman"/>
          <w:sz w:val="24"/>
        </w:rPr>
        <w:t xml:space="preserve"> el sexto corte de investigación se procedió a recolectar 1 kg de tierra por cada </w:t>
      </w:r>
      <w:r w:rsidRPr="000B40BD">
        <w:rPr>
          <w:rFonts w:ascii="Times New Roman" w:hAnsi="Times New Roman" w:cs="Times New Roman"/>
          <w:sz w:val="24"/>
        </w:rPr>
        <w:t xml:space="preserve"> </w:t>
      </w:r>
      <w:r w:rsidR="00E5392F" w:rsidRPr="000B40BD">
        <w:rPr>
          <w:rFonts w:ascii="Times New Roman" w:hAnsi="Times New Roman" w:cs="Times New Roman"/>
          <w:sz w:val="24"/>
        </w:rPr>
        <w:t>tratamiento en los que se aplicó lactofermento dando como resultado 10 muestras además de una muestra de un tratamiento al azar donde no fue aplicado el lactofermento dando un total de 11 muestras de suelo para ser evaluadas en el laboratorio, dando como resultado el reporte de cuantificación de microorganismos y hongos</w:t>
      </w:r>
      <w:r w:rsidR="00FB2FEE" w:rsidRPr="000B40BD">
        <w:rPr>
          <w:rFonts w:ascii="Times New Roman" w:hAnsi="Times New Roman" w:cs="Times New Roman"/>
          <w:sz w:val="24"/>
        </w:rPr>
        <w:t xml:space="preserve"> por cada tratamiento en estudio.</w:t>
      </w:r>
    </w:p>
    <w:p w14:paraId="60DE5704" w14:textId="5A478163" w:rsidR="007A59C8" w:rsidRPr="000B40BD" w:rsidRDefault="007A59C8" w:rsidP="001A3AC1">
      <w:pPr>
        <w:pStyle w:val="Ttulo2"/>
        <w:rPr>
          <w:rFonts w:ascii="Times New Roman" w:hAnsi="Times New Roman" w:cs="Times New Roman"/>
          <w:color w:val="000000" w:themeColor="text1"/>
          <w:sz w:val="24"/>
          <w:szCs w:val="24"/>
        </w:rPr>
      </w:pPr>
      <w:bookmarkStart w:id="241" w:name="_Toc14805710"/>
      <w:bookmarkStart w:id="242" w:name="_Toc15547428"/>
      <w:bookmarkStart w:id="243" w:name="_Toc15899609"/>
      <w:bookmarkEnd w:id="231"/>
      <w:bookmarkEnd w:id="232"/>
      <w:bookmarkEnd w:id="233"/>
      <w:bookmarkEnd w:id="234"/>
      <w:bookmarkEnd w:id="235"/>
      <w:r w:rsidRPr="000B40BD">
        <w:rPr>
          <w:rFonts w:ascii="Times New Roman" w:hAnsi="Times New Roman" w:cs="Times New Roman"/>
          <w:color w:val="000000" w:themeColor="text1"/>
          <w:sz w:val="24"/>
          <w:szCs w:val="24"/>
        </w:rPr>
        <w:t>DISEÑO EXPERIMENTAL</w:t>
      </w:r>
      <w:bookmarkEnd w:id="241"/>
      <w:bookmarkEnd w:id="242"/>
      <w:bookmarkEnd w:id="243"/>
    </w:p>
    <w:p w14:paraId="038D14D6" w14:textId="0E2CE310" w:rsidR="00A8495C" w:rsidRPr="000B40BD" w:rsidRDefault="0056119E"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Se utilizó</w:t>
      </w:r>
      <w:r w:rsidR="007A59C8" w:rsidRPr="000B40BD">
        <w:rPr>
          <w:rFonts w:ascii="Times New Roman" w:hAnsi="Times New Roman" w:cs="Times New Roman"/>
          <w:color w:val="000000" w:themeColor="text1"/>
          <w:sz w:val="24"/>
          <w:szCs w:val="24"/>
        </w:rPr>
        <w:t xml:space="preserve"> un diseño experimental de parcelas divididas (A x B)</w:t>
      </w:r>
      <w:r w:rsidRPr="000B40BD">
        <w:rPr>
          <w:rFonts w:ascii="Times New Roman" w:hAnsi="Times New Roman" w:cs="Times New Roman"/>
          <w:color w:val="000000" w:themeColor="text1"/>
          <w:sz w:val="24"/>
          <w:szCs w:val="24"/>
        </w:rPr>
        <w:t>,</w:t>
      </w:r>
      <w:r w:rsidR="007A59C8" w:rsidRPr="000B40BD">
        <w:rPr>
          <w:rFonts w:ascii="Times New Roman" w:hAnsi="Times New Roman" w:cs="Times New Roman"/>
          <w:color w:val="000000" w:themeColor="text1"/>
          <w:sz w:val="24"/>
          <w:szCs w:val="24"/>
        </w:rPr>
        <w:t xml:space="preserve"> obteniendo veinte tratamientos con </w:t>
      </w:r>
      <w:r w:rsidRPr="000B40BD">
        <w:rPr>
          <w:rFonts w:ascii="Times New Roman" w:hAnsi="Times New Roman" w:cs="Times New Roman"/>
          <w:color w:val="000000" w:themeColor="text1"/>
          <w:sz w:val="24"/>
          <w:szCs w:val="24"/>
        </w:rPr>
        <w:t xml:space="preserve">tres repeticiones con </w:t>
      </w:r>
      <w:r w:rsidR="007A59C8" w:rsidRPr="000B40BD">
        <w:rPr>
          <w:rFonts w:ascii="Times New Roman" w:hAnsi="Times New Roman" w:cs="Times New Roman"/>
          <w:color w:val="000000" w:themeColor="text1"/>
          <w:sz w:val="24"/>
          <w:szCs w:val="24"/>
        </w:rPr>
        <w:t xml:space="preserve">pruebas de Tukey al </w:t>
      </w:r>
      <w:r w:rsidR="001A3AC1" w:rsidRPr="000B40BD">
        <w:rPr>
          <w:rFonts w:ascii="Times New Roman" w:hAnsi="Times New Roman" w:cs="Times New Roman"/>
          <w:color w:val="000000" w:themeColor="text1"/>
          <w:sz w:val="24"/>
          <w:szCs w:val="24"/>
        </w:rPr>
        <w:t>5 %; el análisis estadístico se  determinó</w:t>
      </w:r>
      <w:r w:rsidR="007A59C8" w:rsidRPr="000B40BD">
        <w:rPr>
          <w:rFonts w:ascii="Times New Roman" w:hAnsi="Times New Roman" w:cs="Times New Roman"/>
          <w:color w:val="000000" w:themeColor="text1"/>
          <w:sz w:val="24"/>
          <w:szCs w:val="24"/>
        </w:rPr>
        <w:t xml:space="preserve"> el mejor tratamiento en función de las variabl</w:t>
      </w:r>
      <w:r w:rsidR="00AE41FA" w:rsidRPr="000B40BD">
        <w:rPr>
          <w:rFonts w:ascii="Times New Roman" w:hAnsi="Times New Roman" w:cs="Times New Roman"/>
          <w:color w:val="000000" w:themeColor="text1"/>
          <w:sz w:val="24"/>
          <w:szCs w:val="24"/>
        </w:rPr>
        <w:t>es a evaluar que son: altura</w:t>
      </w:r>
      <w:r w:rsidR="007A59C8" w:rsidRPr="000B40BD">
        <w:rPr>
          <w:rFonts w:ascii="Times New Roman" w:hAnsi="Times New Roman" w:cs="Times New Roman"/>
          <w:color w:val="000000" w:themeColor="text1"/>
          <w:sz w:val="24"/>
          <w:szCs w:val="24"/>
        </w:rPr>
        <w:t xml:space="preserve">, </w:t>
      </w:r>
      <w:r w:rsidR="00F54A02" w:rsidRPr="000B40BD">
        <w:rPr>
          <w:rFonts w:ascii="Times New Roman" w:hAnsi="Times New Roman" w:cs="Times New Roman"/>
          <w:color w:val="000000" w:themeColor="text1"/>
          <w:sz w:val="24"/>
          <w:szCs w:val="24"/>
        </w:rPr>
        <w:t>cobertura, análisis</w:t>
      </w:r>
      <w:r w:rsidR="00AE41FA" w:rsidRPr="000B40BD">
        <w:rPr>
          <w:rFonts w:ascii="Times New Roman" w:hAnsi="Times New Roman" w:cs="Times New Roman"/>
          <w:color w:val="000000" w:themeColor="text1"/>
          <w:sz w:val="24"/>
          <w:szCs w:val="24"/>
        </w:rPr>
        <w:t xml:space="preserve"> microbiológico del suelo. </w:t>
      </w:r>
    </w:p>
    <w:p w14:paraId="0E836645" w14:textId="76B56D0D" w:rsidR="007A59C8" w:rsidRPr="000B40BD" w:rsidRDefault="00FE20E9" w:rsidP="00FE20E9">
      <w:pPr>
        <w:pStyle w:val="Descripcin"/>
        <w:jc w:val="center"/>
        <w:rPr>
          <w:rFonts w:cs="Times New Roman"/>
          <w:b w:val="0"/>
          <w:color w:val="000000" w:themeColor="text1"/>
          <w:sz w:val="36"/>
          <w:szCs w:val="24"/>
        </w:rPr>
      </w:pPr>
      <w:bookmarkStart w:id="244" w:name="_Toc15552820"/>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12</w:t>
      </w:r>
      <w:r w:rsidRPr="000B40BD">
        <w:rPr>
          <w:rFonts w:cs="Times New Roman"/>
          <w:color w:val="000000" w:themeColor="text1"/>
          <w:sz w:val="24"/>
        </w:rPr>
        <w:fldChar w:fldCharType="end"/>
      </w:r>
      <w:r w:rsidRPr="000B40BD">
        <w:rPr>
          <w:rFonts w:cs="Times New Roman"/>
          <w:color w:val="000000" w:themeColor="text1"/>
          <w:sz w:val="24"/>
        </w:rPr>
        <w:t>. Esquema del Adeva .</w:t>
      </w:r>
      <w:bookmarkEnd w:id="244"/>
    </w:p>
    <w:tbl>
      <w:tblPr>
        <w:tblStyle w:val="Cuadrculadetablaclara"/>
        <w:tblW w:w="0" w:type="auto"/>
        <w:jc w:val="center"/>
        <w:tblLook w:val="04A0" w:firstRow="1" w:lastRow="0" w:firstColumn="1" w:lastColumn="0" w:noHBand="0" w:noVBand="1"/>
      </w:tblPr>
      <w:tblGrid>
        <w:gridCol w:w="3256"/>
        <w:gridCol w:w="1984"/>
      </w:tblGrid>
      <w:tr w:rsidR="009D70F5" w:rsidRPr="000B40BD" w14:paraId="71348961" w14:textId="77777777" w:rsidTr="00EE0A49">
        <w:trPr>
          <w:jc w:val="center"/>
        </w:trPr>
        <w:tc>
          <w:tcPr>
            <w:tcW w:w="3256" w:type="dxa"/>
          </w:tcPr>
          <w:p w14:paraId="61F72CD9" w14:textId="77777777" w:rsidR="009D70F5" w:rsidRPr="000B40BD" w:rsidRDefault="009D70F5" w:rsidP="00293588">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bCs/>
                <w:color w:val="000000" w:themeColor="text1"/>
                <w:sz w:val="24"/>
                <w:szCs w:val="24"/>
                <w:lang w:eastAsia="es-EC"/>
              </w:rPr>
              <w:t>Fuente de Variación (F de V)</w:t>
            </w:r>
          </w:p>
        </w:tc>
        <w:tc>
          <w:tcPr>
            <w:tcW w:w="1984" w:type="dxa"/>
          </w:tcPr>
          <w:p w14:paraId="62805B1E" w14:textId="77777777" w:rsidR="009D70F5" w:rsidRPr="000B40BD" w:rsidRDefault="009D70F5" w:rsidP="00293588">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bCs/>
                <w:color w:val="000000" w:themeColor="text1"/>
                <w:sz w:val="24"/>
                <w:szCs w:val="24"/>
                <w:lang w:eastAsia="es-EC"/>
              </w:rPr>
              <w:t>Grados de Libertad</w:t>
            </w:r>
          </w:p>
        </w:tc>
      </w:tr>
      <w:tr w:rsidR="009D70F5" w:rsidRPr="000B40BD" w14:paraId="22E17535" w14:textId="77777777" w:rsidTr="00EE0A49">
        <w:trPr>
          <w:jc w:val="center"/>
        </w:trPr>
        <w:tc>
          <w:tcPr>
            <w:tcW w:w="3256" w:type="dxa"/>
          </w:tcPr>
          <w:p w14:paraId="07873545" w14:textId="77777777" w:rsidR="009D70F5" w:rsidRPr="000B40BD" w:rsidRDefault="009D70F5" w:rsidP="00293588">
            <w:pPr>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lang w:eastAsia="es-EC"/>
              </w:rPr>
              <w:t>Repetición                (r-1)  (3-1)</w:t>
            </w:r>
          </w:p>
        </w:tc>
        <w:tc>
          <w:tcPr>
            <w:tcW w:w="1984" w:type="dxa"/>
          </w:tcPr>
          <w:p w14:paraId="69134240"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w:t>
            </w:r>
          </w:p>
        </w:tc>
      </w:tr>
      <w:tr w:rsidR="009D70F5" w:rsidRPr="000B40BD" w14:paraId="3571966C" w14:textId="77777777" w:rsidTr="00EE0A49">
        <w:trPr>
          <w:jc w:val="center"/>
        </w:trPr>
        <w:tc>
          <w:tcPr>
            <w:tcW w:w="3256" w:type="dxa"/>
          </w:tcPr>
          <w:p w14:paraId="3E5A3192" w14:textId="77777777" w:rsidR="009D70F5" w:rsidRPr="000B40BD" w:rsidRDefault="009D70F5" w:rsidP="00293588">
            <w:pPr>
              <w:jc w:val="both"/>
              <w:rPr>
                <w:rFonts w:ascii="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lang w:eastAsia="es-EC"/>
              </w:rPr>
              <w:t>Pasto                      (a-1)  (10-1)</w:t>
            </w:r>
          </w:p>
        </w:tc>
        <w:tc>
          <w:tcPr>
            <w:tcW w:w="1984" w:type="dxa"/>
          </w:tcPr>
          <w:p w14:paraId="252C742D"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9</w:t>
            </w:r>
          </w:p>
        </w:tc>
      </w:tr>
      <w:tr w:rsidR="009D70F5" w:rsidRPr="000B40BD" w14:paraId="19BD8259" w14:textId="77777777" w:rsidTr="00EE0A49">
        <w:trPr>
          <w:jc w:val="center"/>
        </w:trPr>
        <w:tc>
          <w:tcPr>
            <w:tcW w:w="3256" w:type="dxa"/>
          </w:tcPr>
          <w:p w14:paraId="61A4904A" w14:textId="77777777" w:rsidR="009D70F5" w:rsidRPr="000B40BD" w:rsidRDefault="009D70F5" w:rsidP="00293588">
            <w:pPr>
              <w:jc w:val="both"/>
              <w:rPr>
                <w:rFonts w:ascii="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lang w:eastAsia="es-EC"/>
              </w:rPr>
              <w:t>Error (A)          (r-1)(a-1)  (2*9)</w:t>
            </w:r>
          </w:p>
        </w:tc>
        <w:tc>
          <w:tcPr>
            <w:tcW w:w="1984" w:type="dxa"/>
          </w:tcPr>
          <w:p w14:paraId="014045AC"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18</w:t>
            </w:r>
          </w:p>
        </w:tc>
      </w:tr>
      <w:tr w:rsidR="009D70F5" w:rsidRPr="000B40BD" w14:paraId="02A4573D" w14:textId="77777777" w:rsidTr="00EE0A49">
        <w:trPr>
          <w:jc w:val="center"/>
        </w:trPr>
        <w:tc>
          <w:tcPr>
            <w:tcW w:w="3256" w:type="dxa"/>
          </w:tcPr>
          <w:p w14:paraId="163E3FEA" w14:textId="77777777" w:rsidR="009D70F5" w:rsidRPr="000B40BD" w:rsidRDefault="009D70F5" w:rsidP="00293588">
            <w:pPr>
              <w:jc w:val="both"/>
              <w:rPr>
                <w:rFonts w:ascii="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lang w:eastAsia="es-EC"/>
              </w:rPr>
              <w:t>Lacofermento            (b-1)(2-1)</w:t>
            </w:r>
          </w:p>
        </w:tc>
        <w:tc>
          <w:tcPr>
            <w:tcW w:w="1984" w:type="dxa"/>
          </w:tcPr>
          <w:p w14:paraId="6D26C018"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1</w:t>
            </w:r>
          </w:p>
        </w:tc>
      </w:tr>
      <w:tr w:rsidR="009D70F5" w:rsidRPr="000B40BD" w14:paraId="3E940190" w14:textId="77777777" w:rsidTr="00EE0A49">
        <w:trPr>
          <w:jc w:val="center"/>
        </w:trPr>
        <w:tc>
          <w:tcPr>
            <w:tcW w:w="3256" w:type="dxa"/>
          </w:tcPr>
          <w:p w14:paraId="75B37A6D" w14:textId="77777777" w:rsidR="009D70F5" w:rsidRPr="000B40BD" w:rsidRDefault="009D70F5" w:rsidP="00293588">
            <w:pPr>
              <w:jc w:val="both"/>
              <w:rPr>
                <w:rFonts w:ascii="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lang w:eastAsia="es-EC"/>
              </w:rPr>
              <w:t>L*P                    (a-1)(b-1)  (9*1)</w:t>
            </w:r>
          </w:p>
        </w:tc>
        <w:tc>
          <w:tcPr>
            <w:tcW w:w="1984" w:type="dxa"/>
          </w:tcPr>
          <w:p w14:paraId="016C9B71"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9</w:t>
            </w:r>
          </w:p>
        </w:tc>
      </w:tr>
      <w:tr w:rsidR="009D70F5" w:rsidRPr="000B40BD" w14:paraId="4D8A42D7" w14:textId="77777777" w:rsidTr="00EE0A49">
        <w:trPr>
          <w:jc w:val="center"/>
        </w:trPr>
        <w:tc>
          <w:tcPr>
            <w:tcW w:w="3256" w:type="dxa"/>
          </w:tcPr>
          <w:p w14:paraId="4F0CBE0A" w14:textId="77777777" w:rsidR="009D70F5" w:rsidRPr="000B40BD" w:rsidRDefault="009D70F5" w:rsidP="00293588">
            <w:pPr>
              <w:jc w:val="both"/>
              <w:rPr>
                <w:rFonts w:ascii="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lang w:eastAsia="es-EC"/>
              </w:rPr>
              <w:t>Error (B)  a(r-1)(b-1)  (2*1)(10)</w:t>
            </w:r>
          </w:p>
        </w:tc>
        <w:tc>
          <w:tcPr>
            <w:tcW w:w="1984" w:type="dxa"/>
          </w:tcPr>
          <w:p w14:paraId="36E36AF0"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20</w:t>
            </w:r>
          </w:p>
        </w:tc>
      </w:tr>
      <w:tr w:rsidR="009D70F5" w:rsidRPr="000B40BD" w14:paraId="651FA6F0" w14:textId="77777777" w:rsidTr="00EE0A49">
        <w:trPr>
          <w:jc w:val="center"/>
        </w:trPr>
        <w:tc>
          <w:tcPr>
            <w:tcW w:w="3256" w:type="dxa"/>
          </w:tcPr>
          <w:p w14:paraId="4C332126" w14:textId="77777777" w:rsidR="009D70F5" w:rsidRPr="000B40BD" w:rsidRDefault="009D70F5" w:rsidP="00293588">
            <w:pPr>
              <w:jc w:val="both"/>
              <w:rPr>
                <w:rFonts w:ascii="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lang w:eastAsia="es-EC"/>
              </w:rPr>
              <w:t>Total     (r*a*b) -1  (3*10*2) -1</w:t>
            </w:r>
          </w:p>
        </w:tc>
        <w:tc>
          <w:tcPr>
            <w:tcW w:w="1984" w:type="dxa"/>
          </w:tcPr>
          <w:p w14:paraId="608B8FFC" w14:textId="77777777" w:rsidR="009D70F5" w:rsidRPr="000B40BD" w:rsidRDefault="009D70F5" w:rsidP="00293588">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59</w:t>
            </w:r>
          </w:p>
        </w:tc>
      </w:tr>
    </w:tbl>
    <w:p w14:paraId="121E9BDC" w14:textId="7AB6063C" w:rsidR="001A3AC1" w:rsidRPr="000B40BD" w:rsidRDefault="001A3AC1" w:rsidP="001A3AC1">
      <w:pPr>
        <w:rPr>
          <w:rFonts w:ascii="Times New Roman" w:hAnsi="Times New Roman" w:cs="Times New Roman"/>
          <w:color w:val="000000" w:themeColor="text1"/>
        </w:rPr>
      </w:pPr>
    </w:p>
    <w:p w14:paraId="7EEBB290" w14:textId="2BCC1C78" w:rsidR="007A59C8" w:rsidRPr="000B40BD" w:rsidRDefault="007A59C8" w:rsidP="00772680">
      <w:pPr>
        <w:pStyle w:val="Ttulo3"/>
        <w:rPr>
          <w:rFonts w:ascii="Times New Roman" w:hAnsi="Times New Roman" w:cs="Times New Roman"/>
          <w:b/>
          <w:color w:val="000000" w:themeColor="text1"/>
        </w:rPr>
      </w:pPr>
      <w:bookmarkStart w:id="245" w:name="_Toc14805711"/>
      <w:bookmarkStart w:id="246" w:name="_Toc15547429"/>
      <w:bookmarkStart w:id="247" w:name="_Toc15899610"/>
      <w:r w:rsidRPr="000B40BD">
        <w:rPr>
          <w:rFonts w:ascii="Times New Roman" w:hAnsi="Times New Roman" w:cs="Times New Roman"/>
          <w:b/>
          <w:color w:val="000000" w:themeColor="text1"/>
        </w:rPr>
        <w:t>Factores en estudio</w:t>
      </w:r>
      <w:bookmarkEnd w:id="245"/>
      <w:bookmarkEnd w:id="246"/>
      <w:bookmarkEnd w:id="247"/>
    </w:p>
    <w:p w14:paraId="332E3E97" w14:textId="1E8F2A24" w:rsidR="007A59C8" w:rsidRPr="000B40BD" w:rsidRDefault="00772680"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Factor A</w:t>
      </w:r>
      <w:r w:rsidR="007A59C8" w:rsidRPr="000B40BD">
        <w:rPr>
          <w:rFonts w:ascii="Times New Roman" w:hAnsi="Times New Roman" w:cs="Times New Roman"/>
          <w:b/>
          <w:color w:val="000000" w:themeColor="text1"/>
          <w:sz w:val="24"/>
          <w:szCs w:val="24"/>
        </w:rPr>
        <w:t xml:space="preserve"> (pastos y mezclas)</w:t>
      </w:r>
    </w:p>
    <w:p w14:paraId="1023FF80" w14:textId="73CDF0C9"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P1 = pasto azul </w:t>
      </w:r>
    </w:p>
    <w:p w14:paraId="500D8068" w14:textId="37AF375F"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P2 = trébol rojo</w:t>
      </w:r>
    </w:p>
    <w:p w14:paraId="3103E462" w14:textId="5AC5D692"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P3 =trébol blanco</w:t>
      </w:r>
    </w:p>
    <w:p w14:paraId="7D5D4BD4" w14:textId="33DFA12C"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P4=ryegrass</w:t>
      </w:r>
    </w:p>
    <w:p w14:paraId="7F33081C" w14:textId="32C4CBB2"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P5= achicoria</w:t>
      </w:r>
    </w:p>
    <w:p w14:paraId="63CB235D" w14:textId="27337186"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P6= vicia </w:t>
      </w:r>
    </w:p>
    <w:p w14:paraId="0318971B" w14:textId="36FF6DC4"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P7= avena </w:t>
      </w:r>
    </w:p>
    <w:p w14:paraId="6169A4FF" w14:textId="36FDA04A"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P8=trébol blanco con raygras</w:t>
      </w:r>
    </w:p>
    <w:p w14:paraId="2CEBC1B4" w14:textId="6FD9F744"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P9=vicia y avena</w:t>
      </w:r>
    </w:p>
    <w:p w14:paraId="6B72D28E" w14:textId="24991A87" w:rsidR="007A59C8" w:rsidRPr="000B40BD" w:rsidRDefault="007A59C8" w:rsidP="0017561B">
      <w:pPr>
        <w:pStyle w:val="Sinespaciado"/>
        <w:numPr>
          <w:ilvl w:val="0"/>
          <w:numId w:val="3"/>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P10=achicoria con pasto azul y trébol rojo</w:t>
      </w:r>
    </w:p>
    <w:p w14:paraId="2F048C52" w14:textId="5071CE13" w:rsidR="007A59C8" w:rsidRPr="000B40BD" w:rsidRDefault="007A59C8"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Factor 2 (lactofermentos)</w:t>
      </w:r>
    </w:p>
    <w:p w14:paraId="5C87EDA5" w14:textId="7F112535" w:rsidR="007A59C8" w:rsidRPr="000B40BD" w:rsidRDefault="007A59C8" w:rsidP="0017561B">
      <w:pPr>
        <w:pStyle w:val="Sinespaciado"/>
        <w:numPr>
          <w:ilvl w:val="0"/>
          <w:numId w:val="4"/>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L0: sin lactofermentos</w:t>
      </w:r>
    </w:p>
    <w:p w14:paraId="6BFEA9E5" w14:textId="5275AA94" w:rsidR="00104B69" w:rsidRPr="000B40BD" w:rsidRDefault="007A59C8" w:rsidP="005128CF">
      <w:pPr>
        <w:pStyle w:val="Sinespaciado"/>
        <w:numPr>
          <w:ilvl w:val="0"/>
          <w:numId w:val="4"/>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L1: con lactofermentos </w:t>
      </w:r>
    </w:p>
    <w:p w14:paraId="4B5B6C7A" w14:textId="1C12FACE" w:rsidR="003B7CE9" w:rsidRPr="000B40BD" w:rsidRDefault="005128CF" w:rsidP="00772680">
      <w:pPr>
        <w:pStyle w:val="Ttulo3"/>
        <w:rPr>
          <w:rFonts w:ascii="Times New Roman" w:hAnsi="Times New Roman" w:cs="Times New Roman"/>
          <w:b/>
          <w:color w:val="000000" w:themeColor="text1"/>
        </w:rPr>
      </w:pPr>
      <w:r w:rsidRPr="000B40BD">
        <w:rPr>
          <w:rFonts w:ascii="Times New Roman" w:hAnsi="Times New Roman" w:cs="Times New Roman"/>
          <w:b/>
          <w:color w:val="000000" w:themeColor="text1"/>
        </w:rPr>
        <w:t xml:space="preserve"> </w:t>
      </w:r>
      <w:bookmarkStart w:id="248" w:name="_Toc15547430"/>
      <w:bookmarkStart w:id="249" w:name="_Toc15899611"/>
      <w:r w:rsidR="00036070" w:rsidRPr="000B40BD">
        <w:rPr>
          <w:rFonts w:ascii="Times New Roman" w:hAnsi="Times New Roman" w:cs="Times New Roman"/>
          <w:b/>
          <w:color w:val="000000" w:themeColor="text1"/>
        </w:rPr>
        <w:t>Tratamientos:</w:t>
      </w:r>
      <w:bookmarkEnd w:id="248"/>
      <w:bookmarkEnd w:id="249"/>
    </w:p>
    <w:p w14:paraId="3A1FF0E0" w14:textId="1A4A19DD" w:rsidR="00772680" w:rsidRPr="000B40BD" w:rsidRDefault="00772680" w:rsidP="00772680">
      <w:pPr>
        <w:jc w:val="both"/>
        <w:rPr>
          <w:rFonts w:ascii="Times New Roman" w:hAnsi="Times New Roman" w:cs="Times New Roman"/>
          <w:color w:val="000000" w:themeColor="text1"/>
          <w:sz w:val="24"/>
        </w:rPr>
      </w:pPr>
      <w:r w:rsidRPr="000B40BD">
        <w:rPr>
          <w:rFonts w:ascii="Times New Roman" w:hAnsi="Times New Roman" w:cs="Times New Roman"/>
          <w:color w:val="000000" w:themeColor="text1"/>
          <w:sz w:val="24"/>
        </w:rPr>
        <w:t xml:space="preserve">Adaptación de siete pastos y tres mezclas forrajeras con la utilización de lacto fermento en San Francisco Parroquia Toacaso, Cantón Latacunga, Provincia Cotopaxi </w:t>
      </w:r>
    </w:p>
    <w:p w14:paraId="0D5D56AC" w14:textId="0907B40C" w:rsidR="00036070" w:rsidRPr="000B40BD" w:rsidRDefault="007D6056" w:rsidP="007D6056">
      <w:pPr>
        <w:pStyle w:val="Descripcin"/>
        <w:jc w:val="center"/>
        <w:rPr>
          <w:rFonts w:cs="Times New Roman"/>
          <w:color w:val="000000" w:themeColor="text1"/>
          <w:sz w:val="36"/>
          <w:szCs w:val="24"/>
        </w:rPr>
      </w:pPr>
      <w:bookmarkStart w:id="250" w:name="_Toc15552821"/>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13</w:t>
      </w:r>
      <w:r w:rsidRPr="000B40BD">
        <w:rPr>
          <w:rFonts w:cs="Times New Roman"/>
          <w:color w:val="000000" w:themeColor="text1"/>
          <w:sz w:val="24"/>
        </w:rPr>
        <w:fldChar w:fldCharType="end"/>
      </w:r>
      <w:r w:rsidRPr="000B40BD">
        <w:rPr>
          <w:rFonts w:cs="Times New Roman"/>
          <w:color w:val="000000" w:themeColor="text1"/>
          <w:sz w:val="24"/>
        </w:rPr>
        <w:t>. Tratamientos en estudio</w:t>
      </w:r>
      <w:r w:rsidRPr="000B40BD">
        <w:rPr>
          <w:rFonts w:cs="Times New Roman"/>
          <w:noProof/>
          <w:color w:val="000000" w:themeColor="text1"/>
          <w:sz w:val="24"/>
        </w:rPr>
        <w:t>.</w:t>
      </w:r>
      <w:bookmarkEnd w:id="250"/>
    </w:p>
    <w:tbl>
      <w:tblPr>
        <w:tblStyle w:val="Cuadrculadetablaclara"/>
        <w:tblpPr w:leftFromText="141" w:rightFromText="141" w:vertAnchor="text" w:tblpXSpec="center" w:tblpY="73"/>
        <w:tblW w:w="8720" w:type="dxa"/>
        <w:tblLayout w:type="fixed"/>
        <w:tblLook w:val="04A0" w:firstRow="1" w:lastRow="0" w:firstColumn="1" w:lastColumn="0" w:noHBand="0" w:noVBand="1"/>
      </w:tblPr>
      <w:tblGrid>
        <w:gridCol w:w="1668"/>
        <w:gridCol w:w="1275"/>
        <w:gridCol w:w="5777"/>
      </w:tblGrid>
      <w:tr w:rsidR="00591A97" w:rsidRPr="000B40BD" w14:paraId="353C8C46" w14:textId="77777777" w:rsidTr="00FC7801">
        <w:tc>
          <w:tcPr>
            <w:tcW w:w="1668" w:type="dxa"/>
          </w:tcPr>
          <w:p w14:paraId="50D2A980"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Tratamientos</w:t>
            </w:r>
          </w:p>
        </w:tc>
        <w:tc>
          <w:tcPr>
            <w:tcW w:w="1275" w:type="dxa"/>
          </w:tcPr>
          <w:p w14:paraId="3CBD6300"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Código</w:t>
            </w:r>
          </w:p>
        </w:tc>
        <w:tc>
          <w:tcPr>
            <w:tcW w:w="5777" w:type="dxa"/>
          </w:tcPr>
          <w:p w14:paraId="488BC620"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Descripción</w:t>
            </w:r>
          </w:p>
        </w:tc>
      </w:tr>
      <w:tr w:rsidR="00591A97" w:rsidRPr="000B40BD" w14:paraId="4C2FB04C" w14:textId="77777777" w:rsidTr="00FC7801">
        <w:tc>
          <w:tcPr>
            <w:tcW w:w="1668" w:type="dxa"/>
          </w:tcPr>
          <w:p w14:paraId="6EDE1A51"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w:t>
            </w:r>
          </w:p>
        </w:tc>
        <w:tc>
          <w:tcPr>
            <w:tcW w:w="1275" w:type="dxa"/>
          </w:tcPr>
          <w:p w14:paraId="59A47ACD"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P1.L0</w:t>
            </w:r>
          </w:p>
        </w:tc>
        <w:tc>
          <w:tcPr>
            <w:tcW w:w="5777" w:type="dxa"/>
          </w:tcPr>
          <w:p w14:paraId="16080189"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Pasto azul sin lactofermentos</w:t>
            </w:r>
          </w:p>
        </w:tc>
      </w:tr>
      <w:tr w:rsidR="00591A97" w:rsidRPr="000B40BD" w14:paraId="587F0094" w14:textId="77777777" w:rsidTr="00FC7801">
        <w:tc>
          <w:tcPr>
            <w:tcW w:w="1668" w:type="dxa"/>
          </w:tcPr>
          <w:p w14:paraId="5C8B310B"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T2</w:t>
            </w:r>
          </w:p>
        </w:tc>
        <w:tc>
          <w:tcPr>
            <w:tcW w:w="1275" w:type="dxa"/>
          </w:tcPr>
          <w:p w14:paraId="62E5603D"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P2.L0</w:t>
            </w:r>
          </w:p>
        </w:tc>
        <w:tc>
          <w:tcPr>
            <w:tcW w:w="5777" w:type="dxa"/>
          </w:tcPr>
          <w:p w14:paraId="14A9FDEC"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rojo sin lactofermentos</w:t>
            </w:r>
          </w:p>
        </w:tc>
      </w:tr>
      <w:tr w:rsidR="00591A97" w:rsidRPr="000B40BD" w14:paraId="1BD1D127" w14:textId="77777777" w:rsidTr="00FC7801">
        <w:tc>
          <w:tcPr>
            <w:tcW w:w="1668" w:type="dxa"/>
          </w:tcPr>
          <w:p w14:paraId="1B46104D"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T3</w:t>
            </w:r>
          </w:p>
        </w:tc>
        <w:tc>
          <w:tcPr>
            <w:tcW w:w="1275" w:type="dxa"/>
          </w:tcPr>
          <w:p w14:paraId="69EC07FA"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P3.L0</w:t>
            </w:r>
          </w:p>
        </w:tc>
        <w:tc>
          <w:tcPr>
            <w:tcW w:w="5777" w:type="dxa"/>
          </w:tcPr>
          <w:p w14:paraId="1EFAEFE4"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 sin lactofermentos</w:t>
            </w:r>
          </w:p>
        </w:tc>
      </w:tr>
      <w:tr w:rsidR="00591A97" w:rsidRPr="000B40BD" w14:paraId="56A1FD33" w14:textId="77777777" w:rsidTr="00FC7801">
        <w:tc>
          <w:tcPr>
            <w:tcW w:w="1668" w:type="dxa"/>
          </w:tcPr>
          <w:p w14:paraId="5B51780B"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T4</w:t>
            </w:r>
          </w:p>
        </w:tc>
        <w:tc>
          <w:tcPr>
            <w:tcW w:w="1275" w:type="dxa"/>
          </w:tcPr>
          <w:p w14:paraId="5F7724A5"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P4.L0</w:t>
            </w:r>
          </w:p>
        </w:tc>
        <w:tc>
          <w:tcPr>
            <w:tcW w:w="5777" w:type="dxa"/>
          </w:tcPr>
          <w:p w14:paraId="78C5C84C"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Ryegrass sin lactofermentos</w:t>
            </w:r>
          </w:p>
        </w:tc>
      </w:tr>
      <w:tr w:rsidR="00591A97" w:rsidRPr="000B40BD" w14:paraId="62DC968E" w14:textId="77777777" w:rsidTr="00FC7801">
        <w:tc>
          <w:tcPr>
            <w:tcW w:w="1668" w:type="dxa"/>
          </w:tcPr>
          <w:p w14:paraId="1F7B7575"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T5</w:t>
            </w:r>
          </w:p>
        </w:tc>
        <w:tc>
          <w:tcPr>
            <w:tcW w:w="1275" w:type="dxa"/>
          </w:tcPr>
          <w:p w14:paraId="5E55BA81"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P5.L0</w:t>
            </w:r>
          </w:p>
        </w:tc>
        <w:tc>
          <w:tcPr>
            <w:tcW w:w="5777" w:type="dxa"/>
          </w:tcPr>
          <w:p w14:paraId="19E0DF20"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Achicoria sin lactofermentos</w:t>
            </w:r>
          </w:p>
        </w:tc>
      </w:tr>
      <w:tr w:rsidR="00591A97" w:rsidRPr="000B40BD" w14:paraId="6078A7BC" w14:textId="77777777" w:rsidTr="00FC7801">
        <w:tc>
          <w:tcPr>
            <w:tcW w:w="1668" w:type="dxa"/>
          </w:tcPr>
          <w:p w14:paraId="4388ADD0"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T6</w:t>
            </w:r>
          </w:p>
        </w:tc>
        <w:tc>
          <w:tcPr>
            <w:tcW w:w="1275" w:type="dxa"/>
          </w:tcPr>
          <w:p w14:paraId="6D80D170"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P6.L0</w:t>
            </w:r>
          </w:p>
        </w:tc>
        <w:tc>
          <w:tcPr>
            <w:tcW w:w="5777" w:type="dxa"/>
          </w:tcPr>
          <w:p w14:paraId="01EF9D78"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Vicia sin lactofermentos</w:t>
            </w:r>
          </w:p>
        </w:tc>
      </w:tr>
      <w:tr w:rsidR="00591A97" w:rsidRPr="000B40BD" w14:paraId="49AB6976" w14:textId="77777777" w:rsidTr="00FC7801">
        <w:tc>
          <w:tcPr>
            <w:tcW w:w="1668" w:type="dxa"/>
          </w:tcPr>
          <w:p w14:paraId="0FC7B869"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T7</w:t>
            </w:r>
          </w:p>
        </w:tc>
        <w:tc>
          <w:tcPr>
            <w:tcW w:w="1275" w:type="dxa"/>
          </w:tcPr>
          <w:p w14:paraId="7BFA47D7"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P7.L0</w:t>
            </w:r>
          </w:p>
        </w:tc>
        <w:tc>
          <w:tcPr>
            <w:tcW w:w="5777" w:type="dxa"/>
          </w:tcPr>
          <w:p w14:paraId="4BA3100C"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Avena sin lactofermentos</w:t>
            </w:r>
          </w:p>
        </w:tc>
      </w:tr>
      <w:tr w:rsidR="00591A97" w:rsidRPr="000B40BD" w14:paraId="02EF4E9C" w14:textId="77777777" w:rsidTr="00FC7801">
        <w:tc>
          <w:tcPr>
            <w:tcW w:w="1668" w:type="dxa"/>
          </w:tcPr>
          <w:p w14:paraId="4FF9AA2F"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T8</w:t>
            </w:r>
          </w:p>
        </w:tc>
        <w:tc>
          <w:tcPr>
            <w:tcW w:w="1275" w:type="dxa"/>
          </w:tcPr>
          <w:p w14:paraId="3802B081"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M8.L0</w:t>
            </w:r>
          </w:p>
        </w:tc>
        <w:tc>
          <w:tcPr>
            <w:tcW w:w="5777" w:type="dxa"/>
          </w:tcPr>
          <w:p w14:paraId="5A3A2020"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 Ryegrass, sin lactofermentos</w:t>
            </w:r>
          </w:p>
        </w:tc>
      </w:tr>
      <w:tr w:rsidR="00591A97" w:rsidRPr="000B40BD" w14:paraId="0918013E" w14:textId="77777777" w:rsidTr="00FC7801">
        <w:tc>
          <w:tcPr>
            <w:tcW w:w="1668" w:type="dxa"/>
          </w:tcPr>
          <w:p w14:paraId="31A76820"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T9</w:t>
            </w:r>
          </w:p>
        </w:tc>
        <w:tc>
          <w:tcPr>
            <w:tcW w:w="1275" w:type="dxa"/>
          </w:tcPr>
          <w:p w14:paraId="7E5268F8"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M9.L0</w:t>
            </w:r>
          </w:p>
        </w:tc>
        <w:tc>
          <w:tcPr>
            <w:tcW w:w="5777" w:type="dxa"/>
          </w:tcPr>
          <w:p w14:paraId="3A91DEAA"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Vicia y Avena sin lactofermentos</w:t>
            </w:r>
          </w:p>
        </w:tc>
      </w:tr>
      <w:tr w:rsidR="00591A97" w:rsidRPr="000B40BD" w14:paraId="2E0C531E" w14:textId="77777777" w:rsidTr="00FC7801">
        <w:tc>
          <w:tcPr>
            <w:tcW w:w="1668" w:type="dxa"/>
          </w:tcPr>
          <w:p w14:paraId="78F4670F" w14:textId="77777777" w:rsidR="00036070" w:rsidRPr="000B40BD" w:rsidRDefault="00036070" w:rsidP="005128CF">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T10</w:t>
            </w:r>
          </w:p>
        </w:tc>
        <w:tc>
          <w:tcPr>
            <w:tcW w:w="1275" w:type="dxa"/>
          </w:tcPr>
          <w:p w14:paraId="5322ABD9" w14:textId="77777777" w:rsidR="00036070" w:rsidRPr="000B40BD" w:rsidRDefault="00036070" w:rsidP="005128CF">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M10.L0</w:t>
            </w:r>
          </w:p>
        </w:tc>
        <w:tc>
          <w:tcPr>
            <w:tcW w:w="5777" w:type="dxa"/>
          </w:tcPr>
          <w:p w14:paraId="74279858" w14:textId="77777777" w:rsidR="00036070" w:rsidRPr="000B40BD" w:rsidRDefault="00036070" w:rsidP="005128CF">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Achicoria, Pasto azul, Trébol rojo sin Lactofermentos</w:t>
            </w:r>
          </w:p>
        </w:tc>
      </w:tr>
      <w:tr w:rsidR="00591A97" w:rsidRPr="000B40BD" w14:paraId="359362E7" w14:textId="77777777" w:rsidTr="00FC7801">
        <w:tc>
          <w:tcPr>
            <w:tcW w:w="1668" w:type="dxa"/>
          </w:tcPr>
          <w:p w14:paraId="33B60D4B" w14:textId="1B656270"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T11</w:t>
            </w:r>
          </w:p>
        </w:tc>
        <w:tc>
          <w:tcPr>
            <w:tcW w:w="1275" w:type="dxa"/>
          </w:tcPr>
          <w:p w14:paraId="6A28BC60" w14:textId="1B7E1D6F"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P1.L1</w:t>
            </w:r>
          </w:p>
        </w:tc>
        <w:tc>
          <w:tcPr>
            <w:tcW w:w="5777" w:type="dxa"/>
          </w:tcPr>
          <w:p w14:paraId="37CFAFAD" w14:textId="503BEE62"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Pasto azul con lactofermentos</w:t>
            </w:r>
          </w:p>
        </w:tc>
      </w:tr>
      <w:tr w:rsidR="00591A97" w:rsidRPr="000B40BD" w14:paraId="20D7374E" w14:textId="77777777" w:rsidTr="00FC7801">
        <w:tc>
          <w:tcPr>
            <w:tcW w:w="1668" w:type="dxa"/>
          </w:tcPr>
          <w:p w14:paraId="12A8ABD1" w14:textId="7B71712A"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T12</w:t>
            </w:r>
          </w:p>
        </w:tc>
        <w:tc>
          <w:tcPr>
            <w:tcW w:w="1275" w:type="dxa"/>
          </w:tcPr>
          <w:p w14:paraId="6BD42154" w14:textId="4A0F638D"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P2.L1</w:t>
            </w:r>
          </w:p>
        </w:tc>
        <w:tc>
          <w:tcPr>
            <w:tcW w:w="5777" w:type="dxa"/>
          </w:tcPr>
          <w:p w14:paraId="440F7A64" w14:textId="4B6AE579"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rojo con lactofermentos</w:t>
            </w:r>
          </w:p>
        </w:tc>
      </w:tr>
      <w:tr w:rsidR="00591A97" w:rsidRPr="000B40BD" w14:paraId="4E65E787" w14:textId="77777777" w:rsidTr="00FC7801">
        <w:tc>
          <w:tcPr>
            <w:tcW w:w="1668" w:type="dxa"/>
          </w:tcPr>
          <w:p w14:paraId="2A7B07C5" w14:textId="367002A8"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T13</w:t>
            </w:r>
          </w:p>
        </w:tc>
        <w:tc>
          <w:tcPr>
            <w:tcW w:w="1275" w:type="dxa"/>
          </w:tcPr>
          <w:p w14:paraId="4CE5E59C" w14:textId="0222ADFE"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P3.L1</w:t>
            </w:r>
          </w:p>
        </w:tc>
        <w:tc>
          <w:tcPr>
            <w:tcW w:w="5777" w:type="dxa"/>
          </w:tcPr>
          <w:p w14:paraId="2AA671BB" w14:textId="07799D47"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 con lactofermentos</w:t>
            </w:r>
          </w:p>
        </w:tc>
      </w:tr>
      <w:tr w:rsidR="00591A97" w:rsidRPr="000B40BD" w14:paraId="32D026C5" w14:textId="77777777" w:rsidTr="00FC7801">
        <w:tc>
          <w:tcPr>
            <w:tcW w:w="1668" w:type="dxa"/>
          </w:tcPr>
          <w:p w14:paraId="7FBB8646" w14:textId="766C2011"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T14</w:t>
            </w:r>
          </w:p>
        </w:tc>
        <w:tc>
          <w:tcPr>
            <w:tcW w:w="1275" w:type="dxa"/>
          </w:tcPr>
          <w:p w14:paraId="581B239D" w14:textId="2D171779"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P4.L1</w:t>
            </w:r>
          </w:p>
        </w:tc>
        <w:tc>
          <w:tcPr>
            <w:tcW w:w="5777" w:type="dxa"/>
          </w:tcPr>
          <w:p w14:paraId="2432255D" w14:textId="69EC5AFD"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Ryegrass con lactofermentos</w:t>
            </w:r>
          </w:p>
        </w:tc>
      </w:tr>
      <w:tr w:rsidR="00591A97" w:rsidRPr="000B40BD" w14:paraId="768A13D5" w14:textId="77777777" w:rsidTr="00FC7801">
        <w:tc>
          <w:tcPr>
            <w:tcW w:w="1668" w:type="dxa"/>
          </w:tcPr>
          <w:p w14:paraId="03E25BEA" w14:textId="2A27BF67"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T15</w:t>
            </w:r>
          </w:p>
        </w:tc>
        <w:tc>
          <w:tcPr>
            <w:tcW w:w="1275" w:type="dxa"/>
          </w:tcPr>
          <w:p w14:paraId="1DECC2A1" w14:textId="51E690FB"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P5.L1</w:t>
            </w:r>
          </w:p>
        </w:tc>
        <w:tc>
          <w:tcPr>
            <w:tcW w:w="5777" w:type="dxa"/>
          </w:tcPr>
          <w:p w14:paraId="1EF34AD2" w14:textId="1554E0BA"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Achicoria con lactofermentos</w:t>
            </w:r>
          </w:p>
        </w:tc>
      </w:tr>
      <w:tr w:rsidR="00591A97" w:rsidRPr="000B40BD" w14:paraId="4E52EB65" w14:textId="77777777" w:rsidTr="00FC7801">
        <w:tc>
          <w:tcPr>
            <w:tcW w:w="1668" w:type="dxa"/>
          </w:tcPr>
          <w:p w14:paraId="7BDEC429" w14:textId="5E1D4DBE"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T16</w:t>
            </w:r>
          </w:p>
        </w:tc>
        <w:tc>
          <w:tcPr>
            <w:tcW w:w="1275" w:type="dxa"/>
          </w:tcPr>
          <w:p w14:paraId="2C184278" w14:textId="253C59E0"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P6.L1</w:t>
            </w:r>
          </w:p>
        </w:tc>
        <w:tc>
          <w:tcPr>
            <w:tcW w:w="5777" w:type="dxa"/>
          </w:tcPr>
          <w:p w14:paraId="39BACCE3" w14:textId="1750B6C7"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Vicia con lactofermentos</w:t>
            </w:r>
          </w:p>
        </w:tc>
      </w:tr>
      <w:tr w:rsidR="00591A97" w:rsidRPr="000B40BD" w14:paraId="2E426F03" w14:textId="77777777" w:rsidTr="00FC7801">
        <w:tc>
          <w:tcPr>
            <w:tcW w:w="1668" w:type="dxa"/>
          </w:tcPr>
          <w:p w14:paraId="2DCD5C42" w14:textId="45A9A33A"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T17</w:t>
            </w:r>
          </w:p>
        </w:tc>
        <w:tc>
          <w:tcPr>
            <w:tcW w:w="1275" w:type="dxa"/>
          </w:tcPr>
          <w:p w14:paraId="3A591D74" w14:textId="17E7B972"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P7.L1</w:t>
            </w:r>
          </w:p>
        </w:tc>
        <w:tc>
          <w:tcPr>
            <w:tcW w:w="5777" w:type="dxa"/>
          </w:tcPr>
          <w:p w14:paraId="07CBBDF1" w14:textId="2FC207EE"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Avena con lactofermentos</w:t>
            </w:r>
          </w:p>
        </w:tc>
      </w:tr>
      <w:tr w:rsidR="00591A97" w:rsidRPr="000B40BD" w14:paraId="648FC7F9" w14:textId="77777777" w:rsidTr="00FC7801">
        <w:tc>
          <w:tcPr>
            <w:tcW w:w="1668" w:type="dxa"/>
          </w:tcPr>
          <w:p w14:paraId="318C0D49" w14:textId="7AF784E1"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T18</w:t>
            </w:r>
          </w:p>
        </w:tc>
        <w:tc>
          <w:tcPr>
            <w:tcW w:w="1275" w:type="dxa"/>
          </w:tcPr>
          <w:p w14:paraId="64E6768C" w14:textId="04B19B63"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M8.L1</w:t>
            </w:r>
          </w:p>
        </w:tc>
        <w:tc>
          <w:tcPr>
            <w:tcW w:w="5777" w:type="dxa"/>
          </w:tcPr>
          <w:p w14:paraId="785EB697" w14:textId="2CA2CAF4"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Trébol blanco, Ryegrass, con lactofermentos</w:t>
            </w:r>
          </w:p>
        </w:tc>
      </w:tr>
      <w:tr w:rsidR="00591A97" w:rsidRPr="000B40BD" w14:paraId="55320EE3" w14:textId="77777777" w:rsidTr="00FC7801">
        <w:tc>
          <w:tcPr>
            <w:tcW w:w="1668" w:type="dxa"/>
          </w:tcPr>
          <w:p w14:paraId="4BE7EB67" w14:textId="7C71EAC9"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T19</w:t>
            </w:r>
          </w:p>
        </w:tc>
        <w:tc>
          <w:tcPr>
            <w:tcW w:w="1275" w:type="dxa"/>
          </w:tcPr>
          <w:p w14:paraId="1B3EB05A" w14:textId="3949166F"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M9.L1</w:t>
            </w:r>
          </w:p>
        </w:tc>
        <w:tc>
          <w:tcPr>
            <w:tcW w:w="5777" w:type="dxa"/>
          </w:tcPr>
          <w:p w14:paraId="4F002FAE" w14:textId="43EE6C14"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Vicia y Avena con lactofermentos</w:t>
            </w:r>
          </w:p>
        </w:tc>
      </w:tr>
      <w:tr w:rsidR="00591A97" w:rsidRPr="000B40BD" w14:paraId="33B5EB0D" w14:textId="77777777" w:rsidTr="00FC7801">
        <w:tc>
          <w:tcPr>
            <w:tcW w:w="1668" w:type="dxa"/>
          </w:tcPr>
          <w:p w14:paraId="754EC79D" w14:textId="65071AA0" w:rsidR="00591A97" w:rsidRPr="000B40BD" w:rsidRDefault="00591A97" w:rsidP="00591A97">
            <w:pPr>
              <w:spacing w:after="156" w:line="24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T20</w:t>
            </w:r>
          </w:p>
        </w:tc>
        <w:tc>
          <w:tcPr>
            <w:tcW w:w="1275" w:type="dxa"/>
          </w:tcPr>
          <w:p w14:paraId="6A4CC379" w14:textId="5C956236" w:rsidR="00591A97" w:rsidRPr="000B40BD" w:rsidRDefault="00591A97" w:rsidP="00591A97">
            <w:pPr>
              <w:spacing w:after="156"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M10.L1</w:t>
            </w:r>
          </w:p>
        </w:tc>
        <w:tc>
          <w:tcPr>
            <w:tcW w:w="5777" w:type="dxa"/>
          </w:tcPr>
          <w:p w14:paraId="1DF3F976" w14:textId="69E595A5" w:rsidR="00591A97" w:rsidRPr="000B40BD" w:rsidRDefault="00591A97" w:rsidP="00591A97">
            <w:pPr>
              <w:spacing w:after="156"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Achicoria, Pasto azul, Trébol rojo con Lactofermentos</w:t>
            </w:r>
          </w:p>
        </w:tc>
      </w:tr>
    </w:tbl>
    <w:p w14:paraId="300A57E3" w14:textId="3E76EF85" w:rsidR="00B163A1" w:rsidRPr="000B40BD" w:rsidRDefault="00B163A1" w:rsidP="0017561B">
      <w:pPr>
        <w:spacing w:after="0" w:line="360" w:lineRule="auto"/>
        <w:rPr>
          <w:rFonts w:ascii="Times New Roman" w:hAnsi="Times New Roman" w:cs="Times New Roman"/>
          <w:color w:val="000000" w:themeColor="text1"/>
          <w:sz w:val="24"/>
          <w:szCs w:val="24"/>
        </w:rPr>
      </w:pPr>
    </w:p>
    <w:p w14:paraId="6A95F876" w14:textId="129F63CF" w:rsidR="00591A97" w:rsidRPr="000B40BD" w:rsidRDefault="00591A97" w:rsidP="0017561B">
      <w:pPr>
        <w:spacing w:after="0" w:line="360" w:lineRule="auto"/>
        <w:rPr>
          <w:rFonts w:ascii="Times New Roman" w:hAnsi="Times New Roman" w:cs="Times New Roman"/>
          <w:color w:val="000000" w:themeColor="text1"/>
          <w:sz w:val="24"/>
          <w:szCs w:val="24"/>
        </w:rPr>
      </w:pPr>
    </w:p>
    <w:p w14:paraId="1669A667" w14:textId="623B387A" w:rsidR="00591A97" w:rsidRPr="000B40BD" w:rsidRDefault="00591A97" w:rsidP="0017561B">
      <w:pPr>
        <w:spacing w:after="0" w:line="360" w:lineRule="auto"/>
        <w:rPr>
          <w:rFonts w:ascii="Times New Roman" w:hAnsi="Times New Roman" w:cs="Times New Roman"/>
          <w:color w:val="000000" w:themeColor="text1"/>
          <w:sz w:val="24"/>
          <w:szCs w:val="24"/>
        </w:rPr>
      </w:pPr>
    </w:p>
    <w:p w14:paraId="6E218798" w14:textId="300E23A2" w:rsidR="00591A97" w:rsidRPr="000B40BD" w:rsidRDefault="00591A97" w:rsidP="0017561B">
      <w:pPr>
        <w:spacing w:after="0" w:line="360" w:lineRule="auto"/>
        <w:rPr>
          <w:rFonts w:ascii="Times New Roman" w:hAnsi="Times New Roman" w:cs="Times New Roman"/>
          <w:color w:val="000000" w:themeColor="text1"/>
          <w:sz w:val="24"/>
          <w:szCs w:val="24"/>
        </w:rPr>
      </w:pPr>
    </w:p>
    <w:p w14:paraId="175BCBAE" w14:textId="5FE6D5A4" w:rsidR="00591A97" w:rsidRPr="000B40BD" w:rsidRDefault="00591A97" w:rsidP="0017561B">
      <w:pPr>
        <w:spacing w:after="0" w:line="360" w:lineRule="auto"/>
        <w:rPr>
          <w:rFonts w:ascii="Times New Roman" w:hAnsi="Times New Roman" w:cs="Times New Roman"/>
          <w:color w:val="000000" w:themeColor="text1"/>
          <w:sz w:val="24"/>
          <w:szCs w:val="24"/>
        </w:rPr>
      </w:pPr>
    </w:p>
    <w:p w14:paraId="37A1969F" w14:textId="484DCFD5" w:rsidR="00591A97" w:rsidRPr="000B40BD" w:rsidRDefault="00591A97" w:rsidP="0017561B">
      <w:pPr>
        <w:spacing w:after="0" w:line="360" w:lineRule="auto"/>
        <w:rPr>
          <w:rFonts w:ascii="Times New Roman" w:hAnsi="Times New Roman" w:cs="Times New Roman"/>
          <w:color w:val="000000" w:themeColor="text1"/>
          <w:sz w:val="24"/>
          <w:szCs w:val="24"/>
        </w:rPr>
      </w:pPr>
    </w:p>
    <w:p w14:paraId="4D1C2562" w14:textId="22DB2DA1" w:rsidR="00591A97" w:rsidRPr="000B40BD" w:rsidRDefault="00591A97" w:rsidP="0017561B">
      <w:pPr>
        <w:spacing w:after="0" w:line="360" w:lineRule="auto"/>
        <w:rPr>
          <w:rFonts w:ascii="Times New Roman" w:hAnsi="Times New Roman" w:cs="Times New Roman"/>
          <w:color w:val="000000" w:themeColor="text1"/>
          <w:sz w:val="24"/>
          <w:szCs w:val="24"/>
        </w:rPr>
      </w:pPr>
    </w:p>
    <w:p w14:paraId="4BD2EF5A" w14:textId="2B8027A5" w:rsidR="00591A97" w:rsidRPr="000B40BD" w:rsidRDefault="00591A97" w:rsidP="0017561B">
      <w:pPr>
        <w:spacing w:after="0" w:line="360" w:lineRule="auto"/>
        <w:rPr>
          <w:rFonts w:ascii="Times New Roman" w:hAnsi="Times New Roman" w:cs="Times New Roman"/>
          <w:color w:val="000000" w:themeColor="text1"/>
          <w:sz w:val="24"/>
          <w:szCs w:val="24"/>
        </w:rPr>
      </w:pPr>
    </w:p>
    <w:p w14:paraId="70B11B35" w14:textId="1A34C150" w:rsidR="00A8495C" w:rsidRPr="000B40BD" w:rsidRDefault="00A8495C" w:rsidP="005128CF">
      <w:pPr>
        <w:rPr>
          <w:rFonts w:ascii="Times New Roman" w:hAnsi="Times New Roman" w:cs="Times New Roman"/>
          <w:color w:val="000000" w:themeColor="text1"/>
        </w:rPr>
      </w:pPr>
      <w:bookmarkStart w:id="251" w:name="_Toc14805712"/>
    </w:p>
    <w:p w14:paraId="5537D0B4" w14:textId="7AE9D36B" w:rsidR="00036070" w:rsidRPr="000B40BD" w:rsidRDefault="00036070" w:rsidP="00060C85">
      <w:pPr>
        <w:pStyle w:val="Ttulo2"/>
        <w:spacing w:line="360" w:lineRule="auto"/>
        <w:rPr>
          <w:rFonts w:ascii="Times New Roman" w:hAnsi="Times New Roman" w:cs="Times New Roman"/>
          <w:b w:val="0"/>
          <w:color w:val="000000" w:themeColor="text1"/>
          <w:sz w:val="24"/>
        </w:rPr>
      </w:pPr>
      <w:bookmarkStart w:id="252" w:name="_Toc15547431"/>
      <w:bookmarkStart w:id="253" w:name="_Toc15899612"/>
      <w:r w:rsidRPr="000B40BD">
        <w:rPr>
          <w:rFonts w:ascii="Times New Roman" w:hAnsi="Times New Roman" w:cs="Times New Roman"/>
          <w:color w:val="000000" w:themeColor="text1"/>
          <w:sz w:val="24"/>
        </w:rPr>
        <w:lastRenderedPageBreak/>
        <w:t>Operacionalización de variables</w:t>
      </w:r>
      <w:bookmarkEnd w:id="251"/>
      <w:bookmarkEnd w:id="252"/>
      <w:bookmarkEnd w:id="253"/>
    </w:p>
    <w:p w14:paraId="1ECF84B9" w14:textId="7EBA7F4A" w:rsidR="00430222" w:rsidRPr="000B40BD" w:rsidRDefault="00060C85" w:rsidP="007B7D80">
      <w:pPr>
        <w:pStyle w:val="Descripcin"/>
        <w:ind w:firstLine="142"/>
        <w:jc w:val="center"/>
        <w:rPr>
          <w:rFonts w:cs="Times New Roman"/>
          <w:color w:val="000000" w:themeColor="text1"/>
          <w:sz w:val="24"/>
        </w:rPr>
      </w:pPr>
      <w:bookmarkStart w:id="254" w:name="_Toc15552822"/>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14</w:t>
      </w:r>
      <w:r w:rsidRPr="000B40BD">
        <w:rPr>
          <w:rFonts w:cs="Times New Roman"/>
          <w:color w:val="000000" w:themeColor="text1"/>
          <w:sz w:val="24"/>
        </w:rPr>
        <w:fldChar w:fldCharType="end"/>
      </w:r>
      <w:r w:rsidRPr="000B40BD">
        <w:rPr>
          <w:rFonts w:cs="Times New Roman"/>
          <w:color w:val="000000" w:themeColor="text1"/>
          <w:sz w:val="24"/>
        </w:rPr>
        <w:t>. Definición de Variables e Indicadores.</w:t>
      </w:r>
      <w:bookmarkEnd w:id="254"/>
    </w:p>
    <w:tbl>
      <w:tblPr>
        <w:tblW w:w="5954" w:type="pct"/>
        <w:jc w:val="center"/>
        <w:tblCellMar>
          <w:left w:w="70" w:type="dxa"/>
          <w:right w:w="70" w:type="dxa"/>
        </w:tblCellMar>
        <w:tblLook w:val="04A0" w:firstRow="1" w:lastRow="0" w:firstColumn="1" w:lastColumn="0" w:noHBand="0" w:noVBand="1"/>
      </w:tblPr>
      <w:tblGrid>
        <w:gridCol w:w="1546"/>
        <w:gridCol w:w="1355"/>
        <w:gridCol w:w="1384"/>
        <w:gridCol w:w="1414"/>
        <w:gridCol w:w="1315"/>
        <w:gridCol w:w="1829"/>
        <w:gridCol w:w="1272"/>
      </w:tblGrid>
      <w:tr w:rsidR="007B7D80" w:rsidRPr="000B40BD" w14:paraId="24A5561C" w14:textId="77777777" w:rsidTr="007B7D80">
        <w:trPr>
          <w:trHeight w:val="21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40CA7F" w14:textId="77777777" w:rsidR="007B7D80" w:rsidRPr="000B40BD" w:rsidRDefault="007B7D80" w:rsidP="007B7D80">
            <w:pPr>
              <w:spacing w:after="0" w:line="240" w:lineRule="auto"/>
              <w:ind w:left="-75"/>
              <w:jc w:val="center"/>
              <w:rPr>
                <w:rFonts w:ascii="Times New Roman" w:eastAsia="Times New Roman" w:hAnsi="Times New Roman" w:cs="Times New Roman"/>
                <w:b/>
                <w:bCs/>
                <w:color w:val="000000" w:themeColor="text1"/>
                <w:sz w:val="20"/>
                <w:szCs w:val="20"/>
                <w:lang w:eastAsia="es-EC"/>
              </w:rPr>
            </w:pPr>
            <w:bookmarkStart w:id="255" w:name="_Toc14805713"/>
            <w:r w:rsidRPr="000B40BD">
              <w:rPr>
                <w:rFonts w:ascii="Times New Roman" w:eastAsia="Times New Roman" w:hAnsi="Times New Roman" w:cs="Times New Roman"/>
                <w:b/>
                <w:bCs/>
                <w:color w:val="000000" w:themeColor="text1"/>
                <w:sz w:val="20"/>
                <w:szCs w:val="20"/>
                <w:lang w:eastAsia="es-EC"/>
              </w:rPr>
              <w:t xml:space="preserve">Variable Independiente </w:t>
            </w:r>
          </w:p>
        </w:tc>
      </w:tr>
      <w:tr w:rsidR="007B7D80" w:rsidRPr="000B40BD" w14:paraId="2A17CA01" w14:textId="77777777" w:rsidTr="007B7D80">
        <w:trPr>
          <w:trHeight w:val="294"/>
          <w:jc w:val="center"/>
        </w:trPr>
        <w:tc>
          <w:tcPr>
            <w:tcW w:w="764" w:type="pct"/>
            <w:vMerge w:val="restart"/>
            <w:tcBorders>
              <w:top w:val="nil"/>
              <w:left w:val="single" w:sz="4" w:space="0" w:color="auto"/>
              <w:bottom w:val="single" w:sz="4" w:space="0" w:color="000000"/>
              <w:right w:val="single" w:sz="4" w:space="0" w:color="auto"/>
            </w:tcBorders>
            <w:shd w:val="clear" w:color="auto" w:fill="auto"/>
            <w:vAlign w:val="center"/>
            <w:hideMark/>
          </w:tcPr>
          <w:p w14:paraId="75E54031"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Pastos y mezclas forrajeras</w:t>
            </w:r>
          </w:p>
        </w:tc>
        <w:tc>
          <w:tcPr>
            <w:tcW w:w="670" w:type="pct"/>
            <w:tcBorders>
              <w:top w:val="nil"/>
              <w:left w:val="nil"/>
              <w:bottom w:val="single" w:sz="4" w:space="0" w:color="auto"/>
              <w:right w:val="single" w:sz="4" w:space="0" w:color="auto"/>
            </w:tcBorders>
            <w:shd w:val="clear" w:color="auto" w:fill="auto"/>
            <w:vAlign w:val="center"/>
            <w:hideMark/>
          </w:tcPr>
          <w:p w14:paraId="76DC97B3"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definición conceptual</w:t>
            </w:r>
          </w:p>
        </w:tc>
        <w:tc>
          <w:tcPr>
            <w:tcW w:w="684" w:type="pct"/>
            <w:tcBorders>
              <w:top w:val="nil"/>
              <w:left w:val="nil"/>
              <w:bottom w:val="single" w:sz="4" w:space="0" w:color="auto"/>
              <w:right w:val="single" w:sz="4" w:space="0" w:color="auto"/>
            </w:tcBorders>
            <w:shd w:val="clear" w:color="auto" w:fill="auto"/>
            <w:vAlign w:val="center"/>
            <w:hideMark/>
          </w:tcPr>
          <w:p w14:paraId="07B4B0A2"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Dimensiones</w:t>
            </w:r>
          </w:p>
        </w:tc>
        <w:tc>
          <w:tcPr>
            <w:tcW w:w="699" w:type="pct"/>
            <w:tcBorders>
              <w:top w:val="nil"/>
              <w:left w:val="nil"/>
              <w:bottom w:val="single" w:sz="4" w:space="0" w:color="auto"/>
              <w:right w:val="single" w:sz="4" w:space="0" w:color="auto"/>
            </w:tcBorders>
            <w:shd w:val="clear" w:color="auto" w:fill="auto"/>
            <w:noWrap/>
            <w:vAlign w:val="center"/>
            <w:hideMark/>
          </w:tcPr>
          <w:p w14:paraId="39E8DB0B"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indicadores</w:t>
            </w:r>
          </w:p>
        </w:tc>
        <w:tc>
          <w:tcPr>
            <w:tcW w:w="650" w:type="pct"/>
            <w:tcBorders>
              <w:top w:val="nil"/>
              <w:left w:val="nil"/>
              <w:bottom w:val="single" w:sz="4" w:space="0" w:color="auto"/>
              <w:right w:val="single" w:sz="4" w:space="0" w:color="auto"/>
            </w:tcBorders>
            <w:shd w:val="clear" w:color="auto" w:fill="auto"/>
            <w:vAlign w:val="center"/>
            <w:hideMark/>
          </w:tcPr>
          <w:p w14:paraId="35280492"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índice (unidad de medida)</w:t>
            </w:r>
          </w:p>
        </w:tc>
        <w:tc>
          <w:tcPr>
            <w:tcW w:w="904" w:type="pct"/>
            <w:tcBorders>
              <w:top w:val="nil"/>
              <w:left w:val="nil"/>
              <w:bottom w:val="single" w:sz="4" w:space="0" w:color="auto"/>
              <w:right w:val="single" w:sz="4" w:space="0" w:color="auto"/>
            </w:tcBorders>
            <w:shd w:val="clear" w:color="auto" w:fill="auto"/>
            <w:noWrap/>
            <w:vAlign w:val="center"/>
            <w:hideMark/>
          </w:tcPr>
          <w:p w14:paraId="5B442B21"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técnica</w:t>
            </w:r>
          </w:p>
        </w:tc>
        <w:tc>
          <w:tcPr>
            <w:tcW w:w="627" w:type="pct"/>
            <w:tcBorders>
              <w:top w:val="nil"/>
              <w:left w:val="nil"/>
              <w:bottom w:val="single" w:sz="4" w:space="0" w:color="auto"/>
              <w:right w:val="single" w:sz="4" w:space="0" w:color="auto"/>
            </w:tcBorders>
            <w:shd w:val="clear" w:color="auto" w:fill="auto"/>
            <w:vAlign w:val="center"/>
            <w:hideMark/>
          </w:tcPr>
          <w:p w14:paraId="613785E0"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instrumentos</w:t>
            </w:r>
          </w:p>
        </w:tc>
      </w:tr>
      <w:tr w:rsidR="007B7D80" w:rsidRPr="000B40BD" w14:paraId="5110F8B8" w14:textId="77777777" w:rsidTr="007B7D80">
        <w:trPr>
          <w:trHeight w:val="525"/>
          <w:jc w:val="center"/>
        </w:trPr>
        <w:tc>
          <w:tcPr>
            <w:tcW w:w="764" w:type="pct"/>
            <w:vMerge/>
            <w:tcBorders>
              <w:top w:val="nil"/>
              <w:left w:val="single" w:sz="4" w:space="0" w:color="auto"/>
              <w:bottom w:val="single" w:sz="4" w:space="0" w:color="000000"/>
              <w:right w:val="single" w:sz="4" w:space="0" w:color="auto"/>
            </w:tcBorders>
            <w:vAlign w:val="center"/>
            <w:hideMark/>
          </w:tcPr>
          <w:p w14:paraId="6DAD43DB" w14:textId="77777777" w:rsidR="007B7D80" w:rsidRPr="000B40BD" w:rsidRDefault="007B7D80" w:rsidP="009867BA">
            <w:pPr>
              <w:spacing w:after="0" w:line="240" w:lineRule="auto"/>
              <w:rPr>
                <w:rFonts w:ascii="Times New Roman" w:eastAsia="Times New Roman" w:hAnsi="Times New Roman" w:cs="Times New Roman"/>
                <w:b/>
                <w:bCs/>
                <w:color w:val="000000" w:themeColor="text1"/>
                <w:sz w:val="16"/>
                <w:szCs w:val="16"/>
                <w:lang w:eastAsia="es-EC"/>
              </w:rPr>
            </w:pPr>
          </w:p>
        </w:tc>
        <w:tc>
          <w:tcPr>
            <w:tcW w:w="670" w:type="pct"/>
            <w:vMerge w:val="restart"/>
            <w:tcBorders>
              <w:top w:val="nil"/>
              <w:left w:val="single" w:sz="4" w:space="0" w:color="auto"/>
              <w:bottom w:val="single" w:sz="4" w:space="0" w:color="auto"/>
              <w:right w:val="single" w:sz="4" w:space="0" w:color="auto"/>
            </w:tcBorders>
            <w:shd w:val="clear" w:color="auto" w:fill="auto"/>
            <w:vAlign w:val="center"/>
            <w:hideMark/>
          </w:tcPr>
          <w:p w14:paraId="2B110AF1"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Son plantas gramíneas y leguminosas que se desarrollan en el potrero y sirven para la alimentación del ganado. </w:t>
            </w:r>
          </w:p>
        </w:tc>
        <w:tc>
          <w:tcPr>
            <w:tcW w:w="684" w:type="pct"/>
            <w:vMerge w:val="restart"/>
            <w:tcBorders>
              <w:top w:val="nil"/>
              <w:left w:val="single" w:sz="4" w:space="0" w:color="auto"/>
              <w:bottom w:val="single" w:sz="4" w:space="0" w:color="000000"/>
              <w:right w:val="single" w:sz="4" w:space="0" w:color="auto"/>
            </w:tcBorders>
            <w:shd w:val="clear" w:color="auto" w:fill="auto"/>
            <w:vAlign w:val="center"/>
            <w:hideMark/>
          </w:tcPr>
          <w:p w14:paraId="47DD860F"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7 pastos (ryegras p. azul, T blanco, T rojo, achicoria, vicia, avena, ) 3 mezclas ( Trébol blanco, Ryegrass,  Vicia y Avena,  Achicoria, Pasto azul, Trébol rojo)</w:t>
            </w:r>
          </w:p>
        </w:tc>
        <w:tc>
          <w:tcPr>
            <w:tcW w:w="699" w:type="pct"/>
            <w:tcBorders>
              <w:top w:val="nil"/>
              <w:left w:val="nil"/>
              <w:bottom w:val="single" w:sz="4" w:space="0" w:color="auto"/>
              <w:right w:val="single" w:sz="4" w:space="0" w:color="auto"/>
            </w:tcBorders>
            <w:shd w:val="clear" w:color="auto" w:fill="auto"/>
            <w:vAlign w:val="center"/>
            <w:hideMark/>
          </w:tcPr>
          <w:p w14:paraId="186CC45E"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Altura </w:t>
            </w:r>
          </w:p>
        </w:tc>
        <w:tc>
          <w:tcPr>
            <w:tcW w:w="650" w:type="pct"/>
            <w:tcBorders>
              <w:top w:val="nil"/>
              <w:left w:val="nil"/>
              <w:bottom w:val="single" w:sz="4" w:space="0" w:color="auto"/>
              <w:right w:val="single" w:sz="4" w:space="0" w:color="auto"/>
            </w:tcBorders>
            <w:shd w:val="clear" w:color="auto" w:fill="auto"/>
            <w:vAlign w:val="center"/>
            <w:hideMark/>
          </w:tcPr>
          <w:p w14:paraId="1FB6189A"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Cm</w:t>
            </w:r>
          </w:p>
        </w:tc>
        <w:tc>
          <w:tcPr>
            <w:tcW w:w="904" w:type="pct"/>
            <w:tcBorders>
              <w:top w:val="nil"/>
              <w:left w:val="nil"/>
              <w:bottom w:val="single" w:sz="4" w:space="0" w:color="auto"/>
              <w:right w:val="single" w:sz="4" w:space="0" w:color="auto"/>
            </w:tcBorders>
            <w:shd w:val="clear" w:color="auto" w:fill="auto"/>
            <w:noWrap/>
            <w:vAlign w:val="center"/>
            <w:hideMark/>
          </w:tcPr>
          <w:p w14:paraId="27DA863E"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Medición directa </w:t>
            </w:r>
          </w:p>
        </w:tc>
        <w:tc>
          <w:tcPr>
            <w:tcW w:w="627" w:type="pct"/>
            <w:tcBorders>
              <w:top w:val="nil"/>
              <w:left w:val="nil"/>
              <w:bottom w:val="single" w:sz="4" w:space="0" w:color="auto"/>
              <w:right w:val="single" w:sz="4" w:space="0" w:color="auto"/>
            </w:tcBorders>
            <w:shd w:val="clear" w:color="auto" w:fill="auto"/>
            <w:vAlign w:val="center"/>
            <w:hideMark/>
          </w:tcPr>
          <w:p w14:paraId="055CB824"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Cinta métrica </w:t>
            </w:r>
          </w:p>
        </w:tc>
      </w:tr>
      <w:tr w:rsidR="007B7D80" w:rsidRPr="000B40BD" w14:paraId="6795B5B1" w14:textId="77777777" w:rsidTr="007B7D80">
        <w:trPr>
          <w:trHeight w:val="851"/>
          <w:jc w:val="center"/>
        </w:trPr>
        <w:tc>
          <w:tcPr>
            <w:tcW w:w="764" w:type="pct"/>
            <w:vMerge/>
            <w:tcBorders>
              <w:top w:val="nil"/>
              <w:left w:val="single" w:sz="4" w:space="0" w:color="auto"/>
              <w:bottom w:val="single" w:sz="4" w:space="0" w:color="000000"/>
              <w:right w:val="single" w:sz="4" w:space="0" w:color="auto"/>
            </w:tcBorders>
            <w:vAlign w:val="center"/>
            <w:hideMark/>
          </w:tcPr>
          <w:p w14:paraId="13229B2A" w14:textId="77777777" w:rsidR="007B7D80" w:rsidRPr="000B40BD" w:rsidRDefault="007B7D80" w:rsidP="009867BA">
            <w:pPr>
              <w:spacing w:after="0" w:line="240" w:lineRule="auto"/>
              <w:rPr>
                <w:rFonts w:ascii="Times New Roman" w:eastAsia="Times New Roman" w:hAnsi="Times New Roman" w:cs="Times New Roman"/>
                <w:b/>
                <w:bCs/>
                <w:color w:val="000000" w:themeColor="text1"/>
                <w:sz w:val="16"/>
                <w:szCs w:val="16"/>
                <w:lang w:eastAsia="es-EC"/>
              </w:rPr>
            </w:pPr>
          </w:p>
        </w:tc>
        <w:tc>
          <w:tcPr>
            <w:tcW w:w="670" w:type="pct"/>
            <w:vMerge/>
            <w:tcBorders>
              <w:top w:val="nil"/>
              <w:left w:val="single" w:sz="4" w:space="0" w:color="auto"/>
              <w:bottom w:val="single" w:sz="4" w:space="0" w:color="auto"/>
              <w:right w:val="single" w:sz="4" w:space="0" w:color="auto"/>
            </w:tcBorders>
            <w:vAlign w:val="center"/>
            <w:hideMark/>
          </w:tcPr>
          <w:p w14:paraId="31A75873"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84" w:type="pct"/>
            <w:vMerge/>
            <w:tcBorders>
              <w:top w:val="nil"/>
              <w:left w:val="single" w:sz="4" w:space="0" w:color="auto"/>
              <w:bottom w:val="single" w:sz="4" w:space="0" w:color="000000"/>
              <w:right w:val="single" w:sz="4" w:space="0" w:color="auto"/>
            </w:tcBorders>
            <w:vAlign w:val="center"/>
            <w:hideMark/>
          </w:tcPr>
          <w:p w14:paraId="7BF90479"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99" w:type="pct"/>
            <w:tcBorders>
              <w:top w:val="nil"/>
              <w:left w:val="nil"/>
              <w:bottom w:val="single" w:sz="4" w:space="0" w:color="auto"/>
              <w:right w:val="single" w:sz="4" w:space="0" w:color="auto"/>
            </w:tcBorders>
            <w:shd w:val="clear" w:color="auto" w:fill="auto"/>
            <w:vAlign w:val="center"/>
            <w:hideMark/>
          </w:tcPr>
          <w:p w14:paraId="1B2D87DA"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Cobertura </w:t>
            </w:r>
          </w:p>
        </w:tc>
        <w:tc>
          <w:tcPr>
            <w:tcW w:w="650" w:type="pct"/>
            <w:tcBorders>
              <w:top w:val="nil"/>
              <w:left w:val="nil"/>
              <w:bottom w:val="single" w:sz="4" w:space="0" w:color="auto"/>
              <w:right w:val="single" w:sz="4" w:space="0" w:color="auto"/>
            </w:tcBorders>
            <w:shd w:val="clear" w:color="auto" w:fill="auto"/>
            <w:vAlign w:val="center"/>
            <w:hideMark/>
          </w:tcPr>
          <w:p w14:paraId="3CC16D45"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w:t>
            </w:r>
          </w:p>
        </w:tc>
        <w:tc>
          <w:tcPr>
            <w:tcW w:w="904" w:type="pct"/>
            <w:tcBorders>
              <w:top w:val="nil"/>
              <w:left w:val="nil"/>
              <w:bottom w:val="single" w:sz="4" w:space="0" w:color="auto"/>
              <w:right w:val="single" w:sz="4" w:space="0" w:color="auto"/>
            </w:tcBorders>
            <w:shd w:val="clear" w:color="auto" w:fill="auto"/>
            <w:noWrap/>
            <w:vAlign w:val="center"/>
            <w:hideMark/>
          </w:tcPr>
          <w:p w14:paraId="6389B6F2"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Método del cuadrante</w:t>
            </w:r>
          </w:p>
        </w:tc>
        <w:tc>
          <w:tcPr>
            <w:tcW w:w="627" w:type="pct"/>
            <w:tcBorders>
              <w:top w:val="nil"/>
              <w:left w:val="nil"/>
              <w:bottom w:val="single" w:sz="4" w:space="0" w:color="auto"/>
              <w:right w:val="single" w:sz="4" w:space="0" w:color="auto"/>
            </w:tcBorders>
            <w:shd w:val="clear" w:color="auto" w:fill="auto"/>
            <w:vAlign w:val="center"/>
            <w:hideMark/>
          </w:tcPr>
          <w:p w14:paraId="353C5BAC"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Cuadrante de madera </w:t>
            </w:r>
          </w:p>
        </w:tc>
      </w:tr>
      <w:tr w:rsidR="007B7D80" w:rsidRPr="000B40BD" w14:paraId="75E24C24" w14:textId="77777777" w:rsidTr="007B7D80">
        <w:trPr>
          <w:trHeight w:val="315"/>
          <w:jc w:val="center"/>
        </w:trPr>
        <w:tc>
          <w:tcPr>
            <w:tcW w:w="764" w:type="pct"/>
            <w:vMerge w:val="restart"/>
            <w:tcBorders>
              <w:top w:val="nil"/>
              <w:left w:val="single" w:sz="4" w:space="0" w:color="auto"/>
              <w:bottom w:val="single" w:sz="4" w:space="0" w:color="auto"/>
              <w:right w:val="single" w:sz="4" w:space="0" w:color="auto"/>
            </w:tcBorders>
            <w:shd w:val="clear" w:color="auto" w:fill="auto"/>
            <w:vAlign w:val="center"/>
            <w:hideMark/>
          </w:tcPr>
          <w:p w14:paraId="756829D4"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Lactofermento</w:t>
            </w:r>
          </w:p>
        </w:tc>
        <w:tc>
          <w:tcPr>
            <w:tcW w:w="670" w:type="pct"/>
            <w:vMerge w:val="restart"/>
            <w:tcBorders>
              <w:top w:val="nil"/>
              <w:left w:val="single" w:sz="4" w:space="0" w:color="auto"/>
              <w:bottom w:val="single" w:sz="4" w:space="0" w:color="auto"/>
              <w:right w:val="single" w:sz="4" w:space="0" w:color="auto"/>
            </w:tcBorders>
            <w:shd w:val="clear" w:color="auto" w:fill="auto"/>
            <w:vAlign w:val="center"/>
            <w:hideMark/>
          </w:tcPr>
          <w:p w14:paraId="3819A4C0"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El lactofermento fortificados son abonos líquidos fermentados que se obtienen mediante la fermentación anaeróbica (sin aire), en un medio líquido, de estiércol fresco de animales.</w:t>
            </w:r>
          </w:p>
        </w:tc>
        <w:tc>
          <w:tcPr>
            <w:tcW w:w="684" w:type="pct"/>
            <w:vMerge w:val="restart"/>
            <w:tcBorders>
              <w:top w:val="nil"/>
              <w:left w:val="single" w:sz="4" w:space="0" w:color="auto"/>
              <w:bottom w:val="single" w:sz="4" w:space="0" w:color="auto"/>
              <w:right w:val="single" w:sz="4" w:space="0" w:color="auto"/>
            </w:tcBorders>
            <w:shd w:val="clear" w:color="auto" w:fill="auto"/>
            <w:vAlign w:val="center"/>
            <w:hideMark/>
          </w:tcPr>
          <w:p w14:paraId="4AD2219B"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Composición microbiológica y física </w:t>
            </w:r>
          </w:p>
        </w:tc>
        <w:tc>
          <w:tcPr>
            <w:tcW w:w="699" w:type="pct"/>
            <w:tcBorders>
              <w:top w:val="nil"/>
              <w:left w:val="nil"/>
              <w:bottom w:val="single" w:sz="4" w:space="0" w:color="auto"/>
              <w:right w:val="single" w:sz="4" w:space="0" w:color="auto"/>
            </w:tcBorders>
            <w:shd w:val="clear" w:color="auto" w:fill="auto"/>
            <w:vAlign w:val="center"/>
            <w:hideMark/>
          </w:tcPr>
          <w:p w14:paraId="7A601890"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Macro y micro nutrientes </w:t>
            </w:r>
          </w:p>
        </w:tc>
        <w:tc>
          <w:tcPr>
            <w:tcW w:w="650" w:type="pct"/>
            <w:tcBorders>
              <w:top w:val="nil"/>
              <w:left w:val="nil"/>
              <w:bottom w:val="single" w:sz="4" w:space="0" w:color="auto"/>
              <w:right w:val="single" w:sz="4" w:space="0" w:color="auto"/>
            </w:tcBorders>
            <w:shd w:val="clear" w:color="auto" w:fill="auto"/>
            <w:vAlign w:val="center"/>
            <w:hideMark/>
          </w:tcPr>
          <w:p w14:paraId="539B43AC" w14:textId="7EE55D16" w:rsidR="007B7D80" w:rsidRPr="000B40BD" w:rsidRDefault="0060701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p</w:t>
            </w:r>
            <w:r w:rsidR="007B7D80" w:rsidRPr="000B40BD">
              <w:rPr>
                <w:rFonts w:ascii="Times New Roman" w:eastAsia="Times New Roman" w:hAnsi="Times New Roman" w:cs="Times New Roman"/>
                <w:color w:val="000000" w:themeColor="text1"/>
                <w:sz w:val="16"/>
                <w:szCs w:val="16"/>
                <w:lang w:eastAsia="es-EC"/>
              </w:rPr>
              <w:t>pm</w:t>
            </w:r>
          </w:p>
        </w:tc>
        <w:tc>
          <w:tcPr>
            <w:tcW w:w="904" w:type="pct"/>
            <w:vMerge w:val="restart"/>
            <w:tcBorders>
              <w:top w:val="nil"/>
              <w:left w:val="single" w:sz="4" w:space="0" w:color="auto"/>
              <w:bottom w:val="single" w:sz="4" w:space="0" w:color="auto"/>
              <w:right w:val="single" w:sz="4" w:space="0" w:color="auto"/>
            </w:tcBorders>
            <w:shd w:val="clear" w:color="auto" w:fill="auto"/>
            <w:vAlign w:val="center"/>
            <w:hideMark/>
          </w:tcPr>
          <w:p w14:paraId="068004F7"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Muestreo y Análisis de laboratorio</w:t>
            </w:r>
          </w:p>
        </w:tc>
        <w:tc>
          <w:tcPr>
            <w:tcW w:w="627" w:type="pct"/>
            <w:vMerge w:val="restart"/>
            <w:tcBorders>
              <w:top w:val="nil"/>
              <w:left w:val="single" w:sz="4" w:space="0" w:color="auto"/>
              <w:bottom w:val="single" w:sz="4" w:space="0" w:color="auto"/>
              <w:right w:val="single" w:sz="4" w:space="0" w:color="auto"/>
            </w:tcBorders>
            <w:shd w:val="clear" w:color="auto" w:fill="auto"/>
            <w:vAlign w:val="center"/>
            <w:hideMark/>
          </w:tcPr>
          <w:p w14:paraId="784B2549"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Equipo de laboratorio </w:t>
            </w:r>
          </w:p>
        </w:tc>
      </w:tr>
      <w:tr w:rsidR="007B7D80" w:rsidRPr="000B40BD" w14:paraId="625F3804" w14:textId="77777777" w:rsidTr="007B7D80">
        <w:trPr>
          <w:trHeight w:val="315"/>
          <w:jc w:val="center"/>
        </w:trPr>
        <w:tc>
          <w:tcPr>
            <w:tcW w:w="764" w:type="pct"/>
            <w:vMerge/>
            <w:tcBorders>
              <w:top w:val="nil"/>
              <w:left w:val="single" w:sz="4" w:space="0" w:color="auto"/>
              <w:bottom w:val="single" w:sz="4" w:space="0" w:color="auto"/>
              <w:right w:val="single" w:sz="4" w:space="0" w:color="auto"/>
            </w:tcBorders>
            <w:vAlign w:val="center"/>
            <w:hideMark/>
          </w:tcPr>
          <w:p w14:paraId="058FED34" w14:textId="77777777" w:rsidR="007B7D80" w:rsidRPr="000B40BD" w:rsidRDefault="007B7D80" w:rsidP="009867BA">
            <w:pPr>
              <w:spacing w:after="0" w:line="240" w:lineRule="auto"/>
              <w:rPr>
                <w:rFonts w:ascii="Times New Roman" w:eastAsia="Times New Roman" w:hAnsi="Times New Roman" w:cs="Times New Roman"/>
                <w:b/>
                <w:bCs/>
                <w:color w:val="000000" w:themeColor="text1"/>
                <w:sz w:val="16"/>
                <w:szCs w:val="16"/>
                <w:lang w:eastAsia="es-EC"/>
              </w:rPr>
            </w:pPr>
          </w:p>
        </w:tc>
        <w:tc>
          <w:tcPr>
            <w:tcW w:w="670" w:type="pct"/>
            <w:vMerge/>
            <w:tcBorders>
              <w:top w:val="nil"/>
              <w:left w:val="single" w:sz="4" w:space="0" w:color="auto"/>
              <w:bottom w:val="single" w:sz="4" w:space="0" w:color="auto"/>
              <w:right w:val="single" w:sz="4" w:space="0" w:color="auto"/>
            </w:tcBorders>
            <w:vAlign w:val="center"/>
            <w:hideMark/>
          </w:tcPr>
          <w:p w14:paraId="7D8B9B8F"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84" w:type="pct"/>
            <w:vMerge/>
            <w:tcBorders>
              <w:top w:val="nil"/>
              <w:left w:val="single" w:sz="4" w:space="0" w:color="auto"/>
              <w:bottom w:val="single" w:sz="4" w:space="0" w:color="auto"/>
              <w:right w:val="single" w:sz="4" w:space="0" w:color="auto"/>
            </w:tcBorders>
            <w:vAlign w:val="center"/>
            <w:hideMark/>
          </w:tcPr>
          <w:p w14:paraId="6FDBBB93"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99" w:type="pct"/>
            <w:tcBorders>
              <w:top w:val="nil"/>
              <w:left w:val="nil"/>
              <w:bottom w:val="single" w:sz="4" w:space="0" w:color="auto"/>
              <w:right w:val="single" w:sz="4" w:space="0" w:color="auto"/>
            </w:tcBorders>
            <w:shd w:val="clear" w:color="auto" w:fill="auto"/>
            <w:vAlign w:val="center"/>
            <w:hideMark/>
          </w:tcPr>
          <w:p w14:paraId="5BB7F5B4"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Microrganismos </w:t>
            </w:r>
          </w:p>
        </w:tc>
        <w:tc>
          <w:tcPr>
            <w:tcW w:w="650" w:type="pct"/>
            <w:tcBorders>
              <w:top w:val="nil"/>
              <w:left w:val="nil"/>
              <w:bottom w:val="single" w:sz="4" w:space="0" w:color="auto"/>
              <w:right w:val="single" w:sz="4" w:space="0" w:color="auto"/>
            </w:tcBorders>
            <w:shd w:val="clear" w:color="auto" w:fill="auto"/>
            <w:vAlign w:val="center"/>
            <w:hideMark/>
          </w:tcPr>
          <w:p w14:paraId="3B59EB9C"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w:t>
            </w:r>
          </w:p>
        </w:tc>
        <w:tc>
          <w:tcPr>
            <w:tcW w:w="904" w:type="pct"/>
            <w:vMerge/>
            <w:tcBorders>
              <w:top w:val="nil"/>
              <w:left w:val="single" w:sz="4" w:space="0" w:color="auto"/>
              <w:bottom w:val="single" w:sz="4" w:space="0" w:color="auto"/>
              <w:right w:val="single" w:sz="4" w:space="0" w:color="auto"/>
            </w:tcBorders>
            <w:vAlign w:val="center"/>
            <w:hideMark/>
          </w:tcPr>
          <w:p w14:paraId="03B084C3"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27" w:type="pct"/>
            <w:vMerge/>
            <w:tcBorders>
              <w:top w:val="nil"/>
              <w:left w:val="single" w:sz="4" w:space="0" w:color="auto"/>
              <w:bottom w:val="single" w:sz="4" w:space="0" w:color="auto"/>
              <w:right w:val="single" w:sz="4" w:space="0" w:color="auto"/>
            </w:tcBorders>
            <w:vAlign w:val="center"/>
            <w:hideMark/>
          </w:tcPr>
          <w:p w14:paraId="25E1CC16"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r>
      <w:tr w:rsidR="007B7D80" w:rsidRPr="000B40BD" w14:paraId="3F1C4E70" w14:textId="77777777" w:rsidTr="007B7D80">
        <w:trPr>
          <w:trHeight w:val="21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F4CAFD"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Variable dependiente</w:t>
            </w:r>
          </w:p>
        </w:tc>
      </w:tr>
      <w:tr w:rsidR="007B7D80" w:rsidRPr="000B40BD" w14:paraId="0826FF7C" w14:textId="77777777" w:rsidTr="007B7D80">
        <w:trPr>
          <w:trHeight w:val="294"/>
          <w:jc w:val="center"/>
        </w:trPr>
        <w:tc>
          <w:tcPr>
            <w:tcW w:w="764" w:type="pct"/>
            <w:vMerge w:val="restart"/>
            <w:tcBorders>
              <w:top w:val="nil"/>
              <w:left w:val="single" w:sz="4" w:space="0" w:color="auto"/>
              <w:bottom w:val="single" w:sz="4" w:space="0" w:color="000000"/>
              <w:right w:val="single" w:sz="4" w:space="0" w:color="auto"/>
            </w:tcBorders>
            <w:shd w:val="clear" w:color="auto" w:fill="auto"/>
            <w:vAlign w:val="center"/>
            <w:hideMark/>
          </w:tcPr>
          <w:p w14:paraId="3BF9E259"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 xml:space="preserve">Desarrollo de los pastos </w:t>
            </w:r>
          </w:p>
        </w:tc>
        <w:tc>
          <w:tcPr>
            <w:tcW w:w="670" w:type="pct"/>
            <w:tcBorders>
              <w:top w:val="nil"/>
              <w:left w:val="nil"/>
              <w:bottom w:val="single" w:sz="4" w:space="0" w:color="auto"/>
              <w:right w:val="single" w:sz="4" w:space="0" w:color="auto"/>
            </w:tcBorders>
            <w:shd w:val="clear" w:color="auto" w:fill="auto"/>
            <w:vAlign w:val="center"/>
            <w:hideMark/>
          </w:tcPr>
          <w:p w14:paraId="7C6D4AFE"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definición conceptual</w:t>
            </w:r>
          </w:p>
        </w:tc>
        <w:tc>
          <w:tcPr>
            <w:tcW w:w="684" w:type="pct"/>
            <w:tcBorders>
              <w:top w:val="nil"/>
              <w:left w:val="nil"/>
              <w:bottom w:val="single" w:sz="4" w:space="0" w:color="auto"/>
              <w:right w:val="single" w:sz="4" w:space="0" w:color="auto"/>
            </w:tcBorders>
            <w:shd w:val="clear" w:color="auto" w:fill="auto"/>
            <w:vAlign w:val="center"/>
            <w:hideMark/>
          </w:tcPr>
          <w:p w14:paraId="07E2EA3D"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dimensiones</w:t>
            </w:r>
          </w:p>
        </w:tc>
        <w:tc>
          <w:tcPr>
            <w:tcW w:w="699" w:type="pct"/>
            <w:tcBorders>
              <w:top w:val="nil"/>
              <w:left w:val="nil"/>
              <w:bottom w:val="single" w:sz="4" w:space="0" w:color="auto"/>
              <w:right w:val="single" w:sz="4" w:space="0" w:color="auto"/>
            </w:tcBorders>
            <w:shd w:val="clear" w:color="auto" w:fill="auto"/>
            <w:noWrap/>
            <w:vAlign w:val="center"/>
            <w:hideMark/>
          </w:tcPr>
          <w:p w14:paraId="2740D24B"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indicadores</w:t>
            </w:r>
          </w:p>
        </w:tc>
        <w:tc>
          <w:tcPr>
            <w:tcW w:w="650" w:type="pct"/>
            <w:tcBorders>
              <w:top w:val="nil"/>
              <w:left w:val="nil"/>
              <w:bottom w:val="single" w:sz="4" w:space="0" w:color="auto"/>
              <w:right w:val="single" w:sz="4" w:space="0" w:color="auto"/>
            </w:tcBorders>
            <w:shd w:val="clear" w:color="auto" w:fill="auto"/>
            <w:vAlign w:val="center"/>
            <w:hideMark/>
          </w:tcPr>
          <w:p w14:paraId="7CD0608F"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índice(unidad de medida)</w:t>
            </w:r>
          </w:p>
        </w:tc>
        <w:tc>
          <w:tcPr>
            <w:tcW w:w="904" w:type="pct"/>
            <w:tcBorders>
              <w:top w:val="nil"/>
              <w:left w:val="nil"/>
              <w:bottom w:val="single" w:sz="4" w:space="0" w:color="auto"/>
              <w:right w:val="single" w:sz="4" w:space="0" w:color="auto"/>
            </w:tcBorders>
            <w:shd w:val="clear" w:color="auto" w:fill="auto"/>
            <w:noWrap/>
            <w:vAlign w:val="center"/>
            <w:hideMark/>
          </w:tcPr>
          <w:p w14:paraId="61153B91" w14:textId="77777777"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técnica</w:t>
            </w:r>
          </w:p>
        </w:tc>
        <w:tc>
          <w:tcPr>
            <w:tcW w:w="627" w:type="pct"/>
            <w:tcBorders>
              <w:top w:val="nil"/>
              <w:left w:val="nil"/>
              <w:bottom w:val="single" w:sz="4" w:space="0" w:color="auto"/>
              <w:right w:val="single" w:sz="4" w:space="0" w:color="auto"/>
            </w:tcBorders>
            <w:shd w:val="clear" w:color="auto" w:fill="auto"/>
            <w:vAlign w:val="center"/>
            <w:hideMark/>
          </w:tcPr>
          <w:p w14:paraId="069B1FFE" w14:textId="1CF31651" w:rsidR="007B7D80" w:rsidRPr="000B40BD" w:rsidRDefault="007B7D80" w:rsidP="009867BA">
            <w:pPr>
              <w:spacing w:after="0" w:line="240" w:lineRule="auto"/>
              <w:jc w:val="center"/>
              <w:rPr>
                <w:rFonts w:ascii="Times New Roman" w:eastAsia="Times New Roman" w:hAnsi="Times New Roman" w:cs="Times New Roman"/>
                <w:b/>
                <w:bCs/>
                <w:color w:val="000000" w:themeColor="text1"/>
                <w:sz w:val="16"/>
                <w:szCs w:val="16"/>
                <w:lang w:eastAsia="es-EC"/>
              </w:rPr>
            </w:pPr>
            <w:r w:rsidRPr="000B40BD">
              <w:rPr>
                <w:rFonts w:ascii="Times New Roman" w:eastAsia="Times New Roman" w:hAnsi="Times New Roman" w:cs="Times New Roman"/>
                <w:b/>
                <w:bCs/>
                <w:color w:val="000000" w:themeColor="text1"/>
                <w:sz w:val="16"/>
                <w:szCs w:val="16"/>
                <w:lang w:eastAsia="es-EC"/>
              </w:rPr>
              <w:t>Instrumentos</w:t>
            </w:r>
          </w:p>
        </w:tc>
      </w:tr>
      <w:tr w:rsidR="007B7D80" w:rsidRPr="000B40BD" w14:paraId="59D4F0C9" w14:textId="77777777" w:rsidTr="007B7D80">
        <w:trPr>
          <w:trHeight w:val="210"/>
          <w:jc w:val="center"/>
        </w:trPr>
        <w:tc>
          <w:tcPr>
            <w:tcW w:w="764" w:type="pct"/>
            <w:vMerge/>
            <w:tcBorders>
              <w:top w:val="nil"/>
              <w:left w:val="single" w:sz="4" w:space="0" w:color="auto"/>
              <w:bottom w:val="single" w:sz="4" w:space="0" w:color="000000"/>
              <w:right w:val="single" w:sz="4" w:space="0" w:color="auto"/>
            </w:tcBorders>
            <w:vAlign w:val="center"/>
            <w:hideMark/>
          </w:tcPr>
          <w:p w14:paraId="5B23F1F7" w14:textId="77777777" w:rsidR="007B7D80" w:rsidRPr="000B40BD" w:rsidRDefault="007B7D80" w:rsidP="009867BA">
            <w:pPr>
              <w:spacing w:after="0" w:line="240" w:lineRule="auto"/>
              <w:rPr>
                <w:rFonts w:ascii="Times New Roman" w:eastAsia="Times New Roman" w:hAnsi="Times New Roman" w:cs="Times New Roman"/>
                <w:b/>
                <w:bCs/>
                <w:color w:val="000000" w:themeColor="text1"/>
                <w:sz w:val="16"/>
                <w:szCs w:val="16"/>
                <w:lang w:eastAsia="es-EC"/>
              </w:rPr>
            </w:pPr>
          </w:p>
        </w:tc>
        <w:tc>
          <w:tcPr>
            <w:tcW w:w="670" w:type="pct"/>
            <w:vMerge w:val="restart"/>
            <w:tcBorders>
              <w:top w:val="nil"/>
              <w:left w:val="single" w:sz="4" w:space="0" w:color="auto"/>
              <w:bottom w:val="single" w:sz="4" w:space="0" w:color="000000"/>
              <w:right w:val="single" w:sz="4" w:space="0" w:color="auto"/>
            </w:tcBorders>
            <w:shd w:val="clear" w:color="auto" w:fill="auto"/>
            <w:vAlign w:val="center"/>
            <w:hideMark/>
          </w:tcPr>
          <w:p w14:paraId="0D067A3C"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El desarrollo vegetal es el proceso conjunto de crecimiento y diferenciación celular de las plantas que está regulado por la acción de diversos compuestos del embrión.</w:t>
            </w:r>
          </w:p>
        </w:tc>
        <w:tc>
          <w:tcPr>
            <w:tcW w:w="684" w:type="pct"/>
            <w:vMerge w:val="restart"/>
            <w:tcBorders>
              <w:top w:val="nil"/>
              <w:left w:val="single" w:sz="4" w:space="0" w:color="auto"/>
              <w:bottom w:val="single" w:sz="4" w:space="0" w:color="000000"/>
              <w:right w:val="single" w:sz="4" w:space="0" w:color="auto"/>
            </w:tcBorders>
            <w:shd w:val="clear" w:color="auto" w:fill="auto"/>
            <w:vAlign w:val="center"/>
            <w:hideMark/>
          </w:tcPr>
          <w:p w14:paraId="4C8BF9AE"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Tamaño</w:t>
            </w:r>
          </w:p>
        </w:tc>
        <w:tc>
          <w:tcPr>
            <w:tcW w:w="699" w:type="pct"/>
            <w:tcBorders>
              <w:top w:val="nil"/>
              <w:left w:val="nil"/>
              <w:bottom w:val="single" w:sz="4" w:space="0" w:color="auto"/>
              <w:right w:val="single" w:sz="4" w:space="0" w:color="auto"/>
            </w:tcBorders>
            <w:shd w:val="clear" w:color="auto" w:fill="auto"/>
            <w:vAlign w:val="center"/>
            <w:hideMark/>
          </w:tcPr>
          <w:p w14:paraId="30F676A8"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Altura</w:t>
            </w:r>
          </w:p>
        </w:tc>
        <w:tc>
          <w:tcPr>
            <w:tcW w:w="650" w:type="pct"/>
            <w:tcBorders>
              <w:top w:val="nil"/>
              <w:left w:val="nil"/>
              <w:bottom w:val="single" w:sz="4" w:space="0" w:color="auto"/>
              <w:right w:val="single" w:sz="4" w:space="0" w:color="auto"/>
            </w:tcBorders>
            <w:shd w:val="clear" w:color="auto" w:fill="auto"/>
            <w:vAlign w:val="center"/>
            <w:hideMark/>
          </w:tcPr>
          <w:p w14:paraId="7A32DAD4"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cm</w:t>
            </w:r>
          </w:p>
        </w:tc>
        <w:tc>
          <w:tcPr>
            <w:tcW w:w="904" w:type="pct"/>
            <w:tcBorders>
              <w:top w:val="nil"/>
              <w:left w:val="nil"/>
              <w:bottom w:val="single" w:sz="4" w:space="0" w:color="auto"/>
              <w:right w:val="single" w:sz="4" w:space="0" w:color="auto"/>
            </w:tcBorders>
            <w:shd w:val="clear" w:color="auto" w:fill="auto"/>
            <w:noWrap/>
            <w:vAlign w:val="center"/>
            <w:hideMark/>
          </w:tcPr>
          <w:p w14:paraId="0C01E204"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Medición directa </w:t>
            </w:r>
          </w:p>
        </w:tc>
        <w:tc>
          <w:tcPr>
            <w:tcW w:w="627" w:type="pct"/>
            <w:tcBorders>
              <w:top w:val="nil"/>
              <w:left w:val="nil"/>
              <w:bottom w:val="single" w:sz="4" w:space="0" w:color="auto"/>
              <w:right w:val="single" w:sz="4" w:space="0" w:color="auto"/>
            </w:tcBorders>
            <w:shd w:val="clear" w:color="auto" w:fill="auto"/>
            <w:noWrap/>
            <w:vAlign w:val="center"/>
            <w:hideMark/>
          </w:tcPr>
          <w:p w14:paraId="3F48759D"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 xml:space="preserve">Cintra métrica </w:t>
            </w:r>
          </w:p>
        </w:tc>
      </w:tr>
      <w:tr w:rsidR="007B7D80" w:rsidRPr="000B40BD" w14:paraId="10DEDDF6" w14:textId="77777777" w:rsidTr="007B7D80">
        <w:trPr>
          <w:trHeight w:val="889"/>
          <w:jc w:val="center"/>
        </w:trPr>
        <w:tc>
          <w:tcPr>
            <w:tcW w:w="764" w:type="pct"/>
            <w:vMerge/>
            <w:tcBorders>
              <w:top w:val="nil"/>
              <w:left w:val="single" w:sz="4" w:space="0" w:color="auto"/>
              <w:bottom w:val="single" w:sz="4" w:space="0" w:color="000000"/>
              <w:right w:val="single" w:sz="4" w:space="0" w:color="auto"/>
            </w:tcBorders>
            <w:vAlign w:val="center"/>
            <w:hideMark/>
          </w:tcPr>
          <w:p w14:paraId="5926264F" w14:textId="77777777" w:rsidR="007B7D80" w:rsidRPr="000B40BD" w:rsidRDefault="007B7D80" w:rsidP="009867BA">
            <w:pPr>
              <w:spacing w:after="0" w:line="240" w:lineRule="auto"/>
              <w:rPr>
                <w:rFonts w:ascii="Times New Roman" w:eastAsia="Times New Roman" w:hAnsi="Times New Roman" w:cs="Times New Roman"/>
                <w:b/>
                <w:bCs/>
                <w:color w:val="000000" w:themeColor="text1"/>
                <w:sz w:val="16"/>
                <w:szCs w:val="16"/>
                <w:lang w:eastAsia="es-EC"/>
              </w:rPr>
            </w:pPr>
          </w:p>
        </w:tc>
        <w:tc>
          <w:tcPr>
            <w:tcW w:w="670" w:type="pct"/>
            <w:vMerge/>
            <w:tcBorders>
              <w:top w:val="nil"/>
              <w:left w:val="single" w:sz="4" w:space="0" w:color="auto"/>
              <w:bottom w:val="single" w:sz="4" w:space="0" w:color="000000"/>
              <w:right w:val="single" w:sz="4" w:space="0" w:color="auto"/>
            </w:tcBorders>
            <w:vAlign w:val="center"/>
            <w:hideMark/>
          </w:tcPr>
          <w:p w14:paraId="279895FE"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84" w:type="pct"/>
            <w:vMerge/>
            <w:tcBorders>
              <w:top w:val="nil"/>
              <w:left w:val="single" w:sz="4" w:space="0" w:color="auto"/>
              <w:bottom w:val="single" w:sz="4" w:space="0" w:color="000000"/>
              <w:right w:val="single" w:sz="4" w:space="0" w:color="auto"/>
            </w:tcBorders>
            <w:vAlign w:val="center"/>
            <w:hideMark/>
          </w:tcPr>
          <w:p w14:paraId="23BEFD54" w14:textId="77777777" w:rsidR="007B7D80" w:rsidRPr="000B40BD" w:rsidRDefault="007B7D80" w:rsidP="009867BA">
            <w:pPr>
              <w:spacing w:after="0" w:line="240" w:lineRule="auto"/>
              <w:rPr>
                <w:rFonts w:ascii="Times New Roman" w:eastAsia="Times New Roman" w:hAnsi="Times New Roman" w:cs="Times New Roman"/>
                <w:color w:val="000000" w:themeColor="text1"/>
                <w:sz w:val="16"/>
                <w:szCs w:val="16"/>
                <w:lang w:eastAsia="es-EC"/>
              </w:rPr>
            </w:pPr>
          </w:p>
        </w:tc>
        <w:tc>
          <w:tcPr>
            <w:tcW w:w="699" w:type="pct"/>
            <w:tcBorders>
              <w:top w:val="nil"/>
              <w:left w:val="nil"/>
              <w:bottom w:val="single" w:sz="4" w:space="0" w:color="auto"/>
              <w:right w:val="single" w:sz="4" w:space="0" w:color="auto"/>
            </w:tcBorders>
            <w:shd w:val="clear" w:color="auto" w:fill="auto"/>
            <w:vAlign w:val="center"/>
            <w:hideMark/>
          </w:tcPr>
          <w:p w14:paraId="71094100"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cobertura</w:t>
            </w:r>
          </w:p>
        </w:tc>
        <w:tc>
          <w:tcPr>
            <w:tcW w:w="650" w:type="pct"/>
            <w:tcBorders>
              <w:top w:val="nil"/>
              <w:left w:val="nil"/>
              <w:bottom w:val="single" w:sz="4" w:space="0" w:color="auto"/>
              <w:right w:val="single" w:sz="4" w:space="0" w:color="auto"/>
            </w:tcBorders>
            <w:shd w:val="clear" w:color="auto" w:fill="auto"/>
            <w:noWrap/>
            <w:vAlign w:val="center"/>
            <w:hideMark/>
          </w:tcPr>
          <w:p w14:paraId="0B0F93C4"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w:t>
            </w:r>
          </w:p>
        </w:tc>
        <w:tc>
          <w:tcPr>
            <w:tcW w:w="904" w:type="pct"/>
            <w:tcBorders>
              <w:top w:val="nil"/>
              <w:left w:val="nil"/>
              <w:bottom w:val="single" w:sz="4" w:space="0" w:color="auto"/>
              <w:right w:val="single" w:sz="4" w:space="0" w:color="auto"/>
            </w:tcBorders>
            <w:shd w:val="clear" w:color="auto" w:fill="auto"/>
            <w:vAlign w:val="center"/>
            <w:hideMark/>
          </w:tcPr>
          <w:p w14:paraId="6FA475EE" w14:textId="77777777"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Método del cuadrante</w:t>
            </w:r>
          </w:p>
        </w:tc>
        <w:tc>
          <w:tcPr>
            <w:tcW w:w="627" w:type="pct"/>
            <w:tcBorders>
              <w:top w:val="nil"/>
              <w:left w:val="nil"/>
              <w:bottom w:val="single" w:sz="4" w:space="0" w:color="auto"/>
              <w:right w:val="single" w:sz="4" w:space="0" w:color="auto"/>
            </w:tcBorders>
            <w:shd w:val="clear" w:color="auto" w:fill="auto"/>
            <w:vAlign w:val="center"/>
            <w:hideMark/>
          </w:tcPr>
          <w:p w14:paraId="134D205A" w14:textId="08067236" w:rsidR="007B7D80" w:rsidRPr="000B40BD" w:rsidRDefault="007B7D80" w:rsidP="009867BA">
            <w:pPr>
              <w:spacing w:after="0" w:line="240" w:lineRule="auto"/>
              <w:jc w:val="center"/>
              <w:rPr>
                <w:rFonts w:ascii="Times New Roman" w:eastAsia="Times New Roman" w:hAnsi="Times New Roman" w:cs="Times New Roman"/>
                <w:color w:val="000000" w:themeColor="text1"/>
                <w:sz w:val="16"/>
                <w:szCs w:val="16"/>
                <w:lang w:eastAsia="es-EC"/>
              </w:rPr>
            </w:pPr>
            <w:r w:rsidRPr="000B40BD">
              <w:rPr>
                <w:rFonts w:ascii="Times New Roman" w:eastAsia="Times New Roman" w:hAnsi="Times New Roman" w:cs="Times New Roman"/>
                <w:color w:val="000000" w:themeColor="text1"/>
                <w:sz w:val="16"/>
                <w:szCs w:val="16"/>
                <w:lang w:eastAsia="es-EC"/>
              </w:rPr>
              <w:t>Cuadrante de madera</w:t>
            </w:r>
          </w:p>
        </w:tc>
      </w:tr>
    </w:tbl>
    <w:p w14:paraId="5B42DCC6" w14:textId="4D196509" w:rsidR="007B7D80" w:rsidRPr="000B40BD" w:rsidRDefault="007B7D80" w:rsidP="00430222">
      <w:pPr>
        <w:pStyle w:val="Ttulo2"/>
        <w:numPr>
          <w:ilvl w:val="0"/>
          <w:numId w:val="0"/>
        </w:numPr>
        <w:rPr>
          <w:rStyle w:val="Ttulo2Car"/>
          <w:rFonts w:ascii="Times New Roman" w:hAnsi="Times New Roman" w:cs="Times New Roman"/>
          <w:color w:val="000000" w:themeColor="text1"/>
          <w:sz w:val="24"/>
        </w:rPr>
      </w:pPr>
    </w:p>
    <w:p w14:paraId="19CB0421" w14:textId="25DE9092" w:rsidR="00036070" w:rsidRPr="000B40BD" w:rsidRDefault="007B7D80" w:rsidP="007B7D80">
      <w:pPr>
        <w:pStyle w:val="Ttulo2"/>
        <w:rPr>
          <w:rFonts w:ascii="Times New Roman" w:hAnsi="Times New Roman" w:cs="Times New Roman"/>
          <w:color w:val="000000" w:themeColor="text1"/>
          <w:sz w:val="24"/>
        </w:rPr>
      </w:pPr>
      <w:r w:rsidRPr="000B40BD">
        <w:rPr>
          <w:rStyle w:val="Ttulo2Car"/>
          <w:rFonts w:ascii="Times New Roman" w:hAnsi="Times New Roman" w:cs="Times New Roman"/>
          <w:color w:val="000000" w:themeColor="text1"/>
          <w:sz w:val="22"/>
        </w:rPr>
        <w:t xml:space="preserve"> </w:t>
      </w:r>
      <w:r w:rsidR="00AB208F" w:rsidRPr="000B40BD">
        <w:rPr>
          <w:rStyle w:val="Ttulo2Car"/>
          <w:rFonts w:ascii="Times New Roman" w:hAnsi="Times New Roman" w:cs="Times New Roman"/>
          <w:color w:val="000000" w:themeColor="text1"/>
          <w:sz w:val="22"/>
        </w:rPr>
        <w:t xml:space="preserve"> </w:t>
      </w:r>
      <w:bookmarkStart w:id="256" w:name="_Toc15547432"/>
      <w:bookmarkStart w:id="257" w:name="_Toc15899613"/>
      <w:r w:rsidR="00036070" w:rsidRPr="000B40BD">
        <w:rPr>
          <w:rFonts w:ascii="Times New Roman" w:hAnsi="Times New Roman" w:cs="Times New Roman"/>
          <w:color w:val="000000" w:themeColor="text1"/>
          <w:sz w:val="24"/>
        </w:rPr>
        <w:t>Distribución de la parcela experimental y neta</w:t>
      </w:r>
      <w:bookmarkEnd w:id="255"/>
      <w:bookmarkEnd w:id="256"/>
      <w:bookmarkEnd w:id="257"/>
    </w:p>
    <w:p w14:paraId="1C6A1D5D" w14:textId="77777777" w:rsidR="00036070" w:rsidRPr="000B40BD" w:rsidRDefault="00492587" w:rsidP="0017561B">
      <w:pPr>
        <w:spacing w:line="360" w:lineRule="auto"/>
        <w:jc w:val="center"/>
        <w:rPr>
          <w:rFonts w:ascii="Times New Roman" w:hAnsi="Times New Roman" w:cs="Times New Roman"/>
          <w:b/>
          <w:color w:val="000000" w:themeColor="text1"/>
          <w:sz w:val="24"/>
          <w:szCs w:val="24"/>
        </w:rPr>
      </w:pPr>
      <w:r w:rsidRPr="000B40BD">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2336" behindDoc="0" locked="0" layoutInCell="1" allowOverlap="1" wp14:anchorId="77F4B0A3" wp14:editId="012961FE">
                <wp:simplePos x="0" y="0"/>
                <wp:positionH relativeFrom="margin">
                  <wp:posOffset>2292350</wp:posOffset>
                </wp:positionH>
                <wp:positionV relativeFrom="paragraph">
                  <wp:posOffset>13335</wp:posOffset>
                </wp:positionV>
                <wp:extent cx="1068705" cy="771525"/>
                <wp:effectExtent l="0" t="0" r="17145" b="28575"/>
                <wp:wrapNone/>
                <wp:docPr id="44" name="Rectá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8705" cy="7715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F1A69A" id="Rectángulo 44" o:spid="_x0000_s1026" style="position:absolute;margin-left:180.5pt;margin-top:1.05pt;width:84.15pt;height:60.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" fillcolor="white [3201]" strokecolor="black [3200]" strokeweight="2pt">
                <v:path arrowok="t"/>
                <w10:wrap anchorx="margin"/>
              </v:rect>
            </w:pict>
          </mc:Fallback>
        </mc:AlternateContent>
      </w:r>
      <w:r w:rsidR="00F2754C" w:rsidRPr="000B40BD">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3360" behindDoc="0" locked="0" layoutInCell="1" allowOverlap="1" wp14:anchorId="2BA0FBA8" wp14:editId="59E32037">
                <wp:simplePos x="0" y="0"/>
                <wp:positionH relativeFrom="column">
                  <wp:posOffset>2019300</wp:posOffset>
                </wp:positionH>
                <wp:positionV relativeFrom="paragraph">
                  <wp:posOffset>13335</wp:posOffset>
                </wp:positionV>
                <wp:extent cx="0" cy="771525"/>
                <wp:effectExtent l="95250" t="38100" r="57150" b="66675"/>
                <wp:wrapNone/>
                <wp:docPr id="2" name="2 Conector recto de flecha"/>
                <wp:cNvGraphicFramePr/>
                <a:graphic xmlns:a="http://schemas.openxmlformats.org/drawingml/2006/main">
                  <a:graphicData uri="http://schemas.microsoft.com/office/word/2010/wordprocessingShape">
                    <wps:wsp>
                      <wps:cNvCnPr/>
                      <wps:spPr>
                        <a:xfrm>
                          <a:off x="0" y="0"/>
                          <a:ext cx="0" cy="771525"/>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18D753B" id="_x0000_t32" coordsize="21600,21600" o:spt="32" o:oned="t" path="m,l21600,21600e" filled="f">
                <v:path arrowok="t" fillok="f" o:connecttype="none"/>
                <o:lock v:ext="edit" shapetype="t"/>
              </v:shapetype>
              <v:shape id="2 Conector recto de flecha" o:spid="_x0000_s1026" type="#_x0000_t32" style="position:absolute;margin-left:159pt;margin-top:1.05pt;width:0;height:6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" strokecolor="black [3040]">
                <v:stroke startarrow="open" endarrow="open"/>
              </v:shape>
            </w:pict>
          </mc:Fallback>
        </mc:AlternateContent>
      </w:r>
    </w:p>
    <w:p w14:paraId="2DF5352E" w14:textId="77777777" w:rsidR="00036070" w:rsidRPr="000B40BD" w:rsidRDefault="00036070" w:rsidP="0017561B">
      <w:pPr>
        <w:tabs>
          <w:tab w:val="left" w:pos="1155"/>
        </w:tabs>
        <w:spacing w:line="360" w:lineRule="auto"/>
        <w:jc w:val="center"/>
        <w:rPr>
          <w:rFonts w:ascii="Times New Roman" w:hAnsi="Times New Roman" w:cs="Times New Roman"/>
          <w:b/>
          <w:color w:val="000000" w:themeColor="text1"/>
          <w:sz w:val="24"/>
          <w:szCs w:val="24"/>
        </w:rPr>
      </w:pPr>
    </w:p>
    <w:p w14:paraId="3305E89F" w14:textId="77777777" w:rsidR="00036070" w:rsidRPr="000B40BD" w:rsidRDefault="00B163A1" w:rsidP="0017561B">
      <w:pPr>
        <w:tabs>
          <w:tab w:val="left" w:pos="1155"/>
        </w:tabs>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4384" behindDoc="0" locked="0" layoutInCell="1" allowOverlap="1" wp14:anchorId="7957CE8F" wp14:editId="389C2DC0">
                <wp:simplePos x="0" y="0"/>
                <wp:positionH relativeFrom="column">
                  <wp:posOffset>2382520</wp:posOffset>
                </wp:positionH>
                <wp:positionV relativeFrom="paragraph">
                  <wp:posOffset>281305</wp:posOffset>
                </wp:positionV>
                <wp:extent cx="949952" cy="0"/>
                <wp:effectExtent l="38100" t="76200" r="22225" b="114300"/>
                <wp:wrapNone/>
                <wp:docPr id="3" name="3 Conector recto de flecha"/>
                <wp:cNvGraphicFramePr/>
                <a:graphic xmlns:a="http://schemas.openxmlformats.org/drawingml/2006/main">
                  <a:graphicData uri="http://schemas.microsoft.com/office/word/2010/wordprocessingShape">
                    <wps:wsp>
                      <wps:cNvCnPr/>
                      <wps:spPr>
                        <a:xfrm>
                          <a:off x="0" y="0"/>
                          <a:ext cx="949952"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B063B4" id="3 Conector recto de flecha" o:spid="_x0000_s1026" type="#_x0000_t32" style="position:absolute;margin-left:187.6pt;margin-top:22.15pt;width:74.8pt;height:0;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" strokecolor="black [3040]">
                <v:stroke startarrow="open" endarrow="open"/>
              </v:shape>
            </w:pict>
          </mc:Fallback>
        </mc:AlternateContent>
      </w:r>
      <w:r w:rsidR="00C5320C" w:rsidRPr="000B40BD">
        <w:rPr>
          <w:rFonts w:ascii="Times New Roman" w:hAnsi="Times New Roman" w:cs="Times New Roman"/>
          <w:b/>
          <w:color w:val="000000" w:themeColor="text1"/>
          <w:sz w:val="24"/>
          <w:szCs w:val="24"/>
        </w:rPr>
        <w:t xml:space="preserve">                                          </w:t>
      </w:r>
      <w:r w:rsidR="00036070" w:rsidRPr="000B40BD">
        <w:rPr>
          <w:rFonts w:ascii="Times New Roman" w:hAnsi="Times New Roman" w:cs="Times New Roman"/>
          <w:b/>
          <w:color w:val="000000" w:themeColor="text1"/>
          <w:sz w:val="24"/>
          <w:szCs w:val="24"/>
        </w:rPr>
        <w:t>2 m</w:t>
      </w:r>
    </w:p>
    <w:p w14:paraId="04B9FD79" w14:textId="77777777" w:rsidR="00B163A1" w:rsidRPr="000B40BD" w:rsidRDefault="00B163A1" w:rsidP="00B163A1">
      <w:pPr>
        <w:spacing w:line="36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2m        </w:t>
      </w:r>
    </w:p>
    <w:p w14:paraId="6E3DB909" w14:textId="77777777" w:rsidR="002A29E3" w:rsidRPr="000B40BD" w:rsidRDefault="002A29E3" w:rsidP="006672C8">
      <w:pPr>
        <w:rPr>
          <w:rFonts w:ascii="Times New Roman" w:hAnsi="Times New Roman" w:cs="Times New Roman"/>
          <w:b/>
          <w:color w:val="000000" w:themeColor="text1"/>
          <w:sz w:val="24"/>
          <w:szCs w:val="24"/>
        </w:rPr>
      </w:pPr>
    </w:p>
    <w:p w14:paraId="763525DC" w14:textId="77777777" w:rsidR="00591A97" w:rsidRPr="000B40BD" w:rsidRDefault="00591A97" w:rsidP="006672C8">
      <w:pPr>
        <w:rPr>
          <w:rFonts w:ascii="Times New Roman" w:hAnsi="Times New Roman" w:cs="Times New Roman"/>
          <w:b/>
          <w:color w:val="000000" w:themeColor="text1"/>
          <w:sz w:val="24"/>
          <w:szCs w:val="24"/>
        </w:rPr>
      </w:pPr>
    </w:p>
    <w:p w14:paraId="33FC9949" w14:textId="77777777" w:rsidR="00591A97" w:rsidRPr="000B40BD" w:rsidRDefault="00591A97" w:rsidP="006672C8">
      <w:pPr>
        <w:rPr>
          <w:rFonts w:ascii="Times New Roman" w:hAnsi="Times New Roman" w:cs="Times New Roman"/>
          <w:b/>
          <w:color w:val="000000" w:themeColor="text1"/>
          <w:sz w:val="24"/>
          <w:szCs w:val="24"/>
        </w:rPr>
      </w:pPr>
    </w:p>
    <w:p w14:paraId="7C91674C" w14:textId="77777777" w:rsidR="00591A97" w:rsidRPr="000B40BD" w:rsidRDefault="00591A97" w:rsidP="006672C8">
      <w:pPr>
        <w:rPr>
          <w:rFonts w:ascii="Times New Roman" w:hAnsi="Times New Roman" w:cs="Times New Roman"/>
          <w:b/>
          <w:color w:val="000000" w:themeColor="text1"/>
          <w:sz w:val="24"/>
          <w:szCs w:val="24"/>
        </w:rPr>
      </w:pPr>
    </w:p>
    <w:p w14:paraId="7134D062" w14:textId="77777777" w:rsidR="00591A97" w:rsidRPr="000B40BD" w:rsidRDefault="00591A97" w:rsidP="006672C8">
      <w:pPr>
        <w:rPr>
          <w:rFonts w:ascii="Times New Roman" w:hAnsi="Times New Roman" w:cs="Times New Roman"/>
          <w:b/>
          <w:color w:val="000000" w:themeColor="text1"/>
          <w:sz w:val="24"/>
          <w:szCs w:val="24"/>
        </w:rPr>
      </w:pPr>
    </w:p>
    <w:p w14:paraId="50F0834F" w14:textId="390388FC" w:rsidR="00B163A1" w:rsidRPr="000B40BD" w:rsidRDefault="00FB6617" w:rsidP="00FB6617">
      <w:pPr>
        <w:pStyle w:val="Ttulo2"/>
        <w:rPr>
          <w:rFonts w:ascii="Times New Roman" w:hAnsi="Times New Roman" w:cs="Times New Roman"/>
          <w:color w:val="000000" w:themeColor="text1"/>
          <w:sz w:val="24"/>
        </w:rPr>
      </w:pPr>
      <w:r w:rsidRPr="000B40BD">
        <w:rPr>
          <w:rFonts w:ascii="Times New Roman" w:hAnsi="Times New Roman" w:cs="Times New Roman"/>
          <w:color w:val="000000" w:themeColor="text1"/>
          <w:sz w:val="24"/>
        </w:rPr>
        <w:lastRenderedPageBreak/>
        <w:t xml:space="preserve"> </w:t>
      </w:r>
      <w:bookmarkStart w:id="258" w:name="_Toc15547433"/>
      <w:bookmarkStart w:id="259" w:name="_Toc15899614"/>
      <w:r w:rsidR="00B163A1" w:rsidRPr="000B40BD">
        <w:rPr>
          <w:rFonts w:ascii="Times New Roman" w:hAnsi="Times New Roman" w:cs="Times New Roman"/>
          <w:color w:val="000000" w:themeColor="text1"/>
          <w:sz w:val="24"/>
        </w:rPr>
        <w:t>Diseño del ensayo en campo</w:t>
      </w:r>
      <w:bookmarkEnd w:id="258"/>
      <w:bookmarkEnd w:id="259"/>
    </w:p>
    <w:p w14:paraId="35EA3D0D" w14:textId="77777777" w:rsidR="00B163A1" w:rsidRPr="000B40BD" w:rsidRDefault="00B163A1" w:rsidP="00B163A1">
      <w:pPr>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Parcelas Divididas</w:t>
      </w:r>
    </w:p>
    <w:p w14:paraId="087DAE3B" w14:textId="48EF1C8E" w:rsidR="00B163A1" w:rsidRPr="000B40BD" w:rsidRDefault="00B163A1" w:rsidP="00A0223B">
      <w:pPr>
        <w:spacing w:after="0" w:line="24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w:t>
      </w:r>
      <w:r w:rsidR="00A0223B" w:rsidRPr="000B40BD">
        <w:rPr>
          <w:rFonts w:ascii="Times New Roman" w:hAnsi="Times New Roman" w:cs="Times New Roman"/>
          <w:color w:val="000000" w:themeColor="text1"/>
          <w:sz w:val="24"/>
          <w:szCs w:val="24"/>
        </w:rPr>
        <w:t xml:space="preserve">         </w:t>
      </w:r>
    </w:p>
    <w:p w14:paraId="5891CC4C" w14:textId="7732D02D" w:rsidR="00036070" w:rsidRPr="000B40BD" w:rsidRDefault="00A0223B" w:rsidP="00A0223B">
      <w:pPr>
        <w:spacing w:line="360" w:lineRule="auto"/>
        <w:ind w:left="-709" w:hanging="425"/>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lang w:eastAsia="es-EC"/>
        </w:rPr>
        <w:drawing>
          <wp:inline distT="0" distB="0" distL="0" distR="0" wp14:anchorId="73694568" wp14:editId="5A40A742">
            <wp:extent cx="6516914" cy="4911105"/>
            <wp:effectExtent l="0" t="0" r="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7549" t="33527" r="26422" b="10436"/>
                    <a:stretch/>
                  </pic:blipFill>
                  <pic:spPr bwMode="auto">
                    <a:xfrm>
                      <a:off x="0" y="0"/>
                      <a:ext cx="6516914" cy="4911105"/>
                    </a:xfrm>
                    <a:prstGeom prst="rect">
                      <a:avLst/>
                    </a:prstGeom>
                    <a:ln>
                      <a:noFill/>
                    </a:ln>
                    <a:extLst>
                      <a:ext uri="{53640926-AAD7-44D8-BBD7-CCE9431645EC}">
                        <a14:shadowObscured xmlns:a14="http://schemas.microsoft.com/office/drawing/2010/main"/>
                      </a:ext>
                    </a:extLst>
                  </pic:spPr>
                </pic:pic>
              </a:graphicData>
            </a:graphic>
          </wp:inline>
        </w:drawing>
      </w:r>
      <w:r w:rsidR="00B163A1" w:rsidRPr="000B40BD">
        <w:rPr>
          <w:rFonts w:ascii="Times New Roman" w:hAnsi="Times New Roman" w:cs="Times New Roman"/>
          <w:b/>
          <w:color w:val="000000" w:themeColor="text1"/>
          <w:sz w:val="24"/>
          <w:szCs w:val="24"/>
        </w:rPr>
        <w:t xml:space="preserve">     </w:t>
      </w:r>
    </w:p>
    <w:p w14:paraId="6C5768A8" w14:textId="77777777" w:rsidR="00A91926" w:rsidRPr="000B40BD" w:rsidRDefault="00A91926" w:rsidP="0017561B">
      <w:pPr>
        <w:spacing w:after="0" w:line="360" w:lineRule="auto"/>
        <w:rPr>
          <w:rFonts w:ascii="Times New Roman" w:hAnsi="Times New Roman" w:cs="Times New Roman"/>
          <w:color w:val="000000" w:themeColor="text1"/>
          <w:sz w:val="24"/>
          <w:szCs w:val="24"/>
        </w:rPr>
        <w:sectPr w:rsidR="00A91926" w:rsidRPr="000B40BD" w:rsidSect="00C5320C">
          <w:pgSz w:w="11906" w:h="16838"/>
          <w:pgMar w:top="1418" w:right="1701" w:bottom="1418" w:left="1701" w:header="708" w:footer="708" w:gutter="0"/>
          <w:cols w:space="708"/>
          <w:docGrid w:linePitch="360"/>
        </w:sectPr>
      </w:pPr>
    </w:p>
    <w:p w14:paraId="388988B7" w14:textId="77777777" w:rsidR="00A8495C" w:rsidRPr="000B40BD" w:rsidRDefault="007B24A8" w:rsidP="00A8495C">
      <w:pPr>
        <w:pStyle w:val="Ttulo2"/>
        <w:rPr>
          <w:rFonts w:ascii="Times New Roman" w:hAnsi="Times New Roman" w:cs="Times New Roman"/>
          <w:color w:val="000000" w:themeColor="text1"/>
          <w:sz w:val="24"/>
        </w:rPr>
      </w:pPr>
      <w:bookmarkStart w:id="260" w:name="_Toc14805714"/>
      <w:bookmarkStart w:id="261" w:name="_Toc15547434"/>
      <w:bookmarkStart w:id="262" w:name="_Toc15899615"/>
      <w:r w:rsidRPr="000B40BD">
        <w:rPr>
          <w:rFonts w:ascii="Times New Roman" w:hAnsi="Times New Roman" w:cs="Times New Roman"/>
          <w:color w:val="000000" w:themeColor="text1"/>
          <w:sz w:val="24"/>
        </w:rPr>
        <w:lastRenderedPageBreak/>
        <w:t>Manejo especifico del experimento.</w:t>
      </w:r>
      <w:bookmarkEnd w:id="260"/>
      <w:bookmarkEnd w:id="261"/>
      <w:bookmarkEnd w:id="262"/>
    </w:p>
    <w:p w14:paraId="067A6627" w14:textId="77777777" w:rsidR="00FB6617" w:rsidRPr="000B40BD" w:rsidRDefault="001F7E59" w:rsidP="00FB6617">
      <w:pPr>
        <w:pStyle w:val="Ttulo3"/>
        <w:rPr>
          <w:rFonts w:ascii="Times New Roman" w:hAnsi="Times New Roman" w:cs="Times New Roman"/>
          <w:b/>
          <w:color w:val="000000" w:themeColor="text1"/>
        </w:rPr>
      </w:pPr>
      <w:bookmarkStart w:id="263" w:name="_Toc15547435"/>
      <w:bookmarkStart w:id="264" w:name="_Toc15899616"/>
      <w:r w:rsidRPr="000B40BD">
        <w:rPr>
          <w:rFonts w:ascii="Times New Roman" w:hAnsi="Times New Roman" w:cs="Times New Roman"/>
          <w:b/>
          <w:color w:val="000000" w:themeColor="text1"/>
        </w:rPr>
        <w:t>Fase de campo</w:t>
      </w:r>
      <w:bookmarkEnd w:id="263"/>
      <w:bookmarkEnd w:id="264"/>
    </w:p>
    <w:p w14:paraId="6D134BF3" w14:textId="20ADA962" w:rsidR="001F7E59" w:rsidRPr="000B40BD" w:rsidRDefault="001F7E59" w:rsidP="00FB6617">
      <w:pPr>
        <w:pStyle w:val="Ttulo4"/>
        <w:rPr>
          <w:rFonts w:ascii="Times New Roman" w:hAnsi="Times New Roman" w:cs="Times New Roman"/>
          <w:b/>
          <w:i w:val="0"/>
          <w:color w:val="000000" w:themeColor="text1"/>
          <w:sz w:val="24"/>
          <w:szCs w:val="24"/>
        </w:rPr>
      </w:pPr>
      <w:r w:rsidRPr="000B40BD">
        <w:rPr>
          <w:rFonts w:ascii="Times New Roman" w:hAnsi="Times New Roman" w:cs="Times New Roman"/>
          <w:b/>
          <w:i w:val="0"/>
          <w:color w:val="000000" w:themeColor="text1"/>
          <w:sz w:val="24"/>
          <w:szCs w:val="24"/>
        </w:rPr>
        <w:t>Identificación del área de estudio</w:t>
      </w:r>
    </w:p>
    <w:p w14:paraId="1855AC41" w14:textId="5DBBBB62" w:rsidR="00D24A36" w:rsidRPr="000B40BD" w:rsidRDefault="001F7E59"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Para el área de estudio se delimitó un total de 572 m</w:t>
      </w:r>
      <w:r w:rsidRPr="000B40BD">
        <w:rPr>
          <w:rFonts w:ascii="Times New Roman" w:hAnsi="Times New Roman" w:cs="Times New Roman"/>
          <w:color w:val="000000" w:themeColor="text1"/>
          <w:sz w:val="24"/>
          <w:szCs w:val="24"/>
          <w:vertAlign w:val="superscript"/>
        </w:rPr>
        <w:t>2</w:t>
      </w:r>
      <w:r w:rsidRPr="000B40BD">
        <w:rPr>
          <w:rFonts w:ascii="Times New Roman" w:hAnsi="Times New Roman" w:cs="Times New Roman"/>
          <w:color w:val="000000" w:themeColor="text1"/>
          <w:sz w:val="24"/>
          <w:szCs w:val="24"/>
        </w:rPr>
        <w:t xml:space="preserve"> ubica</w:t>
      </w:r>
      <w:r w:rsidR="00546138" w:rsidRPr="000B40BD">
        <w:rPr>
          <w:rFonts w:ascii="Times New Roman" w:hAnsi="Times New Roman" w:cs="Times New Roman"/>
          <w:color w:val="000000" w:themeColor="text1"/>
          <w:sz w:val="24"/>
          <w:szCs w:val="24"/>
        </w:rPr>
        <w:t>do en la comunidad de San Francisco</w:t>
      </w:r>
      <w:r w:rsidRPr="000B40BD">
        <w:rPr>
          <w:rFonts w:ascii="Times New Roman" w:hAnsi="Times New Roman" w:cs="Times New Roman"/>
          <w:color w:val="000000" w:themeColor="text1"/>
          <w:sz w:val="24"/>
          <w:szCs w:val="24"/>
        </w:rPr>
        <w:t>, dividid</w:t>
      </w:r>
      <w:r w:rsidR="00546138" w:rsidRPr="000B40BD">
        <w:rPr>
          <w:rFonts w:ascii="Times New Roman" w:hAnsi="Times New Roman" w:cs="Times New Roman"/>
          <w:color w:val="000000" w:themeColor="text1"/>
          <w:sz w:val="24"/>
          <w:szCs w:val="24"/>
        </w:rPr>
        <w:t>o a lo largo por caminos de 0,20</w:t>
      </w:r>
      <w:r w:rsidRPr="000B40BD">
        <w:rPr>
          <w:rFonts w:ascii="Times New Roman" w:hAnsi="Times New Roman" w:cs="Times New Roman"/>
          <w:color w:val="000000" w:themeColor="text1"/>
          <w:sz w:val="24"/>
          <w:szCs w:val="24"/>
        </w:rPr>
        <w:t xml:space="preserve"> m y unidades experimentales de  4 m</w:t>
      </w:r>
      <w:r w:rsidRPr="000B40BD">
        <w:rPr>
          <w:rFonts w:ascii="Times New Roman" w:hAnsi="Times New Roman" w:cs="Times New Roman"/>
          <w:color w:val="000000" w:themeColor="text1"/>
          <w:sz w:val="24"/>
          <w:szCs w:val="24"/>
          <w:vertAlign w:val="superscript"/>
        </w:rPr>
        <w:t>2</w:t>
      </w:r>
      <w:r w:rsidR="00736F15" w:rsidRPr="000B40BD">
        <w:rPr>
          <w:rFonts w:ascii="Times New Roman" w:hAnsi="Times New Roman" w:cs="Times New Roman"/>
          <w:color w:val="000000" w:themeColor="text1"/>
          <w:sz w:val="24"/>
          <w:szCs w:val="24"/>
        </w:rPr>
        <w:t xml:space="preserve">, con una separación de 1 </w:t>
      </w:r>
      <w:r w:rsidRPr="000B40BD">
        <w:rPr>
          <w:rFonts w:ascii="Times New Roman" w:hAnsi="Times New Roman" w:cs="Times New Roman"/>
          <w:color w:val="000000" w:themeColor="text1"/>
          <w:sz w:val="24"/>
          <w:szCs w:val="24"/>
        </w:rPr>
        <w:t xml:space="preserve">m </w:t>
      </w:r>
      <w:r w:rsidR="00F6365F" w:rsidRPr="000B40BD">
        <w:rPr>
          <w:rFonts w:ascii="Times New Roman" w:hAnsi="Times New Roman" w:cs="Times New Roman"/>
          <w:color w:val="000000" w:themeColor="text1"/>
          <w:sz w:val="24"/>
          <w:szCs w:val="24"/>
        </w:rPr>
        <w:t xml:space="preserve"> en la mitad para dividir el ensayo, a lo ancho se encue</w:t>
      </w:r>
      <w:r w:rsidR="00546138" w:rsidRPr="000B40BD">
        <w:rPr>
          <w:rFonts w:ascii="Times New Roman" w:hAnsi="Times New Roman" w:cs="Times New Roman"/>
          <w:color w:val="000000" w:themeColor="text1"/>
          <w:sz w:val="24"/>
          <w:szCs w:val="24"/>
        </w:rPr>
        <w:t>ntra dividido en caminos de 0,20</w:t>
      </w:r>
      <w:r w:rsidR="00F6365F" w:rsidRPr="000B40BD">
        <w:rPr>
          <w:rFonts w:ascii="Times New Roman" w:hAnsi="Times New Roman" w:cs="Times New Roman"/>
          <w:color w:val="000000" w:themeColor="text1"/>
          <w:sz w:val="24"/>
          <w:szCs w:val="24"/>
        </w:rPr>
        <w:t xml:space="preserve"> m con una separación de 1m por repetición para de esta manera ir diferenciando el ensayo en campo.</w:t>
      </w:r>
      <w:sdt>
        <w:sdtPr>
          <w:rPr>
            <w:rFonts w:ascii="Times New Roman" w:hAnsi="Times New Roman" w:cs="Times New Roman"/>
            <w:color w:val="000000" w:themeColor="text1"/>
            <w:sz w:val="24"/>
            <w:szCs w:val="24"/>
          </w:rPr>
          <w:id w:val="-2121992446"/>
          <w:citation/>
        </w:sdtPr>
        <w:sdtEndPr/>
        <w:sdtContent>
          <w:r w:rsidR="00D03947" w:rsidRPr="000B40BD">
            <w:rPr>
              <w:rFonts w:ascii="Times New Roman" w:hAnsi="Times New Roman" w:cs="Times New Roman"/>
              <w:color w:val="000000" w:themeColor="text1"/>
              <w:sz w:val="24"/>
              <w:szCs w:val="24"/>
            </w:rPr>
            <w:fldChar w:fldCharType="begin"/>
          </w:r>
          <w:r w:rsidR="00D03947" w:rsidRPr="000B40BD">
            <w:rPr>
              <w:rFonts w:ascii="Times New Roman" w:hAnsi="Times New Roman" w:cs="Times New Roman"/>
              <w:color w:val="000000" w:themeColor="text1"/>
              <w:sz w:val="24"/>
              <w:szCs w:val="24"/>
            </w:rPr>
            <w:instrText xml:space="preserve"> CITATION Gél17 \l 12298 </w:instrText>
          </w:r>
          <w:r w:rsidR="00D03947"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(Gélvez L. D., 2017)</w:t>
          </w:r>
          <w:r w:rsidR="00D03947" w:rsidRPr="000B40BD">
            <w:rPr>
              <w:rFonts w:ascii="Times New Roman" w:hAnsi="Times New Roman" w:cs="Times New Roman"/>
              <w:color w:val="000000" w:themeColor="text1"/>
              <w:sz w:val="24"/>
              <w:szCs w:val="24"/>
            </w:rPr>
            <w:fldChar w:fldCharType="end"/>
          </w:r>
        </w:sdtContent>
      </w:sdt>
    </w:p>
    <w:p w14:paraId="29BE0092" w14:textId="57B3A24C" w:rsidR="00B91B3C" w:rsidRPr="000B40BD" w:rsidRDefault="00FB6617" w:rsidP="00FB6617">
      <w:pPr>
        <w:pStyle w:val="Ttulo4"/>
        <w:rPr>
          <w:rFonts w:ascii="Times New Roman" w:hAnsi="Times New Roman" w:cs="Times New Roman"/>
          <w:b/>
          <w:i w:val="0"/>
          <w:color w:val="000000" w:themeColor="text1"/>
          <w:sz w:val="24"/>
        </w:rPr>
      </w:pPr>
      <w:r w:rsidRPr="000B40BD">
        <w:rPr>
          <w:rFonts w:ascii="Times New Roman" w:hAnsi="Times New Roman" w:cs="Times New Roman"/>
          <w:b/>
          <w:noProof/>
          <w:color w:val="000000" w:themeColor="text1"/>
          <w:sz w:val="24"/>
          <w:lang w:val="es-ES" w:eastAsia="es-ES"/>
        </w:rPr>
        <w:t xml:space="preserve"> </w:t>
      </w:r>
      <w:r w:rsidR="00A8495C" w:rsidRPr="000B40BD">
        <w:rPr>
          <w:rFonts w:ascii="Times New Roman" w:hAnsi="Times New Roman" w:cs="Times New Roman"/>
          <w:b/>
          <w:noProof/>
          <w:color w:val="000000" w:themeColor="text1"/>
          <w:sz w:val="24"/>
          <w:lang w:val="es-ES" w:eastAsia="es-ES"/>
        </w:rPr>
        <w:t xml:space="preserve"> </w:t>
      </w:r>
      <w:r w:rsidR="00F6365F" w:rsidRPr="000B40BD">
        <w:rPr>
          <w:rFonts w:ascii="Times New Roman" w:hAnsi="Times New Roman" w:cs="Times New Roman"/>
          <w:b/>
          <w:i w:val="0"/>
          <w:noProof/>
          <w:color w:val="000000" w:themeColor="text1"/>
          <w:sz w:val="24"/>
          <w:lang w:val="es-ES" w:eastAsia="es-ES"/>
        </w:rPr>
        <w:t xml:space="preserve">Resiembra </w:t>
      </w:r>
    </w:p>
    <w:p w14:paraId="506006EB" w14:textId="77777777" w:rsidR="00847AC8" w:rsidRPr="000B40BD" w:rsidRDefault="00FB6617" w:rsidP="00847AC8">
      <w:pPr>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La resiembra se realizó en los tratamientos T6(</w:t>
      </w:r>
      <w:r w:rsidR="00FC42AC" w:rsidRPr="000B40BD">
        <w:rPr>
          <w:rFonts w:ascii="Times New Roman" w:eastAsia="Times New Roman" w:hAnsi="Times New Roman" w:cs="Times New Roman"/>
          <w:color w:val="000000" w:themeColor="text1"/>
          <w:sz w:val="24"/>
          <w:szCs w:val="24"/>
        </w:rPr>
        <w:t>vicia</w:t>
      </w:r>
      <w:r w:rsidRPr="000B40BD">
        <w:rPr>
          <w:rFonts w:ascii="Times New Roman" w:eastAsia="Times New Roman" w:hAnsi="Times New Roman" w:cs="Times New Roman"/>
          <w:color w:val="000000" w:themeColor="text1"/>
          <w:sz w:val="24"/>
          <w:szCs w:val="24"/>
        </w:rPr>
        <w:t>), T7</w:t>
      </w:r>
      <w:r w:rsidR="00FC42AC" w:rsidRPr="000B40BD">
        <w:rPr>
          <w:rFonts w:ascii="Times New Roman" w:eastAsia="Times New Roman" w:hAnsi="Times New Roman" w:cs="Times New Roman"/>
          <w:color w:val="000000" w:themeColor="text1"/>
          <w:sz w:val="24"/>
          <w:szCs w:val="24"/>
        </w:rPr>
        <w:t>(avena)</w:t>
      </w:r>
      <w:r w:rsidRPr="000B40BD">
        <w:rPr>
          <w:rFonts w:ascii="Times New Roman" w:eastAsia="Times New Roman" w:hAnsi="Times New Roman" w:cs="Times New Roman"/>
          <w:color w:val="000000" w:themeColor="text1"/>
          <w:sz w:val="24"/>
          <w:szCs w:val="24"/>
        </w:rPr>
        <w:t xml:space="preserve"> y T9</w:t>
      </w:r>
      <w:r w:rsidR="00FC42AC" w:rsidRPr="000B40BD">
        <w:rPr>
          <w:rFonts w:ascii="Times New Roman" w:eastAsia="Times New Roman" w:hAnsi="Times New Roman" w:cs="Times New Roman"/>
          <w:color w:val="000000" w:themeColor="text1"/>
          <w:sz w:val="24"/>
          <w:szCs w:val="24"/>
        </w:rPr>
        <w:t>(vicia, avena )</w:t>
      </w:r>
      <w:r w:rsidRPr="000B40BD">
        <w:rPr>
          <w:rFonts w:ascii="Times New Roman" w:eastAsia="Times New Roman" w:hAnsi="Times New Roman" w:cs="Times New Roman"/>
          <w:color w:val="000000" w:themeColor="text1"/>
          <w:sz w:val="24"/>
          <w:szCs w:val="24"/>
        </w:rPr>
        <w:t xml:space="preserve"> por lo que fue necesario realizar el volteo después de los cortes de los tratamientos ya mencionados anteriormente ya que son pastos anuales que solamente tienen un ciclo de vida y por ende se realizó la respectiva siembra</w:t>
      </w:r>
      <w:bookmarkStart w:id="265" w:name="_Toc14805719"/>
    </w:p>
    <w:p w14:paraId="7571441D" w14:textId="1BF48661" w:rsidR="00847AC8" w:rsidRPr="000B40BD" w:rsidRDefault="00847AC8" w:rsidP="00847AC8">
      <w:pPr>
        <w:pStyle w:val="Ttulo4"/>
        <w:rPr>
          <w:rFonts w:ascii="Times New Roman" w:eastAsia="Times New Roman" w:hAnsi="Times New Roman" w:cs="Times New Roman"/>
          <w:b/>
          <w:i w:val="0"/>
          <w:color w:val="000000" w:themeColor="text1"/>
          <w:sz w:val="24"/>
          <w:szCs w:val="24"/>
        </w:rPr>
      </w:pPr>
      <w:r w:rsidRPr="000B40BD">
        <w:rPr>
          <w:rFonts w:ascii="Times New Roman" w:eastAsia="Times New Roman" w:hAnsi="Times New Roman" w:cs="Times New Roman"/>
          <w:b/>
          <w:i w:val="0"/>
          <w:color w:val="000000" w:themeColor="text1"/>
          <w:sz w:val="24"/>
          <w:szCs w:val="24"/>
        </w:rPr>
        <w:t xml:space="preserve"> El riego</w:t>
      </w:r>
    </w:p>
    <w:p w14:paraId="1115B66A" w14:textId="77777777" w:rsidR="00847AC8" w:rsidRPr="000B40BD" w:rsidRDefault="00847AC8" w:rsidP="00847AC8">
      <w:pPr>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 xml:space="preserve"> Para el sexto corte se realizó 2 veces a la semana durante 3 horas con el propósito de satisfacer sus necesidades, sin excesos que produzcan daños y pérdidas económicas</w:t>
      </w:r>
    </w:p>
    <w:p w14:paraId="7B844881" w14:textId="424ABD03" w:rsidR="00B91B3C" w:rsidRPr="000B40BD" w:rsidRDefault="00B91B3C" w:rsidP="00847AC8">
      <w:pPr>
        <w:pStyle w:val="Ttulo4"/>
        <w:rPr>
          <w:rFonts w:ascii="Times New Roman" w:eastAsia="Times New Roman" w:hAnsi="Times New Roman" w:cs="Times New Roman"/>
          <w:b/>
          <w:i w:val="0"/>
          <w:color w:val="000000" w:themeColor="text1"/>
          <w:sz w:val="28"/>
          <w:szCs w:val="24"/>
        </w:rPr>
      </w:pPr>
      <w:commentRangeStart w:id="266"/>
      <w:r w:rsidRPr="000B40BD">
        <w:rPr>
          <w:rFonts w:ascii="Times New Roman" w:eastAsia="Times New Roman" w:hAnsi="Times New Roman" w:cs="Times New Roman"/>
          <w:b/>
          <w:i w:val="0"/>
          <w:color w:val="000000" w:themeColor="text1"/>
          <w:sz w:val="24"/>
        </w:rPr>
        <w:t>Limpieza de alrededo</w:t>
      </w:r>
      <w:commentRangeEnd w:id="266"/>
      <w:r w:rsidR="00607010" w:rsidRPr="000B40BD">
        <w:rPr>
          <w:rStyle w:val="Refdecomentario"/>
          <w:rFonts w:ascii="Times New Roman" w:eastAsiaTheme="minorHAnsi" w:hAnsi="Times New Roman" w:cs="Times New Roman"/>
          <w:i w:val="0"/>
          <w:iCs w:val="0"/>
          <w:color w:val="000000" w:themeColor="text1"/>
        </w:rPr>
        <w:commentReference w:id="266"/>
      </w:r>
      <w:r w:rsidRPr="000B40BD">
        <w:rPr>
          <w:rFonts w:ascii="Times New Roman" w:eastAsia="Times New Roman" w:hAnsi="Times New Roman" w:cs="Times New Roman"/>
          <w:b/>
          <w:i w:val="0"/>
          <w:color w:val="000000" w:themeColor="text1"/>
          <w:sz w:val="24"/>
        </w:rPr>
        <w:t>r dela área y limpieza de caminos</w:t>
      </w:r>
      <w:bookmarkEnd w:id="265"/>
    </w:p>
    <w:p w14:paraId="1CDE7833" w14:textId="77777777" w:rsidR="00B91B3C" w:rsidRPr="000B40BD" w:rsidRDefault="00B91B3C" w:rsidP="0017561B">
      <w:pPr>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Esta actividad se realiz</w:t>
      </w:r>
      <w:r w:rsidR="00F6365F" w:rsidRPr="000B40BD">
        <w:rPr>
          <w:rFonts w:ascii="Times New Roman" w:eastAsia="Times New Roman" w:hAnsi="Times New Roman" w:cs="Times New Roman"/>
          <w:color w:val="000000" w:themeColor="text1"/>
          <w:sz w:val="24"/>
          <w:szCs w:val="24"/>
        </w:rPr>
        <w:t xml:space="preserve">ará </w:t>
      </w:r>
      <w:r w:rsidRPr="000B40BD">
        <w:rPr>
          <w:rFonts w:ascii="Times New Roman" w:eastAsia="Times New Roman" w:hAnsi="Times New Roman" w:cs="Times New Roman"/>
          <w:color w:val="000000" w:themeColor="text1"/>
          <w:sz w:val="24"/>
          <w:szCs w:val="24"/>
        </w:rPr>
        <w:t>cada que 15 días para mantener el experimento en condiciones</w:t>
      </w:r>
      <w:r w:rsidR="00F6365F" w:rsidRPr="000B40BD">
        <w:rPr>
          <w:rFonts w:ascii="Times New Roman" w:eastAsia="Times New Roman" w:hAnsi="Times New Roman" w:cs="Times New Roman"/>
          <w:b/>
          <w:color w:val="000000" w:themeColor="text1"/>
          <w:sz w:val="24"/>
          <w:szCs w:val="24"/>
        </w:rPr>
        <w:t xml:space="preserve"> </w:t>
      </w:r>
      <w:r w:rsidR="00F6365F" w:rsidRPr="000B40BD">
        <w:rPr>
          <w:rFonts w:ascii="Times New Roman" w:eastAsia="Times New Roman" w:hAnsi="Times New Roman" w:cs="Times New Roman"/>
          <w:color w:val="000000" w:themeColor="text1"/>
          <w:sz w:val="24"/>
          <w:szCs w:val="24"/>
        </w:rPr>
        <w:t>adecuadas para un mejor desarrollo de los pastos.</w:t>
      </w:r>
    </w:p>
    <w:p w14:paraId="1DB5EF68" w14:textId="5281534A" w:rsidR="00B91B3C" w:rsidRPr="000B40BD" w:rsidRDefault="00B91B3C" w:rsidP="002C1362">
      <w:pPr>
        <w:pStyle w:val="Ttulo4"/>
        <w:ind w:left="993" w:hanging="993"/>
        <w:rPr>
          <w:rFonts w:ascii="Times New Roman" w:eastAsia="Times New Roman" w:hAnsi="Times New Roman" w:cs="Times New Roman"/>
          <w:b/>
          <w:i w:val="0"/>
          <w:color w:val="000000" w:themeColor="text1"/>
          <w:sz w:val="24"/>
        </w:rPr>
      </w:pPr>
      <w:bookmarkStart w:id="267" w:name="_Toc14805720"/>
      <w:r w:rsidRPr="000B40BD">
        <w:rPr>
          <w:rFonts w:ascii="Times New Roman" w:eastAsia="Times New Roman" w:hAnsi="Times New Roman" w:cs="Times New Roman"/>
          <w:b/>
          <w:i w:val="0"/>
          <w:color w:val="000000" w:themeColor="text1"/>
          <w:sz w:val="24"/>
        </w:rPr>
        <w:t>Aplicación de lactoferm</w:t>
      </w:r>
      <w:commentRangeStart w:id="268"/>
      <w:r w:rsidRPr="000B40BD">
        <w:rPr>
          <w:rFonts w:ascii="Times New Roman" w:eastAsia="Times New Roman" w:hAnsi="Times New Roman" w:cs="Times New Roman"/>
          <w:b/>
          <w:i w:val="0"/>
          <w:color w:val="000000" w:themeColor="text1"/>
          <w:sz w:val="24"/>
        </w:rPr>
        <w:t>entos</w:t>
      </w:r>
      <w:bookmarkEnd w:id="267"/>
      <w:commentRangeEnd w:id="268"/>
      <w:r w:rsidR="00607010" w:rsidRPr="000B40BD">
        <w:rPr>
          <w:rStyle w:val="Refdecomentario"/>
          <w:rFonts w:ascii="Times New Roman" w:eastAsiaTheme="minorHAnsi" w:hAnsi="Times New Roman" w:cs="Times New Roman"/>
          <w:i w:val="0"/>
          <w:iCs w:val="0"/>
          <w:color w:val="000000" w:themeColor="text1"/>
        </w:rPr>
        <w:commentReference w:id="268"/>
      </w:r>
    </w:p>
    <w:p w14:paraId="67AE2911" w14:textId="77777777" w:rsidR="000C5E34" w:rsidRPr="000B40BD" w:rsidRDefault="00B91B3C" w:rsidP="000C5E34">
      <w:pPr>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 xml:space="preserve">La </w:t>
      </w:r>
      <w:r w:rsidR="00F6365F" w:rsidRPr="000B40BD">
        <w:rPr>
          <w:rFonts w:ascii="Times New Roman" w:eastAsia="Times New Roman" w:hAnsi="Times New Roman" w:cs="Times New Roman"/>
          <w:color w:val="000000" w:themeColor="text1"/>
          <w:sz w:val="24"/>
          <w:szCs w:val="24"/>
        </w:rPr>
        <w:t xml:space="preserve">aplicación del lactofermento en el segundo corte se realizará mediante una </w:t>
      </w:r>
      <w:r w:rsidRPr="000B40BD">
        <w:rPr>
          <w:rFonts w:ascii="Times New Roman" w:eastAsia="Times New Roman" w:hAnsi="Times New Roman" w:cs="Times New Roman"/>
          <w:color w:val="000000" w:themeColor="text1"/>
          <w:sz w:val="24"/>
          <w:szCs w:val="24"/>
        </w:rPr>
        <w:t>bomba de fumigar</w:t>
      </w:r>
      <w:r w:rsidR="008E0469" w:rsidRPr="000B40BD">
        <w:rPr>
          <w:rFonts w:ascii="Times New Roman" w:eastAsia="Times New Roman" w:hAnsi="Times New Roman" w:cs="Times New Roman"/>
          <w:color w:val="000000" w:themeColor="text1"/>
          <w:sz w:val="24"/>
          <w:szCs w:val="24"/>
        </w:rPr>
        <w:t>.</w:t>
      </w:r>
      <w:r w:rsidR="00104B69" w:rsidRPr="000B40BD">
        <w:rPr>
          <w:rFonts w:ascii="Times New Roman" w:eastAsia="Times New Roman" w:hAnsi="Times New Roman" w:cs="Times New Roman"/>
          <w:color w:val="000000" w:themeColor="text1"/>
          <w:sz w:val="24"/>
          <w:szCs w:val="24"/>
        </w:rPr>
        <w:t xml:space="preserve"> </w:t>
      </w:r>
      <w:r w:rsidR="000C5E34" w:rsidRPr="000B40BD">
        <w:rPr>
          <w:rFonts w:ascii="Times New Roman" w:eastAsia="Times New Roman" w:hAnsi="Times New Roman" w:cs="Times New Roman"/>
          <w:color w:val="000000" w:themeColor="text1"/>
          <w:sz w:val="24"/>
          <w:szCs w:val="24"/>
        </w:rPr>
        <w:t>La aplicación del lactofermento se lo realizo mediante un pulverizador o bomba de fumigar, con una dosis inicial de prueba  de 75% agua y 25% lactofermento.</w:t>
      </w:r>
    </w:p>
    <w:p w14:paraId="50AC31FF" w14:textId="23E86E68" w:rsidR="00B91B3C" w:rsidRPr="000B40BD" w:rsidRDefault="000C5E34" w:rsidP="00847AC8">
      <w:pPr>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Según el aforo realizado se necesitó 0.5 lt de solución por unidad experimental, necesitando 5 litros de solución por repetición, un total de 15 litros totales de solución, con dos aplicaciones una a los 43 días y otra a los 58</w:t>
      </w:r>
      <w:r w:rsidR="00B01C71" w:rsidRPr="000B40BD">
        <w:rPr>
          <w:rFonts w:ascii="Times New Roman" w:eastAsia="Times New Roman" w:hAnsi="Times New Roman" w:cs="Times New Roman"/>
          <w:color w:val="000000" w:themeColor="text1"/>
          <w:sz w:val="24"/>
          <w:szCs w:val="24"/>
        </w:rPr>
        <w:t xml:space="preserve"> días precisamente.</w:t>
      </w:r>
    </w:p>
    <w:p w14:paraId="7906EB8F" w14:textId="2452A847" w:rsidR="00375ADA" w:rsidRPr="000B40BD" w:rsidRDefault="00847AC8" w:rsidP="00847AC8">
      <w:pPr>
        <w:pStyle w:val="Ttulo4"/>
        <w:rPr>
          <w:rFonts w:ascii="Times New Roman" w:eastAsia="Times New Roman" w:hAnsi="Times New Roman" w:cs="Times New Roman"/>
          <w:b/>
          <w:i w:val="0"/>
          <w:color w:val="000000" w:themeColor="text1"/>
          <w:sz w:val="24"/>
        </w:rPr>
      </w:pPr>
      <w:r w:rsidRPr="000B40BD">
        <w:rPr>
          <w:rFonts w:ascii="Times New Roman" w:eastAsia="Times New Roman" w:hAnsi="Times New Roman" w:cs="Times New Roman"/>
          <w:b/>
          <w:i w:val="0"/>
          <w:color w:val="000000" w:themeColor="text1"/>
          <w:sz w:val="24"/>
        </w:rPr>
        <w:t xml:space="preserve">Toma de datos de altura </w:t>
      </w:r>
      <w:r w:rsidR="00FC42AC" w:rsidRPr="000B40BD">
        <w:rPr>
          <w:rFonts w:ascii="Times New Roman" w:eastAsia="Times New Roman" w:hAnsi="Times New Roman" w:cs="Times New Roman"/>
          <w:b/>
          <w:i w:val="0"/>
          <w:color w:val="000000" w:themeColor="text1"/>
          <w:sz w:val="24"/>
        </w:rPr>
        <w:t xml:space="preserve"> </w:t>
      </w:r>
    </w:p>
    <w:p w14:paraId="68287607" w14:textId="7E76D2B2" w:rsidR="000C648B" w:rsidRPr="000B40BD" w:rsidRDefault="00B91B3C" w:rsidP="007E3FDF">
      <w:pPr>
        <w:pStyle w:val="Sinespaciado"/>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 xml:space="preserve">La altura </w:t>
      </w:r>
      <w:r w:rsidR="00D16879" w:rsidRPr="000B40BD">
        <w:rPr>
          <w:rFonts w:ascii="Times New Roman" w:eastAsia="Times New Roman" w:hAnsi="Times New Roman" w:cs="Times New Roman"/>
          <w:color w:val="000000" w:themeColor="text1"/>
          <w:sz w:val="24"/>
          <w:szCs w:val="24"/>
        </w:rPr>
        <w:t>en el sexto</w:t>
      </w:r>
      <w:r w:rsidR="008E0469" w:rsidRPr="000B40BD">
        <w:rPr>
          <w:rFonts w:ascii="Times New Roman" w:eastAsia="Times New Roman" w:hAnsi="Times New Roman" w:cs="Times New Roman"/>
          <w:color w:val="000000" w:themeColor="text1"/>
          <w:sz w:val="24"/>
          <w:szCs w:val="24"/>
        </w:rPr>
        <w:t xml:space="preserve"> corte se tomará</w:t>
      </w:r>
      <w:r w:rsidRPr="000B40BD">
        <w:rPr>
          <w:rFonts w:ascii="Times New Roman" w:eastAsia="Times New Roman" w:hAnsi="Times New Roman" w:cs="Times New Roman"/>
          <w:color w:val="000000" w:themeColor="text1"/>
          <w:sz w:val="24"/>
          <w:szCs w:val="24"/>
        </w:rPr>
        <w:t xml:space="preserve">  a partir de la segunda semana después de la </w:t>
      </w:r>
      <w:r w:rsidR="008E0469" w:rsidRPr="000B40BD">
        <w:rPr>
          <w:rFonts w:ascii="Times New Roman" w:eastAsia="Times New Roman" w:hAnsi="Times New Roman" w:cs="Times New Roman"/>
          <w:color w:val="000000" w:themeColor="text1"/>
          <w:sz w:val="24"/>
          <w:szCs w:val="24"/>
        </w:rPr>
        <w:t>re</w:t>
      </w:r>
      <w:r w:rsidRPr="000B40BD">
        <w:rPr>
          <w:rFonts w:ascii="Times New Roman" w:eastAsia="Times New Roman" w:hAnsi="Times New Roman" w:cs="Times New Roman"/>
          <w:color w:val="000000" w:themeColor="text1"/>
          <w:sz w:val="24"/>
          <w:szCs w:val="24"/>
        </w:rPr>
        <w:t>siembra</w:t>
      </w:r>
      <w:r w:rsidR="00D16879" w:rsidRPr="000B40BD">
        <w:rPr>
          <w:rFonts w:ascii="Times New Roman" w:eastAsia="Times New Roman" w:hAnsi="Times New Roman" w:cs="Times New Roman"/>
          <w:color w:val="000000" w:themeColor="text1"/>
          <w:sz w:val="24"/>
          <w:szCs w:val="24"/>
        </w:rPr>
        <w:t xml:space="preserve"> de la vicia y a vena </w:t>
      </w:r>
      <w:r w:rsidRPr="000B40BD">
        <w:rPr>
          <w:rFonts w:ascii="Times New Roman" w:eastAsia="Times New Roman" w:hAnsi="Times New Roman" w:cs="Times New Roman"/>
          <w:color w:val="000000" w:themeColor="text1"/>
          <w:sz w:val="24"/>
          <w:szCs w:val="24"/>
        </w:rPr>
        <w:t xml:space="preserve"> teniendo datos semanales para ir evidenciando como fluctúa la curva de crecimiento.</w:t>
      </w:r>
    </w:p>
    <w:p w14:paraId="2F7DF0A6" w14:textId="77777777" w:rsidR="007E3FDF" w:rsidRPr="000B40BD" w:rsidRDefault="007E3FDF" w:rsidP="007E3FDF">
      <w:pPr>
        <w:pStyle w:val="Sinespaciado"/>
        <w:autoSpaceDE w:val="0"/>
        <w:autoSpaceDN w:val="0"/>
        <w:adjustRightInd w:val="0"/>
        <w:spacing w:after="240" w:line="360" w:lineRule="auto"/>
        <w:jc w:val="both"/>
        <w:rPr>
          <w:rFonts w:ascii="Times New Roman" w:eastAsia="Times New Roman" w:hAnsi="Times New Roman" w:cs="Times New Roman"/>
          <w:b/>
          <w:color w:val="000000" w:themeColor="text1"/>
          <w:sz w:val="24"/>
          <w:szCs w:val="24"/>
        </w:rPr>
      </w:pPr>
    </w:p>
    <w:p w14:paraId="3FF584D8" w14:textId="35F9629B" w:rsidR="00761A48" w:rsidRPr="000B40BD" w:rsidRDefault="007E3FDF" w:rsidP="007E3FDF">
      <w:pPr>
        <w:pStyle w:val="Ttulo4"/>
        <w:rPr>
          <w:rFonts w:ascii="Times New Roman" w:eastAsia="Times New Roman" w:hAnsi="Times New Roman" w:cs="Times New Roman"/>
          <w:b/>
          <w:i w:val="0"/>
          <w:color w:val="000000" w:themeColor="text1"/>
          <w:sz w:val="24"/>
        </w:rPr>
      </w:pPr>
      <w:bookmarkStart w:id="269" w:name="_Toc520798868"/>
      <w:bookmarkStart w:id="270" w:name="_Toc14805723"/>
      <w:bookmarkStart w:id="271" w:name="_Toc14806252"/>
      <w:r w:rsidRPr="000B40BD">
        <w:rPr>
          <w:rFonts w:ascii="Times New Roman" w:eastAsia="Times New Roman" w:hAnsi="Times New Roman" w:cs="Times New Roman"/>
          <w:b/>
          <w:i w:val="0"/>
          <w:color w:val="000000" w:themeColor="text1"/>
          <w:sz w:val="24"/>
        </w:rPr>
        <w:t xml:space="preserve"> </w:t>
      </w:r>
      <w:r w:rsidR="00761A48" w:rsidRPr="000B40BD">
        <w:rPr>
          <w:rFonts w:ascii="Times New Roman" w:eastAsia="Times New Roman" w:hAnsi="Times New Roman" w:cs="Times New Roman"/>
          <w:b/>
          <w:i w:val="0"/>
          <w:color w:val="000000" w:themeColor="text1"/>
          <w:sz w:val="24"/>
        </w:rPr>
        <w:t>Método de puntos por cuadrante</w:t>
      </w:r>
      <w:bookmarkEnd w:id="269"/>
      <w:bookmarkEnd w:id="270"/>
      <w:bookmarkEnd w:id="271"/>
    </w:p>
    <w:p w14:paraId="3C5CE74E" w14:textId="77777777" w:rsidR="000C648B" w:rsidRPr="000B40BD" w:rsidRDefault="000C648B" w:rsidP="000C648B">
      <w:pPr>
        <w:rPr>
          <w:rFonts w:ascii="Times New Roman" w:hAnsi="Times New Roman" w:cs="Times New Roman"/>
          <w:color w:val="000000" w:themeColor="text1"/>
        </w:rPr>
      </w:pPr>
    </w:p>
    <w:p w14:paraId="48F63274" w14:textId="77777777" w:rsidR="00761A48" w:rsidRPr="000B40BD" w:rsidRDefault="00761A48" w:rsidP="0017561B">
      <w:pPr>
        <w:pStyle w:val="Sinespaciado"/>
        <w:autoSpaceDE w:val="0"/>
        <w:autoSpaceDN w:val="0"/>
        <w:adjustRightInd w:val="0"/>
        <w:spacing w:after="240" w:line="360" w:lineRule="auto"/>
        <w:jc w:val="both"/>
        <w:rPr>
          <w:rFonts w:ascii="Times New Roman" w:eastAsia="Times New Roman" w:hAnsi="Times New Roman" w:cs="Times New Roman"/>
          <w:color w:val="000000" w:themeColor="text1"/>
          <w:sz w:val="24"/>
          <w:szCs w:val="24"/>
        </w:rPr>
      </w:pPr>
      <w:r w:rsidRPr="000B40BD">
        <w:rPr>
          <w:rFonts w:ascii="Times New Roman" w:eastAsia="Times New Roman" w:hAnsi="Times New Roman" w:cs="Times New Roman"/>
          <w:color w:val="000000" w:themeColor="text1"/>
          <w:sz w:val="24"/>
          <w:szCs w:val="24"/>
        </w:rPr>
        <w:t>La cobertura ha sido utilizada para medir la abundancia de especies cuando la estimación de la densidad es muy difícil, pero principalmente la cobertura sirve para determinar la dominancia de especies o formás de vida (Matteucci y Colma, 1982). La cobertura es muy usada con especies que crecen vegetativamente, como por ejemplo los pastos y algunos arbustos.</w:t>
      </w:r>
    </w:p>
    <w:p w14:paraId="76074073" w14:textId="56ED45EA" w:rsidR="00B91B3C" w:rsidRPr="000B40BD" w:rsidRDefault="00B91B3C" w:rsidP="0017561B">
      <w:pPr>
        <w:spacing w:after="0" w:line="360" w:lineRule="auto"/>
        <w:rPr>
          <w:rFonts w:ascii="Times New Roman" w:hAnsi="Times New Roman" w:cs="Times New Roman"/>
          <w:color w:val="000000" w:themeColor="text1"/>
          <w:sz w:val="24"/>
          <w:szCs w:val="24"/>
        </w:rPr>
      </w:pPr>
      <w:bookmarkStart w:id="272" w:name="_Toc476749272"/>
      <w:bookmarkStart w:id="273" w:name="_Toc465642380"/>
      <w:r w:rsidRPr="000B40BD">
        <w:rPr>
          <w:rFonts w:ascii="Times New Roman" w:hAnsi="Times New Roman" w:cs="Times New Roman"/>
          <w:color w:val="000000" w:themeColor="text1"/>
          <w:sz w:val="24"/>
          <w:szCs w:val="24"/>
        </w:rPr>
        <w:t xml:space="preserve">Para </w:t>
      </w:r>
      <w:r w:rsidR="008E0469" w:rsidRPr="000B40BD">
        <w:rPr>
          <w:rFonts w:ascii="Times New Roman" w:hAnsi="Times New Roman" w:cs="Times New Roman"/>
          <w:color w:val="000000" w:themeColor="text1"/>
          <w:sz w:val="24"/>
          <w:szCs w:val="24"/>
        </w:rPr>
        <w:t>d</w:t>
      </w:r>
      <w:r w:rsidR="007E3FDF" w:rsidRPr="000B40BD">
        <w:rPr>
          <w:rFonts w:ascii="Times New Roman" w:hAnsi="Times New Roman" w:cs="Times New Roman"/>
          <w:color w:val="000000" w:themeColor="text1"/>
          <w:sz w:val="24"/>
          <w:szCs w:val="24"/>
        </w:rPr>
        <w:t>eterminar a cobertura de ssexto</w:t>
      </w:r>
      <w:r w:rsidR="008E0469" w:rsidRPr="000B40BD">
        <w:rPr>
          <w:rFonts w:ascii="Times New Roman" w:hAnsi="Times New Roman" w:cs="Times New Roman"/>
          <w:color w:val="000000" w:themeColor="text1"/>
          <w:sz w:val="24"/>
          <w:szCs w:val="24"/>
        </w:rPr>
        <w:t xml:space="preserve"> co</w:t>
      </w:r>
      <w:r w:rsidR="000C648B" w:rsidRPr="000B40BD">
        <w:rPr>
          <w:rFonts w:ascii="Times New Roman" w:hAnsi="Times New Roman" w:cs="Times New Roman"/>
          <w:color w:val="000000" w:themeColor="text1"/>
          <w:sz w:val="24"/>
          <w:szCs w:val="24"/>
        </w:rPr>
        <w:t>r</w:t>
      </w:r>
      <w:r w:rsidR="008E0469" w:rsidRPr="000B40BD">
        <w:rPr>
          <w:rFonts w:ascii="Times New Roman" w:hAnsi="Times New Roman" w:cs="Times New Roman"/>
          <w:color w:val="000000" w:themeColor="text1"/>
          <w:sz w:val="24"/>
          <w:szCs w:val="24"/>
        </w:rPr>
        <w:t xml:space="preserve">te se utilizará </w:t>
      </w:r>
      <w:r w:rsidRPr="000B40BD">
        <w:rPr>
          <w:rFonts w:ascii="Times New Roman" w:hAnsi="Times New Roman" w:cs="Times New Roman"/>
          <w:color w:val="000000" w:themeColor="text1"/>
          <w:sz w:val="24"/>
          <w:szCs w:val="24"/>
        </w:rPr>
        <w:t>el método de puntos por cuadrante (conteo de puntos de contacto).</w:t>
      </w:r>
    </w:p>
    <w:p w14:paraId="0F406C79" w14:textId="77777777" w:rsidR="00B91B3C" w:rsidRPr="000B40BD" w:rsidRDefault="00B91B3C" w:rsidP="0017561B">
      <w:pPr>
        <w:spacing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Este método de puntos se calcula como el porcentaje de toques de una determinada especie, en relación al total de toques realizados.</w:t>
      </w:r>
    </w:p>
    <w:p w14:paraId="358E18A0" w14:textId="77777777" w:rsidR="00B91B3C" w:rsidRPr="000B40BD" w:rsidRDefault="00B91B3C" w:rsidP="0017561B">
      <w:pPr>
        <w:spacing w:line="360" w:lineRule="auto"/>
        <w:rPr>
          <w:rFonts w:ascii="Times New Roman" w:eastAsiaTheme="minorEastAsia" w:hAnsi="Times New Roman" w:cs="Times New Roman"/>
          <w:color w:val="000000" w:themeColor="text1"/>
          <w:sz w:val="24"/>
          <w:szCs w:val="24"/>
        </w:rPr>
      </w:pPr>
      <m:oMathPara>
        <m:oMath>
          <m:r>
            <m:rPr>
              <m:sty m:val="p"/>
            </m:rPr>
            <w:rPr>
              <w:rFonts w:ascii="Cambria Math" w:hAnsi="Cambria Math" w:cs="Times New Roman"/>
              <w:color w:val="000000" w:themeColor="text1"/>
              <w:sz w:val="24"/>
              <w:szCs w:val="24"/>
            </w:rPr>
            <m:t>%Cobertura=</m:t>
          </m:r>
          <m:f>
            <m:fPr>
              <m:ctrlPr>
                <w:rPr>
                  <w:rFonts w:ascii="Cambria Math" w:hAnsi="Cambria Math" w:cs="Times New Roman"/>
                  <w:color w:val="000000" w:themeColor="text1"/>
                  <w:sz w:val="24"/>
                  <w:szCs w:val="24"/>
                </w:rPr>
              </m:ctrlPr>
            </m:fPr>
            <m:num>
              <m:r>
                <m:rPr>
                  <m:sty m:val="p"/>
                </m:rPr>
                <w:rPr>
                  <w:rFonts w:ascii="Cambria Math" w:hAnsi="Cambria Math" w:cs="Times New Roman"/>
                  <w:color w:val="000000" w:themeColor="text1"/>
                  <w:sz w:val="24"/>
                  <w:szCs w:val="24"/>
                </w:rPr>
                <m:t>#total de toques realizados</m:t>
              </m:r>
            </m:num>
            <m:den>
              <m:r>
                <m:rPr>
                  <m:sty m:val="p"/>
                </m:rPr>
                <w:rPr>
                  <w:rFonts w:ascii="Cambria Math" w:hAnsi="Cambria Math" w:cs="Times New Roman"/>
                  <w:color w:val="000000" w:themeColor="text1"/>
                  <w:sz w:val="24"/>
                  <w:szCs w:val="24"/>
                </w:rPr>
                <m:t>total de toques realizado</m:t>
              </m:r>
            </m:den>
          </m:f>
          <m:r>
            <m:rPr>
              <m:sty m:val="p"/>
            </m:rPr>
            <w:rPr>
              <w:rFonts w:ascii="Cambria Math" w:hAnsi="Cambria Math" w:cs="Times New Roman"/>
              <w:color w:val="000000" w:themeColor="text1"/>
              <w:sz w:val="24"/>
              <w:szCs w:val="24"/>
            </w:rPr>
            <m:t>X100</m:t>
          </m:r>
        </m:oMath>
      </m:oMathPara>
    </w:p>
    <w:p w14:paraId="0ABEE35C"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5E4D9C71" w14:textId="5C1C00C0" w:rsidR="00A83926" w:rsidRPr="000B40BD" w:rsidRDefault="00A83926" w:rsidP="006712AB">
      <w:pPr>
        <w:pStyle w:val="Ttulo4"/>
        <w:spacing w:line="360" w:lineRule="auto"/>
        <w:rPr>
          <w:rFonts w:ascii="Times New Roman" w:hAnsi="Times New Roman" w:cs="Times New Roman"/>
          <w:b/>
          <w:i w:val="0"/>
          <w:color w:val="000000" w:themeColor="text1"/>
        </w:rPr>
      </w:pPr>
      <w:r w:rsidRPr="000B40BD">
        <w:rPr>
          <w:rFonts w:ascii="Times New Roman" w:hAnsi="Times New Roman" w:cs="Times New Roman"/>
          <w:b/>
          <w:i w:val="0"/>
          <w:color w:val="000000" w:themeColor="text1"/>
          <w:sz w:val="24"/>
        </w:rPr>
        <w:t>Muestreo</w:t>
      </w:r>
      <w:r w:rsidRPr="000B40BD">
        <w:rPr>
          <w:rFonts w:ascii="Times New Roman" w:hAnsi="Times New Roman" w:cs="Times New Roman"/>
          <w:b/>
          <w:i w:val="0"/>
          <w:color w:val="000000" w:themeColor="text1"/>
        </w:rPr>
        <w:t xml:space="preserve"> </w:t>
      </w:r>
    </w:p>
    <w:p w14:paraId="627777CF" w14:textId="77777777" w:rsidR="00A83926" w:rsidRPr="000B40BD" w:rsidRDefault="00A83926" w:rsidP="006712AB">
      <w:pPr>
        <w:spacing w:line="360" w:lineRule="auto"/>
        <w:jc w:val="both"/>
        <w:rPr>
          <w:rFonts w:ascii="Times New Roman" w:hAnsi="Times New Roman" w:cs="Times New Roman"/>
          <w:color w:val="000000" w:themeColor="text1"/>
          <w:sz w:val="24"/>
        </w:rPr>
      </w:pPr>
      <w:r w:rsidRPr="000B40BD">
        <w:rPr>
          <w:rFonts w:ascii="Times New Roman" w:hAnsi="Times New Roman" w:cs="Times New Roman"/>
          <w:color w:val="000000" w:themeColor="text1"/>
          <w:sz w:val="24"/>
        </w:rPr>
        <w:t xml:space="preserve">Se realizó un muestreo de una </w:t>
      </w:r>
      <w:commentRangeStart w:id="274"/>
      <w:commentRangeStart w:id="275"/>
      <w:commentRangeStart w:id="276"/>
      <w:r w:rsidRPr="000B40BD">
        <w:rPr>
          <w:rFonts w:ascii="Times New Roman" w:hAnsi="Times New Roman" w:cs="Times New Roman"/>
          <w:color w:val="000000" w:themeColor="text1"/>
          <w:sz w:val="24"/>
        </w:rPr>
        <w:t xml:space="preserve">población estadística, los individuos fueron enumerados y se dividió el total de la población que se presenta entre el total de sujetos que se requiere para la muestra; para después elegir a unos </w:t>
      </w:r>
      <w:commentRangeEnd w:id="274"/>
      <w:r w:rsidR="00607010" w:rsidRPr="000B40BD">
        <w:rPr>
          <w:rStyle w:val="Refdecomentario"/>
          <w:rFonts w:ascii="Times New Roman" w:hAnsi="Times New Roman" w:cs="Times New Roman"/>
          <w:color w:val="000000" w:themeColor="text1"/>
        </w:rPr>
        <w:commentReference w:id="274"/>
      </w:r>
      <w:commentRangeEnd w:id="275"/>
      <w:r w:rsidR="00607010" w:rsidRPr="000B40BD">
        <w:rPr>
          <w:rStyle w:val="Refdecomentario"/>
          <w:rFonts w:ascii="Times New Roman" w:hAnsi="Times New Roman" w:cs="Times New Roman"/>
          <w:color w:val="000000" w:themeColor="text1"/>
        </w:rPr>
        <w:commentReference w:id="275"/>
      </w:r>
      <w:commentRangeEnd w:id="276"/>
      <w:r w:rsidR="00607010" w:rsidRPr="000B40BD">
        <w:rPr>
          <w:rStyle w:val="Refdecomentario"/>
          <w:rFonts w:ascii="Times New Roman" w:hAnsi="Times New Roman" w:cs="Times New Roman"/>
          <w:color w:val="000000" w:themeColor="text1"/>
        </w:rPr>
        <w:commentReference w:id="276"/>
      </w:r>
      <w:r w:rsidRPr="000B40BD">
        <w:rPr>
          <w:rFonts w:ascii="Times New Roman" w:hAnsi="Times New Roman" w:cs="Times New Roman"/>
          <w:color w:val="000000" w:themeColor="text1"/>
          <w:sz w:val="24"/>
        </w:rPr>
        <w:t>de los primeros sujetos al azar.</w:t>
      </w:r>
    </w:p>
    <w:p w14:paraId="1C3C3B75" w14:textId="471A88AF" w:rsidR="00A83926" w:rsidRPr="000B40BD" w:rsidRDefault="00A83926" w:rsidP="007E3FDF">
      <w:pPr>
        <w:pStyle w:val="Ttulo4"/>
        <w:rPr>
          <w:rFonts w:ascii="Times New Roman" w:hAnsi="Times New Roman" w:cs="Times New Roman"/>
          <w:b/>
          <w:i w:val="0"/>
          <w:color w:val="000000" w:themeColor="text1"/>
          <w:sz w:val="24"/>
        </w:rPr>
      </w:pPr>
      <w:r w:rsidRPr="000B40BD">
        <w:rPr>
          <w:rFonts w:ascii="Times New Roman" w:hAnsi="Times New Roman" w:cs="Times New Roman"/>
          <w:b/>
          <w:i w:val="0"/>
          <w:color w:val="000000" w:themeColor="text1"/>
          <w:sz w:val="24"/>
        </w:rPr>
        <w:t xml:space="preserve">Adaptabilidad </w:t>
      </w:r>
    </w:p>
    <w:p w14:paraId="5824F851" w14:textId="4DC1C9A0" w:rsidR="00FC7801" w:rsidRPr="000B40BD" w:rsidRDefault="00A83926" w:rsidP="00591A97">
      <w:pPr>
        <w:spacing w:line="360" w:lineRule="auto"/>
        <w:rPr>
          <w:rFonts w:ascii="Times New Roman" w:eastAsiaTheme="minorEastAsia" w:hAnsi="Times New Roman" w:cs="Times New Roman"/>
          <w:color w:val="000000" w:themeColor="text1"/>
          <w:sz w:val="24"/>
          <w:szCs w:val="24"/>
        </w:rPr>
      </w:pPr>
      <w:r w:rsidRPr="000B40BD">
        <w:rPr>
          <w:rFonts w:ascii="Times New Roman" w:hAnsi="Times New Roman" w:cs="Times New Roman"/>
          <w:color w:val="000000" w:themeColor="text1"/>
          <w:sz w:val="24"/>
        </w:rPr>
        <w:t>Se determinara en base de la altura y cobertura del ensayo</w:t>
      </w:r>
    </w:p>
    <w:p w14:paraId="1D572899"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33BD4203"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7E9A2B0D"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7B729A3D"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76941490"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29E5C2A3"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6E68B776" w14:textId="77777777" w:rsidR="00FC7801" w:rsidRPr="000B40BD" w:rsidRDefault="00FC7801" w:rsidP="0017561B">
      <w:pPr>
        <w:spacing w:line="360" w:lineRule="auto"/>
        <w:rPr>
          <w:rFonts w:ascii="Times New Roman" w:eastAsiaTheme="minorEastAsia" w:hAnsi="Times New Roman" w:cs="Times New Roman"/>
          <w:color w:val="000000" w:themeColor="text1"/>
          <w:sz w:val="24"/>
          <w:szCs w:val="24"/>
        </w:rPr>
      </w:pPr>
    </w:p>
    <w:p w14:paraId="49F75282" w14:textId="6960EEC3" w:rsidR="000C648B" w:rsidRPr="000B40BD" w:rsidRDefault="000C648B">
      <w:pPr>
        <w:spacing w:after="200" w:line="276" w:lineRule="auto"/>
        <w:rPr>
          <w:rFonts w:ascii="Times New Roman" w:eastAsiaTheme="minorEastAsia" w:hAnsi="Times New Roman" w:cs="Times New Roman"/>
          <w:color w:val="000000" w:themeColor="text1"/>
          <w:sz w:val="24"/>
          <w:szCs w:val="24"/>
        </w:rPr>
      </w:pPr>
      <w:r w:rsidRPr="000B40BD">
        <w:rPr>
          <w:rFonts w:ascii="Times New Roman" w:eastAsiaTheme="minorEastAsia" w:hAnsi="Times New Roman" w:cs="Times New Roman"/>
          <w:color w:val="000000" w:themeColor="text1"/>
          <w:sz w:val="24"/>
          <w:szCs w:val="24"/>
        </w:rPr>
        <w:br w:type="page"/>
      </w:r>
    </w:p>
    <w:p w14:paraId="205F49FB" w14:textId="77777777" w:rsidR="006712AB" w:rsidRPr="000B40BD" w:rsidRDefault="003B2C06" w:rsidP="00645668">
      <w:pPr>
        <w:pStyle w:val="Ttulo1"/>
        <w:rPr>
          <w:rFonts w:ascii="Times New Roman" w:hAnsi="Times New Roman" w:cs="Times New Roman"/>
          <w:b/>
          <w:color w:val="000000" w:themeColor="text1"/>
          <w:sz w:val="24"/>
          <w:szCs w:val="24"/>
        </w:rPr>
      </w:pPr>
      <w:bookmarkStart w:id="277" w:name="_Toc14805724"/>
      <w:bookmarkStart w:id="278" w:name="_Toc15547436"/>
      <w:bookmarkStart w:id="279" w:name="_Toc15899617"/>
      <w:r w:rsidRPr="000B40BD">
        <w:rPr>
          <w:rFonts w:ascii="Times New Roman" w:hAnsi="Times New Roman" w:cs="Times New Roman"/>
          <w:b/>
          <w:color w:val="000000" w:themeColor="text1"/>
          <w:sz w:val="24"/>
          <w:szCs w:val="24"/>
        </w:rPr>
        <w:lastRenderedPageBreak/>
        <w:t>ANALISIS Y DISCUSIÓN DE LOS RESULTADOS</w:t>
      </w:r>
      <w:bookmarkEnd w:id="277"/>
      <w:bookmarkEnd w:id="278"/>
      <w:bookmarkEnd w:id="279"/>
      <w:r w:rsidR="00C13E52" w:rsidRPr="000B40BD">
        <w:rPr>
          <w:rFonts w:ascii="Times New Roman" w:hAnsi="Times New Roman" w:cs="Times New Roman"/>
          <w:b/>
          <w:color w:val="000000" w:themeColor="text1"/>
          <w:sz w:val="24"/>
          <w:szCs w:val="24"/>
        </w:rPr>
        <w:t xml:space="preserve"> </w:t>
      </w:r>
    </w:p>
    <w:p w14:paraId="12C4E479" w14:textId="77777777" w:rsidR="001E0B20" w:rsidRPr="000B40BD" w:rsidRDefault="001E0B20" w:rsidP="001E0B20">
      <w:pPr>
        <w:rPr>
          <w:rFonts w:ascii="Times New Roman" w:hAnsi="Times New Roman" w:cs="Times New Roman"/>
          <w:color w:val="000000" w:themeColor="text1"/>
        </w:rPr>
      </w:pPr>
    </w:p>
    <w:p w14:paraId="3B700D53" w14:textId="524221F8" w:rsidR="00645668" w:rsidRPr="000B40BD" w:rsidRDefault="00645668" w:rsidP="001E0B20">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rPr>
        <w:t xml:space="preserve"> </w:t>
      </w:r>
      <w:r w:rsidR="001E0B20" w:rsidRPr="000B40BD">
        <w:rPr>
          <w:rFonts w:ascii="Times New Roman" w:hAnsi="Times New Roman" w:cs="Times New Roman"/>
          <w:color w:val="000000" w:themeColor="text1"/>
          <w:sz w:val="24"/>
          <w:szCs w:val="24"/>
        </w:rPr>
        <w:t>Dentro de las tablas de los ADEVAS, se observó los resultados obtenidos mediante el análisis estadístico con la ayuda del programa INFOSTAT, teniendo en cuenta que “P” significa Pastos y Mezclas forrajeras siendo el factor (A), “L” significa Lactofermento siendo el factor (B) y “L*P” significa la interacción de Lactofermento por Pastos.</w:t>
      </w:r>
    </w:p>
    <w:p w14:paraId="5662081A" w14:textId="6E89CEA8" w:rsidR="00645668" w:rsidRPr="000B40BD" w:rsidRDefault="00645668" w:rsidP="00645668">
      <w:pPr>
        <w:pStyle w:val="Descripcin"/>
        <w:jc w:val="center"/>
        <w:rPr>
          <w:rFonts w:cs="Times New Roman"/>
          <w:color w:val="000000" w:themeColor="text1"/>
          <w:sz w:val="24"/>
        </w:rPr>
      </w:pPr>
      <w:bookmarkStart w:id="280" w:name="_Toc15552823"/>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15</w:t>
      </w:r>
      <w:r w:rsidRPr="000B40BD">
        <w:rPr>
          <w:rFonts w:cs="Times New Roman"/>
          <w:color w:val="000000" w:themeColor="text1"/>
          <w:sz w:val="24"/>
        </w:rPr>
        <w:fldChar w:fldCharType="end"/>
      </w:r>
      <w:r w:rsidRPr="000B40BD">
        <w:rPr>
          <w:rFonts w:cs="Times New Roman"/>
          <w:color w:val="000000" w:themeColor="text1"/>
          <w:sz w:val="24"/>
        </w:rPr>
        <w:t>. Resumen de la ADEVA para altura (cm) a los 43 y 50 días.</w:t>
      </w:r>
      <w:bookmarkEnd w:id="280"/>
    </w:p>
    <w:tbl>
      <w:tblPr>
        <w:tblW w:w="10029" w:type="dxa"/>
        <w:jc w:val="center"/>
        <w:tblCellMar>
          <w:left w:w="70" w:type="dxa"/>
          <w:right w:w="70" w:type="dxa"/>
        </w:tblCellMar>
        <w:tblLook w:val="04A0" w:firstRow="1" w:lastRow="0" w:firstColumn="1" w:lastColumn="0" w:noHBand="0" w:noVBand="1"/>
      </w:tblPr>
      <w:tblGrid>
        <w:gridCol w:w="2505"/>
        <w:gridCol w:w="1938"/>
        <w:gridCol w:w="2702"/>
        <w:gridCol w:w="2884"/>
      </w:tblGrid>
      <w:tr w:rsidR="00645668" w:rsidRPr="000B40BD" w14:paraId="47A5F370" w14:textId="77777777" w:rsidTr="00BD1D29">
        <w:trPr>
          <w:trHeight w:val="385"/>
          <w:jc w:val="center"/>
        </w:trPr>
        <w:tc>
          <w:tcPr>
            <w:tcW w:w="0" w:type="auto"/>
            <w:tcBorders>
              <w:top w:val="single" w:sz="4" w:space="0" w:color="auto"/>
              <w:left w:val="nil"/>
              <w:bottom w:val="nil"/>
              <w:right w:val="nil"/>
            </w:tcBorders>
            <w:shd w:val="clear" w:color="auto" w:fill="auto"/>
            <w:noWrap/>
            <w:vAlign w:val="bottom"/>
            <w:hideMark/>
          </w:tcPr>
          <w:p w14:paraId="720310FA" w14:textId="34B6CAFC" w:rsidR="00645668" w:rsidRPr="000B40BD" w:rsidRDefault="00795F2A" w:rsidP="00D17D1D">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Fuente de variación </w:t>
            </w:r>
          </w:p>
        </w:tc>
        <w:tc>
          <w:tcPr>
            <w:tcW w:w="0" w:type="auto"/>
            <w:tcBorders>
              <w:top w:val="single" w:sz="4" w:space="0" w:color="auto"/>
              <w:left w:val="nil"/>
              <w:bottom w:val="nil"/>
              <w:right w:val="nil"/>
            </w:tcBorders>
            <w:shd w:val="clear" w:color="auto" w:fill="auto"/>
            <w:noWrap/>
            <w:vAlign w:val="bottom"/>
            <w:hideMark/>
          </w:tcPr>
          <w:p w14:paraId="7AAF42E6" w14:textId="325B9602" w:rsidR="00645668" w:rsidRPr="000B40BD" w:rsidRDefault="00645668" w:rsidP="00795F2A">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G</w:t>
            </w:r>
            <w:r w:rsidR="00795F2A" w:rsidRPr="000B40BD">
              <w:rPr>
                <w:rFonts w:ascii="Times New Roman" w:eastAsia="Times New Roman" w:hAnsi="Times New Roman" w:cs="Times New Roman"/>
                <w:bCs/>
                <w:color w:val="000000" w:themeColor="text1"/>
                <w:sz w:val="24"/>
                <w:szCs w:val="24"/>
                <w:lang w:eastAsia="es-EC"/>
              </w:rPr>
              <w:t>rados de libertad</w:t>
            </w:r>
          </w:p>
        </w:tc>
        <w:tc>
          <w:tcPr>
            <w:tcW w:w="0" w:type="auto"/>
            <w:tcBorders>
              <w:top w:val="single" w:sz="4" w:space="0" w:color="auto"/>
              <w:left w:val="nil"/>
              <w:bottom w:val="nil"/>
              <w:right w:val="nil"/>
            </w:tcBorders>
            <w:shd w:val="clear" w:color="auto" w:fill="auto"/>
            <w:noWrap/>
            <w:vAlign w:val="bottom"/>
            <w:hideMark/>
          </w:tcPr>
          <w:p w14:paraId="30A669F7" w14:textId="707E16C6" w:rsidR="00645668" w:rsidRPr="000B40BD" w:rsidRDefault="00645668" w:rsidP="00795F2A">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C</w:t>
            </w:r>
            <w:r w:rsidR="00795F2A" w:rsidRPr="000B40BD">
              <w:rPr>
                <w:rFonts w:ascii="Times New Roman" w:eastAsia="Times New Roman" w:hAnsi="Times New Roman" w:cs="Times New Roman"/>
                <w:bCs/>
                <w:color w:val="000000" w:themeColor="text1"/>
                <w:sz w:val="24"/>
                <w:szCs w:val="24"/>
                <w:lang w:eastAsia="es-EC"/>
              </w:rPr>
              <w:t>uadrados medios 43</w:t>
            </w:r>
            <w:r w:rsidR="00BD1D29" w:rsidRPr="000B40BD">
              <w:rPr>
                <w:rFonts w:ascii="Times New Roman" w:eastAsia="Times New Roman" w:hAnsi="Times New Roman" w:cs="Times New Roman"/>
                <w:bCs/>
                <w:color w:val="000000" w:themeColor="text1"/>
                <w:sz w:val="24"/>
                <w:szCs w:val="24"/>
                <w:lang w:eastAsia="es-EC"/>
              </w:rPr>
              <w:t xml:space="preserve"> días</w:t>
            </w:r>
          </w:p>
        </w:tc>
        <w:tc>
          <w:tcPr>
            <w:tcW w:w="0" w:type="auto"/>
            <w:tcBorders>
              <w:top w:val="single" w:sz="4" w:space="0" w:color="auto"/>
              <w:left w:val="nil"/>
              <w:bottom w:val="nil"/>
              <w:right w:val="nil"/>
            </w:tcBorders>
            <w:shd w:val="clear" w:color="auto" w:fill="auto"/>
            <w:noWrap/>
            <w:vAlign w:val="bottom"/>
            <w:hideMark/>
          </w:tcPr>
          <w:p w14:paraId="7B3BFEAC" w14:textId="4CD8D5F1" w:rsidR="00645668" w:rsidRPr="000B40BD" w:rsidRDefault="003A10DF" w:rsidP="00795F2A">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Cuadrados</w:t>
            </w:r>
            <w:r w:rsidR="00795F2A" w:rsidRPr="000B40BD">
              <w:rPr>
                <w:rFonts w:ascii="Times New Roman" w:eastAsia="Times New Roman" w:hAnsi="Times New Roman" w:cs="Times New Roman"/>
                <w:bCs/>
                <w:color w:val="000000" w:themeColor="text1"/>
                <w:sz w:val="24"/>
                <w:szCs w:val="24"/>
                <w:lang w:eastAsia="es-EC"/>
              </w:rPr>
              <w:t xml:space="preserve">   medios</w:t>
            </w:r>
            <w:r w:rsidR="00BD1D29" w:rsidRPr="000B40BD">
              <w:rPr>
                <w:rFonts w:ascii="Times New Roman" w:eastAsia="Times New Roman" w:hAnsi="Times New Roman" w:cs="Times New Roman"/>
                <w:bCs/>
                <w:color w:val="000000" w:themeColor="text1"/>
                <w:sz w:val="24"/>
                <w:szCs w:val="24"/>
                <w:lang w:eastAsia="es-EC"/>
              </w:rPr>
              <w:t xml:space="preserve"> días</w:t>
            </w:r>
            <w:r w:rsidR="00795F2A" w:rsidRPr="000B40BD">
              <w:rPr>
                <w:rFonts w:ascii="Times New Roman" w:eastAsia="Times New Roman" w:hAnsi="Times New Roman" w:cs="Times New Roman"/>
                <w:bCs/>
                <w:color w:val="000000" w:themeColor="text1"/>
                <w:sz w:val="24"/>
                <w:szCs w:val="24"/>
                <w:lang w:eastAsia="es-EC"/>
              </w:rPr>
              <w:t xml:space="preserve">  50</w:t>
            </w:r>
          </w:p>
        </w:tc>
      </w:tr>
      <w:tr w:rsidR="00645668" w:rsidRPr="000B40BD" w14:paraId="31AD6F15" w14:textId="77777777" w:rsidTr="00BD1D29">
        <w:trPr>
          <w:trHeight w:val="385"/>
          <w:jc w:val="center"/>
        </w:trPr>
        <w:tc>
          <w:tcPr>
            <w:tcW w:w="0" w:type="auto"/>
            <w:tcBorders>
              <w:top w:val="single" w:sz="4" w:space="0" w:color="auto"/>
              <w:left w:val="nil"/>
              <w:bottom w:val="nil"/>
              <w:right w:val="nil"/>
            </w:tcBorders>
            <w:shd w:val="clear" w:color="auto" w:fill="auto"/>
            <w:noWrap/>
            <w:vAlign w:val="bottom"/>
            <w:hideMark/>
          </w:tcPr>
          <w:p w14:paraId="4478D958" w14:textId="7AFBCC0F" w:rsidR="00645668" w:rsidRPr="000B40BD" w:rsidRDefault="003A10DF" w:rsidP="00D17D1D">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Pasturas</w:t>
            </w:r>
            <w:r w:rsidR="00645668" w:rsidRPr="000B40BD">
              <w:rPr>
                <w:rFonts w:ascii="Times New Roman" w:eastAsia="Times New Roman" w:hAnsi="Times New Roman" w:cs="Times New Roman"/>
                <w:bCs/>
                <w:color w:val="000000" w:themeColor="text1"/>
                <w:sz w:val="24"/>
                <w:szCs w:val="24"/>
                <w:lang w:eastAsia="es-EC"/>
              </w:rPr>
              <w:t xml:space="preserve">       </w:t>
            </w:r>
          </w:p>
        </w:tc>
        <w:tc>
          <w:tcPr>
            <w:tcW w:w="0" w:type="auto"/>
            <w:tcBorders>
              <w:top w:val="single" w:sz="4" w:space="0" w:color="auto"/>
              <w:left w:val="nil"/>
              <w:bottom w:val="nil"/>
              <w:right w:val="nil"/>
            </w:tcBorders>
            <w:shd w:val="clear" w:color="auto" w:fill="auto"/>
            <w:noWrap/>
            <w:vAlign w:val="bottom"/>
            <w:hideMark/>
          </w:tcPr>
          <w:p w14:paraId="6B36CDA6" w14:textId="77777777" w:rsidR="00645668" w:rsidRPr="000B40BD" w:rsidRDefault="00645668" w:rsidP="003A10DF">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0" w:type="auto"/>
            <w:tcBorders>
              <w:top w:val="single" w:sz="4" w:space="0" w:color="auto"/>
              <w:left w:val="nil"/>
              <w:bottom w:val="nil"/>
              <w:right w:val="nil"/>
            </w:tcBorders>
            <w:shd w:val="clear" w:color="auto" w:fill="auto"/>
            <w:noWrap/>
            <w:vAlign w:val="center"/>
            <w:hideMark/>
          </w:tcPr>
          <w:p w14:paraId="307C3A7D" w14:textId="77777777" w:rsidR="00645668" w:rsidRPr="000B40BD" w:rsidRDefault="00645668" w:rsidP="00D17D1D">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646,26 *</w:t>
            </w:r>
          </w:p>
        </w:tc>
        <w:tc>
          <w:tcPr>
            <w:tcW w:w="0" w:type="auto"/>
            <w:tcBorders>
              <w:top w:val="single" w:sz="4" w:space="0" w:color="auto"/>
              <w:left w:val="nil"/>
              <w:bottom w:val="nil"/>
              <w:right w:val="nil"/>
            </w:tcBorders>
            <w:shd w:val="clear" w:color="auto" w:fill="auto"/>
            <w:noWrap/>
            <w:vAlign w:val="bottom"/>
            <w:hideMark/>
          </w:tcPr>
          <w:p w14:paraId="28DC9784" w14:textId="77777777" w:rsidR="00645668" w:rsidRPr="000B40BD" w:rsidRDefault="00645668" w:rsidP="00D17D1D">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719,08*</w:t>
            </w:r>
          </w:p>
        </w:tc>
      </w:tr>
      <w:tr w:rsidR="00645668" w:rsidRPr="000B40BD" w14:paraId="5E7DBD0F" w14:textId="77777777" w:rsidTr="00BD1D29">
        <w:trPr>
          <w:trHeight w:val="385"/>
          <w:jc w:val="center"/>
        </w:trPr>
        <w:tc>
          <w:tcPr>
            <w:tcW w:w="0" w:type="auto"/>
            <w:tcBorders>
              <w:top w:val="nil"/>
              <w:left w:val="nil"/>
              <w:bottom w:val="nil"/>
              <w:right w:val="nil"/>
            </w:tcBorders>
            <w:shd w:val="clear" w:color="auto" w:fill="auto"/>
            <w:noWrap/>
            <w:vAlign w:val="bottom"/>
            <w:hideMark/>
          </w:tcPr>
          <w:p w14:paraId="658B4115" w14:textId="2F59BCE5" w:rsidR="00645668" w:rsidRPr="000B40BD" w:rsidRDefault="003A10DF" w:rsidP="00D17D1D">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Lactofermento</w:t>
            </w:r>
            <w:r w:rsidR="00645668" w:rsidRPr="000B40BD">
              <w:rPr>
                <w:rFonts w:ascii="Times New Roman" w:eastAsia="Times New Roman" w:hAnsi="Times New Roman" w:cs="Times New Roman"/>
                <w:bCs/>
                <w:color w:val="000000" w:themeColor="text1"/>
                <w:sz w:val="24"/>
                <w:szCs w:val="24"/>
                <w:lang w:eastAsia="es-EC"/>
              </w:rPr>
              <w:t xml:space="preserve">        </w:t>
            </w:r>
          </w:p>
        </w:tc>
        <w:tc>
          <w:tcPr>
            <w:tcW w:w="0" w:type="auto"/>
            <w:tcBorders>
              <w:top w:val="nil"/>
              <w:left w:val="nil"/>
              <w:bottom w:val="nil"/>
              <w:right w:val="nil"/>
            </w:tcBorders>
            <w:shd w:val="clear" w:color="auto" w:fill="auto"/>
            <w:noWrap/>
            <w:vAlign w:val="bottom"/>
            <w:hideMark/>
          </w:tcPr>
          <w:p w14:paraId="2A4CB545" w14:textId="77777777" w:rsidR="00645668" w:rsidRPr="000B40BD" w:rsidRDefault="00645668" w:rsidP="003A10DF">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5BD2EE75"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36,97</w:t>
            </w:r>
          </w:p>
        </w:tc>
        <w:tc>
          <w:tcPr>
            <w:tcW w:w="0" w:type="auto"/>
            <w:tcBorders>
              <w:top w:val="nil"/>
              <w:left w:val="nil"/>
              <w:bottom w:val="nil"/>
              <w:right w:val="nil"/>
            </w:tcBorders>
            <w:shd w:val="clear" w:color="auto" w:fill="auto"/>
            <w:noWrap/>
            <w:vAlign w:val="bottom"/>
            <w:hideMark/>
          </w:tcPr>
          <w:p w14:paraId="4612E8E7"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75,49</w:t>
            </w:r>
          </w:p>
        </w:tc>
      </w:tr>
      <w:tr w:rsidR="00645668" w:rsidRPr="000B40BD" w14:paraId="1A138AFA" w14:textId="77777777" w:rsidTr="00BD1D29">
        <w:trPr>
          <w:trHeight w:val="385"/>
          <w:jc w:val="center"/>
        </w:trPr>
        <w:tc>
          <w:tcPr>
            <w:tcW w:w="0" w:type="auto"/>
            <w:tcBorders>
              <w:top w:val="nil"/>
              <w:left w:val="nil"/>
              <w:bottom w:val="nil"/>
              <w:right w:val="nil"/>
            </w:tcBorders>
            <w:shd w:val="clear" w:color="auto" w:fill="auto"/>
            <w:noWrap/>
            <w:vAlign w:val="bottom"/>
            <w:hideMark/>
          </w:tcPr>
          <w:p w14:paraId="18CACBCF" w14:textId="58D03AE2" w:rsidR="00645668" w:rsidRPr="000B40BD" w:rsidRDefault="00D02F18" w:rsidP="00D17D1D">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Repetición </w:t>
            </w:r>
          </w:p>
        </w:tc>
        <w:tc>
          <w:tcPr>
            <w:tcW w:w="0" w:type="auto"/>
            <w:tcBorders>
              <w:top w:val="nil"/>
              <w:left w:val="nil"/>
              <w:bottom w:val="nil"/>
              <w:right w:val="nil"/>
            </w:tcBorders>
            <w:shd w:val="clear" w:color="auto" w:fill="auto"/>
            <w:noWrap/>
            <w:vAlign w:val="bottom"/>
            <w:hideMark/>
          </w:tcPr>
          <w:p w14:paraId="36F97222" w14:textId="77777777" w:rsidR="00645668" w:rsidRPr="000B40BD" w:rsidRDefault="00645668" w:rsidP="003A10DF">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0" w:type="auto"/>
            <w:tcBorders>
              <w:top w:val="nil"/>
              <w:left w:val="nil"/>
              <w:bottom w:val="nil"/>
              <w:right w:val="nil"/>
            </w:tcBorders>
            <w:shd w:val="clear" w:color="auto" w:fill="auto"/>
            <w:noWrap/>
            <w:vAlign w:val="bottom"/>
            <w:hideMark/>
          </w:tcPr>
          <w:p w14:paraId="1A9C4318"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4,99</w:t>
            </w:r>
          </w:p>
        </w:tc>
        <w:tc>
          <w:tcPr>
            <w:tcW w:w="0" w:type="auto"/>
            <w:tcBorders>
              <w:top w:val="nil"/>
              <w:left w:val="nil"/>
              <w:bottom w:val="nil"/>
              <w:right w:val="nil"/>
            </w:tcBorders>
            <w:shd w:val="clear" w:color="auto" w:fill="auto"/>
            <w:noWrap/>
            <w:vAlign w:val="bottom"/>
            <w:hideMark/>
          </w:tcPr>
          <w:p w14:paraId="77C6A0CB"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9,92</w:t>
            </w:r>
          </w:p>
        </w:tc>
      </w:tr>
      <w:tr w:rsidR="00645668" w:rsidRPr="000B40BD" w14:paraId="6B0215B4" w14:textId="77777777" w:rsidTr="00BD1D29">
        <w:trPr>
          <w:trHeight w:val="385"/>
          <w:jc w:val="center"/>
        </w:trPr>
        <w:tc>
          <w:tcPr>
            <w:tcW w:w="0" w:type="auto"/>
            <w:tcBorders>
              <w:top w:val="nil"/>
              <w:left w:val="nil"/>
              <w:bottom w:val="nil"/>
              <w:right w:val="nil"/>
            </w:tcBorders>
            <w:shd w:val="clear" w:color="auto" w:fill="auto"/>
            <w:noWrap/>
            <w:vAlign w:val="bottom"/>
            <w:hideMark/>
          </w:tcPr>
          <w:p w14:paraId="7AC75CC7" w14:textId="75CADCE9" w:rsidR="00645668" w:rsidRPr="000B40BD" w:rsidRDefault="00645668" w:rsidP="00D17D1D">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w:t>
            </w:r>
            <w:r w:rsidR="003A10DF" w:rsidRPr="000B40BD">
              <w:rPr>
                <w:rFonts w:ascii="Times New Roman" w:eastAsia="Times New Roman" w:hAnsi="Times New Roman" w:cs="Times New Roman"/>
                <w:bCs/>
                <w:color w:val="000000" w:themeColor="text1"/>
                <w:sz w:val="24"/>
                <w:szCs w:val="24"/>
                <w:lang w:eastAsia="es-EC"/>
              </w:rPr>
              <w:t>asturas</w:t>
            </w:r>
            <w:r w:rsidRPr="000B40BD">
              <w:rPr>
                <w:rFonts w:ascii="Times New Roman" w:eastAsia="Times New Roman" w:hAnsi="Times New Roman" w:cs="Times New Roman"/>
                <w:bCs/>
                <w:color w:val="000000" w:themeColor="text1"/>
                <w:sz w:val="24"/>
                <w:szCs w:val="24"/>
                <w:lang w:eastAsia="es-EC"/>
              </w:rPr>
              <w:t>*L</w:t>
            </w:r>
            <w:r w:rsidR="003A10DF" w:rsidRPr="000B40BD">
              <w:rPr>
                <w:rFonts w:ascii="Times New Roman" w:eastAsia="Times New Roman" w:hAnsi="Times New Roman" w:cs="Times New Roman"/>
                <w:bCs/>
                <w:color w:val="000000" w:themeColor="text1"/>
                <w:sz w:val="24"/>
                <w:szCs w:val="24"/>
                <w:lang w:eastAsia="es-EC"/>
              </w:rPr>
              <w:t>actofermento</w:t>
            </w:r>
            <w:r w:rsidRPr="000B40BD">
              <w:rPr>
                <w:rFonts w:ascii="Times New Roman" w:eastAsia="Times New Roman" w:hAnsi="Times New Roman" w:cs="Times New Roman"/>
                <w:bCs/>
                <w:color w:val="000000" w:themeColor="text1"/>
                <w:sz w:val="24"/>
                <w:szCs w:val="24"/>
                <w:lang w:eastAsia="es-EC"/>
              </w:rPr>
              <w:t xml:space="preserve">       </w:t>
            </w:r>
          </w:p>
        </w:tc>
        <w:tc>
          <w:tcPr>
            <w:tcW w:w="0" w:type="auto"/>
            <w:tcBorders>
              <w:top w:val="nil"/>
              <w:left w:val="nil"/>
              <w:bottom w:val="nil"/>
              <w:right w:val="nil"/>
            </w:tcBorders>
            <w:shd w:val="clear" w:color="auto" w:fill="auto"/>
            <w:noWrap/>
            <w:vAlign w:val="bottom"/>
            <w:hideMark/>
          </w:tcPr>
          <w:p w14:paraId="4D3F34D4" w14:textId="77777777" w:rsidR="00645668" w:rsidRPr="000B40BD" w:rsidRDefault="00645668" w:rsidP="003A10DF">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0" w:type="auto"/>
            <w:tcBorders>
              <w:top w:val="nil"/>
              <w:left w:val="nil"/>
              <w:bottom w:val="nil"/>
              <w:right w:val="nil"/>
            </w:tcBorders>
            <w:shd w:val="clear" w:color="auto" w:fill="auto"/>
            <w:noWrap/>
            <w:vAlign w:val="bottom"/>
            <w:hideMark/>
          </w:tcPr>
          <w:p w14:paraId="0CDA90A5"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11,25</w:t>
            </w:r>
          </w:p>
        </w:tc>
        <w:tc>
          <w:tcPr>
            <w:tcW w:w="0" w:type="auto"/>
            <w:tcBorders>
              <w:top w:val="nil"/>
              <w:left w:val="nil"/>
              <w:bottom w:val="nil"/>
              <w:right w:val="nil"/>
            </w:tcBorders>
            <w:shd w:val="clear" w:color="auto" w:fill="auto"/>
            <w:noWrap/>
            <w:vAlign w:val="bottom"/>
            <w:hideMark/>
          </w:tcPr>
          <w:p w14:paraId="37EBC56F"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13,7</w:t>
            </w:r>
          </w:p>
        </w:tc>
      </w:tr>
      <w:tr w:rsidR="00645668" w:rsidRPr="000B40BD" w14:paraId="4A02C839" w14:textId="77777777" w:rsidTr="00BD1D29">
        <w:trPr>
          <w:trHeight w:val="385"/>
          <w:jc w:val="center"/>
        </w:trPr>
        <w:tc>
          <w:tcPr>
            <w:tcW w:w="0" w:type="auto"/>
            <w:tcBorders>
              <w:top w:val="nil"/>
              <w:left w:val="nil"/>
              <w:bottom w:val="nil"/>
              <w:right w:val="nil"/>
            </w:tcBorders>
            <w:shd w:val="clear" w:color="auto" w:fill="auto"/>
            <w:noWrap/>
            <w:vAlign w:val="bottom"/>
            <w:hideMark/>
          </w:tcPr>
          <w:p w14:paraId="4A078730" w14:textId="77777777" w:rsidR="00645668" w:rsidRPr="000B40BD" w:rsidRDefault="00645668" w:rsidP="00D17D1D">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Error     </w:t>
            </w:r>
          </w:p>
        </w:tc>
        <w:tc>
          <w:tcPr>
            <w:tcW w:w="0" w:type="auto"/>
            <w:tcBorders>
              <w:top w:val="nil"/>
              <w:left w:val="nil"/>
              <w:bottom w:val="nil"/>
              <w:right w:val="nil"/>
            </w:tcBorders>
            <w:shd w:val="clear" w:color="auto" w:fill="auto"/>
            <w:noWrap/>
            <w:vAlign w:val="bottom"/>
            <w:hideMark/>
          </w:tcPr>
          <w:p w14:paraId="1DDA0C63" w14:textId="77777777" w:rsidR="00645668" w:rsidRPr="000B40BD" w:rsidRDefault="00645668" w:rsidP="003A10DF">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w:t>
            </w:r>
          </w:p>
        </w:tc>
        <w:tc>
          <w:tcPr>
            <w:tcW w:w="0" w:type="auto"/>
            <w:tcBorders>
              <w:top w:val="nil"/>
              <w:left w:val="nil"/>
              <w:bottom w:val="nil"/>
              <w:right w:val="nil"/>
            </w:tcBorders>
            <w:shd w:val="clear" w:color="auto" w:fill="auto"/>
            <w:noWrap/>
            <w:vAlign w:val="bottom"/>
            <w:hideMark/>
          </w:tcPr>
          <w:p w14:paraId="511A0489"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4,58</w:t>
            </w:r>
          </w:p>
        </w:tc>
        <w:tc>
          <w:tcPr>
            <w:tcW w:w="0" w:type="auto"/>
            <w:tcBorders>
              <w:top w:val="nil"/>
              <w:left w:val="nil"/>
              <w:bottom w:val="nil"/>
              <w:right w:val="nil"/>
            </w:tcBorders>
            <w:shd w:val="clear" w:color="auto" w:fill="auto"/>
            <w:noWrap/>
            <w:vAlign w:val="bottom"/>
            <w:hideMark/>
          </w:tcPr>
          <w:p w14:paraId="6E2CDC0D"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5,36</w:t>
            </w:r>
          </w:p>
        </w:tc>
      </w:tr>
      <w:tr w:rsidR="00645668" w:rsidRPr="000B40BD" w14:paraId="7ECA11B5" w14:textId="77777777" w:rsidTr="00BD1D29">
        <w:trPr>
          <w:trHeight w:val="385"/>
          <w:jc w:val="center"/>
        </w:trPr>
        <w:tc>
          <w:tcPr>
            <w:tcW w:w="0" w:type="auto"/>
            <w:tcBorders>
              <w:top w:val="nil"/>
              <w:left w:val="nil"/>
              <w:bottom w:val="single" w:sz="4" w:space="0" w:color="auto"/>
              <w:right w:val="nil"/>
            </w:tcBorders>
            <w:shd w:val="clear" w:color="auto" w:fill="auto"/>
            <w:noWrap/>
            <w:vAlign w:val="bottom"/>
            <w:hideMark/>
          </w:tcPr>
          <w:p w14:paraId="67C802F4" w14:textId="77777777" w:rsidR="00645668" w:rsidRPr="000B40BD" w:rsidRDefault="00645668" w:rsidP="00D17D1D">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Total     </w:t>
            </w:r>
          </w:p>
        </w:tc>
        <w:tc>
          <w:tcPr>
            <w:tcW w:w="0" w:type="auto"/>
            <w:tcBorders>
              <w:top w:val="nil"/>
              <w:left w:val="nil"/>
              <w:bottom w:val="single" w:sz="4" w:space="0" w:color="auto"/>
              <w:right w:val="nil"/>
            </w:tcBorders>
            <w:shd w:val="clear" w:color="auto" w:fill="auto"/>
            <w:noWrap/>
            <w:vAlign w:val="bottom"/>
            <w:hideMark/>
          </w:tcPr>
          <w:p w14:paraId="7F263915" w14:textId="77777777" w:rsidR="00645668" w:rsidRPr="000B40BD" w:rsidRDefault="00645668" w:rsidP="003A10DF">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59</w:t>
            </w:r>
          </w:p>
        </w:tc>
        <w:tc>
          <w:tcPr>
            <w:tcW w:w="0" w:type="auto"/>
            <w:tcBorders>
              <w:top w:val="nil"/>
              <w:left w:val="nil"/>
              <w:bottom w:val="single" w:sz="4" w:space="0" w:color="auto"/>
              <w:right w:val="nil"/>
            </w:tcBorders>
            <w:shd w:val="clear" w:color="auto" w:fill="auto"/>
            <w:noWrap/>
            <w:vAlign w:val="bottom"/>
            <w:hideMark/>
          </w:tcPr>
          <w:p w14:paraId="7868D0CA" w14:textId="77777777" w:rsidR="00645668" w:rsidRPr="000B40BD" w:rsidRDefault="00645668" w:rsidP="00D17D1D">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w:t>
            </w:r>
          </w:p>
        </w:tc>
        <w:tc>
          <w:tcPr>
            <w:tcW w:w="0" w:type="auto"/>
            <w:tcBorders>
              <w:top w:val="nil"/>
              <w:left w:val="nil"/>
              <w:bottom w:val="single" w:sz="4" w:space="0" w:color="auto"/>
              <w:right w:val="nil"/>
            </w:tcBorders>
            <w:shd w:val="clear" w:color="auto" w:fill="auto"/>
            <w:noWrap/>
            <w:vAlign w:val="bottom"/>
            <w:hideMark/>
          </w:tcPr>
          <w:p w14:paraId="681EC074" w14:textId="77777777" w:rsidR="00645668" w:rsidRPr="000B40BD" w:rsidRDefault="00645668" w:rsidP="00D17D1D">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w:t>
            </w:r>
          </w:p>
        </w:tc>
      </w:tr>
      <w:tr w:rsidR="00645668" w:rsidRPr="000B40BD" w14:paraId="16D85B3F" w14:textId="77777777" w:rsidTr="00BD1D29">
        <w:trPr>
          <w:trHeight w:val="385"/>
          <w:jc w:val="center"/>
        </w:trPr>
        <w:tc>
          <w:tcPr>
            <w:tcW w:w="0" w:type="auto"/>
            <w:tcBorders>
              <w:top w:val="nil"/>
              <w:left w:val="nil"/>
              <w:bottom w:val="nil"/>
              <w:right w:val="nil"/>
            </w:tcBorders>
            <w:shd w:val="clear" w:color="auto" w:fill="auto"/>
            <w:noWrap/>
            <w:vAlign w:val="bottom"/>
            <w:hideMark/>
          </w:tcPr>
          <w:p w14:paraId="2916385A" w14:textId="77777777" w:rsidR="00645668" w:rsidRPr="000B40BD" w:rsidRDefault="00645668" w:rsidP="00D17D1D">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CV%</w:t>
            </w:r>
          </w:p>
        </w:tc>
        <w:tc>
          <w:tcPr>
            <w:tcW w:w="0" w:type="auto"/>
            <w:tcBorders>
              <w:top w:val="nil"/>
              <w:left w:val="nil"/>
              <w:bottom w:val="nil"/>
              <w:right w:val="nil"/>
            </w:tcBorders>
            <w:shd w:val="clear" w:color="auto" w:fill="auto"/>
            <w:noWrap/>
            <w:vAlign w:val="bottom"/>
            <w:hideMark/>
          </w:tcPr>
          <w:p w14:paraId="547CA83D" w14:textId="77777777" w:rsidR="00645668" w:rsidRPr="000B40BD" w:rsidRDefault="00645668" w:rsidP="00D17D1D">
            <w:pPr>
              <w:spacing w:after="0" w:line="360" w:lineRule="auto"/>
              <w:rPr>
                <w:rFonts w:ascii="Times New Roman" w:eastAsia="Times New Roman" w:hAnsi="Times New Roman" w:cs="Times New Roman"/>
                <w:b/>
                <w:bCs/>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4D4F1A4E"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8,38</w:t>
            </w:r>
          </w:p>
        </w:tc>
        <w:tc>
          <w:tcPr>
            <w:tcW w:w="0" w:type="auto"/>
            <w:tcBorders>
              <w:top w:val="nil"/>
              <w:left w:val="nil"/>
              <w:bottom w:val="nil"/>
              <w:right w:val="nil"/>
            </w:tcBorders>
            <w:shd w:val="clear" w:color="auto" w:fill="auto"/>
            <w:noWrap/>
            <w:vAlign w:val="bottom"/>
            <w:hideMark/>
          </w:tcPr>
          <w:p w14:paraId="6EB0FC9F" w14:textId="77777777" w:rsidR="00645668" w:rsidRPr="000B40BD" w:rsidRDefault="00645668" w:rsidP="00795F2A">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7,88</w:t>
            </w:r>
          </w:p>
        </w:tc>
      </w:tr>
    </w:tbl>
    <w:p w14:paraId="2EB33800" w14:textId="1FA489CF" w:rsidR="005014DB" w:rsidRPr="000B40BD" w:rsidRDefault="005014DB" w:rsidP="005014DB">
      <w:pPr>
        <w:spacing w:line="360" w:lineRule="auto"/>
        <w:jc w:val="both"/>
        <w:rPr>
          <w:rFonts w:ascii="Times New Roman" w:hAnsi="Times New Roman" w:cs="Times New Roman"/>
          <w:color w:val="000000" w:themeColor="text1"/>
          <w:sz w:val="24"/>
          <w:szCs w:val="24"/>
        </w:rPr>
      </w:pPr>
      <w:bookmarkStart w:id="281" w:name="_Toc2028634"/>
      <w:r w:rsidRPr="000B40BD">
        <w:rPr>
          <w:rFonts w:ascii="Times New Roman" w:hAnsi="Times New Roman" w:cs="Times New Roman"/>
          <w:color w:val="000000" w:themeColor="text1"/>
          <w:sz w:val="24"/>
          <w:szCs w:val="24"/>
        </w:rPr>
        <w:t>En la Tabla 15, se observa que a</w:t>
      </w:r>
      <w:r w:rsidR="002935D7"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 xml:space="preserve">los 43 días </w:t>
      </w:r>
      <w:r w:rsidR="002935D7" w:rsidRPr="000B40BD">
        <w:rPr>
          <w:rFonts w:ascii="Times New Roman" w:hAnsi="Times New Roman" w:cs="Times New Roman"/>
          <w:color w:val="000000" w:themeColor="text1"/>
          <w:sz w:val="24"/>
          <w:szCs w:val="24"/>
        </w:rPr>
        <w:t xml:space="preserve">en los </w:t>
      </w:r>
      <w:r w:rsidR="004E79D6" w:rsidRPr="000B40BD">
        <w:rPr>
          <w:rFonts w:ascii="Times New Roman" w:hAnsi="Times New Roman" w:cs="Times New Roman"/>
          <w:color w:val="000000" w:themeColor="text1"/>
          <w:sz w:val="24"/>
          <w:szCs w:val="24"/>
        </w:rPr>
        <w:t>factores,</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b/>
          <w:color w:val="000000" w:themeColor="text1"/>
          <w:sz w:val="24"/>
          <w:szCs w:val="24"/>
        </w:rPr>
        <w:t>P</w:t>
      </w:r>
      <w:r w:rsidR="004E79D6" w:rsidRPr="000B40BD">
        <w:rPr>
          <w:rFonts w:ascii="Times New Roman" w:hAnsi="Times New Roman" w:cs="Times New Roman"/>
          <w:b/>
          <w:color w:val="000000" w:themeColor="text1"/>
          <w:sz w:val="24"/>
          <w:szCs w:val="24"/>
        </w:rPr>
        <w:t xml:space="preserve"> (</w:t>
      </w:r>
      <w:r w:rsidR="004E79D6" w:rsidRPr="000B40BD">
        <w:rPr>
          <w:rFonts w:ascii="Times New Roman" w:hAnsi="Times New Roman" w:cs="Times New Roman"/>
          <w:color w:val="000000" w:themeColor="text1"/>
          <w:sz w:val="24"/>
          <w:szCs w:val="24"/>
        </w:rPr>
        <w:t>pasto</w:t>
      </w:r>
      <w:r w:rsidR="004E79D6" w:rsidRPr="000B40BD">
        <w:rPr>
          <w:rFonts w:ascii="Times New Roman" w:hAnsi="Times New Roman" w:cs="Times New Roman"/>
          <w:b/>
          <w:color w:val="000000" w:themeColor="text1"/>
          <w:sz w:val="24"/>
          <w:szCs w:val="24"/>
        </w:rPr>
        <w:t>)</w:t>
      </w:r>
      <w:r w:rsidR="002935D7" w:rsidRPr="000B40BD">
        <w:rPr>
          <w:rFonts w:ascii="Times New Roman" w:hAnsi="Times New Roman" w:cs="Times New Roman"/>
          <w:color w:val="000000" w:themeColor="text1"/>
          <w:sz w:val="24"/>
          <w:szCs w:val="24"/>
        </w:rPr>
        <w:t xml:space="preserve"> si presenta </w:t>
      </w:r>
      <w:r w:rsidR="004E79D6" w:rsidRPr="000B40BD">
        <w:rPr>
          <w:rFonts w:ascii="Times New Roman" w:hAnsi="Times New Roman" w:cs="Times New Roman"/>
          <w:color w:val="000000" w:themeColor="text1"/>
          <w:sz w:val="24"/>
          <w:szCs w:val="24"/>
        </w:rPr>
        <w:t>significancia;</w:t>
      </w:r>
      <w:r w:rsidR="002935D7" w:rsidRPr="000B40BD">
        <w:rPr>
          <w:rFonts w:ascii="Times New Roman" w:hAnsi="Times New Roman" w:cs="Times New Roman"/>
          <w:color w:val="000000" w:themeColor="text1"/>
          <w:sz w:val="24"/>
          <w:szCs w:val="24"/>
        </w:rPr>
        <w:t xml:space="preserve"> con un coeficiente de varianza de 8,38%.</w:t>
      </w:r>
    </w:p>
    <w:p w14:paraId="14201ADC" w14:textId="19475B91" w:rsidR="005014DB" w:rsidRPr="000B40BD" w:rsidRDefault="002935D7" w:rsidP="004E79D6">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el caso de la altura</w:t>
      </w:r>
      <w:r w:rsidR="004E79D6" w:rsidRPr="000B40BD">
        <w:rPr>
          <w:rFonts w:ascii="Times New Roman" w:hAnsi="Times New Roman" w:cs="Times New Roman"/>
          <w:color w:val="000000" w:themeColor="text1"/>
          <w:sz w:val="24"/>
          <w:szCs w:val="24"/>
        </w:rPr>
        <w:t xml:space="preserve"> a los</w:t>
      </w:r>
      <w:r w:rsidRPr="000B40BD">
        <w:rPr>
          <w:rFonts w:ascii="Times New Roman" w:hAnsi="Times New Roman" w:cs="Times New Roman"/>
          <w:color w:val="000000" w:themeColor="text1"/>
          <w:sz w:val="24"/>
          <w:szCs w:val="24"/>
        </w:rPr>
        <w:t xml:space="preserve"> 50 </w:t>
      </w:r>
      <w:r w:rsidR="004E79D6" w:rsidRPr="000B40BD">
        <w:rPr>
          <w:rFonts w:ascii="Times New Roman" w:hAnsi="Times New Roman" w:cs="Times New Roman"/>
          <w:color w:val="000000" w:themeColor="text1"/>
          <w:sz w:val="24"/>
          <w:szCs w:val="24"/>
        </w:rPr>
        <w:t>días</w:t>
      </w:r>
      <w:r w:rsidRPr="000B40BD">
        <w:rPr>
          <w:rFonts w:ascii="Times New Roman" w:hAnsi="Times New Roman" w:cs="Times New Roman"/>
          <w:color w:val="000000" w:themeColor="text1"/>
          <w:sz w:val="24"/>
          <w:szCs w:val="24"/>
        </w:rPr>
        <w:t xml:space="preserve"> se </w:t>
      </w:r>
      <w:r w:rsidR="004E79D6" w:rsidRPr="000B40BD">
        <w:rPr>
          <w:rFonts w:ascii="Times New Roman" w:hAnsi="Times New Roman" w:cs="Times New Roman"/>
          <w:color w:val="000000" w:themeColor="text1"/>
          <w:sz w:val="24"/>
          <w:szCs w:val="24"/>
        </w:rPr>
        <w:t>observa</w:t>
      </w:r>
      <w:r w:rsidRPr="000B40BD">
        <w:rPr>
          <w:rFonts w:ascii="Times New Roman" w:hAnsi="Times New Roman" w:cs="Times New Roman"/>
          <w:color w:val="000000" w:themeColor="text1"/>
          <w:sz w:val="24"/>
          <w:szCs w:val="24"/>
        </w:rPr>
        <w:t xml:space="preserve"> que el factor </w:t>
      </w:r>
      <w:r w:rsidR="004E79D6" w:rsidRPr="000B40BD">
        <w:rPr>
          <w:rFonts w:ascii="Times New Roman" w:hAnsi="Times New Roman" w:cs="Times New Roman"/>
          <w:color w:val="000000" w:themeColor="text1"/>
          <w:sz w:val="24"/>
          <w:szCs w:val="24"/>
        </w:rPr>
        <w:t>pasto presenta significancia, mientras que en el caso del factor L (lactofermento) y L*P (interacción pasto * lactofermento)  no presenta significancia, teniendo un coeficiente de varianza de 7,88%.</w:t>
      </w:r>
    </w:p>
    <w:p w14:paraId="4C04F6BE" w14:textId="2047D0F1" w:rsidR="00C95CB4" w:rsidRPr="000B40BD" w:rsidRDefault="00060C85" w:rsidP="00060C85">
      <w:pPr>
        <w:pStyle w:val="Descripcin"/>
        <w:jc w:val="center"/>
        <w:rPr>
          <w:rFonts w:cs="Times New Roman"/>
          <w:color w:val="000000" w:themeColor="text1"/>
          <w:sz w:val="36"/>
          <w:szCs w:val="24"/>
        </w:rPr>
      </w:pPr>
      <w:bookmarkStart w:id="282" w:name="_Toc15552824"/>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16</w:t>
      </w:r>
      <w:r w:rsidRPr="000B40BD">
        <w:rPr>
          <w:rFonts w:cs="Times New Roman"/>
          <w:color w:val="000000" w:themeColor="text1"/>
          <w:sz w:val="24"/>
        </w:rPr>
        <w:fldChar w:fldCharType="end"/>
      </w:r>
      <w:r w:rsidRPr="000B40BD">
        <w:rPr>
          <w:rFonts w:cs="Times New Roman"/>
          <w:color w:val="000000" w:themeColor="text1"/>
          <w:sz w:val="24"/>
        </w:rPr>
        <w:t xml:space="preserve">. Resumen del </w:t>
      </w:r>
      <w:r w:rsidR="00367024" w:rsidRPr="000B40BD">
        <w:rPr>
          <w:rFonts w:cs="Times New Roman"/>
          <w:color w:val="000000" w:themeColor="text1"/>
          <w:sz w:val="24"/>
        </w:rPr>
        <w:t xml:space="preserve">ADEVA para altura a los 43 </w:t>
      </w:r>
      <w:r w:rsidRPr="000B40BD">
        <w:rPr>
          <w:rFonts w:cs="Times New Roman"/>
          <w:color w:val="000000" w:themeColor="text1"/>
          <w:sz w:val="24"/>
        </w:rPr>
        <w:t xml:space="preserve"> días después de la aplicación de lactofermento.</w:t>
      </w:r>
      <w:bookmarkEnd w:id="282"/>
    </w:p>
    <w:tbl>
      <w:tblPr>
        <w:tblW w:w="4152" w:type="pct"/>
        <w:jc w:val="center"/>
        <w:tblCellMar>
          <w:left w:w="70" w:type="dxa"/>
          <w:right w:w="70" w:type="dxa"/>
        </w:tblCellMar>
        <w:tblLook w:val="04A0" w:firstRow="1" w:lastRow="0" w:firstColumn="1" w:lastColumn="0" w:noHBand="0" w:noVBand="1"/>
      </w:tblPr>
      <w:tblGrid>
        <w:gridCol w:w="161"/>
        <w:gridCol w:w="2352"/>
        <w:gridCol w:w="1944"/>
        <w:gridCol w:w="3076"/>
      </w:tblGrid>
      <w:tr w:rsidR="005A5C12" w:rsidRPr="000B40BD" w14:paraId="1991B747" w14:textId="77777777" w:rsidTr="00246612">
        <w:trPr>
          <w:trHeight w:val="262"/>
          <w:jc w:val="center"/>
        </w:trPr>
        <w:tc>
          <w:tcPr>
            <w:tcW w:w="1668" w:type="pct"/>
            <w:gridSpan w:val="2"/>
            <w:tcBorders>
              <w:top w:val="single" w:sz="4" w:space="0" w:color="auto"/>
              <w:left w:val="nil"/>
              <w:bottom w:val="nil"/>
              <w:right w:val="nil"/>
            </w:tcBorders>
            <w:shd w:val="clear" w:color="auto" w:fill="auto"/>
            <w:noWrap/>
            <w:vAlign w:val="bottom"/>
            <w:hideMark/>
          </w:tcPr>
          <w:p w14:paraId="757AB3C8" w14:textId="5DEF10CF" w:rsidR="005A5C12" w:rsidRPr="000B40BD" w:rsidRDefault="005A5C12" w:rsidP="00795F2A">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F</w:t>
            </w:r>
            <w:r w:rsidR="00BD1D29" w:rsidRPr="000B40BD">
              <w:rPr>
                <w:rFonts w:ascii="Times New Roman" w:eastAsia="Times New Roman" w:hAnsi="Times New Roman" w:cs="Times New Roman"/>
                <w:bCs/>
                <w:color w:val="000000" w:themeColor="text1"/>
                <w:sz w:val="24"/>
                <w:szCs w:val="24"/>
                <w:lang w:eastAsia="es-EC"/>
              </w:rPr>
              <w:t xml:space="preserve">uente de variación </w:t>
            </w:r>
            <w:r w:rsidRPr="000B40BD">
              <w:rPr>
                <w:rFonts w:ascii="Times New Roman" w:eastAsia="Times New Roman" w:hAnsi="Times New Roman" w:cs="Times New Roman"/>
                <w:bCs/>
                <w:color w:val="000000" w:themeColor="text1"/>
                <w:sz w:val="24"/>
                <w:szCs w:val="24"/>
                <w:lang w:eastAsia="es-EC"/>
              </w:rPr>
              <w:t xml:space="preserve"> </w:t>
            </w:r>
          </w:p>
        </w:tc>
        <w:tc>
          <w:tcPr>
            <w:tcW w:w="1290" w:type="pct"/>
            <w:tcBorders>
              <w:top w:val="single" w:sz="4" w:space="0" w:color="auto"/>
              <w:left w:val="nil"/>
              <w:bottom w:val="nil"/>
              <w:right w:val="nil"/>
            </w:tcBorders>
            <w:shd w:val="clear" w:color="auto" w:fill="auto"/>
            <w:noWrap/>
            <w:vAlign w:val="bottom"/>
            <w:hideMark/>
          </w:tcPr>
          <w:p w14:paraId="7F4FFAE9" w14:textId="375AFA3D" w:rsidR="005A5C12" w:rsidRPr="000B40BD" w:rsidRDefault="00BD1D29" w:rsidP="0017561B">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Grados de libertad</w:t>
            </w:r>
          </w:p>
        </w:tc>
        <w:tc>
          <w:tcPr>
            <w:tcW w:w="2042" w:type="pct"/>
            <w:tcBorders>
              <w:top w:val="single" w:sz="4" w:space="0" w:color="auto"/>
              <w:left w:val="nil"/>
              <w:bottom w:val="nil"/>
              <w:right w:val="nil"/>
            </w:tcBorders>
            <w:shd w:val="clear" w:color="auto" w:fill="auto"/>
            <w:noWrap/>
            <w:vAlign w:val="bottom"/>
            <w:hideMark/>
          </w:tcPr>
          <w:p w14:paraId="3A59B534" w14:textId="0A1680FA" w:rsidR="005A5C12" w:rsidRPr="000B40BD" w:rsidRDefault="00795F2A" w:rsidP="00BD1D29">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      C</w:t>
            </w:r>
            <w:r w:rsidR="00BD1D29" w:rsidRPr="000B40BD">
              <w:rPr>
                <w:rFonts w:ascii="Times New Roman" w:eastAsia="Times New Roman" w:hAnsi="Times New Roman" w:cs="Times New Roman"/>
                <w:bCs/>
                <w:color w:val="000000" w:themeColor="text1"/>
                <w:sz w:val="24"/>
                <w:szCs w:val="24"/>
                <w:lang w:eastAsia="es-EC"/>
              </w:rPr>
              <w:t>uadrados medios</w:t>
            </w:r>
            <w:r w:rsidR="005A5C12" w:rsidRPr="000B40BD">
              <w:rPr>
                <w:rFonts w:ascii="Times New Roman" w:eastAsia="Times New Roman" w:hAnsi="Times New Roman" w:cs="Times New Roman"/>
                <w:bCs/>
                <w:color w:val="000000" w:themeColor="text1"/>
                <w:sz w:val="24"/>
                <w:szCs w:val="24"/>
                <w:lang w:eastAsia="es-EC"/>
              </w:rPr>
              <w:t xml:space="preserve"> 43</w:t>
            </w:r>
            <w:r w:rsidR="00BD1D29" w:rsidRPr="000B40BD">
              <w:rPr>
                <w:rFonts w:ascii="Times New Roman" w:eastAsia="Times New Roman" w:hAnsi="Times New Roman" w:cs="Times New Roman"/>
                <w:bCs/>
                <w:color w:val="000000" w:themeColor="text1"/>
                <w:sz w:val="24"/>
                <w:szCs w:val="24"/>
                <w:lang w:eastAsia="es-EC"/>
              </w:rPr>
              <w:t xml:space="preserve"> días</w:t>
            </w:r>
          </w:p>
        </w:tc>
      </w:tr>
      <w:tr w:rsidR="005A5C12" w:rsidRPr="000B40BD" w14:paraId="14E97C35" w14:textId="77777777" w:rsidTr="00246612">
        <w:trPr>
          <w:trHeight w:val="262"/>
          <w:jc w:val="center"/>
        </w:trPr>
        <w:tc>
          <w:tcPr>
            <w:tcW w:w="1668" w:type="pct"/>
            <w:gridSpan w:val="2"/>
            <w:tcBorders>
              <w:top w:val="single" w:sz="4" w:space="0" w:color="auto"/>
              <w:left w:val="nil"/>
              <w:bottom w:val="nil"/>
              <w:right w:val="nil"/>
            </w:tcBorders>
            <w:shd w:val="clear" w:color="auto" w:fill="auto"/>
            <w:noWrap/>
            <w:vAlign w:val="bottom"/>
            <w:hideMark/>
          </w:tcPr>
          <w:p w14:paraId="0630E90D" w14:textId="77877BBE" w:rsidR="005A5C12" w:rsidRPr="000B40BD" w:rsidRDefault="005A5C12"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w:t>
            </w:r>
            <w:r w:rsidR="003A10DF" w:rsidRPr="000B40BD">
              <w:rPr>
                <w:rFonts w:ascii="Times New Roman" w:eastAsia="Times New Roman" w:hAnsi="Times New Roman" w:cs="Times New Roman"/>
                <w:bCs/>
                <w:color w:val="000000" w:themeColor="text1"/>
                <w:sz w:val="24"/>
                <w:szCs w:val="24"/>
                <w:lang w:eastAsia="es-EC"/>
              </w:rPr>
              <w:t>asturas</w:t>
            </w:r>
            <w:r w:rsidRPr="000B40BD">
              <w:rPr>
                <w:rFonts w:ascii="Times New Roman" w:eastAsia="Times New Roman" w:hAnsi="Times New Roman" w:cs="Times New Roman"/>
                <w:bCs/>
                <w:color w:val="000000" w:themeColor="text1"/>
                <w:sz w:val="24"/>
                <w:szCs w:val="24"/>
                <w:lang w:eastAsia="es-EC"/>
              </w:rPr>
              <w:t xml:space="preserve">        </w:t>
            </w:r>
          </w:p>
        </w:tc>
        <w:tc>
          <w:tcPr>
            <w:tcW w:w="1290" w:type="pct"/>
            <w:tcBorders>
              <w:top w:val="single" w:sz="4" w:space="0" w:color="auto"/>
              <w:left w:val="nil"/>
              <w:bottom w:val="nil"/>
              <w:right w:val="nil"/>
            </w:tcBorders>
            <w:shd w:val="clear" w:color="auto" w:fill="auto"/>
            <w:noWrap/>
            <w:vAlign w:val="bottom"/>
            <w:hideMark/>
          </w:tcPr>
          <w:p w14:paraId="1D694B6D"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042" w:type="pct"/>
            <w:tcBorders>
              <w:top w:val="single" w:sz="4" w:space="0" w:color="auto"/>
              <w:left w:val="nil"/>
              <w:bottom w:val="nil"/>
              <w:right w:val="nil"/>
            </w:tcBorders>
            <w:shd w:val="clear" w:color="auto" w:fill="auto"/>
            <w:noWrap/>
            <w:vAlign w:val="center"/>
            <w:hideMark/>
          </w:tcPr>
          <w:p w14:paraId="6B7F54CF" w14:textId="77777777" w:rsidR="005A5C12" w:rsidRPr="000B40BD" w:rsidRDefault="005A5C1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646,26 *</w:t>
            </w:r>
          </w:p>
        </w:tc>
      </w:tr>
      <w:tr w:rsidR="005A5C12" w:rsidRPr="000B40BD" w14:paraId="5F87C8E4" w14:textId="77777777" w:rsidTr="00246612">
        <w:trPr>
          <w:trHeight w:val="262"/>
          <w:jc w:val="center"/>
        </w:trPr>
        <w:tc>
          <w:tcPr>
            <w:tcW w:w="1668" w:type="pct"/>
            <w:gridSpan w:val="2"/>
            <w:tcBorders>
              <w:top w:val="nil"/>
              <w:left w:val="nil"/>
              <w:bottom w:val="nil"/>
              <w:right w:val="nil"/>
            </w:tcBorders>
            <w:shd w:val="clear" w:color="auto" w:fill="auto"/>
            <w:noWrap/>
            <w:vAlign w:val="bottom"/>
            <w:hideMark/>
          </w:tcPr>
          <w:p w14:paraId="5C4EBE71" w14:textId="373751C9" w:rsidR="005A5C12" w:rsidRPr="000B40BD" w:rsidRDefault="005A5C12"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Lactofermento       </w:t>
            </w:r>
          </w:p>
        </w:tc>
        <w:tc>
          <w:tcPr>
            <w:tcW w:w="1290" w:type="pct"/>
            <w:tcBorders>
              <w:top w:val="nil"/>
              <w:left w:val="nil"/>
              <w:bottom w:val="nil"/>
              <w:right w:val="nil"/>
            </w:tcBorders>
            <w:shd w:val="clear" w:color="auto" w:fill="auto"/>
            <w:noWrap/>
            <w:vAlign w:val="bottom"/>
            <w:hideMark/>
          </w:tcPr>
          <w:p w14:paraId="53ECCFF0"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042" w:type="pct"/>
            <w:tcBorders>
              <w:top w:val="nil"/>
              <w:left w:val="nil"/>
              <w:bottom w:val="nil"/>
              <w:right w:val="nil"/>
            </w:tcBorders>
            <w:shd w:val="clear" w:color="auto" w:fill="auto"/>
            <w:noWrap/>
            <w:vAlign w:val="bottom"/>
            <w:hideMark/>
          </w:tcPr>
          <w:p w14:paraId="3EF210B1"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36,97</w:t>
            </w:r>
          </w:p>
        </w:tc>
      </w:tr>
      <w:tr w:rsidR="005A5C12" w:rsidRPr="000B40BD" w14:paraId="62E4B2DA" w14:textId="77777777" w:rsidTr="00246612">
        <w:trPr>
          <w:trHeight w:val="262"/>
          <w:jc w:val="center"/>
        </w:trPr>
        <w:tc>
          <w:tcPr>
            <w:tcW w:w="1668" w:type="pct"/>
            <w:gridSpan w:val="2"/>
            <w:tcBorders>
              <w:top w:val="nil"/>
              <w:left w:val="nil"/>
              <w:bottom w:val="nil"/>
              <w:right w:val="nil"/>
            </w:tcBorders>
            <w:shd w:val="clear" w:color="auto" w:fill="auto"/>
            <w:noWrap/>
            <w:vAlign w:val="bottom"/>
            <w:hideMark/>
          </w:tcPr>
          <w:p w14:paraId="7732BA00" w14:textId="37F1297B" w:rsidR="005A5C12" w:rsidRPr="000B40BD" w:rsidRDefault="00D02F18"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Repetición </w:t>
            </w:r>
          </w:p>
        </w:tc>
        <w:tc>
          <w:tcPr>
            <w:tcW w:w="1290" w:type="pct"/>
            <w:tcBorders>
              <w:top w:val="nil"/>
              <w:left w:val="nil"/>
              <w:bottom w:val="nil"/>
              <w:right w:val="nil"/>
            </w:tcBorders>
            <w:shd w:val="clear" w:color="auto" w:fill="auto"/>
            <w:noWrap/>
            <w:vAlign w:val="bottom"/>
            <w:hideMark/>
          </w:tcPr>
          <w:p w14:paraId="701696C5"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042" w:type="pct"/>
            <w:tcBorders>
              <w:top w:val="nil"/>
              <w:left w:val="nil"/>
              <w:bottom w:val="nil"/>
              <w:right w:val="nil"/>
            </w:tcBorders>
            <w:shd w:val="clear" w:color="auto" w:fill="auto"/>
            <w:noWrap/>
            <w:vAlign w:val="bottom"/>
            <w:hideMark/>
          </w:tcPr>
          <w:p w14:paraId="2DA2FEAD"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4,99</w:t>
            </w:r>
          </w:p>
        </w:tc>
      </w:tr>
      <w:tr w:rsidR="005A5C12" w:rsidRPr="000B40BD" w14:paraId="60E418F3" w14:textId="77777777" w:rsidTr="00246612">
        <w:trPr>
          <w:trHeight w:val="262"/>
          <w:jc w:val="center"/>
        </w:trPr>
        <w:tc>
          <w:tcPr>
            <w:tcW w:w="1668" w:type="pct"/>
            <w:gridSpan w:val="2"/>
            <w:tcBorders>
              <w:top w:val="nil"/>
              <w:left w:val="nil"/>
              <w:bottom w:val="nil"/>
              <w:right w:val="nil"/>
            </w:tcBorders>
            <w:shd w:val="clear" w:color="auto" w:fill="auto"/>
            <w:noWrap/>
            <w:vAlign w:val="bottom"/>
            <w:hideMark/>
          </w:tcPr>
          <w:p w14:paraId="7AAE528C" w14:textId="4C9D293C" w:rsidR="005A5C12" w:rsidRPr="000B40BD" w:rsidRDefault="005A5C12"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w:t>
            </w:r>
            <w:r w:rsidR="003A10DF" w:rsidRPr="000B40BD">
              <w:rPr>
                <w:rFonts w:ascii="Times New Roman" w:eastAsia="Times New Roman" w:hAnsi="Times New Roman" w:cs="Times New Roman"/>
                <w:bCs/>
                <w:color w:val="000000" w:themeColor="text1"/>
                <w:sz w:val="24"/>
                <w:szCs w:val="24"/>
                <w:lang w:eastAsia="es-EC"/>
              </w:rPr>
              <w:t>asturas</w:t>
            </w:r>
            <w:r w:rsidRPr="000B40BD">
              <w:rPr>
                <w:rFonts w:ascii="Times New Roman" w:eastAsia="Times New Roman" w:hAnsi="Times New Roman" w:cs="Times New Roman"/>
                <w:bCs/>
                <w:color w:val="000000" w:themeColor="text1"/>
                <w:sz w:val="24"/>
                <w:szCs w:val="24"/>
                <w:lang w:eastAsia="es-EC"/>
              </w:rPr>
              <w:t>*L</w:t>
            </w:r>
            <w:r w:rsidR="003A10DF" w:rsidRPr="000B40BD">
              <w:rPr>
                <w:rFonts w:ascii="Times New Roman" w:eastAsia="Times New Roman" w:hAnsi="Times New Roman" w:cs="Times New Roman"/>
                <w:bCs/>
                <w:color w:val="000000" w:themeColor="text1"/>
                <w:sz w:val="24"/>
                <w:szCs w:val="24"/>
                <w:lang w:eastAsia="es-EC"/>
              </w:rPr>
              <w:t>actofermento</w:t>
            </w:r>
            <w:r w:rsidRPr="000B40BD">
              <w:rPr>
                <w:rFonts w:ascii="Times New Roman" w:eastAsia="Times New Roman" w:hAnsi="Times New Roman" w:cs="Times New Roman"/>
                <w:bCs/>
                <w:color w:val="000000" w:themeColor="text1"/>
                <w:sz w:val="24"/>
                <w:szCs w:val="24"/>
                <w:lang w:eastAsia="es-EC"/>
              </w:rPr>
              <w:t xml:space="preserve">       </w:t>
            </w:r>
          </w:p>
        </w:tc>
        <w:tc>
          <w:tcPr>
            <w:tcW w:w="1290" w:type="pct"/>
            <w:tcBorders>
              <w:top w:val="nil"/>
              <w:left w:val="nil"/>
              <w:bottom w:val="nil"/>
              <w:right w:val="nil"/>
            </w:tcBorders>
            <w:shd w:val="clear" w:color="auto" w:fill="auto"/>
            <w:noWrap/>
            <w:vAlign w:val="bottom"/>
            <w:hideMark/>
          </w:tcPr>
          <w:p w14:paraId="0CA1C0A5"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042" w:type="pct"/>
            <w:tcBorders>
              <w:top w:val="nil"/>
              <w:left w:val="nil"/>
              <w:bottom w:val="nil"/>
              <w:right w:val="nil"/>
            </w:tcBorders>
            <w:shd w:val="clear" w:color="auto" w:fill="auto"/>
            <w:noWrap/>
            <w:vAlign w:val="bottom"/>
            <w:hideMark/>
          </w:tcPr>
          <w:p w14:paraId="3468301E"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11,25</w:t>
            </w:r>
          </w:p>
        </w:tc>
      </w:tr>
      <w:tr w:rsidR="005A5C12" w:rsidRPr="000B40BD" w14:paraId="33343D6A" w14:textId="77777777" w:rsidTr="00246612">
        <w:trPr>
          <w:trHeight w:val="262"/>
          <w:jc w:val="center"/>
        </w:trPr>
        <w:tc>
          <w:tcPr>
            <w:tcW w:w="1668" w:type="pct"/>
            <w:gridSpan w:val="2"/>
            <w:tcBorders>
              <w:top w:val="nil"/>
              <w:left w:val="nil"/>
              <w:right w:val="nil"/>
            </w:tcBorders>
            <w:shd w:val="clear" w:color="auto" w:fill="auto"/>
            <w:noWrap/>
            <w:vAlign w:val="bottom"/>
            <w:hideMark/>
          </w:tcPr>
          <w:p w14:paraId="299DFDFE" w14:textId="77777777" w:rsidR="005A5C12" w:rsidRPr="000B40BD" w:rsidRDefault="005A5C12"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Error     </w:t>
            </w:r>
          </w:p>
        </w:tc>
        <w:tc>
          <w:tcPr>
            <w:tcW w:w="1290" w:type="pct"/>
            <w:tcBorders>
              <w:top w:val="nil"/>
              <w:left w:val="nil"/>
              <w:right w:val="nil"/>
            </w:tcBorders>
            <w:shd w:val="clear" w:color="auto" w:fill="auto"/>
            <w:noWrap/>
            <w:vAlign w:val="bottom"/>
            <w:hideMark/>
          </w:tcPr>
          <w:p w14:paraId="2D25B957"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w:t>
            </w:r>
          </w:p>
        </w:tc>
        <w:tc>
          <w:tcPr>
            <w:tcW w:w="2042" w:type="pct"/>
            <w:tcBorders>
              <w:top w:val="nil"/>
              <w:left w:val="nil"/>
              <w:right w:val="nil"/>
            </w:tcBorders>
            <w:shd w:val="clear" w:color="auto" w:fill="auto"/>
            <w:noWrap/>
            <w:vAlign w:val="bottom"/>
            <w:hideMark/>
          </w:tcPr>
          <w:p w14:paraId="1B43FDB3"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4,58</w:t>
            </w:r>
          </w:p>
        </w:tc>
      </w:tr>
      <w:tr w:rsidR="005A5C12" w:rsidRPr="000B40BD" w14:paraId="44C221FE" w14:textId="77777777" w:rsidTr="00246612">
        <w:trPr>
          <w:trHeight w:val="262"/>
          <w:jc w:val="center"/>
        </w:trPr>
        <w:tc>
          <w:tcPr>
            <w:tcW w:w="1668" w:type="pct"/>
            <w:gridSpan w:val="2"/>
            <w:tcBorders>
              <w:top w:val="nil"/>
              <w:left w:val="nil"/>
              <w:right w:val="nil"/>
            </w:tcBorders>
            <w:shd w:val="clear" w:color="auto" w:fill="auto"/>
            <w:noWrap/>
            <w:vAlign w:val="bottom"/>
            <w:hideMark/>
          </w:tcPr>
          <w:p w14:paraId="7624ED70" w14:textId="77777777" w:rsidR="005A5C12" w:rsidRPr="000B40BD" w:rsidRDefault="005A5C12"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Total     </w:t>
            </w:r>
          </w:p>
        </w:tc>
        <w:tc>
          <w:tcPr>
            <w:tcW w:w="1290" w:type="pct"/>
            <w:tcBorders>
              <w:top w:val="nil"/>
              <w:left w:val="nil"/>
              <w:right w:val="nil"/>
            </w:tcBorders>
            <w:shd w:val="clear" w:color="auto" w:fill="auto"/>
            <w:noWrap/>
            <w:vAlign w:val="bottom"/>
            <w:hideMark/>
          </w:tcPr>
          <w:p w14:paraId="01B5CB0A" w14:textId="77777777" w:rsidR="005A5C12" w:rsidRPr="000B40BD" w:rsidRDefault="005A5C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59</w:t>
            </w:r>
          </w:p>
        </w:tc>
        <w:tc>
          <w:tcPr>
            <w:tcW w:w="2042" w:type="pct"/>
            <w:tcBorders>
              <w:top w:val="nil"/>
              <w:left w:val="nil"/>
              <w:right w:val="nil"/>
            </w:tcBorders>
            <w:shd w:val="clear" w:color="auto" w:fill="auto"/>
            <w:noWrap/>
            <w:vAlign w:val="bottom"/>
            <w:hideMark/>
          </w:tcPr>
          <w:p w14:paraId="363B0118" w14:textId="77777777" w:rsidR="005A5C12" w:rsidRPr="000B40BD" w:rsidRDefault="005A5C12"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w:t>
            </w:r>
          </w:p>
        </w:tc>
      </w:tr>
      <w:tr w:rsidR="00246612" w:rsidRPr="000B40BD" w14:paraId="5D08CCF6" w14:textId="77777777" w:rsidTr="00095325">
        <w:trPr>
          <w:trHeight w:val="262"/>
          <w:jc w:val="center"/>
        </w:trPr>
        <w:tc>
          <w:tcPr>
            <w:tcW w:w="1668" w:type="pct"/>
            <w:gridSpan w:val="2"/>
            <w:tcBorders>
              <w:top w:val="nil"/>
              <w:left w:val="nil"/>
              <w:right w:val="nil"/>
            </w:tcBorders>
            <w:shd w:val="clear" w:color="auto" w:fill="auto"/>
            <w:noWrap/>
            <w:vAlign w:val="bottom"/>
          </w:tcPr>
          <w:p w14:paraId="21CE6E89" w14:textId="3DDF03B1" w:rsidR="00246612" w:rsidRPr="000B40BD" w:rsidRDefault="00246612" w:rsidP="0017561B">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Promedio</w:t>
            </w:r>
          </w:p>
        </w:tc>
        <w:tc>
          <w:tcPr>
            <w:tcW w:w="1290" w:type="pct"/>
            <w:tcBorders>
              <w:top w:val="nil"/>
              <w:left w:val="nil"/>
              <w:right w:val="nil"/>
            </w:tcBorders>
            <w:shd w:val="clear" w:color="auto" w:fill="auto"/>
            <w:noWrap/>
            <w:vAlign w:val="bottom"/>
          </w:tcPr>
          <w:p w14:paraId="07732F73" w14:textId="16CAA0E5" w:rsidR="00246612" w:rsidRPr="000B40BD" w:rsidRDefault="00246612" w:rsidP="005A5C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25,51</w:t>
            </w:r>
          </w:p>
        </w:tc>
        <w:tc>
          <w:tcPr>
            <w:tcW w:w="2042" w:type="pct"/>
            <w:tcBorders>
              <w:top w:val="nil"/>
              <w:left w:val="nil"/>
              <w:right w:val="nil"/>
            </w:tcBorders>
            <w:shd w:val="clear" w:color="auto" w:fill="auto"/>
            <w:noWrap/>
            <w:vAlign w:val="bottom"/>
          </w:tcPr>
          <w:p w14:paraId="68F012A9" w14:textId="77777777" w:rsidR="00246612" w:rsidRPr="000B40BD" w:rsidRDefault="00246612" w:rsidP="0017561B">
            <w:pPr>
              <w:spacing w:after="0" w:line="360" w:lineRule="auto"/>
              <w:rPr>
                <w:rFonts w:ascii="Times New Roman" w:eastAsia="Times New Roman" w:hAnsi="Times New Roman" w:cs="Times New Roman"/>
                <w:color w:val="000000" w:themeColor="text1"/>
                <w:sz w:val="24"/>
                <w:szCs w:val="24"/>
                <w:lang w:eastAsia="es-EC"/>
              </w:rPr>
            </w:pPr>
          </w:p>
        </w:tc>
      </w:tr>
      <w:tr w:rsidR="00246612" w:rsidRPr="000B40BD" w14:paraId="3669A1BE" w14:textId="77777777" w:rsidTr="00095325">
        <w:trPr>
          <w:trHeight w:val="262"/>
          <w:jc w:val="center"/>
        </w:trPr>
        <w:tc>
          <w:tcPr>
            <w:tcW w:w="1668" w:type="pct"/>
            <w:gridSpan w:val="2"/>
            <w:tcBorders>
              <w:top w:val="nil"/>
              <w:left w:val="nil"/>
              <w:bottom w:val="single" w:sz="4" w:space="0" w:color="auto"/>
              <w:right w:val="nil"/>
            </w:tcBorders>
            <w:shd w:val="clear" w:color="auto" w:fill="auto"/>
            <w:noWrap/>
            <w:vAlign w:val="bottom"/>
          </w:tcPr>
          <w:p w14:paraId="4479F119" w14:textId="7B0382E9" w:rsidR="00246612" w:rsidRPr="000B40BD" w:rsidRDefault="00246612" w:rsidP="00246612">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CV%</w:t>
            </w:r>
          </w:p>
        </w:tc>
        <w:tc>
          <w:tcPr>
            <w:tcW w:w="1290" w:type="pct"/>
            <w:tcBorders>
              <w:top w:val="nil"/>
              <w:left w:val="nil"/>
              <w:bottom w:val="single" w:sz="4" w:space="0" w:color="auto"/>
              <w:right w:val="nil"/>
            </w:tcBorders>
            <w:shd w:val="clear" w:color="auto" w:fill="auto"/>
            <w:noWrap/>
            <w:vAlign w:val="bottom"/>
          </w:tcPr>
          <w:p w14:paraId="1523349C" w14:textId="7CE8F417" w:rsidR="00246612" w:rsidRPr="000B40BD" w:rsidRDefault="00095325" w:rsidP="00246612">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8,38</w:t>
            </w:r>
          </w:p>
        </w:tc>
        <w:tc>
          <w:tcPr>
            <w:tcW w:w="2042" w:type="pct"/>
            <w:tcBorders>
              <w:top w:val="nil"/>
              <w:left w:val="nil"/>
              <w:bottom w:val="single" w:sz="4" w:space="0" w:color="auto"/>
              <w:right w:val="nil"/>
            </w:tcBorders>
            <w:shd w:val="clear" w:color="auto" w:fill="auto"/>
            <w:noWrap/>
            <w:vAlign w:val="bottom"/>
          </w:tcPr>
          <w:p w14:paraId="02A60710" w14:textId="75246999" w:rsidR="00246612" w:rsidRPr="000B40BD" w:rsidRDefault="00246612" w:rsidP="00246612">
            <w:pPr>
              <w:spacing w:after="0" w:line="360" w:lineRule="auto"/>
              <w:rPr>
                <w:rFonts w:ascii="Times New Roman" w:eastAsia="Times New Roman" w:hAnsi="Times New Roman" w:cs="Times New Roman"/>
                <w:color w:val="000000" w:themeColor="text1"/>
                <w:sz w:val="24"/>
                <w:szCs w:val="24"/>
                <w:lang w:eastAsia="es-EC"/>
              </w:rPr>
            </w:pPr>
          </w:p>
        </w:tc>
      </w:tr>
      <w:tr w:rsidR="00246612" w:rsidRPr="000B40BD" w14:paraId="33201ADB" w14:textId="77777777" w:rsidTr="00246612">
        <w:trPr>
          <w:gridAfter w:val="3"/>
          <w:wAfter w:w="4893" w:type="pct"/>
          <w:trHeight w:val="301"/>
          <w:jc w:val="center"/>
        </w:trPr>
        <w:tc>
          <w:tcPr>
            <w:tcW w:w="107" w:type="pct"/>
            <w:tcBorders>
              <w:top w:val="nil"/>
              <w:left w:val="nil"/>
              <w:bottom w:val="nil"/>
              <w:right w:val="nil"/>
            </w:tcBorders>
            <w:shd w:val="clear" w:color="auto" w:fill="auto"/>
            <w:noWrap/>
            <w:vAlign w:val="bottom"/>
          </w:tcPr>
          <w:p w14:paraId="68E4F88D" w14:textId="77777777" w:rsidR="00246612" w:rsidRPr="000B40BD" w:rsidRDefault="00246612" w:rsidP="00246612">
            <w:pPr>
              <w:spacing w:after="0" w:line="360" w:lineRule="auto"/>
              <w:jc w:val="right"/>
              <w:rPr>
                <w:rFonts w:ascii="Times New Roman" w:eastAsia="Times New Roman" w:hAnsi="Times New Roman" w:cs="Times New Roman"/>
                <w:color w:val="000000" w:themeColor="text1"/>
                <w:sz w:val="24"/>
                <w:szCs w:val="24"/>
                <w:lang w:eastAsia="es-EC"/>
              </w:rPr>
            </w:pPr>
          </w:p>
        </w:tc>
      </w:tr>
    </w:tbl>
    <w:p w14:paraId="0C657235" w14:textId="760462EC" w:rsidR="00EF698B" w:rsidRPr="000B40BD" w:rsidRDefault="005B0B77" w:rsidP="00EF698B">
      <w:pPr>
        <w:spacing w:line="360" w:lineRule="auto"/>
        <w:ind w:right="-143"/>
        <w:jc w:val="both"/>
        <w:rPr>
          <w:rFonts w:ascii="Times New Roman" w:hAnsi="Times New Roman" w:cs="Times New Roman"/>
          <w:color w:val="000000" w:themeColor="text1"/>
          <w:sz w:val="24"/>
          <w:szCs w:val="24"/>
        </w:rPr>
      </w:pPr>
      <w:bookmarkStart w:id="283" w:name="_Toc14805726"/>
      <w:bookmarkStart w:id="284" w:name="_Toc14806255"/>
      <w:bookmarkEnd w:id="281"/>
      <w:r w:rsidRPr="000B40BD">
        <w:rPr>
          <w:rFonts w:ascii="Times New Roman" w:hAnsi="Times New Roman" w:cs="Times New Roman"/>
          <w:color w:val="000000" w:themeColor="text1"/>
          <w:sz w:val="24"/>
          <w:szCs w:val="24"/>
        </w:rPr>
        <w:t>En la tabla 16</w:t>
      </w:r>
      <w:r w:rsidR="00C13E52" w:rsidRPr="000B40BD">
        <w:rPr>
          <w:rFonts w:ascii="Times New Roman" w:hAnsi="Times New Roman" w:cs="Times New Roman"/>
          <w:color w:val="000000" w:themeColor="text1"/>
          <w:sz w:val="24"/>
          <w:szCs w:val="24"/>
        </w:rPr>
        <w:t xml:space="preserve">, se puede observar que hay diferencia significativa entre los y  (pastos y mezclas), lo que indica que presentan diferencias entre cada repetición y tratamiento, con un coeficiente de varianza de </w:t>
      </w:r>
      <w:r w:rsidR="00C13E52" w:rsidRPr="000B40BD">
        <w:rPr>
          <w:rFonts w:ascii="Times New Roman" w:eastAsia="Times New Roman" w:hAnsi="Times New Roman" w:cs="Times New Roman"/>
          <w:color w:val="000000" w:themeColor="text1"/>
          <w:sz w:val="24"/>
          <w:szCs w:val="24"/>
          <w:lang w:eastAsia="es-EC"/>
        </w:rPr>
        <w:t>8,38</w:t>
      </w:r>
      <w:r w:rsidR="005014DB" w:rsidRPr="000B40BD">
        <w:rPr>
          <w:rFonts w:ascii="Times New Roman" w:hAnsi="Times New Roman" w:cs="Times New Roman"/>
          <w:color w:val="000000" w:themeColor="text1"/>
          <w:sz w:val="24"/>
          <w:szCs w:val="24"/>
        </w:rPr>
        <w:t>%  en la altura a los 43 días.</w:t>
      </w:r>
    </w:p>
    <w:p w14:paraId="316A00B9" w14:textId="3FDA1C63" w:rsidR="00650743" w:rsidRPr="000B40BD" w:rsidRDefault="00C05569" w:rsidP="00C13E52">
      <w:pPr>
        <w:pStyle w:val="Ttulo2"/>
        <w:rPr>
          <w:rFonts w:ascii="Times New Roman" w:hAnsi="Times New Roman" w:cs="Times New Roman"/>
          <w:color w:val="000000" w:themeColor="text1"/>
          <w:sz w:val="24"/>
          <w:szCs w:val="24"/>
        </w:rPr>
      </w:pPr>
      <w:bookmarkStart w:id="285" w:name="_Toc15547438"/>
      <w:bookmarkStart w:id="286" w:name="_Toc15899618"/>
      <w:r w:rsidRPr="000B40BD">
        <w:rPr>
          <w:rFonts w:ascii="Times New Roman" w:hAnsi="Times New Roman" w:cs="Times New Roman"/>
          <w:color w:val="000000" w:themeColor="text1"/>
          <w:sz w:val="24"/>
          <w:szCs w:val="24"/>
        </w:rPr>
        <w:t>Altura de los pastos a los 43 días</w:t>
      </w:r>
      <w:bookmarkEnd w:id="283"/>
      <w:bookmarkEnd w:id="284"/>
      <w:bookmarkEnd w:id="285"/>
      <w:bookmarkEnd w:id="286"/>
      <w:r w:rsidRPr="000B40BD">
        <w:rPr>
          <w:rFonts w:ascii="Times New Roman" w:hAnsi="Times New Roman" w:cs="Times New Roman"/>
          <w:color w:val="000000" w:themeColor="text1"/>
          <w:sz w:val="24"/>
          <w:szCs w:val="24"/>
        </w:rPr>
        <w:t xml:space="preserve"> </w:t>
      </w:r>
    </w:p>
    <w:p w14:paraId="0EAD5B0B" w14:textId="2B9F743C" w:rsidR="006E168D" w:rsidRPr="000B40BD" w:rsidRDefault="00060C85" w:rsidP="00060C85">
      <w:pPr>
        <w:pStyle w:val="Descripcin"/>
        <w:jc w:val="center"/>
        <w:rPr>
          <w:rFonts w:cs="Times New Roman"/>
          <w:b w:val="0"/>
          <w:color w:val="000000" w:themeColor="text1"/>
          <w:sz w:val="24"/>
          <w:szCs w:val="24"/>
        </w:rPr>
      </w:pPr>
      <w:bookmarkStart w:id="287" w:name="_Toc15552825"/>
      <w:r w:rsidRPr="000B40BD">
        <w:rPr>
          <w:rFonts w:cs="Times New Roman"/>
          <w:color w:val="000000" w:themeColor="text1"/>
          <w:sz w:val="24"/>
          <w:szCs w:val="24"/>
        </w:rPr>
        <w:t xml:space="preserve">Tabla </w:t>
      </w:r>
      <w:r w:rsidRPr="000B40BD">
        <w:rPr>
          <w:rFonts w:cs="Times New Roman"/>
          <w:color w:val="000000" w:themeColor="text1"/>
          <w:sz w:val="24"/>
          <w:szCs w:val="24"/>
        </w:rPr>
        <w:fldChar w:fldCharType="begin"/>
      </w:r>
      <w:r w:rsidRPr="000B40BD">
        <w:rPr>
          <w:rFonts w:cs="Times New Roman"/>
          <w:color w:val="000000" w:themeColor="text1"/>
          <w:sz w:val="24"/>
          <w:szCs w:val="24"/>
        </w:rPr>
        <w:instrText xml:space="preserve"> SEQ Tabla \* ARABIC </w:instrText>
      </w:r>
      <w:r w:rsidRPr="000B40BD">
        <w:rPr>
          <w:rFonts w:cs="Times New Roman"/>
          <w:color w:val="000000" w:themeColor="text1"/>
          <w:sz w:val="24"/>
          <w:szCs w:val="24"/>
        </w:rPr>
        <w:fldChar w:fldCharType="separate"/>
      </w:r>
      <w:r w:rsidR="00134EC4" w:rsidRPr="000B40BD">
        <w:rPr>
          <w:rFonts w:cs="Times New Roman"/>
          <w:noProof/>
          <w:color w:val="000000" w:themeColor="text1"/>
          <w:sz w:val="24"/>
          <w:szCs w:val="24"/>
        </w:rPr>
        <w:t>17</w:t>
      </w:r>
      <w:r w:rsidRPr="000B40BD">
        <w:rPr>
          <w:rFonts w:cs="Times New Roman"/>
          <w:color w:val="000000" w:themeColor="text1"/>
          <w:sz w:val="24"/>
          <w:szCs w:val="24"/>
        </w:rPr>
        <w:fldChar w:fldCharType="end"/>
      </w:r>
      <w:r w:rsidRPr="000B40BD">
        <w:rPr>
          <w:rFonts w:cs="Times New Roman"/>
          <w:color w:val="000000" w:themeColor="text1"/>
          <w:sz w:val="24"/>
          <w:szCs w:val="24"/>
        </w:rPr>
        <w:t>. Prueba Tukey al 5% aplicado para el factor A (Pastos) en la variable altura a los 43 días.</w:t>
      </w:r>
      <w:bookmarkEnd w:id="287"/>
      <w:r w:rsidR="006E168D" w:rsidRPr="000B40BD">
        <w:rPr>
          <w:rFonts w:cs="Times New Roman"/>
          <w:color w:val="000000" w:themeColor="text1"/>
          <w:sz w:val="24"/>
          <w:szCs w:val="24"/>
        </w:rPr>
        <w:fldChar w:fldCharType="begin"/>
      </w:r>
      <w:r w:rsidR="006E168D" w:rsidRPr="000B40BD">
        <w:rPr>
          <w:rFonts w:cs="Times New Roman"/>
          <w:color w:val="000000" w:themeColor="text1"/>
          <w:sz w:val="24"/>
          <w:szCs w:val="24"/>
        </w:rPr>
        <w:instrText xml:space="preserve"> LINK </w:instrText>
      </w:r>
      <w:r w:rsidR="00101B5B" w:rsidRPr="000B40BD">
        <w:rPr>
          <w:rFonts w:cs="Times New Roman"/>
          <w:color w:val="000000" w:themeColor="text1"/>
          <w:sz w:val="24"/>
          <w:szCs w:val="24"/>
        </w:rPr>
        <w:instrText xml:space="preserve">Excel.Sheet.12 Libro1 Hoja1!F4C2:F14C10 </w:instrText>
      </w:r>
      <w:r w:rsidR="006E168D" w:rsidRPr="000B40BD">
        <w:rPr>
          <w:rFonts w:cs="Times New Roman"/>
          <w:color w:val="000000" w:themeColor="text1"/>
          <w:sz w:val="24"/>
          <w:szCs w:val="24"/>
        </w:rPr>
        <w:instrText xml:space="preserve">\a \f 4 \h </w:instrText>
      </w:r>
      <w:r w:rsidR="00650D29" w:rsidRPr="000B40BD">
        <w:rPr>
          <w:rFonts w:cs="Times New Roman"/>
          <w:color w:val="000000" w:themeColor="text1"/>
          <w:sz w:val="24"/>
          <w:szCs w:val="24"/>
        </w:rPr>
        <w:instrText xml:space="preserve"> \* MERGEFORMAT </w:instrText>
      </w:r>
      <w:r w:rsidR="006E168D" w:rsidRPr="000B40BD">
        <w:rPr>
          <w:rFonts w:cs="Times New Roman"/>
          <w:color w:val="000000" w:themeColor="text1"/>
          <w:sz w:val="24"/>
          <w:szCs w:val="24"/>
        </w:rPr>
        <w:fldChar w:fldCharType="separate"/>
      </w:r>
    </w:p>
    <w:tbl>
      <w:tblPr>
        <w:tblpPr w:leftFromText="141" w:rightFromText="141" w:vertAnchor="text" w:tblpXSpec="center" w:tblpY="1"/>
        <w:tblOverlap w:val="never"/>
        <w:tblW w:w="5764" w:type="dxa"/>
        <w:tblCellMar>
          <w:left w:w="70" w:type="dxa"/>
          <w:right w:w="70" w:type="dxa"/>
        </w:tblCellMar>
        <w:tblLook w:val="04A0" w:firstRow="1" w:lastRow="0" w:firstColumn="1" w:lastColumn="0" w:noHBand="0" w:noVBand="1"/>
      </w:tblPr>
      <w:tblGrid>
        <w:gridCol w:w="2763"/>
        <w:gridCol w:w="1060"/>
        <w:gridCol w:w="350"/>
        <w:gridCol w:w="328"/>
        <w:gridCol w:w="328"/>
        <w:gridCol w:w="350"/>
        <w:gridCol w:w="304"/>
        <w:gridCol w:w="281"/>
      </w:tblGrid>
      <w:tr w:rsidR="00060C85" w:rsidRPr="000B40BD" w14:paraId="5812892A" w14:textId="77777777" w:rsidTr="009F7B5C">
        <w:trPr>
          <w:trHeight w:val="330"/>
        </w:trPr>
        <w:tc>
          <w:tcPr>
            <w:tcW w:w="2763" w:type="dxa"/>
            <w:tcBorders>
              <w:top w:val="single" w:sz="4" w:space="0" w:color="auto"/>
              <w:left w:val="nil"/>
              <w:bottom w:val="single" w:sz="8" w:space="0" w:color="auto"/>
              <w:right w:val="nil"/>
            </w:tcBorders>
            <w:shd w:val="clear" w:color="auto" w:fill="auto"/>
            <w:noWrap/>
            <w:vAlign w:val="center"/>
            <w:hideMark/>
          </w:tcPr>
          <w:p w14:paraId="34A33464" w14:textId="7584A964" w:rsidR="006E168D" w:rsidRPr="000B40BD" w:rsidRDefault="00D02F18" w:rsidP="00060C85">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Pasto</w:t>
            </w:r>
          </w:p>
        </w:tc>
        <w:tc>
          <w:tcPr>
            <w:tcW w:w="1060" w:type="dxa"/>
            <w:tcBorders>
              <w:top w:val="single" w:sz="4" w:space="0" w:color="auto"/>
              <w:left w:val="nil"/>
              <w:bottom w:val="single" w:sz="8" w:space="0" w:color="auto"/>
              <w:right w:val="nil"/>
            </w:tcBorders>
            <w:shd w:val="clear" w:color="auto" w:fill="auto"/>
            <w:noWrap/>
            <w:vAlign w:val="center"/>
            <w:hideMark/>
          </w:tcPr>
          <w:p w14:paraId="741DBA8A" w14:textId="65209880" w:rsidR="006E168D" w:rsidRPr="000B40BD" w:rsidRDefault="00D02F18" w:rsidP="00060C85">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Medias</w:t>
            </w:r>
          </w:p>
        </w:tc>
        <w:tc>
          <w:tcPr>
            <w:tcW w:w="1941" w:type="dxa"/>
            <w:gridSpan w:val="6"/>
            <w:tcBorders>
              <w:top w:val="single" w:sz="4" w:space="0" w:color="auto"/>
              <w:left w:val="nil"/>
              <w:bottom w:val="single" w:sz="8" w:space="0" w:color="auto"/>
              <w:right w:val="nil"/>
            </w:tcBorders>
            <w:shd w:val="clear" w:color="auto" w:fill="auto"/>
            <w:noWrap/>
            <w:vAlign w:val="center"/>
            <w:hideMark/>
          </w:tcPr>
          <w:p w14:paraId="338A34A6" w14:textId="19AFEDC2" w:rsidR="006E168D" w:rsidRPr="000B40BD" w:rsidRDefault="00D02F18" w:rsidP="00060C85">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Rango</w:t>
            </w:r>
          </w:p>
        </w:tc>
      </w:tr>
      <w:tr w:rsidR="00060C85" w:rsidRPr="000B40BD" w14:paraId="290ADFA1" w14:textId="77777777" w:rsidTr="00FB7B2F">
        <w:trPr>
          <w:trHeight w:val="315"/>
        </w:trPr>
        <w:tc>
          <w:tcPr>
            <w:tcW w:w="2763" w:type="dxa"/>
            <w:tcBorders>
              <w:top w:val="nil"/>
              <w:left w:val="nil"/>
              <w:bottom w:val="nil"/>
              <w:right w:val="nil"/>
            </w:tcBorders>
            <w:shd w:val="clear" w:color="auto" w:fill="auto"/>
            <w:noWrap/>
            <w:vAlign w:val="center"/>
            <w:hideMark/>
          </w:tcPr>
          <w:p w14:paraId="5A24E753" w14:textId="0A1F69A1"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val="es-ES" w:eastAsia="es-EC"/>
              </w:rPr>
              <w:t>Achicoria</w:t>
            </w:r>
            <w:r w:rsidR="00F7650F" w:rsidRPr="000B40BD">
              <w:rPr>
                <w:rFonts w:ascii="Times New Roman" w:eastAsia="Times New Roman" w:hAnsi="Times New Roman" w:cs="Times New Roman"/>
                <w:color w:val="000000" w:themeColor="text1"/>
                <w:sz w:val="24"/>
                <w:szCs w:val="24"/>
                <w:lang w:val="es-ES" w:eastAsia="es-EC"/>
              </w:rPr>
              <w:t xml:space="preserve"> </w:t>
            </w:r>
            <w:r w:rsidR="007137D9" w:rsidRPr="000B40BD">
              <w:rPr>
                <w:rFonts w:ascii="Times New Roman" w:eastAsia="Times New Roman" w:hAnsi="Times New Roman" w:cs="Times New Roman"/>
                <w:color w:val="000000" w:themeColor="text1"/>
                <w:sz w:val="24"/>
                <w:szCs w:val="24"/>
                <w:lang w:val="es-ES" w:eastAsia="es-EC"/>
              </w:rPr>
              <w:t>(T5)</w:t>
            </w:r>
          </w:p>
        </w:tc>
        <w:tc>
          <w:tcPr>
            <w:tcW w:w="1060" w:type="dxa"/>
            <w:tcBorders>
              <w:top w:val="nil"/>
              <w:left w:val="nil"/>
              <w:bottom w:val="nil"/>
              <w:right w:val="nil"/>
            </w:tcBorders>
            <w:shd w:val="clear" w:color="auto" w:fill="auto"/>
            <w:noWrap/>
            <w:vAlign w:val="center"/>
            <w:hideMark/>
          </w:tcPr>
          <w:p w14:paraId="54CB378A"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39,43</w:t>
            </w:r>
          </w:p>
        </w:tc>
        <w:tc>
          <w:tcPr>
            <w:tcW w:w="350" w:type="dxa"/>
            <w:tcBorders>
              <w:top w:val="nil"/>
              <w:left w:val="nil"/>
              <w:bottom w:val="nil"/>
              <w:right w:val="nil"/>
            </w:tcBorders>
            <w:shd w:val="clear" w:color="auto" w:fill="auto"/>
            <w:noWrap/>
            <w:vAlign w:val="center"/>
            <w:hideMark/>
          </w:tcPr>
          <w:p w14:paraId="131E818D" w14:textId="7E8A1B02"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328" w:type="dxa"/>
            <w:tcBorders>
              <w:top w:val="nil"/>
              <w:left w:val="nil"/>
              <w:bottom w:val="nil"/>
              <w:right w:val="nil"/>
            </w:tcBorders>
            <w:shd w:val="clear" w:color="auto" w:fill="auto"/>
            <w:noWrap/>
            <w:vAlign w:val="center"/>
            <w:hideMark/>
          </w:tcPr>
          <w:p w14:paraId="145CBE97" w14:textId="133B2705"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45085B75" w14:textId="5F54B811"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nil"/>
              <w:right w:val="nil"/>
            </w:tcBorders>
            <w:shd w:val="clear" w:color="auto" w:fill="auto"/>
            <w:noWrap/>
            <w:vAlign w:val="center"/>
            <w:hideMark/>
          </w:tcPr>
          <w:p w14:paraId="6CA95E9C" w14:textId="5026486E"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nil"/>
              <w:right w:val="nil"/>
            </w:tcBorders>
            <w:shd w:val="clear" w:color="auto" w:fill="auto"/>
            <w:noWrap/>
            <w:vAlign w:val="center"/>
            <w:hideMark/>
          </w:tcPr>
          <w:p w14:paraId="389F6EF9" w14:textId="67B57F2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nil"/>
              <w:right w:val="nil"/>
            </w:tcBorders>
            <w:shd w:val="clear" w:color="auto" w:fill="auto"/>
            <w:noWrap/>
            <w:vAlign w:val="center"/>
            <w:hideMark/>
          </w:tcPr>
          <w:p w14:paraId="57711A4D" w14:textId="38DBB0D1"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5E7DA9BB" w14:textId="77777777" w:rsidTr="00FB7B2F">
        <w:trPr>
          <w:trHeight w:val="315"/>
        </w:trPr>
        <w:tc>
          <w:tcPr>
            <w:tcW w:w="2763" w:type="dxa"/>
            <w:tcBorders>
              <w:top w:val="nil"/>
              <w:left w:val="nil"/>
              <w:bottom w:val="nil"/>
              <w:right w:val="nil"/>
            </w:tcBorders>
            <w:shd w:val="clear" w:color="auto" w:fill="auto"/>
            <w:noWrap/>
            <w:vAlign w:val="center"/>
            <w:hideMark/>
          </w:tcPr>
          <w:p w14:paraId="2131ED4B" w14:textId="688BD37A"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r w:rsidR="007137D9" w:rsidRPr="000B40BD">
              <w:rPr>
                <w:rFonts w:ascii="Times New Roman" w:eastAsia="Times New Roman" w:hAnsi="Times New Roman" w:cs="Times New Roman"/>
                <w:color w:val="000000" w:themeColor="text1"/>
                <w:sz w:val="24"/>
                <w:szCs w:val="24"/>
                <w:lang w:eastAsia="es-EC"/>
              </w:rPr>
              <w:t xml:space="preserve"> (T10)</w:t>
            </w:r>
          </w:p>
        </w:tc>
        <w:tc>
          <w:tcPr>
            <w:tcW w:w="1060" w:type="dxa"/>
            <w:tcBorders>
              <w:top w:val="nil"/>
              <w:left w:val="nil"/>
              <w:bottom w:val="nil"/>
              <w:right w:val="nil"/>
            </w:tcBorders>
            <w:shd w:val="clear" w:color="auto" w:fill="auto"/>
            <w:noWrap/>
            <w:vAlign w:val="center"/>
            <w:hideMark/>
          </w:tcPr>
          <w:p w14:paraId="13692CDE"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33,35</w:t>
            </w:r>
          </w:p>
        </w:tc>
        <w:tc>
          <w:tcPr>
            <w:tcW w:w="350" w:type="dxa"/>
            <w:tcBorders>
              <w:top w:val="nil"/>
              <w:left w:val="nil"/>
              <w:bottom w:val="nil"/>
              <w:right w:val="nil"/>
            </w:tcBorders>
            <w:shd w:val="clear" w:color="auto" w:fill="auto"/>
            <w:noWrap/>
            <w:vAlign w:val="center"/>
            <w:hideMark/>
          </w:tcPr>
          <w:p w14:paraId="44EAF33A" w14:textId="5F1B1DD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0481C2DA" w14:textId="2E557C41"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328" w:type="dxa"/>
            <w:tcBorders>
              <w:top w:val="nil"/>
              <w:left w:val="nil"/>
              <w:bottom w:val="nil"/>
              <w:right w:val="nil"/>
            </w:tcBorders>
            <w:shd w:val="clear" w:color="auto" w:fill="auto"/>
            <w:noWrap/>
            <w:vAlign w:val="center"/>
            <w:hideMark/>
          </w:tcPr>
          <w:p w14:paraId="011CE351" w14:textId="208CA2B5"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nil"/>
              <w:right w:val="nil"/>
            </w:tcBorders>
            <w:shd w:val="clear" w:color="auto" w:fill="auto"/>
            <w:noWrap/>
            <w:vAlign w:val="center"/>
            <w:hideMark/>
          </w:tcPr>
          <w:p w14:paraId="4C493DCB" w14:textId="4E4AAC1B"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nil"/>
              <w:right w:val="nil"/>
            </w:tcBorders>
            <w:shd w:val="clear" w:color="auto" w:fill="auto"/>
            <w:noWrap/>
            <w:vAlign w:val="center"/>
            <w:hideMark/>
          </w:tcPr>
          <w:p w14:paraId="30D46466" w14:textId="21B9640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nil"/>
              <w:right w:val="nil"/>
            </w:tcBorders>
            <w:shd w:val="clear" w:color="auto" w:fill="auto"/>
            <w:noWrap/>
            <w:vAlign w:val="center"/>
            <w:hideMark/>
          </w:tcPr>
          <w:p w14:paraId="5F1C5F37" w14:textId="603FEAD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4BC18FD2" w14:textId="77777777" w:rsidTr="00FB7B2F">
        <w:trPr>
          <w:trHeight w:val="315"/>
        </w:trPr>
        <w:tc>
          <w:tcPr>
            <w:tcW w:w="2763" w:type="dxa"/>
            <w:tcBorders>
              <w:top w:val="nil"/>
              <w:left w:val="nil"/>
              <w:bottom w:val="nil"/>
              <w:right w:val="nil"/>
            </w:tcBorders>
            <w:shd w:val="clear" w:color="auto" w:fill="auto"/>
            <w:noWrap/>
            <w:vAlign w:val="center"/>
            <w:hideMark/>
          </w:tcPr>
          <w:p w14:paraId="15E5423A" w14:textId="57F736C4" w:rsidR="006E168D" w:rsidRPr="000B40BD" w:rsidRDefault="00716D9C"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Ryegrass</w:t>
            </w:r>
            <w:r w:rsidR="007137D9" w:rsidRPr="000B40BD">
              <w:rPr>
                <w:rFonts w:ascii="Times New Roman" w:eastAsia="Times New Roman" w:hAnsi="Times New Roman" w:cs="Times New Roman"/>
                <w:color w:val="000000" w:themeColor="text1"/>
                <w:sz w:val="24"/>
                <w:szCs w:val="24"/>
                <w:lang w:eastAsia="es-EC"/>
              </w:rPr>
              <w:t xml:space="preserve"> (T4)</w:t>
            </w:r>
          </w:p>
        </w:tc>
        <w:tc>
          <w:tcPr>
            <w:tcW w:w="1060" w:type="dxa"/>
            <w:tcBorders>
              <w:top w:val="nil"/>
              <w:left w:val="nil"/>
              <w:bottom w:val="nil"/>
              <w:right w:val="nil"/>
            </w:tcBorders>
            <w:shd w:val="clear" w:color="auto" w:fill="auto"/>
            <w:noWrap/>
            <w:vAlign w:val="center"/>
            <w:hideMark/>
          </w:tcPr>
          <w:p w14:paraId="172A7600"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32,63</w:t>
            </w:r>
          </w:p>
        </w:tc>
        <w:tc>
          <w:tcPr>
            <w:tcW w:w="350" w:type="dxa"/>
            <w:tcBorders>
              <w:top w:val="nil"/>
              <w:left w:val="nil"/>
              <w:bottom w:val="nil"/>
              <w:right w:val="nil"/>
            </w:tcBorders>
            <w:shd w:val="clear" w:color="auto" w:fill="auto"/>
            <w:noWrap/>
            <w:vAlign w:val="center"/>
            <w:hideMark/>
          </w:tcPr>
          <w:p w14:paraId="52FDAA0D" w14:textId="0F2102B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68719C92" w14:textId="0071DA5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328" w:type="dxa"/>
            <w:tcBorders>
              <w:top w:val="nil"/>
              <w:left w:val="nil"/>
              <w:bottom w:val="nil"/>
              <w:right w:val="nil"/>
            </w:tcBorders>
            <w:shd w:val="clear" w:color="auto" w:fill="auto"/>
            <w:noWrap/>
            <w:vAlign w:val="center"/>
            <w:hideMark/>
          </w:tcPr>
          <w:p w14:paraId="699083CC" w14:textId="2AD1BD08"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50" w:type="dxa"/>
            <w:tcBorders>
              <w:top w:val="nil"/>
              <w:left w:val="nil"/>
              <w:bottom w:val="nil"/>
              <w:right w:val="nil"/>
            </w:tcBorders>
            <w:shd w:val="clear" w:color="auto" w:fill="auto"/>
            <w:noWrap/>
            <w:vAlign w:val="center"/>
            <w:hideMark/>
          </w:tcPr>
          <w:p w14:paraId="681D257D" w14:textId="4B4DA0B1"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nil"/>
              <w:right w:val="nil"/>
            </w:tcBorders>
            <w:shd w:val="clear" w:color="auto" w:fill="auto"/>
            <w:noWrap/>
            <w:vAlign w:val="center"/>
            <w:hideMark/>
          </w:tcPr>
          <w:p w14:paraId="41341A55" w14:textId="7C1A81E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nil"/>
              <w:right w:val="nil"/>
            </w:tcBorders>
            <w:shd w:val="clear" w:color="auto" w:fill="auto"/>
            <w:noWrap/>
            <w:vAlign w:val="center"/>
            <w:hideMark/>
          </w:tcPr>
          <w:p w14:paraId="06E2F444" w14:textId="1FF643C0"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18869BA2" w14:textId="77777777" w:rsidTr="00FB7B2F">
        <w:trPr>
          <w:trHeight w:val="315"/>
        </w:trPr>
        <w:tc>
          <w:tcPr>
            <w:tcW w:w="2763" w:type="dxa"/>
            <w:tcBorders>
              <w:top w:val="nil"/>
              <w:left w:val="nil"/>
              <w:bottom w:val="nil"/>
              <w:right w:val="nil"/>
            </w:tcBorders>
            <w:shd w:val="clear" w:color="auto" w:fill="auto"/>
            <w:noWrap/>
            <w:vAlign w:val="center"/>
            <w:hideMark/>
          </w:tcPr>
          <w:p w14:paraId="5BB75131" w14:textId="1AE6DD46"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T. blanco - </w:t>
            </w:r>
            <w:r w:rsidR="00716D9C" w:rsidRPr="000B40BD">
              <w:rPr>
                <w:rFonts w:ascii="Times New Roman" w:eastAsia="Times New Roman" w:hAnsi="Times New Roman" w:cs="Times New Roman"/>
                <w:color w:val="000000" w:themeColor="text1"/>
                <w:sz w:val="24"/>
                <w:szCs w:val="24"/>
                <w:lang w:eastAsia="es-EC"/>
              </w:rPr>
              <w:t>Ryegrass</w:t>
            </w:r>
            <w:r w:rsidR="007137D9" w:rsidRPr="000B40BD">
              <w:rPr>
                <w:rFonts w:ascii="Times New Roman" w:eastAsia="Times New Roman" w:hAnsi="Times New Roman" w:cs="Times New Roman"/>
                <w:color w:val="000000" w:themeColor="text1"/>
                <w:sz w:val="24"/>
                <w:szCs w:val="24"/>
                <w:lang w:eastAsia="es-EC"/>
              </w:rPr>
              <w:t xml:space="preserve"> (T8)</w:t>
            </w:r>
          </w:p>
        </w:tc>
        <w:tc>
          <w:tcPr>
            <w:tcW w:w="1060" w:type="dxa"/>
            <w:tcBorders>
              <w:top w:val="nil"/>
              <w:left w:val="nil"/>
              <w:bottom w:val="nil"/>
              <w:right w:val="nil"/>
            </w:tcBorders>
            <w:shd w:val="clear" w:color="auto" w:fill="auto"/>
            <w:noWrap/>
            <w:vAlign w:val="center"/>
            <w:hideMark/>
          </w:tcPr>
          <w:p w14:paraId="22B29FD7"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31,53</w:t>
            </w:r>
          </w:p>
        </w:tc>
        <w:tc>
          <w:tcPr>
            <w:tcW w:w="350" w:type="dxa"/>
            <w:tcBorders>
              <w:top w:val="nil"/>
              <w:left w:val="nil"/>
              <w:bottom w:val="nil"/>
              <w:right w:val="nil"/>
            </w:tcBorders>
            <w:shd w:val="clear" w:color="auto" w:fill="auto"/>
            <w:noWrap/>
            <w:vAlign w:val="center"/>
            <w:hideMark/>
          </w:tcPr>
          <w:p w14:paraId="39AAC92E" w14:textId="4591E581"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67F4CDE3" w14:textId="091E6E0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328" w:type="dxa"/>
            <w:tcBorders>
              <w:top w:val="nil"/>
              <w:left w:val="nil"/>
              <w:bottom w:val="nil"/>
              <w:right w:val="nil"/>
            </w:tcBorders>
            <w:shd w:val="clear" w:color="auto" w:fill="auto"/>
            <w:noWrap/>
            <w:vAlign w:val="center"/>
            <w:hideMark/>
          </w:tcPr>
          <w:p w14:paraId="358B780C" w14:textId="6F6F555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50" w:type="dxa"/>
            <w:tcBorders>
              <w:top w:val="nil"/>
              <w:left w:val="nil"/>
              <w:bottom w:val="nil"/>
              <w:right w:val="nil"/>
            </w:tcBorders>
            <w:shd w:val="clear" w:color="auto" w:fill="auto"/>
            <w:noWrap/>
            <w:vAlign w:val="center"/>
            <w:hideMark/>
          </w:tcPr>
          <w:p w14:paraId="4289447E" w14:textId="1D2A9652"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304" w:type="dxa"/>
            <w:tcBorders>
              <w:top w:val="nil"/>
              <w:left w:val="nil"/>
              <w:bottom w:val="nil"/>
              <w:right w:val="nil"/>
            </w:tcBorders>
            <w:shd w:val="clear" w:color="auto" w:fill="auto"/>
            <w:noWrap/>
            <w:vAlign w:val="center"/>
            <w:hideMark/>
          </w:tcPr>
          <w:p w14:paraId="27157156" w14:textId="05D590D9"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nil"/>
              <w:right w:val="nil"/>
            </w:tcBorders>
            <w:shd w:val="clear" w:color="auto" w:fill="auto"/>
            <w:noWrap/>
            <w:vAlign w:val="center"/>
            <w:hideMark/>
          </w:tcPr>
          <w:p w14:paraId="7CA9C8BB" w14:textId="6D228C20"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5D1E5AA6" w14:textId="77777777" w:rsidTr="00FB7B2F">
        <w:trPr>
          <w:trHeight w:val="315"/>
        </w:trPr>
        <w:tc>
          <w:tcPr>
            <w:tcW w:w="2763" w:type="dxa"/>
            <w:tcBorders>
              <w:top w:val="nil"/>
              <w:left w:val="nil"/>
              <w:bottom w:val="nil"/>
              <w:right w:val="nil"/>
            </w:tcBorders>
            <w:shd w:val="clear" w:color="auto" w:fill="auto"/>
            <w:noWrap/>
            <w:vAlign w:val="center"/>
            <w:hideMark/>
          </w:tcPr>
          <w:p w14:paraId="7F0D4654" w14:textId="5BBD5630"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r w:rsidR="007137D9" w:rsidRPr="000B40BD">
              <w:rPr>
                <w:rFonts w:ascii="Times New Roman" w:eastAsia="Times New Roman" w:hAnsi="Times New Roman" w:cs="Times New Roman"/>
                <w:color w:val="000000" w:themeColor="text1"/>
                <w:sz w:val="24"/>
                <w:szCs w:val="24"/>
                <w:lang w:eastAsia="es-EC"/>
              </w:rPr>
              <w:t xml:space="preserve"> (T2)</w:t>
            </w:r>
          </w:p>
        </w:tc>
        <w:tc>
          <w:tcPr>
            <w:tcW w:w="1060" w:type="dxa"/>
            <w:tcBorders>
              <w:top w:val="nil"/>
              <w:left w:val="nil"/>
              <w:bottom w:val="nil"/>
              <w:right w:val="nil"/>
            </w:tcBorders>
            <w:shd w:val="clear" w:color="auto" w:fill="auto"/>
            <w:noWrap/>
            <w:vAlign w:val="center"/>
            <w:hideMark/>
          </w:tcPr>
          <w:p w14:paraId="3B4FF25C"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29,13</w:t>
            </w:r>
          </w:p>
        </w:tc>
        <w:tc>
          <w:tcPr>
            <w:tcW w:w="350" w:type="dxa"/>
            <w:tcBorders>
              <w:top w:val="nil"/>
              <w:left w:val="nil"/>
              <w:bottom w:val="nil"/>
              <w:right w:val="nil"/>
            </w:tcBorders>
            <w:shd w:val="clear" w:color="auto" w:fill="auto"/>
            <w:noWrap/>
            <w:vAlign w:val="center"/>
            <w:hideMark/>
          </w:tcPr>
          <w:p w14:paraId="0511985B" w14:textId="6166A9C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0F0E81E0" w14:textId="3A8BFE6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3A99254C" w14:textId="27AB775B"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50" w:type="dxa"/>
            <w:tcBorders>
              <w:top w:val="nil"/>
              <w:left w:val="nil"/>
              <w:bottom w:val="nil"/>
              <w:right w:val="nil"/>
            </w:tcBorders>
            <w:shd w:val="clear" w:color="auto" w:fill="auto"/>
            <w:noWrap/>
            <w:vAlign w:val="center"/>
            <w:hideMark/>
          </w:tcPr>
          <w:p w14:paraId="2038B3EC" w14:textId="780EB1E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304" w:type="dxa"/>
            <w:tcBorders>
              <w:top w:val="nil"/>
              <w:left w:val="nil"/>
              <w:bottom w:val="nil"/>
              <w:right w:val="nil"/>
            </w:tcBorders>
            <w:shd w:val="clear" w:color="auto" w:fill="auto"/>
            <w:noWrap/>
            <w:vAlign w:val="center"/>
            <w:hideMark/>
          </w:tcPr>
          <w:p w14:paraId="3A5B1A02" w14:textId="66CBCE92"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281" w:type="dxa"/>
            <w:tcBorders>
              <w:top w:val="nil"/>
              <w:left w:val="nil"/>
              <w:bottom w:val="nil"/>
              <w:right w:val="nil"/>
            </w:tcBorders>
            <w:shd w:val="clear" w:color="auto" w:fill="auto"/>
            <w:noWrap/>
            <w:vAlign w:val="center"/>
            <w:hideMark/>
          </w:tcPr>
          <w:p w14:paraId="54019E2F" w14:textId="33C0A75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095454EE" w14:textId="77777777" w:rsidTr="00FB7B2F">
        <w:trPr>
          <w:trHeight w:val="315"/>
        </w:trPr>
        <w:tc>
          <w:tcPr>
            <w:tcW w:w="2763" w:type="dxa"/>
            <w:tcBorders>
              <w:top w:val="nil"/>
              <w:left w:val="nil"/>
              <w:bottom w:val="nil"/>
              <w:right w:val="nil"/>
            </w:tcBorders>
            <w:shd w:val="clear" w:color="auto" w:fill="auto"/>
            <w:noWrap/>
            <w:vAlign w:val="center"/>
            <w:hideMark/>
          </w:tcPr>
          <w:p w14:paraId="70886985" w14:textId="6613AFDC"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w:t>
            </w:r>
            <w:r w:rsidR="007137D9" w:rsidRPr="000B40BD">
              <w:rPr>
                <w:rFonts w:ascii="Times New Roman" w:eastAsia="Times New Roman" w:hAnsi="Times New Roman" w:cs="Times New Roman"/>
                <w:color w:val="000000" w:themeColor="text1"/>
                <w:sz w:val="24"/>
                <w:szCs w:val="24"/>
                <w:lang w:eastAsia="es-EC"/>
              </w:rPr>
              <w:t xml:space="preserve"> (T3)</w:t>
            </w:r>
          </w:p>
        </w:tc>
        <w:tc>
          <w:tcPr>
            <w:tcW w:w="1060" w:type="dxa"/>
            <w:tcBorders>
              <w:top w:val="nil"/>
              <w:left w:val="nil"/>
              <w:bottom w:val="nil"/>
              <w:right w:val="nil"/>
            </w:tcBorders>
            <w:shd w:val="clear" w:color="auto" w:fill="auto"/>
            <w:noWrap/>
            <w:vAlign w:val="center"/>
            <w:hideMark/>
          </w:tcPr>
          <w:p w14:paraId="3C44FDA4"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28,35</w:t>
            </w:r>
          </w:p>
        </w:tc>
        <w:tc>
          <w:tcPr>
            <w:tcW w:w="350" w:type="dxa"/>
            <w:tcBorders>
              <w:top w:val="nil"/>
              <w:left w:val="nil"/>
              <w:bottom w:val="nil"/>
              <w:right w:val="nil"/>
            </w:tcBorders>
            <w:shd w:val="clear" w:color="auto" w:fill="auto"/>
            <w:noWrap/>
            <w:vAlign w:val="center"/>
            <w:hideMark/>
          </w:tcPr>
          <w:p w14:paraId="3DC34CD4" w14:textId="00E1329E"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0867291A" w14:textId="5A5F81BB"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78A073E1" w14:textId="1D00D4D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nil"/>
              <w:right w:val="nil"/>
            </w:tcBorders>
            <w:shd w:val="clear" w:color="auto" w:fill="auto"/>
            <w:noWrap/>
            <w:vAlign w:val="center"/>
            <w:hideMark/>
          </w:tcPr>
          <w:p w14:paraId="3E8A69BC" w14:textId="43F18B8D"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304" w:type="dxa"/>
            <w:tcBorders>
              <w:top w:val="nil"/>
              <w:left w:val="nil"/>
              <w:bottom w:val="nil"/>
              <w:right w:val="nil"/>
            </w:tcBorders>
            <w:shd w:val="clear" w:color="auto" w:fill="auto"/>
            <w:noWrap/>
            <w:vAlign w:val="center"/>
            <w:hideMark/>
          </w:tcPr>
          <w:p w14:paraId="5F0739D2" w14:textId="2483857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281" w:type="dxa"/>
            <w:tcBorders>
              <w:top w:val="nil"/>
              <w:left w:val="nil"/>
              <w:bottom w:val="nil"/>
              <w:right w:val="nil"/>
            </w:tcBorders>
            <w:shd w:val="clear" w:color="auto" w:fill="auto"/>
            <w:noWrap/>
            <w:vAlign w:val="center"/>
            <w:hideMark/>
          </w:tcPr>
          <w:p w14:paraId="3342160A" w14:textId="64A375D3"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2DA0F6DF" w14:textId="77777777" w:rsidTr="00FB7B2F">
        <w:trPr>
          <w:trHeight w:val="315"/>
        </w:trPr>
        <w:tc>
          <w:tcPr>
            <w:tcW w:w="2763" w:type="dxa"/>
            <w:tcBorders>
              <w:top w:val="nil"/>
              <w:left w:val="nil"/>
              <w:bottom w:val="nil"/>
              <w:right w:val="nil"/>
            </w:tcBorders>
            <w:shd w:val="clear" w:color="auto" w:fill="auto"/>
            <w:noWrap/>
            <w:vAlign w:val="center"/>
            <w:hideMark/>
          </w:tcPr>
          <w:p w14:paraId="034AD308" w14:textId="0784D29E" w:rsidR="006E168D" w:rsidRPr="000B40BD" w:rsidRDefault="004F009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w:t>
            </w:r>
            <w:r w:rsidR="006E168D" w:rsidRPr="000B40BD">
              <w:rPr>
                <w:rFonts w:ascii="Times New Roman" w:eastAsia="Times New Roman" w:hAnsi="Times New Roman" w:cs="Times New Roman"/>
                <w:color w:val="000000" w:themeColor="text1"/>
                <w:sz w:val="24"/>
                <w:szCs w:val="24"/>
                <w:lang w:eastAsia="es-EC"/>
              </w:rPr>
              <w:t>.</w:t>
            </w:r>
            <w:r w:rsidRPr="000B40BD">
              <w:rPr>
                <w:rFonts w:ascii="Times New Roman" w:eastAsia="Times New Roman" w:hAnsi="Times New Roman" w:cs="Times New Roman"/>
                <w:color w:val="000000" w:themeColor="text1"/>
                <w:sz w:val="24"/>
                <w:szCs w:val="24"/>
                <w:lang w:eastAsia="es-EC"/>
              </w:rPr>
              <w:t xml:space="preserve"> </w:t>
            </w:r>
            <w:r w:rsidR="006E168D" w:rsidRPr="000B40BD">
              <w:rPr>
                <w:rFonts w:ascii="Times New Roman" w:eastAsia="Times New Roman" w:hAnsi="Times New Roman" w:cs="Times New Roman"/>
                <w:color w:val="000000" w:themeColor="text1"/>
                <w:sz w:val="24"/>
                <w:szCs w:val="24"/>
                <w:lang w:eastAsia="es-EC"/>
              </w:rPr>
              <w:t>azul</w:t>
            </w:r>
            <w:r w:rsidR="007137D9" w:rsidRPr="000B40BD">
              <w:rPr>
                <w:rFonts w:ascii="Times New Roman" w:eastAsia="Times New Roman" w:hAnsi="Times New Roman" w:cs="Times New Roman"/>
                <w:color w:val="000000" w:themeColor="text1"/>
                <w:sz w:val="24"/>
                <w:szCs w:val="24"/>
                <w:lang w:eastAsia="es-EC"/>
              </w:rPr>
              <w:t xml:space="preserve"> (T1)</w:t>
            </w:r>
          </w:p>
        </w:tc>
        <w:tc>
          <w:tcPr>
            <w:tcW w:w="1060" w:type="dxa"/>
            <w:tcBorders>
              <w:top w:val="nil"/>
              <w:left w:val="nil"/>
              <w:bottom w:val="nil"/>
              <w:right w:val="nil"/>
            </w:tcBorders>
            <w:shd w:val="clear" w:color="auto" w:fill="auto"/>
            <w:noWrap/>
            <w:vAlign w:val="center"/>
            <w:hideMark/>
          </w:tcPr>
          <w:p w14:paraId="688E7F98"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26,72</w:t>
            </w:r>
          </w:p>
        </w:tc>
        <w:tc>
          <w:tcPr>
            <w:tcW w:w="350" w:type="dxa"/>
            <w:tcBorders>
              <w:top w:val="nil"/>
              <w:left w:val="nil"/>
              <w:bottom w:val="nil"/>
              <w:right w:val="nil"/>
            </w:tcBorders>
            <w:shd w:val="clear" w:color="auto" w:fill="auto"/>
            <w:noWrap/>
            <w:vAlign w:val="center"/>
            <w:hideMark/>
          </w:tcPr>
          <w:p w14:paraId="3DC1D212" w14:textId="6DEC12D1"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4FA4E3F1" w14:textId="149ABCB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03C96182" w14:textId="0F4745DA"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nil"/>
              <w:right w:val="nil"/>
            </w:tcBorders>
            <w:shd w:val="clear" w:color="auto" w:fill="auto"/>
            <w:noWrap/>
            <w:vAlign w:val="center"/>
            <w:hideMark/>
          </w:tcPr>
          <w:p w14:paraId="5FAE5A3E" w14:textId="3C4F6F99"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nil"/>
              <w:right w:val="nil"/>
            </w:tcBorders>
            <w:shd w:val="clear" w:color="auto" w:fill="auto"/>
            <w:noWrap/>
            <w:vAlign w:val="center"/>
            <w:hideMark/>
          </w:tcPr>
          <w:p w14:paraId="3EC8E832" w14:textId="4E790B49"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281" w:type="dxa"/>
            <w:tcBorders>
              <w:top w:val="nil"/>
              <w:left w:val="nil"/>
              <w:bottom w:val="nil"/>
              <w:right w:val="nil"/>
            </w:tcBorders>
            <w:shd w:val="clear" w:color="auto" w:fill="auto"/>
            <w:noWrap/>
            <w:vAlign w:val="center"/>
            <w:hideMark/>
          </w:tcPr>
          <w:p w14:paraId="3C80A0AE" w14:textId="14B2CD08"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r>
      <w:tr w:rsidR="00060C85" w:rsidRPr="000B40BD" w14:paraId="5DABFF4D" w14:textId="77777777" w:rsidTr="00FB7B2F">
        <w:trPr>
          <w:trHeight w:val="315"/>
        </w:trPr>
        <w:tc>
          <w:tcPr>
            <w:tcW w:w="2763" w:type="dxa"/>
            <w:tcBorders>
              <w:top w:val="nil"/>
              <w:left w:val="nil"/>
              <w:bottom w:val="nil"/>
              <w:right w:val="nil"/>
            </w:tcBorders>
            <w:shd w:val="clear" w:color="auto" w:fill="auto"/>
            <w:noWrap/>
            <w:vAlign w:val="center"/>
            <w:hideMark/>
          </w:tcPr>
          <w:p w14:paraId="132BA3AE" w14:textId="02935E11"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w:t>
            </w:r>
            <w:r w:rsidR="007137D9" w:rsidRPr="000B40BD">
              <w:rPr>
                <w:rFonts w:ascii="Times New Roman" w:eastAsia="Times New Roman" w:hAnsi="Times New Roman" w:cs="Times New Roman"/>
                <w:color w:val="000000" w:themeColor="text1"/>
                <w:sz w:val="24"/>
                <w:szCs w:val="24"/>
                <w:lang w:eastAsia="es-EC"/>
              </w:rPr>
              <w:t xml:space="preserve"> (T6)</w:t>
            </w:r>
          </w:p>
        </w:tc>
        <w:tc>
          <w:tcPr>
            <w:tcW w:w="1060" w:type="dxa"/>
            <w:tcBorders>
              <w:top w:val="nil"/>
              <w:left w:val="nil"/>
              <w:bottom w:val="nil"/>
              <w:right w:val="nil"/>
            </w:tcBorders>
            <w:shd w:val="clear" w:color="auto" w:fill="auto"/>
            <w:noWrap/>
            <w:vAlign w:val="center"/>
            <w:hideMark/>
          </w:tcPr>
          <w:p w14:paraId="0C32F573"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12,32</w:t>
            </w:r>
          </w:p>
        </w:tc>
        <w:tc>
          <w:tcPr>
            <w:tcW w:w="350" w:type="dxa"/>
            <w:tcBorders>
              <w:top w:val="nil"/>
              <w:left w:val="nil"/>
              <w:bottom w:val="nil"/>
              <w:right w:val="nil"/>
            </w:tcBorders>
            <w:shd w:val="clear" w:color="auto" w:fill="auto"/>
            <w:noWrap/>
            <w:vAlign w:val="center"/>
            <w:hideMark/>
          </w:tcPr>
          <w:p w14:paraId="19FEE8D6" w14:textId="37FBD6C0"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63372C16" w14:textId="536A6455"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56A339BB" w14:textId="3397EFE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nil"/>
              <w:right w:val="nil"/>
            </w:tcBorders>
            <w:shd w:val="clear" w:color="auto" w:fill="auto"/>
            <w:noWrap/>
            <w:vAlign w:val="center"/>
            <w:hideMark/>
          </w:tcPr>
          <w:p w14:paraId="4EEAB0CC" w14:textId="66DABD9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nil"/>
              <w:right w:val="nil"/>
            </w:tcBorders>
            <w:shd w:val="clear" w:color="auto" w:fill="auto"/>
            <w:noWrap/>
            <w:vAlign w:val="center"/>
            <w:hideMark/>
          </w:tcPr>
          <w:p w14:paraId="1C8D513C" w14:textId="70A839C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nil"/>
              <w:right w:val="nil"/>
            </w:tcBorders>
            <w:shd w:val="clear" w:color="auto" w:fill="auto"/>
            <w:noWrap/>
            <w:vAlign w:val="center"/>
            <w:hideMark/>
          </w:tcPr>
          <w:p w14:paraId="74723D71" w14:textId="00BE2F30"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060C85" w:rsidRPr="000B40BD" w14:paraId="5D34FCE6" w14:textId="77777777" w:rsidTr="00FB7B2F">
        <w:trPr>
          <w:trHeight w:val="315"/>
        </w:trPr>
        <w:tc>
          <w:tcPr>
            <w:tcW w:w="2763" w:type="dxa"/>
            <w:tcBorders>
              <w:top w:val="nil"/>
              <w:left w:val="nil"/>
              <w:bottom w:val="nil"/>
              <w:right w:val="nil"/>
            </w:tcBorders>
            <w:shd w:val="clear" w:color="auto" w:fill="auto"/>
            <w:noWrap/>
            <w:vAlign w:val="center"/>
            <w:hideMark/>
          </w:tcPr>
          <w:p w14:paraId="2A6E1281" w14:textId="28387CEE"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r w:rsidR="007137D9" w:rsidRPr="000B40BD">
              <w:rPr>
                <w:rFonts w:ascii="Times New Roman" w:eastAsia="Times New Roman" w:hAnsi="Times New Roman" w:cs="Times New Roman"/>
                <w:color w:val="000000" w:themeColor="text1"/>
                <w:sz w:val="24"/>
                <w:szCs w:val="24"/>
                <w:lang w:eastAsia="es-EC"/>
              </w:rPr>
              <w:t xml:space="preserve"> (T7)</w:t>
            </w:r>
          </w:p>
        </w:tc>
        <w:tc>
          <w:tcPr>
            <w:tcW w:w="1060" w:type="dxa"/>
            <w:tcBorders>
              <w:top w:val="nil"/>
              <w:left w:val="nil"/>
              <w:bottom w:val="nil"/>
              <w:right w:val="nil"/>
            </w:tcBorders>
            <w:shd w:val="clear" w:color="auto" w:fill="auto"/>
            <w:noWrap/>
            <w:vAlign w:val="center"/>
            <w:hideMark/>
          </w:tcPr>
          <w:p w14:paraId="5BC8970F" w14:textId="7777777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10,88</w:t>
            </w:r>
          </w:p>
        </w:tc>
        <w:tc>
          <w:tcPr>
            <w:tcW w:w="350" w:type="dxa"/>
            <w:tcBorders>
              <w:top w:val="nil"/>
              <w:left w:val="nil"/>
              <w:bottom w:val="nil"/>
              <w:right w:val="nil"/>
            </w:tcBorders>
            <w:shd w:val="clear" w:color="auto" w:fill="auto"/>
            <w:noWrap/>
            <w:vAlign w:val="center"/>
            <w:hideMark/>
          </w:tcPr>
          <w:p w14:paraId="3957FD21" w14:textId="1B25037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7F96BD4A" w14:textId="760249C3"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nil"/>
              <w:right w:val="nil"/>
            </w:tcBorders>
            <w:shd w:val="clear" w:color="auto" w:fill="auto"/>
            <w:noWrap/>
            <w:vAlign w:val="center"/>
            <w:hideMark/>
          </w:tcPr>
          <w:p w14:paraId="54E8CC13" w14:textId="50D4B443"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nil"/>
              <w:right w:val="nil"/>
            </w:tcBorders>
            <w:shd w:val="clear" w:color="auto" w:fill="auto"/>
            <w:noWrap/>
            <w:vAlign w:val="center"/>
            <w:hideMark/>
          </w:tcPr>
          <w:p w14:paraId="01E9C90D" w14:textId="0B145EA9"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nil"/>
              <w:right w:val="nil"/>
            </w:tcBorders>
            <w:shd w:val="clear" w:color="auto" w:fill="auto"/>
            <w:noWrap/>
            <w:vAlign w:val="center"/>
            <w:hideMark/>
          </w:tcPr>
          <w:p w14:paraId="00D2AA87" w14:textId="27803796"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nil"/>
              <w:right w:val="nil"/>
            </w:tcBorders>
            <w:shd w:val="clear" w:color="auto" w:fill="auto"/>
            <w:noWrap/>
            <w:vAlign w:val="center"/>
            <w:hideMark/>
          </w:tcPr>
          <w:p w14:paraId="2CE4B65E" w14:textId="7CE14630"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060C85" w:rsidRPr="000B40BD" w14:paraId="1677D830" w14:textId="77777777" w:rsidTr="00FB7B2F">
        <w:trPr>
          <w:trHeight w:val="330"/>
        </w:trPr>
        <w:tc>
          <w:tcPr>
            <w:tcW w:w="2763" w:type="dxa"/>
            <w:tcBorders>
              <w:top w:val="nil"/>
              <w:left w:val="nil"/>
              <w:bottom w:val="single" w:sz="4" w:space="0" w:color="auto"/>
              <w:right w:val="nil"/>
            </w:tcBorders>
            <w:shd w:val="clear" w:color="auto" w:fill="auto"/>
            <w:noWrap/>
            <w:vAlign w:val="center"/>
            <w:hideMark/>
          </w:tcPr>
          <w:p w14:paraId="54D6D88F" w14:textId="770B3B9F" w:rsidR="006E168D" w:rsidRPr="000B40BD" w:rsidRDefault="006E168D"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 - Avena</w:t>
            </w:r>
            <w:r w:rsidR="007137D9" w:rsidRPr="000B40BD">
              <w:rPr>
                <w:rFonts w:ascii="Times New Roman" w:eastAsia="Times New Roman" w:hAnsi="Times New Roman" w:cs="Times New Roman"/>
                <w:color w:val="000000" w:themeColor="text1"/>
                <w:sz w:val="24"/>
                <w:szCs w:val="24"/>
                <w:lang w:eastAsia="es-EC"/>
              </w:rPr>
              <w:t xml:space="preserve"> (T9)</w:t>
            </w:r>
          </w:p>
        </w:tc>
        <w:tc>
          <w:tcPr>
            <w:tcW w:w="1060" w:type="dxa"/>
            <w:tcBorders>
              <w:top w:val="nil"/>
              <w:left w:val="nil"/>
              <w:bottom w:val="single" w:sz="8" w:space="0" w:color="auto"/>
              <w:right w:val="nil"/>
            </w:tcBorders>
            <w:shd w:val="clear" w:color="auto" w:fill="auto"/>
            <w:noWrap/>
            <w:vAlign w:val="center"/>
            <w:hideMark/>
          </w:tcPr>
          <w:p w14:paraId="513ED5BE" w14:textId="5A7EF4E9"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10,8</w:t>
            </w:r>
            <w:r w:rsidR="001C6694" w:rsidRPr="000B40BD">
              <w:rPr>
                <w:rFonts w:ascii="Times New Roman" w:eastAsia="Times New Roman" w:hAnsi="Times New Roman" w:cs="Times New Roman"/>
                <w:color w:val="000000" w:themeColor="text1"/>
                <w:sz w:val="24"/>
                <w:szCs w:val="24"/>
                <w:lang w:eastAsia="es-EC"/>
              </w:rPr>
              <w:t>0</w:t>
            </w:r>
          </w:p>
        </w:tc>
        <w:tc>
          <w:tcPr>
            <w:tcW w:w="350" w:type="dxa"/>
            <w:tcBorders>
              <w:top w:val="nil"/>
              <w:left w:val="nil"/>
              <w:bottom w:val="single" w:sz="8" w:space="0" w:color="auto"/>
              <w:right w:val="nil"/>
            </w:tcBorders>
            <w:shd w:val="clear" w:color="auto" w:fill="auto"/>
            <w:noWrap/>
            <w:vAlign w:val="center"/>
            <w:hideMark/>
          </w:tcPr>
          <w:p w14:paraId="729AB429" w14:textId="694E915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single" w:sz="8" w:space="0" w:color="auto"/>
              <w:right w:val="nil"/>
            </w:tcBorders>
            <w:shd w:val="clear" w:color="auto" w:fill="auto"/>
            <w:noWrap/>
            <w:vAlign w:val="center"/>
            <w:hideMark/>
          </w:tcPr>
          <w:p w14:paraId="33FE7671" w14:textId="062A20F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28" w:type="dxa"/>
            <w:tcBorders>
              <w:top w:val="nil"/>
              <w:left w:val="nil"/>
              <w:bottom w:val="single" w:sz="8" w:space="0" w:color="auto"/>
              <w:right w:val="nil"/>
            </w:tcBorders>
            <w:shd w:val="clear" w:color="auto" w:fill="auto"/>
            <w:noWrap/>
            <w:vAlign w:val="center"/>
            <w:hideMark/>
          </w:tcPr>
          <w:p w14:paraId="4412961B" w14:textId="193EF787"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50" w:type="dxa"/>
            <w:tcBorders>
              <w:top w:val="nil"/>
              <w:left w:val="nil"/>
              <w:bottom w:val="single" w:sz="8" w:space="0" w:color="auto"/>
              <w:right w:val="nil"/>
            </w:tcBorders>
            <w:shd w:val="clear" w:color="auto" w:fill="auto"/>
            <w:noWrap/>
            <w:vAlign w:val="center"/>
            <w:hideMark/>
          </w:tcPr>
          <w:p w14:paraId="18156779" w14:textId="1FAAA31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304" w:type="dxa"/>
            <w:tcBorders>
              <w:top w:val="nil"/>
              <w:left w:val="nil"/>
              <w:bottom w:val="single" w:sz="8" w:space="0" w:color="auto"/>
              <w:right w:val="nil"/>
            </w:tcBorders>
            <w:shd w:val="clear" w:color="auto" w:fill="auto"/>
            <w:noWrap/>
            <w:vAlign w:val="center"/>
            <w:hideMark/>
          </w:tcPr>
          <w:p w14:paraId="082F4262" w14:textId="703EF01C"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p>
        </w:tc>
        <w:tc>
          <w:tcPr>
            <w:tcW w:w="281" w:type="dxa"/>
            <w:tcBorders>
              <w:top w:val="nil"/>
              <w:left w:val="nil"/>
              <w:bottom w:val="single" w:sz="8" w:space="0" w:color="auto"/>
              <w:right w:val="nil"/>
            </w:tcBorders>
            <w:shd w:val="clear" w:color="auto" w:fill="auto"/>
            <w:noWrap/>
            <w:vAlign w:val="center"/>
            <w:hideMark/>
          </w:tcPr>
          <w:p w14:paraId="181270A3" w14:textId="398E44B4" w:rsidR="006E168D" w:rsidRPr="000B40BD" w:rsidRDefault="006E168D" w:rsidP="00060C85">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bl>
    <w:p w14:paraId="3B591466" w14:textId="55695CE8" w:rsidR="00721C56" w:rsidRPr="000B40BD" w:rsidRDefault="006E168D" w:rsidP="00060C85">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fldChar w:fldCharType="end"/>
      </w:r>
    </w:p>
    <w:p w14:paraId="461E1AAE" w14:textId="77777777" w:rsidR="00A12EF0" w:rsidRPr="000B40BD" w:rsidRDefault="00A12EF0" w:rsidP="0017561B">
      <w:pPr>
        <w:spacing w:line="360" w:lineRule="auto"/>
        <w:jc w:val="both"/>
        <w:rPr>
          <w:rFonts w:ascii="Times New Roman" w:hAnsi="Times New Roman" w:cs="Times New Roman"/>
          <w:color w:val="000000" w:themeColor="text1"/>
          <w:sz w:val="24"/>
          <w:szCs w:val="24"/>
        </w:rPr>
      </w:pPr>
    </w:p>
    <w:p w14:paraId="0BF25C5B" w14:textId="77777777" w:rsidR="00A12EF0" w:rsidRPr="000B40BD" w:rsidRDefault="00A12EF0" w:rsidP="0017561B">
      <w:pPr>
        <w:spacing w:line="360" w:lineRule="auto"/>
        <w:jc w:val="both"/>
        <w:rPr>
          <w:rFonts w:ascii="Times New Roman" w:hAnsi="Times New Roman" w:cs="Times New Roman"/>
          <w:color w:val="000000" w:themeColor="text1"/>
          <w:sz w:val="24"/>
          <w:szCs w:val="24"/>
        </w:rPr>
      </w:pPr>
    </w:p>
    <w:p w14:paraId="6BCDCC0C" w14:textId="77777777" w:rsidR="00A12EF0" w:rsidRPr="000B40BD" w:rsidRDefault="00A12EF0" w:rsidP="0017561B">
      <w:pPr>
        <w:spacing w:line="360" w:lineRule="auto"/>
        <w:jc w:val="both"/>
        <w:rPr>
          <w:rFonts w:ascii="Times New Roman" w:hAnsi="Times New Roman" w:cs="Times New Roman"/>
          <w:color w:val="000000" w:themeColor="text1"/>
          <w:sz w:val="24"/>
          <w:szCs w:val="24"/>
        </w:rPr>
      </w:pPr>
    </w:p>
    <w:p w14:paraId="5119E304" w14:textId="77777777" w:rsidR="00A12EF0" w:rsidRPr="000B40BD" w:rsidRDefault="00A12EF0" w:rsidP="0017561B">
      <w:pPr>
        <w:spacing w:line="360" w:lineRule="auto"/>
        <w:jc w:val="both"/>
        <w:rPr>
          <w:rFonts w:ascii="Times New Roman" w:hAnsi="Times New Roman" w:cs="Times New Roman"/>
          <w:color w:val="000000" w:themeColor="text1"/>
          <w:sz w:val="24"/>
          <w:szCs w:val="24"/>
        </w:rPr>
      </w:pPr>
    </w:p>
    <w:p w14:paraId="6926F7A1" w14:textId="77777777" w:rsidR="00A12EF0" w:rsidRPr="000B40BD" w:rsidRDefault="00A12EF0" w:rsidP="0017561B">
      <w:pPr>
        <w:spacing w:line="360" w:lineRule="auto"/>
        <w:jc w:val="both"/>
        <w:rPr>
          <w:rFonts w:ascii="Times New Roman" w:hAnsi="Times New Roman" w:cs="Times New Roman"/>
          <w:color w:val="000000" w:themeColor="text1"/>
          <w:sz w:val="24"/>
          <w:szCs w:val="24"/>
        </w:rPr>
      </w:pPr>
    </w:p>
    <w:p w14:paraId="46AA4993" w14:textId="77777777" w:rsidR="00440FE4" w:rsidRPr="000B40BD" w:rsidRDefault="00440FE4" w:rsidP="00FE7BA7">
      <w:pPr>
        <w:pStyle w:val="Descripcin"/>
        <w:keepNext/>
        <w:spacing w:line="360" w:lineRule="auto"/>
        <w:rPr>
          <w:rFonts w:cs="Times New Roman"/>
          <w:color w:val="000000" w:themeColor="text1"/>
          <w:sz w:val="24"/>
          <w:szCs w:val="24"/>
        </w:rPr>
      </w:pPr>
    </w:p>
    <w:p w14:paraId="26E00F6B" w14:textId="612E17C1" w:rsidR="00C66D1E" w:rsidRPr="000B40BD" w:rsidRDefault="000C250C" w:rsidP="000C250C">
      <w:pPr>
        <w:pStyle w:val="Descripcin"/>
        <w:rPr>
          <w:rFonts w:cs="Times New Roman"/>
          <w:color w:val="000000" w:themeColor="text1"/>
          <w:sz w:val="48"/>
          <w:szCs w:val="24"/>
        </w:rPr>
      </w:pPr>
      <w:bookmarkStart w:id="288" w:name="_Toc15554702"/>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1</w:t>
      </w:r>
      <w:r w:rsidRPr="000B40BD">
        <w:rPr>
          <w:rFonts w:cs="Times New Roman"/>
          <w:color w:val="000000" w:themeColor="text1"/>
          <w:sz w:val="24"/>
        </w:rPr>
        <w:fldChar w:fldCharType="end"/>
      </w:r>
      <w:r w:rsidRPr="000B40BD">
        <w:rPr>
          <w:rFonts w:cs="Times New Roman"/>
          <w:color w:val="000000" w:themeColor="text1"/>
          <w:sz w:val="24"/>
        </w:rPr>
        <w:t>. Promedio aplicado para el factor A (Pastos) en la variable altura a los 43 días.</w:t>
      </w:r>
      <w:bookmarkEnd w:id="288"/>
      <w:r w:rsidR="00D17D1D" w:rsidRPr="000B40BD">
        <w:rPr>
          <w:rFonts w:cs="Times New Roman"/>
          <w:color w:val="000000" w:themeColor="text1"/>
          <w:sz w:val="24"/>
        </w:rPr>
        <w:t xml:space="preserve"> </w:t>
      </w:r>
    </w:p>
    <w:p w14:paraId="36BA4DC4" w14:textId="51907450" w:rsidR="003922C5" w:rsidRPr="000B40BD" w:rsidRDefault="00C66D1E" w:rsidP="00C66D1E">
      <w:pPr>
        <w:pStyle w:val="Descripcin"/>
        <w:keepNext/>
        <w:spacing w:line="360" w:lineRule="auto"/>
        <w:ind w:hanging="426"/>
        <w:rPr>
          <w:rFonts w:cs="Times New Roman"/>
          <w:color w:val="000000" w:themeColor="text1"/>
          <w:sz w:val="24"/>
          <w:szCs w:val="24"/>
        </w:rPr>
      </w:pPr>
      <w:r w:rsidRPr="000B40BD">
        <w:rPr>
          <w:rFonts w:cs="Times New Roman"/>
          <w:noProof/>
          <w:color w:val="000000" w:themeColor="text1"/>
          <w:lang w:eastAsia="es-EC"/>
        </w:rPr>
        <w:drawing>
          <wp:inline distT="0" distB="0" distL="0" distR="0" wp14:anchorId="2DCAF489" wp14:editId="0ACCD02B">
            <wp:extent cx="6241312" cy="2030819"/>
            <wp:effectExtent l="0" t="0" r="7620" b="7620"/>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0B40BD">
        <w:rPr>
          <w:rFonts w:cs="Times New Roman"/>
          <w:color w:val="000000" w:themeColor="text1"/>
          <w:sz w:val="24"/>
          <w:szCs w:val="24"/>
        </w:rPr>
        <w:t xml:space="preserve">  </w:t>
      </w:r>
      <w:r w:rsidR="00197FF5" w:rsidRPr="000B40BD">
        <w:rPr>
          <w:rFonts w:cs="Times New Roman"/>
          <w:noProof/>
          <w:color w:val="000000" w:themeColor="text1"/>
          <w:lang w:eastAsia="es-EC"/>
        </w:rPr>
        <w:t xml:space="preserve"> </w:t>
      </w:r>
    </w:p>
    <w:p w14:paraId="7599F880" w14:textId="6D3F8A09" w:rsidR="00E1571A" w:rsidRPr="000B40BD" w:rsidRDefault="0046297F"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 T</w:t>
      </w:r>
      <w:r w:rsidR="005B0B77" w:rsidRPr="000B40BD">
        <w:rPr>
          <w:rFonts w:ascii="Times New Roman" w:hAnsi="Times New Roman" w:cs="Times New Roman"/>
          <w:color w:val="000000" w:themeColor="text1"/>
          <w:sz w:val="24"/>
          <w:szCs w:val="24"/>
        </w:rPr>
        <w:t>abla 17</w:t>
      </w:r>
      <w:r w:rsidR="0075608D" w:rsidRPr="000B40BD">
        <w:rPr>
          <w:rFonts w:ascii="Times New Roman" w:hAnsi="Times New Roman" w:cs="Times New Roman"/>
          <w:color w:val="000000" w:themeColor="text1"/>
          <w:sz w:val="24"/>
          <w:szCs w:val="24"/>
        </w:rPr>
        <w:t>. Grá</w:t>
      </w:r>
      <w:r w:rsidRPr="000B40BD">
        <w:rPr>
          <w:rFonts w:ascii="Times New Roman" w:hAnsi="Times New Roman" w:cs="Times New Roman"/>
          <w:color w:val="000000" w:themeColor="text1"/>
          <w:sz w:val="24"/>
          <w:szCs w:val="24"/>
        </w:rPr>
        <w:t>fico 1</w:t>
      </w:r>
      <w:r w:rsidR="00454582" w:rsidRPr="000B40BD">
        <w:rPr>
          <w:rFonts w:ascii="Times New Roman" w:hAnsi="Times New Roman" w:cs="Times New Roman"/>
          <w:color w:val="000000" w:themeColor="text1"/>
          <w:sz w:val="24"/>
          <w:szCs w:val="24"/>
        </w:rPr>
        <w:t xml:space="preserve">, </w:t>
      </w:r>
      <w:r w:rsidR="00C05569" w:rsidRPr="000B40BD">
        <w:rPr>
          <w:rFonts w:ascii="Times New Roman" w:hAnsi="Times New Roman" w:cs="Times New Roman"/>
          <w:color w:val="000000" w:themeColor="text1"/>
          <w:sz w:val="24"/>
          <w:szCs w:val="24"/>
        </w:rPr>
        <w:t xml:space="preserve"> indica</w:t>
      </w:r>
      <w:r w:rsidR="005A2F01" w:rsidRPr="000B40BD">
        <w:rPr>
          <w:rFonts w:ascii="Times New Roman" w:hAnsi="Times New Roman" w:cs="Times New Roman"/>
          <w:color w:val="000000" w:themeColor="text1"/>
          <w:sz w:val="24"/>
          <w:szCs w:val="24"/>
        </w:rPr>
        <w:t xml:space="preserve"> que</w:t>
      </w:r>
      <w:r w:rsidR="00C05569" w:rsidRPr="000B40BD">
        <w:rPr>
          <w:rFonts w:ascii="Times New Roman" w:hAnsi="Times New Roman" w:cs="Times New Roman"/>
          <w:color w:val="000000" w:themeColor="text1"/>
          <w:sz w:val="24"/>
          <w:szCs w:val="24"/>
        </w:rPr>
        <w:t xml:space="preserve"> los promedios alcanz</w:t>
      </w:r>
      <w:r w:rsidR="00A12EF0" w:rsidRPr="000B40BD">
        <w:rPr>
          <w:rFonts w:ascii="Times New Roman" w:hAnsi="Times New Roman" w:cs="Times New Roman"/>
          <w:color w:val="000000" w:themeColor="text1"/>
          <w:sz w:val="24"/>
          <w:szCs w:val="24"/>
        </w:rPr>
        <w:t xml:space="preserve">ados por el Factor Pastos en </w:t>
      </w:r>
      <w:r w:rsidR="00C05569" w:rsidRPr="000B40BD">
        <w:rPr>
          <w:rFonts w:ascii="Times New Roman" w:hAnsi="Times New Roman" w:cs="Times New Roman"/>
          <w:color w:val="000000" w:themeColor="text1"/>
          <w:sz w:val="24"/>
          <w:szCs w:val="24"/>
        </w:rPr>
        <w:t>altura a los 43 días, teniendo 6 r</w:t>
      </w:r>
      <w:r w:rsidR="006B58A8" w:rsidRPr="000B40BD">
        <w:rPr>
          <w:rFonts w:ascii="Times New Roman" w:hAnsi="Times New Roman" w:cs="Times New Roman"/>
          <w:color w:val="000000" w:themeColor="text1"/>
          <w:sz w:val="24"/>
          <w:szCs w:val="24"/>
        </w:rPr>
        <w:t>angos de significancia, donde T5 (Achicoria</w:t>
      </w:r>
      <w:r w:rsidR="00C05569" w:rsidRPr="000B40BD">
        <w:rPr>
          <w:rFonts w:ascii="Times New Roman" w:hAnsi="Times New Roman" w:cs="Times New Roman"/>
          <w:color w:val="000000" w:themeColor="text1"/>
          <w:sz w:val="24"/>
          <w:szCs w:val="24"/>
        </w:rPr>
        <w:t>) alcanzó el mayor promedio ubicándose en el primer rango (A) de significancia con 3</w:t>
      </w:r>
      <w:r w:rsidR="006B58A8" w:rsidRPr="000B40BD">
        <w:rPr>
          <w:rFonts w:ascii="Times New Roman" w:hAnsi="Times New Roman" w:cs="Times New Roman"/>
          <w:color w:val="000000" w:themeColor="text1"/>
          <w:sz w:val="24"/>
          <w:szCs w:val="24"/>
        </w:rPr>
        <w:t>9</w:t>
      </w:r>
      <w:r w:rsidR="00C05569" w:rsidRPr="000B40BD">
        <w:rPr>
          <w:rFonts w:ascii="Times New Roman" w:hAnsi="Times New Roman" w:cs="Times New Roman"/>
          <w:color w:val="000000" w:themeColor="text1"/>
          <w:sz w:val="24"/>
          <w:szCs w:val="24"/>
        </w:rPr>
        <w:t>,</w:t>
      </w:r>
      <w:r w:rsidR="006B58A8" w:rsidRPr="000B40BD">
        <w:rPr>
          <w:rFonts w:ascii="Times New Roman" w:hAnsi="Times New Roman" w:cs="Times New Roman"/>
          <w:color w:val="000000" w:themeColor="text1"/>
          <w:sz w:val="24"/>
          <w:szCs w:val="24"/>
        </w:rPr>
        <w:t>43</w:t>
      </w:r>
      <w:r w:rsidR="00A3789D" w:rsidRPr="000B40BD">
        <w:rPr>
          <w:rFonts w:ascii="Times New Roman" w:hAnsi="Times New Roman" w:cs="Times New Roman"/>
          <w:color w:val="000000" w:themeColor="text1"/>
          <w:sz w:val="24"/>
          <w:szCs w:val="24"/>
        </w:rPr>
        <w:t>cm</w:t>
      </w:r>
      <w:r w:rsidR="006B58A8" w:rsidRPr="000B40BD">
        <w:rPr>
          <w:rFonts w:ascii="Times New Roman" w:hAnsi="Times New Roman" w:cs="Times New Roman"/>
          <w:color w:val="000000" w:themeColor="text1"/>
          <w:sz w:val="24"/>
          <w:szCs w:val="24"/>
        </w:rPr>
        <w:t xml:space="preserve">, </w:t>
      </w:r>
      <w:r w:rsidR="00C4390B" w:rsidRPr="000B40BD">
        <w:rPr>
          <w:rFonts w:ascii="Times New Roman" w:hAnsi="Times New Roman" w:cs="Times New Roman"/>
          <w:color w:val="000000" w:themeColor="text1"/>
          <w:sz w:val="24"/>
          <w:szCs w:val="24"/>
        </w:rPr>
        <w:t xml:space="preserve"> mientras</w:t>
      </w:r>
      <w:r w:rsidR="009379EB" w:rsidRPr="000B40BD">
        <w:rPr>
          <w:rFonts w:ascii="Times New Roman" w:hAnsi="Times New Roman" w:cs="Times New Roman"/>
          <w:color w:val="000000" w:themeColor="text1"/>
          <w:sz w:val="24"/>
          <w:szCs w:val="24"/>
        </w:rPr>
        <w:t xml:space="preserve"> que T9</w:t>
      </w:r>
      <w:r w:rsidR="00C05569" w:rsidRPr="000B40BD">
        <w:rPr>
          <w:rFonts w:ascii="Times New Roman" w:hAnsi="Times New Roman" w:cs="Times New Roman"/>
          <w:color w:val="000000" w:themeColor="text1"/>
          <w:sz w:val="24"/>
          <w:szCs w:val="24"/>
        </w:rPr>
        <w:t xml:space="preserve"> (</w:t>
      </w:r>
      <w:r w:rsidR="009379EB" w:rsidRPr="000B40BD">
        <w:rPr>
          <w:rFonts w:ascii="Times New Roman" w:hAnsi="Times New Roman" w:cs="Times New Roman"/>
          <w:color w:val="000000" w:themeColor="text1"/>
          <w:sz w:val="24"/>
          <w:szCs w:val="24"/>
        </w:rPr>
        <w:t>vicia, avena</w:t>
      </w:r>
      <w:r w:rsidR="00C05569" w:rsidRPr="000B40BD">
        <w:rPr>
          <w:rFonts w:ascii="Times New Roman" w:hAnsi="Times New Roman" w:cs="Times New Roman"/>
          <w:color w:val="000000" w:themeColor="text1"/>
          <w:sz w:val="24"/>
          <w:szCs w:val="24"/>
        </w:rPr>
        <w:t>) se ubicó en el último</w:t>
      </w:r>
      <w:r w:rsidR="009379EB" w:rsidRPr="000B40BD">
        <w:rPr>
          <w:rFonts w:ascii="Times New Roman" w:hAnsi="Times New Roman" w:cs="Times New Roman"/>
          <w:color w:val="000000" w:themeColor="text1"/>
          <w:sz w:val="24"/>
          <w:szCs w:val="24"/>
        </w:rPr>
        <w:t xml:space="preserve"> (F)</w:t>
      </w:r>
      <w:r w:rsidR="00C05569" w:rsidRPr="000B40BD">
        <w:rPr>
          <w:rFonts w:ascii="Times New Roman" w:hAnsi="Times New Roman" w:cs="Times New Roman"/>
          <w:color w:val="000000" w:themeColor="text1"/>
          <w:sz w:val="24"/>
          <w:szCs w:val="24"/>
        </w:rPr>
        <w:t xml:space="preserve"> </w:t>
      </w:r>
      <w:r w:rsidR="009379EB" w:rsidRPr="000B40BD">
        <w:rPr>
          <w:rFonts w:ascii="Times New Roman" w:hAnsi="Times New Roman" w:cs="Times New Roman"/>
          <w:color w:val="000000" w:themeColor="text1"/>
          <w:sz w:val="24"/>
          <w:szCs w:val="24"/>
        </w:rPr>
        <w:t xml:space="preserve">rango con un promedio de </w:t>
      </w:r>
      <w:r w:rsidR="006E5C70" w:rsidRPr="000B40BD">
        <w:rPr>
          <w:rFonts w:ascii="Times New Roman" w:hAnsi="Times New Roman" w:cs="Times New Roman"/>
          <w:color w:val="000000" w:themeColor="text1"/>
          <w:sz w:val="24"/>
          <w:szCs w:val="24"/>
        </w:rPr>
        <w:t xml:space="preserve">alturas medias de </w:t>
      </w:r>
      <w:r w:rsidR="009379EB" w:rsidRPr="000B40BD">
        <w:rPr>
          <w:rFonts w:ascii="Times New Roman" w:hAnsi="Times New Roman" w:cs="Times New Roman"/>
          <w:color w:val="000000" w:themeColor="text1"/>
          <w:sz w:val="24"/>
          <w:szCs w:val="24"/>
        </w:rPr>
        <w:t>10,8</w:t>
      </w:r>
      <w:r w:rsidR="00A3789D" w:rsidRPr="000B40BD">
        <w:rPr>
          <w:rFonts w:ascii="Times New Roman" w:hAnsi="Times New Roman" w:cs="Times New Roman"/>
          <w:color w:val="000000" w:themeColor="text1"/>
          <w:sz w:val="24"/>
          <w:szCs w:val="24"/>
        </w:rPr>
        <w:t>cm</w:t>
      </w:r>
      <w:r w:rsidR="007C60B4" w:rsidRPr="000B40BD">
        <w:rPr>
          <w:rFonts w:ascii="Times New Roman" w:hAnsi="Times New Roman" w:cs="Times New Roman"/>
          <w:color w:val="000000" w:themeColor="text1"/>
          <w:sz w:val="24"/>
          <w:szCs w:val="24"/>
        </w:rPr>
        <w:t xml:space="preserve"> debido a que este tratamiento tuvo que ser resembrado</w:t>
      </w:r>
      <w:r w:rsidR="00C05569" w:rsidRPr="000B40BD">
        <w:rPr>
          <w:rFonts w:ascii="Times New Roman" w:hAnsi="Times New Roman" w:cs="Times New Roman"/>
          <w:color w:val="000000" w:themeColor="text1"/>
          <w:sz w:val="24"/>
          <w:szCs w:val="24"/>
        </w:rPr>
        <w:t xml:space="preserve">. </w:t>
      </w:r>
      <w:r w:rsidR="007C60B4" w:rsidRPr="000B40BD">
        <w:rPr>
          <w:rFonts w:ascii="Times New Roman" w:hAnsi="Times New Roman" w:cs="Times New Roman"/>
          <w:color w:val="000000" w:themeColor="text1"/>
          <w:sz w:val="24"/>
          <w:szCs w:val="24"/>
        </w:rPr>
        <w:t>Esto</w:t>
      </w:r>
      <w:r w:rsidR="00512A56" w:rsidRPr="000B40BD">
        <w:rPr>
          <w:rFonts w:ascii="Times New Roman" w:hAnsi="Times New Roman" w:cs="Times New Roman"/>
          <w:color w:val="000000" w:themeColor="text1"/>
          <w:sz w:val="24"/>
          <w:szCs w:val="24"/>
        </w:rPr>
        <w:t xml:space="preserve"> corroborar con</w:t>
      </w:r>
      <w:sdt>
        <w:sdtPr>
          <w:rPr>
            <w:rFonts w:ascii="Times New Roman" w:hAnsi="Times New Roman" w:cs="Times New Roman"/>
            <w:color w:val="000000" w:themeColor="text1"/>
            <w:sz w:val="24"/>
            <w:szCs w:val="24"/>
          </w:rPr>
          <w:id w:val="-428739782"/>
          <w:citation/>
        </w:sdtPr>
        <w:sdtEndPr/>
        <w:sdtContent>
          <w:r w:rsidR="00512A56" w:rsidRPr="000B40BD">
            <w:rPr>
              <w:rFonts w:ascii="Times New Roman" w:hAnsi="Times New Roman" w:cs="Times New Roman"/>
              <w:color w:val="000000" w:themeColor="text1"/>
              <w:sz w:val="24"/>
              <w:szCs w:val="24"/>
            </w:rPr>
            <w:fldChar w:fldCharType="begin"/>
          </w:r>
          <w:r w:rsidR="007C60B4" w:rsidRPr="000B40BD">
            <w:rPr>
              <w:rFonts w:ascii="Times New Roman" w:hAnsi="Times New Roman" w:cs="Times New Roman"/>
              <w:color w:val="000000" w:themeColor="text1"/>
              <w:sz w:val="24"/>
              <w:szCs w:val="24"/>
            </w:rPr>
            <w:instrText xml:space="preserve">CITATION MarcadorDePosición31 \l 12298 </w:instrText>
          </w:r>
          <w:r w:rsidR="00512A56" w:rsidRPr="000B40BD">
            <w:rPr>
              <w:rFonts w:ascii="Times New Roman" w:hAnsi="Times New Roman" w:cs="Times New Roman"/>
              <w:color w:val="000000" w:themeColor="text1"/>
              <w:sz w:val="24"/>
              <w:szCs w:val="24"/>
            </w:rPr>
            <w:fldChar w:fldCharType="separate"/>
          </w:r>
          <w:r w:rsidR="007C60B4" w:rsidRPr="000B40BD">
            <w:rPr>
              <w:rFonts w:ascii="Times New Roman" w:hAnsi="Times New Roman" w:cs="Times New Roman"/>
              <w:noProof/>
              <w:color w:val="000000" w:themeColor="text1"/>
              <w:sz w:val="24"/>
              <w:szCs w:val="24"/>
            </w:rPr>
            <w:t xml:space="preserve"> (Gonzalez K. , 2017)</w:t>
          </w:r>
          <w:r w:rsidR="00512A56" w:rsidRPr="000B40BD">
            <w:rPr>
              <w:rFonts w:ascii="Times New Roman" w:hAnsi="Times New Roman" w:cs="Times New Roman"/>
              <w:color w:val="000000" w:themeColor="text1"/>
              <w:sz w:val="24"/>
              <w:szCs w:val="24"/>
            </w:rPr>
            <w:fldChar w:fldCharType="end"/>
          </w:r>
        </w:sdtContent>
      </w:sdt>
      <w:r w:rsidR="00512A56" w:rsidRPr="000B40BD">
        <w:rPr>
          <w:rFonts w:ascii="Times New Roman" w:hAnsi="Times New Roman" w:cs="Times New Roman"/>
          <w:color w:val="000000" w:themeColor="text1"/>
          <w:sz w:val="24"/>
          <w:szCs w:val="24"/>
        </w:rPr>
        <w:t xml:space="preserve"> que menciona “El crecimiento Inicial de las plantas de pasto es lento, por eso durante los </w:t>
      </w:r>
      <w:r w:rsidR="00512A56" w:rsidRPr="000B40BD">
        <w:rPr>
          <w:rFonts w:ascii="Times New Roman" w:hAnsi="Times New Roman" w:cs="Times New Roman"/>
          <w:color w:val="000000" w:themeColor="text1"/>
          <w:sz w:val="24"/>
          <w:szCs w:val="24"/>
        </w:rPr>
        <w:lastRenderedPageBreak/>
        <w:t xml:space="preserve">primeros meses la producción de forraje es baja. Una vez que está establecido, la producción es igual o superior a la del raigrás”. Y según (Rodríguez, 1996; Zobel et al., 2013). Las dosis requeridas de los microelementos son menores a los macro nutrientes. Sin embargo, tanto una toxicidad como una deficiencia de estos limitan el ciclo de vida de la planta, provocando graves anormalidades en su crecimiento y desarrollo, lo que desde el punto de vista agronómico </w:t>
      </w:r>
      <w:r w:rsidR="005B0B77" w:rsidRPr="000B40BD">
        <w:rPr>
          <w:rFonts w:ascii="Times New Roman" w:hAnsi="Times New Roman" w:cs="Times New Roman"/>
          <w:color w:val="000000" w:themeColor="text1"/>
          <w:sz w:val="24"/>
          <w:szCs w:val="24"/>
        </w:rPr>
        <w:t>es</w:t>
      </w:r>
      <w:r w:rsidR="00512A56" w:rsidRPr="000B40BD">
        <w:rPr>
          <w:rFonts w:ascii="Times New Roman" w:hAnsi="Times New Roman" w:cs="Times New Roman"/>
          <w:color w:val="000000" w:themeColor="text1"/>
          <w:sz w:val="24"/>
          <w:szCs w:val="24"/>
        </w:rPr>
        <w:t xml:space="preserve"> perjudiciales para la producción</w:t>
      </w:r>
      <w:r w:rsidR="00CE6FC2" w:rsidRPr="000B40BD">
        <w:rPr>
          <w:rFonts w:ascii="Times New Roman" w:hAnsi="Times New Roman" w:cs="Times New Roman"/>
          <w:color w:val="000000" w:themeColor="text1"/>
          <w:sz w:val="24"/>
          <w:szCs w:val="24"/>
        </w:rPr>
        <w:t>.</w:t>
      </w:r>
    </w:p>
    <w:p w14:paraId="34CF5819" w14:textId="00DF108F" w:rsidR="006E5C70" w:rsidRPr="000B40BD" w:rsidRDefault="00060C85" w:rsidP="00060C85">
      <w:pPr>
        <w:pStyle w:val="Descripcin"/>
        <w:jc w:val="center"/>
        <w:rPr>
          <w:rFonts w:cs="Times New Roman"/>
          <w:i/>
          <w:color w:val="000000" w:themeColor="text1"/>
          <w:sz w:val="24"/>
          <w:szCs w:val="24"/>
        </w:rPr>
      </w:pPr>
      <w:bookmarkStart w:id="289" w:name="_Toc15552826"/>
      <w:r w:rsidRPr="000B40BD">
        <w:rPr>
          <w:rFonts w:cs="Times New Roman"/>
          <w:color w:val="000000" w:themeColor="text1"/>
          <w:sz w:val="24"/>
          <w:szCs w:val="24"/>
        </w:rPr>
        <w:t xml:space="preserve">Tabla </w:t>
      </w:r>
      <w:r w:rsidRPr="000B40BD">
        <w:rPr>
          <w:rFonts w:cs="Times New Roman"/>
          <w:color w:val="000000" w:themeColor="text1"/>
          <w:sz w:val="24"/>
          <w:szCs w:val="24"/>
        </w:rPr>
        <w:fldChar w:fldCharType="begin"/>
      </w:r>
      <w:r w:rsidRPr="000B40BD">
        <w:rPr>
          <w:rFonts w:cs="Times New Roman"/>
          <w:color w:val="000000" w:themeColor="text1"/>
          <w:sz w:val="24"/>
          <w:szCs w:val="24"/>
        </w:rPr>
        <w:instrText xml:space="preserve"> SEQ Tabla \* ARABIC </w:instrText>
      </w:r>
      <w:r w:rsidRPr="000B40BD">
        <w:rPr>
          <w:rFonts w:cs="Times New Roman"/>
          <w:color w:val="000000" w:themeColor="text1"/>
          <w:sz w:val="24"/>
          <w:szCs w:val="24"/>
        </w:rPr>
        <w:fldChar w:fldCharType="separate"/>
      </w:r>
      <w:r w:rsidR="00134EC4" w:rsidRPr="000B40BD">
        <w:rPr>
          <w:rFonts w:cs="Times New Roman"/>
          <w:noProof/>
          <w:color w:val="000000" w:themeColor="text1"/>
          <w:sz w:val="24"/>
          <w:szCs w:val="24"/>
        </w:rPr>
        <w:t>18</w:t>
      </w:r>
      <w:r w:rsidRPr="000B40BD">
        <w:rPr>
          <w:rFonts w:cs="Times New Roman"/>
          <w:color w:val="000000" w:themeColor="text1"/>
          <w:sz w:val="24"/>
          <w:szCs w:val="24"/>
        </w:rPr>
        <w:fldChar w:fldCharType="end"/>
      </w:r>
      <w:r w:rsidRPr="000B40BD">
        <w:rPr>
          <w:rFonts w:cs="Times New Roman"/>
          <w:color w:val="000000" w:themeColor="text1"/>
          <w:sz w:val="24"/>
          <w:szCs w:val="24"/>
        </w:rPr>
        <w:t>. Prueba Tukey al 5% para el  factor B (lactofermento) en la variable altura a los 43 días.</w:t>
      </w:r>
      <w:bookmarkEnd w:id="289"/>
    </w:p>
    <w:tbl>
      <w:tblPr>
        <w:tblW w:w="4804" w:type="dxa"/>
        <w:jc w:val="center"/>
        <w:tblCellMar>
          <w:left w:w="70" w:type="dxa"/>
          <w:right w:w="70" w:type="dxa"/>
        </w:tblCellMar>
        <w:tblLook w:val="04A0" w:firstRow="1" w:lastRow="0" w:firstColumn="1" w:lastColumn="0" w:noHBand="0" w:noVBand="1"/>
      </w:tblPr>
      <w:tblGrid>
        <w:gridCol w:w="2535"/>
        <w:gridCol w:w="1172"/>
        <w:gridCol w:w="562"/>
        <w:gridCol w:w="535"/>
      </w:tblGrid>
      <w:tr w:rsidR="006E5C70" w:rsidRPr="000B40BD" w14:paraId="3B21B444" w14:textId="77777777" w:rsidTr="00367024">
        <w:trPr>
          <w:trHeight w:val="346"/>
          <w:jc w:val="center"/>
        </w:trPr>
        <w:tc>
          <w:tcPr>
            <w:tcW w:w="2535" w:type="dxa"/>
            <w:tcBorders>
              <w:top w:val="single" w:sz="4" w:space="0" w:color="auto"/>
              <w:left w:val="nil"/>
              <w:bottom w:val="nil"/>
              <w:right w:val="nil"/>
            </w:tcBorders>
            <w:shd w:val="clear" w:color="auto" w:fill="auto"/>
            <w:noWrap/>
            <w:vAlign w:val="bottom"/>
            <w:hideMark/>
          </w:tcPr>
          <w:p w14:paraId="1173926C" w14:textId="29E76E97" w:rsidR="006E5C70" w:rsidRPr="000B40BD" w:rsidRDefault="00D02F18"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Lactofermento</w:t>
            </w:r>
          </w:p>
        </w:tc>
        <w:tc>
          <w:tcPr>
            <w:tcW w:w="1172" w:type="dxa"/>
            <w:tcBorders>
              <w:top w:val="single" w:sz="4" w:space="0" w:color="auto"/>
              <w:left w:val="nil"/>
              <w:bottom w:val="nil"/>
              <w:right w:val="nil"/>
            </w:tcBorders>
            <w:shd w:val="clear" w:color="auto" w:fill="auto"/>
            <w:noWrap/>
            <w:vAlign w:val="bottom"/>
            <w:hideMark/>
          </w:tcPr>
          <w:p w14:paraId="19C4FCD3" w14:textId="0E82A051" w:rsidR="006E5C70" w:rsidRPr="000B40BD" w:rsidRDefault="00D02F18"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Medias</w:t>
            </w:r>
          </w:p>
        </w:tc>
        <w:tc>
          <w:tcPr>
            <w:tcW w:w="1097" w:type="dxa"/>
            <w:gridSpan w:val="2"/>
            <w:tcBorders>
              <w:top w:val="single" w:sz="4" w:space="0" w:color="auto"/>
              <w:left w:val="nil"/>
              <w:bottom w:val="nil"/>
              <w:right w:val="nil"/>
            </w:tcBorders>
            <w:shd w:val="clear" w:color="auto" w:fill="auto"/>
            <w:noWrap/>
            <w:vAlign w:val="bottom"/>
            <w:hideMark/>
          </w:tcPr>
          <w:p w14:paraId="3523D7FC" w14:textId="5732F2E4" w:rsidR="006E5C70" w:rsidRPr="000B40BD" w:rsidRDefault="00D02F18"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Rango</w:t>
            </w:r>
          </w:p>
        </w:tc>
      </w:tr>
      <w:tr w:rsidR="006E5C70" w:rsidRPr="000B40BD" w14:paraId="4750DCAC" w14:textId="77777777" w:rsidTr="00367024">
        <w:trPr>
          <w:trHeight w:val="346"/>
          <w:jc w:val="center"/>
        </w:trPr>
        <w:tc>
          <w:tcPr>
            <w:tcW w:w="2535" w:type="dxa"/>
            <w:tcBorders>
              <w:top w:val="single" w:sz="4" w:space="0" w:color="auto"/>
              <w:left w:val="nil"/>
              <w:bottom w:val="nil"/>
              <w:right w:val="nil"/>
            </w:tcBorders>
            <w:shd w:val="clear" w:color="auto" w:fill="auto"/>
            <w:noWrap/>
            <w:vAlign w:val="bottom"/>
            <w:hideMark/>
          </w:tcPr>
          <w:p w14:paraId="170D66C1" w14:textId="019A7062" w:rsidR="006E5C70" w:rsidRPr="000B40BD" w:rsidRDefault="00D247A1"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Con lactofermento</w:t>
            </w:r>
          </w:p>
        </w:tc>
        <w:tc>
          <w:tcPr>
            <w:tcW w:w="1172" w:type="dxa"/>
            <w:tcBorders>
              <w:top w:val="single" w:sz="4" w:space="0" w:color="auto"/>
              <w:left w:val="nil"/>
              <w:bottom w:val="nil"/>
              <w:right w:val="nil"/>
            </w:tcBorders>
            <w:shd w:val="clear" w:color="auto" w:fill="auto"/>
            <w:noWrap/>
            <w:vAlign w:val="bottom"/>
            <w:hideMark/>
          </w:tcPr>
          <w:p w14:paraId="782BA99D" w14:textId="53867512" w:rsidR="006E5C70" w:rsidRPr="000B40BD" w:rsidRDefault="006E5C70"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26,3</w:t>
            </w:r>
            <w:r w:rsidR="001C6694" w:rsidRPr="000B40BD">
              <w:rPr>
                <w:rFonts w:ascii="Times New Roman" w:eastAsia="Times New Roman" w:hAnsi="Times New Roman" w:cs="Times New Roman"/>
                <w:color w:val="000000" w:themeColor="text1"/>
                <w:sz w:val="24"/>
                <w:szCs w:val="24"/>
                <w:lang w:eastAsia="es-EC"/>
              </w:rPr>
              <w:t>0</w:t>
            </w:r>
          </w:p>
        </w:tc>
        <w:tc>
          <w:tcPr>
            <w:tcW w:w="562" w:type="dxa"/>
            <w:tcBorders>
              <w:top w:val="single" w:sz="4" w:space="0" w:color="auto"/>
              <w:left w:val="nil"/>
              <w:bottom w:val="nil"/>
              <w:right w:val="nil"/>
            </w:tcBorders>
            <w:shd w:val="clear" w:color="auto" w:fill="auto"/>
            <w:noWrap/>
            <w:vAlign w:val="bottom"/>
            <w:hideMark/>
          </w:tcPr>
          <w:p w14:paraId="3E16F262" w14:textId="66C624CF" w:rsidR="006E5C70" w:rsidRPr="000B40BD" w:rsidRDefault="006E5C70" w:rsidP="001C6694">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535" w:type="dxa"/>
            <w:tcBorders>
              <w:top w:val="single" w:sz="4" w:space="0" w:color="auto"/>
              <w:left w:val="nil"/>
              <w:bottom w:val="nil"/>
              <w:right w:val="nil"/>
            </w:tcBorders>
            <w:shd w:val="clear" w:color="auto" w:fill="auto"/>
            <w:noWrap/>
            <w:vAlign w:val="bottom"/>
            <w:hideMark/>
          </w:tcPr>
          <w:p w14:paraId="115D674E" w14:textId="77777777" w:rsidR="006E5C70" w:rsidRPr="000B40BD" w:rsidRDefault="006E5C70" w:rsidP="001C6694">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6E5C70" w:rsidRPr="000B40BD" w14:paraId="6E528542" w14:textId="77777777" w:rsidTr="00367024">
        <w:trPr>
          <w:trHeight w:val="346"/>
          <w:jc w:val="center"/>
        </w:trPr>
        <w:tc>
          <w:tcPr>
            <w:tcW w:w="2535" w:type="dxa"/>
            <w:tcBorders>
              <w:top w:val="nil"/>
              <w:left w:val="nil"/>
              <w:bottom w:val="single" w:sz="4" w:space="0" w:color="auto"/>
              <w:right w:val="nil"/>
            </w:tcBorders>
            <w:shd w:val="clear" w:color="auto" w:fill="auto"/>
            <w:noWrap/>
            <w:vAlign w:val="bottom"/>
            <w:hideMark/>
          </w:tcPr>
          <w:p w14:paraId="042E9B50" w14:textId="4C608290" w:rsidR="006E5C70" w:rsidRPr="000B40BD" w:rsidRDefault="00D247A1"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Sin lactofermento</w:t>
            </w:r>
          </w:p>
        </w:tc>
        <w:tc>
          <w:tcPr>
            <w:tcW w:w="1172" w:type="dxa"/>
            <w:tcBorders>
              <w:top w:val="nil"/>
              <w:left w:val="nil"/>
              <w:bottom w:val="single" w:sz="4" w:space="0" w:color="auto"/>
              <w:right w:val="nil"/>
            </w:tcBorders>
            <w:shd w:val="clear" w:color="auto" w:fill="auto"/>
            <w:noWrap/>
            <w:vAlign w:val="bottom"/>
            <w:hideMark/>
          </w:tcPr>
          <w:p w14:paraId="0B0903F6" w14:textId="77777777" w:rsidR="006E5C70" w:rsidRPr="000B40BD" w:rsidRDefault="006E5C70"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24,73</w:t>
            </w:r>
          </w:p>
        </w:tc>
        <w:tc>
          <w:tcPr>
            <w:tcW w:w="562" w:type="dxa"/>
            <w:tcBorders>
              <w:top w:val="nil"/>
              <w:left w:val="nil"/>
              <w:bottom w:val="single" w:sz="4" w:space="0" w:color="auto"/>
              <w:right w:val="nil"/>
            </w:tcBorders>
            <w:shd w:val="clear" w:color="auto" w:fill="auto"/>
            <w:noWrap/>
            <w:vAlign w:val="bottom"/>
            <w:hideMark/>
          </w:tcPr>
          <w:p w14:paraId="73E9BB2C" w14:textId="21F8F470" w:rsidR="006E5C70" w:rsidRPr="000B40BD" w:rsidRDefault="001C6694" w:rsidP="001C6694">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535" w:type="dxa"/>
            <w:tcBorders>
              <w:top w:val="nil"/>
              <w:left w:val="nil"/>
              <w:bottom w:val="single" w:sz="4" w:space="0" w:color="auto"/>
              <w:right w:val="nil"/>
            </w:tcBorders>
            <w:shd w:val="clear" w:color="auto" w:fill="auto"/>
            <w:noWrap/>
            <w:vAlign w:val="bottom"/>
            <w:hideMark/>
          </w:tcPr>
          <w:p w14:paraId="68BE79C6" w14:textId="77777777" w:rsidR="006E5C70" w:rsidRPr="000B40BD" w:rsidRDefault="006E5C70" w:rsidP="001C6694">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r>
    </w:tbl>
    <w:p w14:paraId="4B617B0A" w14:textId="16371AC0" w:rsidR="00D17D1D" w:rsidRPr="000B40BD" w:rsidRDefault="00C66D1E" w:rsidP="00D17D1D">
      <w:pPr>
        <w:spacing w:after="0"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Pr="000B40BD">
        <w:rPr>
          <w:rFonts w:ascii="Times New Roman" w:hAnsi="Times New Roman" w:cs="Times New Roman"/>
          <w:color w:val="000000" w:themeColor="text1"/>
          <w:sz w:val="24"/>
          <w:szCs w:val="24"/>
        </w:rPr>
        <w:t>Sin Lactofermento</w:t>
      </w:r>
      <w:r w:rsidR="00C40CC7" w:rsidRPr="000B40BD">
        <w:rPr>
          <w:rFonts w:ascii="Times New Roman" w:hAnsi="Times New Roman" w:cs="Times New Roman"/>
          <w:b/>
          <w:color w:val="000000" w:themeColor="text1"/>
          <w:sz w:val="24"/>
          <w:szCs w:val="24"/>
        </w:rPr>
        <w:t xml:space="preserve"> </w:t>
      </w:r>
    </w:p>
    <w:p w14:paraId="19E12A0D" w14:textId="4BEEF922" w:rsidR="00D54BF5" w:rsidRPr="000B40BD" w:rsidRDefault="00D17D1D" w:rsidP="000C250C">
      <w:pPr>
        <w:pStyle w:val="Descripcin"/>
        <w:rPr>
          <w:rFonts w:cs="Times New Roman"/>
          <w:color w:val="000000" w:themeColor="text1"/>
          <w:sz w:val="48"/>
          <w:szCs w:val="24"/>
        </w:rPr>
      </w:pPr>
      <w:bookmarkStart w:id="290" w:name="_Toc15554703"/>
      <w:r w:rsidRPr="000B40BD">
        <w:rPr>
          <w:rFonts w:cs="Times New Roman"/>
          <w:noProof/>
          <w:color w:val="000000" w:themeColor="text1"/>
          <w:sz w:val="36"/>
          <w:lang w:eastAsia="es-EC"/>
        </w:rPr>
        <w:drawing>
          <wp:anchor distT="0" distB="0" distL="114300" distR="114300" simplePos="0" relativeHeight="251994112" behindDoc="0" locked="0" layoutInCell="1" allowOverlap="1" wp14:anchorId="5DF7D5CF" wp14:editId="431E5429">
            <wp:simplePos x="0" y="0"/>
            <wp:positionH relativeFrom="column">
              <wp:posOffset>1126246</wp:posOffset>
            </wp:positionH>
            <wp:positionV relativeFrom="paragraph">
              <wp:posOffset>385005</wp:posOffset>
            </wp:positionV>
            <wp:extent cx="3042920" cy="1623695"/>
            <wp:effectExtent l="0" t="0" r="5080" b="14605"/>
            <wp:wrapTopAndBottom/>
            <wp:docPr id="249" name="Gráfico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0C250C" w:rsidRPr="000B40BD">
        <w:rPr>
          <w:rFonts w:cs="Times New Roman"/>
          <w:color w:val="000000" w:themeColor="text1"/>
          <w:sz w:val="24"/>
        </w:rPr>
        <w:t xml:space="preserve">Grafico  </w:t>
      </w:r>
      <w:r w:rsidR="000C250C" w:rsidRPr="000B40BD">
        <w:rPr>
          <w:rFonts w:cs="Times New Roman"/>
          <w:color w:val="000000" w:themeColor="text1"/>
          <w:sz w:val="24"/>
        </w:rPr>
        <w:fldChar w:fldCharType="begin"/>
      </w:r>
      <w:r w:rsidR="000C250C" w:rsidRPr="000B40BD">
        <w:rPr>
          <w:rFonts w:cs="Times New Roman"/>
          <w:color w:val="000000" w:themeColor="text1"/>
          <w:sz w:val="24"/>
        </w:rPr>
        <w:instrText xml:space="preserve"> SEQ Grafico_ \* ARABIC </w:instrText>
      </w:r>
      <w:r w:rsidR="000C250C" w:rsidRPr="000B40BD">
        <w:rPr>
          <w:rFonts w:cs="Times New Roman"/>
          <w:color w:val="000000" w:themeColor="text1"/>
          <w:sz w:val="24"/>
        </w:rPr>
        <w:fldChar w:fldCharType="separate"/>
      </w:r>
      <w:r w:rsidR="00405D85" w:rsidRPr="000B40BD">
        <w:rPr>
          <w:rFonts w:cs="Times New Roman"/>
          <w:noProof/>
          <w:color w:val="000000" w:themeColor="text1"/>
          <w:sz w:val="24"/>
        </w:rPr>
        <w:t>2</w:t>
      </w:r>
      <w:r w:rsidR="000C250C" w:rsidRPr="000B40BD">
        <w:rPr>
          <w:rFonts w:cs="Times New Roman"/>
          <w:color w:val="000000" w:themeColor="text1"/>
          <w:sz w:val="24"/>
        </w:rPr>
        <w:fldChar w:fldCharType="end"/>
      </w:r>
      <w:r w:rsidR="000C250C" w:rsidRPr="000B40BD">
        <w:rPr>
          <w:rFonts w:cs="Times New Roman"/>
          <w:color w:val="000000" w:themeColor="text1"/>
          <w:sz w:val="24"/>
        </w:rPr>
        <w:t>. Promedios para el  factor B (lactofermento) en la variable altura a los 43 días.</w:t>
      </w:r>
      <w:bookmarkEnd w:id="290"/>
    </w:p>
    <w:p w14:paraId="6FFCAB8F" w14:textId="77777777" w:rsidR="006C2D12" w:rsidRPr="000B40BD" w:rsidRDefault="006C2D12" w:rsidP="00367024">
      <w:pPr>
        <w:spacing w:line="360" w:lineRule="auto"/>
        <w:jc w:val="both"/>
        <w:rPr>
          <w:rFonts w:ascii="Times New Roman" w:hAnsi="Times New Roman" w:cs="Times New Roman"/>
          <w:color w:val="000000" w:themeColor="text1"/>
          <w:sz w:val="24"/>
          <w:szCs w:val="24"/>
        </w:rPr>
      </w:pPr>
    </w:p>
    <w:p w14:paraId="63A2B6E1" w14:textId="21FE10AD" w:rsidR="005B0B77" w:rsidRPr="000B40BD" w:rsidRDefault="006E5C70" w:rsidP="00367024">
      <w:pPr>
        <w:spacing w:line="360" w:lineRule="auto"/>
        <w:jc w:val="both"/>
        <w:rPr>
          <w:rFonts w:ascii="Times New Roman" w:hAnsi="Times New Roman" w:cs="Times New Roman"/>
          <w:color w:val="000000" w:themeColor="text1"/>
          <w:sz w:val="24"/>
        </w:rPr>
      </w:pPr>
      <w:r w:rsidRPr="000B40BD">
        <w:rPr>
          <w:rFonts w:ascii="Times New Roman" w:hAnsi="Times New Roman" w:cs="Times New Roman"/>
          <w:color w:val="000000" w:themeColor="text1"/>
          <w:sz w:val="24"/>
          <w:szCs w:val="24"/>
        </w:rPr>
        <w:t xml:space="preserve"> </w:t>
      </w:r>
      <w:r w:rsidR="0046297F" w:rsidRPr="000B40BD">
        <w:rPr>
          <w:rFonts w:ascii="Times New Roman" w:hAnsi="Times New Roman" w:cs="Times New Roman"/>
          <w:color w:val="000000" w:themeColor="text1"/>
          <w:sz w:val="24"/>
          <w:szCs w:val="24"/>
        </w:rPr>
        <w:t>En la T</w:t>
      </w:r>
      <w:r w:rsidR="00D17D1D" w:rsidRPr="000B40BD">
        <w:rPr>
          <w:rFonts w:ascii="Times New Roman" w:hAnsi="Times New Roman" w:cs="Times New Roman"/>
          <w:color w:val="000000" w:themeColor="text1"/>
          <w:sz w:val="24"/>
          <w:szCs w:val="24"/>
        </w:rPr>
        <w:t>abla 18</w:t>
      </w:r>
      <w:r w:rsidR="0046297F" w:rsidRPr="000B40BD">
        <w:rPr>
          <w:rFonts w:ascii="Times New Roman" w:hAnsi="Times New Roman" w:cs="Times New Roman"/>
          <w:color w:val="000000" w:themeColor="text1"/>
          <w:sz w:val="24"/>
          <w:szCs w:val="24"/>
        </w:rPr>
        <w:t xml:space="preserve">. </w:t>
      </w:r>
      <w:r w:rsidR="0075608D" w:rsidRPr="000B40BD">
        <w:rPr>
          <w:rFonts w:ascii="Times New Roman" w:hAnsi="Times New Roman" w:cs="Times New Roman"/>
          <w:color w:val="000000" w:themeColor="text1"/>
          <w:sz w:val="24"/>
          <w:szCs w:val="24"/>
        </w:rPr>
        <w:t>Gráfico</w:t>
      </w:r>
      <w:r w:rsidR="001F5C5B" w:rsidRPr="000B40BD">
        <w:rPr>
          <w:rFonts w:ascii="Times New Roman" w:hAnsi="Times New Roman" w:cs="Times New Roman"/>
          <w:color w:val="000000" w:themeColor="text1"/>
          <w:sz w:val="24"/>
          <w:szCs w:val="24"/>
        </w:rPr>
        <w:t xml:space="preserve"> 2, s</w:t>
      </w:r>
      <w:r w:rsidR="00CE6FC2" w:rsidRPr="000B40BD">
        <w:rPr>
          <w:rFonts w:ascii="Times New Roman" w:hAnsi="Times New Roman" w:cs="Times New Roman"/>
          <w:color w:val="000000" w:themeColor="text1"/>
          <w:sz w:val="24"/>
          <w:szCs w:val="24"/>
        </w:rPr>
        <w:t xml:space="preserve">egún la prueba de Tukey al 5% aplicada a el factor B (Lactofermento), encontramos  que L1 (con lactofermento) en rango A con una media de 26.3, lo que quiere decir que si hay diferencia estadística, ya que con el análisis químico del lactofermento que realizamos se puede notar el aporte de macro y micronutrientes que este posee, comparado a  L0 (sin lactofermento) que tiene un rango B con una media de 24.73, la diferencia de rangos es </w:t>
      </w:r>
      <w:r w:rsidR="00EF698B" w:rsidRPr="000B40BD">
        <w:rPr>
          <w:rFonts w:ascii="Times New Roman" w:hAnsi="Times New Roman" w:cs="Times New Roman"/>
          <w:color w:val="000000" w:themeColor="text1"/>
          <w:sz w:val="24"/>
          <w:szCs w:val="24"/>
        </w:rPr>
        <w:t xml:space="preserve">evidente. Lo cual afirma </w:t>
      </w:r>
      <w:sdt>
        <w:sdtPr>
          <w:rPr>
            <w:rFonts w:ascii="Times New Roman" w:hAnsi="Times New Roman" w:cs="Times New Roman"/>
            <w:color w:val="000000" w:themeColor="text1"/>
            <w:sz w:val="24"/>
          </w:rPr>
          <w:id w:val="1049652665"/>
          <w:citation/>
        </w:sdtPr>
        <w:sdtEndPr/>
        <w:sdtContent>
          <w:r w:rsidR="00EF698B" w:rsidRPr="000B40BD">
            <w:rPr>
              <w:rFonts w:ascii="Times New Roman" w:hAnsi="Times New Roman" w:cs="Times New Roman"/>
              <w:color w:val="000000" w:themeColor="text1"/>
              <w:sz w:val="24"/>
            </w:rPr>
            <w:fldChar w:fldCharType="begin"/>
          </w:r>
          <w:r w:rsidR="00EF698B" w:rsidRPr="000B40BD">
            <w:rPr>
              <w:rFonts w:ascii="Times New Roman" w:hAnsi="Times New Roman" w:cs="Times New Roman"/>
              <w:color w:val="000000" w:themeColor="text1"/>
              <w:sz w:val="24"/>
            </w:rPr>
            <w:instrText xml:space="preserve">CITATION Suq18 \l 12298 </w:instrText>
          </w:r>
          <w:r w:rsidR="00EF698B" w:rsidRPr="000B40BD">
            <w:rPr>
              <w:rFonts w:ascii="Times New Roman" w:hAnsi="Times New Roman" w:cs="Times New Roman"/>
              <w:color w:val="000000" w:themeColor="text1"/>
              <w:sz w:val="24"/>
            </w:rPr>
            <w:fldChar w:fldCharType="separate"/>
          </w:r>
          <w:r w:rsidR="00EF698B" w:rsidRPr="000B40BD">
            <w:rPr>
              <w:rFonts w:ascii="Times New Roman" w:hAnsi="Times New Roman" w:cs="Times New Roman"/>
              <w:noProof/>
              <w:color w:val="000000" w:themeColor="text1"/>
              <w:sz w:val="24"/>
            </w:rPr>
            <w:t>(Suquilanda, 2018)</w:t>
          </w:r>
          <w:r w:rsidR="00EF698B" w:rsidRPr="000B40BD">
            <w:rPr>
              <w:rFonts w:ascii="Times New Roman" w:hAnsi="Times New Roman" w:cs="Times New Roman"/>
              <w:color w:val="000000" w:themeColor="text1"/>
              <w:sz w:val="24"/>
            </w:rPr>
            <w:fldChar w:fldCharType="end"/>
          </w:r>
        </w:sdtContent>
      </w:sdt>
      <w:r w:rsidR="00FB3576" w:rsidRPr="000B40BD">
        <w:rPr>
          <w:rFonts w:ascii="Times New Roman" w:hAnsi="Times New Roman" w:cs="Times New Roman"/>
          <w:color w:val="000000" w:themeColor="text1"/>
          <w:sz w:val="24"/>
        </w:rPr>
        <w:t xml:space="preserve"> que</w:t>
      </w:r>
      <w:r w:rsidR="00EF698B" w:rsidRPr="000B40BD">
        <w:rPr>
          <w:rFonts w:ascii="Times New Roman" w:hAnsi="Times New Roman" w:cs="Times New Roman"/>
          <w:color w:val="000000" w:themeColor="text1"/>
          <w:sz w:val="24"/>
          <w:shd w:val="clear" w:color="auto" w:fill="FFFFFF"/>
        </w:rPr>
        <w:t xml:space="preserve"> </w:t>
      </w:r>
      <w:r w:rsidR="00FB3576" w:rsidRPr="000B40BD">
        <w:rPr>
          <w:rFonts w:ascii="Times New Roman" w:hAnsi="Times New Roman" w:cs="Times New Roman"/>
          <w:color w:val="000000" w:themeColor="text1"/>
          <w:sz w:val="24"/>
          <w:shd w:val="clear" w:color="auto" w:fill="FFFFFF"/>
        </w:rPr>
        <w:t>los lactofermentos</w:t>
      </w:r>
      <w:r w:rsidR="00EF698B" w:rsidRPr="000B40BD">
        <w:rPr>
          <w:rFonts w:ascii="Times New Roman" w:hAnsi="Times New Roman" w:cs="Times New Roman"/>
          <w:color w:val="000000" w:themeColor="text1"/>
          <w:sz w:val="24"/>
          <w:shd w:val="clear" w:color="auto" w:fill="FFFFFF"/>
        </w:rPr>
        <w:t xml:space="preserve"> </w:t>
      </w:r>
      <w:r w:rsidR="00FB3576" w:rsidRPr="000B40BD">
        <w:rPr>
          <w:rFonts w:ascii="Times New Roman" w:hAnsi="Times New Roman" w:cs="Times New Roman"/>
          <w:color w:val="000000" w:themeColor="text1"/>
          <w:sz w:val="24"/>
          <w:shd w:val="clear" w:color="auto" w:fill="FFFFFF"/>
        </w:rPr>
        <w:t xml:space="preserve">su </w:t>
      </w:r>
      <w:r w:rsidR="00EF698B" w:rsidRPr="000B40BD">
        <w:rPr>
          <w:rFonts w:ascii="Times New Roman" w:hAnsi="Times New Roman" w:cs="Times New Roman"/>
          <w:color w:val="000000" w:themeColor="text1"/>
          <w:sz w:val="24"/>
          <w:shd w:val="clear" w:color="auto" w:fill="FFFFFF"/>
        </w:rPr>
        <w:t>principal componente y fuente de nitrógeno es el suero de leche.</w:t>
      </w:r>
      <w:r w:rsidR="00EF698B" w:rsidRPr="000B40BD">
        <w:rPr>
          <w:rFonts w:ascii="Times New Roman" w:hAnsi="Times New Roman" w:cs="Times New Roman"/>
          <w:color w:val="000000" w:themeColor="text1"/>
          <w:sz w:val="24"/>
        </w:rPr>
        <w:t xml:space="preserve"> Se los pueden enriquecer los lactofermentos con fuentes minerales, se disuelven en gran medida gracias a los ácidos lácticos y orgánicos obtenidos por las reacciones bioquímicas inherentes al proceso de fermentación lo que los vuelve asimilables. De esta forma se logra que las plantas puedan nutrirse de forma balanceada de los elementos contenidos en las diferentes fuentes minerales. </w:t>
      </w:r>
    </w:p>
    <w:p w14:paraId="20B51A17" w14:textId="1F21528D" w:rsidR="00503E59" w:rsidRPr="000B40BD" w:rsidRDefault="00367024" w:rsidP="00367024">
      <w:pPr>
        <w:pStyle w:val="Descripcin"/>
        <w:jc w:val="center"/>
        <w:rPr>
          <w:rFonts w:eastAsia="Times New Roman" w:cs="Times New Roman"/>
          <w:color w:val="000000" w:themeColor="text1"/>
          <w:sz w:val="24"/>
          <w:szCs w:val="24"/>
          <w:lang w:eastAsia="es-EC"/>
        </w:rPr>
      </w:pPr>
      <w:bookmarkStart w:id="291" w:name="_Toc15552827"/>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19</w:t>
      </w:r>
      <w:r w:rsidRPr="000B40BD">
        <w:rPr>
          <w:rFonts w:cs="Times New Roman"/>
          <w:color w:val="000000" w:themeColor="text1"/>
          <w:sz w:val="24"/>
        </w:rPr>
        <w:fldChar w:fldCharType="end"/>
      </w:r>
      <w:r w:rsidRPr="000B40BD">
        <w:rPr>
          <w:rFonts w:cs="Times New Roman"/>
          <w:color w:val="000000" w:themeColor="text1"/>
          <w:sz w:val="24"/>
        </w:rPr>
        <w:t>. Prueba Tukey al 5% aplicado para la interacción Pasto por Lactofermento en la variable altura a los 43 días.</w:t>
      </w:r>
      <w:bookmarkEnd w:id="291"/>
      <w:r w:rsidR="00503E59" w:rsidRPr="000B40BD">
        <w:rPr>
          <w:rFonts w:eastAsia="Times New Roman" w:cs="Times New Roman"/>
          <w:color w:val="000000" w:themeColor="text1"/>
          <w:sz w:val="24"/>
          <w:szCs w:val="24"/>
          <w:lang w:eastAsia="es-EC"/>
        </w:rPr>
        <w:fldChar w:fldCharType="begin"/>
      </w:r>
      <w:r w:rsidR="00503E59" w:rsidRPr="000B40BD">
        <w:rPr>
          <w:rFonts w:eastAsia="Times New Roman" w:cs="Times New Roman"/>
          <w:color w:val="000000" w:themeColor="text1"/>
          <w:sz w:val="24"/>
          <w:szCs w:val="24"/>
          <w:lang w:eastAsia="es-EC"/>
        </w:rPr>
        <w:instrText xml:space="preserve"> LINK </w:instrText>
      </w:r>
      <w:r w:rsidR="00101B5B" w:rsidRPr="000B40BD">
        <w:rPr>
          <w:rFonts w:eastAsia="Times New Roman" w:cs="Times New Roman"/>
          <w:color w:val="000000" w:themeColor="text1"/>
          <w:sz w:val="24"/>
          <w:szCs w:val="24"/>
          <w:lang w:eastAsia="es-EC"/>
        </w:rPr>
        <w:instrText xml:space="preserve">Excel.Sheet.12 Libro1 Hoja1!F2C20:F22C29 </w:instrText>
      </w:r>
      <w:r w:rsidR="00503E59" w:rsidRPr="000B40BD">
        <w:rPr>
          <w:rFonts w:eastAsia="Times New Roman" w:cs="Times New Roman"/>
          <w:color w:val="000000" w:themeColor="text1"/>
          <w:sz w:val="24"/>
          <w:szCs w:val="24"/>
          <w:lang w:eastAsia="es-EC"/>
        </w:rPr>
        <w:instrText xml:space="preserve">\a \f 4 \h </w:instrText>
      </w:r>
      <w:r w:rsidR="00650D29" w:rsidRPr="000B40BD">
        <w:rPr>
          <w:rFonts w:eastAsia="Times New Roman" w:cs="Times New Roman"/>
          <w:color w:val="000000" w:themeColor="text1"/>
          <w:sz w:val="24"/>
          <w:szCs w:val="24"/>
          <w:lang w:eastAsia="es-EC"/>
        </w:rPr>
        <w:instrText xml:space="preserve"> \* MERGEFORMAT </w:instrText>
      </w:r>
      <w:r w:rsidR="00503E59" w:rsidRPr="000B40BD">
        <w:rPr>
          <w:rFonts w:eastAsia="Times New Roman" w:cs="Times New Roman"/>
          <w:color w:val="000000" w:themeColor="text1"/>
          <w:sz w:val="24"/>
          <w:szCs w:val="24"/>
          <w:lang w:eastAsia="es-EC"/>
        </w:rPr>
        <w:fldChar w:fldCharType="separate"/>
      </w:r>
    </w:p>
    <w:tbl>
      <w:tblPr>
        <w:tblW w:w="8589" w:type="dxa"/>
        <w:tblCellMar>
          <w:left w:w="70" w:type="dxa"/>
          <w:right w:w="70" w:type="dxa"/>
        </w:tblCellMar>
        <w:tblLook w:val="04A0" w:firstRow="1" w:lastRow="0" w:firstColumn="1" w:lastColumn="0" w:noHBand="0" w:noVBand="1"/>
      </w:tblPr>
      <w:tblGrid>
        <w:gridCol w:w="2830"/>
        <w:gridCol w:w="2439"/>
        <w:gridCol w:w="1128"/>
        <w:gridCol w:w="396"/>
        <w:gridCol w:w="369"/>
        <w:gridCol w:w="369"/>
        <w:gridCol w:w="395"/>
        <w:gridCol w:w="343"/>
        <w:gridCol w:w="320"/>
      </w:tblGrid>
      <w:tr w:rsidR="00503E59" w:rsidRPr="000B40BD" w14:paraId="7A0FC83B" w14:textId="77777777" w:rsidTr="00EB40DC">
        <w:trPr>
          <w:trHeight w:val="261"/>
        </w:trPr>
        <w:tc>
          <w:tcPr>
            <w:tcW w:w="2830" w:type="dxa"/>
            <w:tcBorders>
              <w:top w:val="single" w:sz="4" w:space="0" w:color="auto"/>
              <w:left w:val="nil"/>
              <w:bottom w:val="single" w:sz="4" w:space="0" w:color="auto"/>
              <w:right w:val="nil"/>
            </w:tcBorders>
            <w:shd w:val="clear" w:color="auto" w:fill="auto"/>
            <w:noWrap/>
            <w:vAlign w:val="center"/>
            <w:hideMark/>
          </w:tcPr>
          <w:p w14:paraId="4E9B8C76" w14:textId="2B80936E" w:rsidR="00503E59" w:rsidRPr="000B40BD" w:rsidRDefault="00D02F18" w:rsidP="00503E59">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Pasto</w:t>
            </w:r>
          </w:p>
        </w:tc>
        <w:tc>
          <w:tcPr>
            <w:tcW w:w="2439" w:type="dxa"/>
            <w:tcBorders>
              <w:top w:val="single" w:sz="4" w:space="0" w:color="auto"/>
              <w:left w:val="nil"/>
              <w:bottom w:val="nil"/>
              <w:right w:val="nil"/>
            </w:tcBorders>
            <w:shd w:val="clear" w:color="auto" w:fill="auto"/>
            <w:noWrap/>
            <w:vAlign w:val="center"/>
            <w:hideMark/>
          </w:tcPr>
          <w:p w14:paraId="406876B1" w14:textId="0BE6EFF5" w:rsidR="00503E59" w:rsidRPr="000B40BD" w:rsidRDefault="00D02F18" w:rsidP="00503E59">
            <w:pPr>
              <w:spacing w:after="0" w:line="24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Lactofermento</w:t>
            </w:r>
          </w:p>
        </w:tc>
        <w:tc>
          <w:tcPr>
            <w:tcW w:w="1128" w:type="dxa"/>
            <w:tcBorders>
              <w:top w:val="single" w:sz="4" w:space="0" w:color="auto"/>
              <w:left w:val="nil"/>
              <w:bottom w:val="nil"/>
              <w:right w:val="nil"/>
            </w:tcBorders>
            <w:shd w:val="clear" w:color="auto" w:fill="auto"/>
            <w:noWrap/>
            <w:vAlign w:val="center"/>
            <w:hideMark/>
          </w:tcPr>
          <w:p w14:paraId="029E3D65" w14:textId="799EE8D6" w:rsidR="00503E59" w:rsidRPr="000B40BD" w:rsidRDefault="00D02F18" w:rsidP="00503E59">
            <w:pPr>
              <w:spacing w:after="0" w:line="24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Medias</w:t>
            </w:r>
          </w:p>
        </w:tc>
        <w:tc>
          <w:tcPr>
            <w:tcW w:w="2192" w:type="dxa"/>
            <w:gridSpan w:val="6"/>
            <w:tcBorders>
              <w:top w:val="single" w:sz="4" w:space="0" w:color="auto"/>
              <w:left w:val="nil"/>
              <w:bottom w:val="single" w:sz="8" w:space="0" w:color="auto"/>
              <w:right w:val="nil"/>
            </w:tcBorders>
            <w:shd w:val="clear" w:color="auto" w:fill="auto"/>
            <w:noWrap/>
            <w:vAlign w:val="center"/>
            <w:hideMark/>
          </w:tcPr>
          <w:p w14:paraId="0BA5FE0C" w14:textId="0F98C7E4" w:rsidR="00503E59" w:rsidRPr="000B40BD" w:rsidRDefault="00D02F18" w:rsidP="00503E59">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Rango</w:t>
            </w:r>
          </w:p>
        </w:tc>
      </w:tr>
      <w:tr w:rsidR="00503E59" w:rsidRPr="000B40BD" w14:paraId="7C01CE05" w14:textId="77777777" w:rsidTr="00EB40DC">
        <w:trPr>
          <w:trHeight w:val="249"/>
        </w:trPr>
        <w:tc>
          <w:tcPr>
            <w:tcW w:w="2830" w:type="dxa"/>
            <w:tcBorders>
              <w:top w:val="single" w:sz="4" w:space="0" w:color="auto"/>
              <w:left w:val="nil"/>
              <w:bottom w:val="nil"/>
              <w:right w:val="nil"/>
            </w:tcBorders>
            <w:shd w:val="clear" w:color="auto" w:fill="auto"/>
            <w:noWrap/>
            <w:vAlign w:val="center"/>
            <w:hideMark/>
          </w:tcPr>
          <w:p w14:paraId="4A818745" w14:textId="377AB1FE"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val="es-ES" w:eastAsia="es-EC"/>
              </w:rPr>
              <w:t>Achicoria</w:t>
            </w:r>
            <w:r w:rsidR="00F7650F" w:rsidRPr="000B40BD">
              <w:rPr>
                <w:rFonts w:ascii="Times New Roman" w:eastAsia="Times New Roman" w:hAnsi="Times New Roman" w:cs="Times New Roman"/>
                <w:color w:val="000000" w:themeColor="text1"/>
                <w:sz w:val="24"/>
                <w:szCs w:val="24"/>
                <w:lang w:val="es-ES" w:eastAsia="es-EC"/>
              </w:rPr>
              <w:t xml:space="preserve"> (T15)</w:t>
            </w:r>
          </w:p>
        </w:tc>
        <w:tc>
          <w:tcPr>
            <w:tcW w:w="2439" w:type="dxa"/>
            <w:tcBorders>
              <w:top w:val="single" w:sz="8" w:space="0" w:color="auto"/>
              <w:left w:val="nil"/>
              <w:bottom w:val="nil"/>
              <w:right w:val="nil"/>
            </w:tcBorders>
            <w:shd w:val="clear" w:color="auto" w:fill="auto"/>
            <w:noWrap/>
            <w:vAlign w:val="center"/>
            <w:hideMark/>
          </w:tcPr>
          <w:p w14:paraId="662F38C2"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single" w:sz="8" w:space="0" w:color="auto"/>
              <w:left w:val="nil"/>
              <w:bottom w:val="nil"/>
              <w:right w:val="nil"/>
            </w:tcBorders>
            <w:shd w:val="clear" w:color="auto" w:fill="auto"/>
            <w:noWrap/>
            <w:vAlign w:val="center"/>
            <w:hideMark/>
          </w:tcPr>
          <w:p w14:paraId="3CA14A63"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39,83</w:t>
            </w:r>
          </w:p>
        </w:tc>
        <w:tc>
          <w:tcPr>
            <w:tcW w:w="396" w:type="dxa"/>
            <w:tcBorders>
              <w:top w:val="nil"/>
              <w:left w:val="nil"/>
              <w:bottom w:val="nil"/>
              <w:right w:val="nil"/>
            </w:tcBorders>
            <w:shd w:val="clear" w:color="auto" w:fill="auto"/>
            <w:noWrap/>
            <w:vAlign w:val="center"/>
            <w:hideMark/>
          </w:tcPr>
          <w:p w14:paraId="12AF7EA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69" w:type="dxa"/>
            <w:tcBorders>
              <w:top w:val="nil"/>
              <w:left w:val="nil"/>
              <w:bottom w:val="nil"/>
              <w:right w:val="nil"/>
            </w:tcBorders>
            <w:shd w:val="clear" w:color="auto" w:fill="auto"/>
            <w:noWrap/>
            <w:vAlign w:val="center"/>
            <w:hideMark/>
          </w:tcPr>
          <w:p w14:paraId="71997E9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289B399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65FDD0C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553FBB49"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0900BA9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7845C355" w14:textId="77777777" w:rsidTr="00EB40DC">
        <w:trPr>
          <w:trHeight w:val="261"/>
        </w:trPr>
        <w:tc>
          <w:tcPr>
            <w:tcW w:w="2830" w:type="dxa"/>
            <w:tcBorders>
              <w:top w:val="nil"/>
              <w:left w:val="nil"/>
              <w:bottom w:val="nil"/>
              <w:right w:val="nil"/>
            </w:tcBorders>
            <w:shd w:val="clear" w:color="auto" w:fill="auto"/>
            <w:noWrap/>
            <w:vAlign w:val="center"/>
            <w:hideMark/>
          </w:tcPr>
          <w:p w14:paraId="6C49A05B" w14:textId="5DC0D236"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val="es-ES" w:eastAsia="es-EC"/>
              </w:rPr>
              <w:t>Achicoria</w:t>
            </w:r>
            <w:r w:rsidR="003A6708" w:rsidRPr="000B40BD">
              <w:rPr>
                <w:rFonts w:ascii="Times New Roman" w:eastAsia="Times New Roman" w:hAnsi="Times New Roman" w:cs="Times New Roman"/>
                <w:color w:val="000000" w:themeColor="text1"/>
                <w:sz w:val="24"/>
                <w:szCs w:val="24"/>
                <w:lang w:val="es-ES" w:eastAsia="es-EC"/>
              </w:rPr>
              <w:t xml:space="preserve"> (T5)</w:t>
            </w:r>
          </w:p>
        </w:tc>
        <w:tc>
          <w:tcPr>
            <w:tcW w:w="2439" w:type="dxa"/>
            <w:tcBorders>
              <w:top w:val="nil"/>
              <w:left w:val="nil"/>
              <w:bottom w:val="nil"/>
              <w:right w:val="nil"/>
            </w:tcBorders>
            <w:shd w:val="clear" w:color="auto" w:fill="auto"/>
            <w:noWrap/>
            <w:vAlign w:val="center"/>
            <w:hideMark/>
          </w:tcPr>
          <w:p w14:paraId="5F99BDB7"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280FFCA9"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39,03</w:t>
            </w:r>
          </w:p>
        </w:tc>
        <w:tc>
          <w:tcPr>
            <w:tcW w:w="396" w:type="dxa"/>
            <w:tcBorders>
              <w:top w:val="nil"/>
              <w:left w:val="nil"/>
              <w:bottom w:val="nil"/>
              <w:right w:val="nil"/>
            </w:tcBorders>
            <w:shd w:val="clear" w:color="auto" w:fill="auto"/>
            <w:noWrap/>
            <w:vAlign w:val="center"/>
            <w:hideMark/>
          </w:tcPr>
          <w:p w14:paraId="085C9772"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69" w:type="dxa"/>
            <w:tcBorders>
              <w:top w:val="nil"/>
              <w:left w:val="nil"/>
              <w:bottom w:val="nil"/>
              <w:right w:val="nil"/>
            </w:tcBorders>
            <w:shd w:val="clear" w:color="auto" w:fill="auto"/>
            <w:noWrap/>
            <w:vAlign w:val="center"/>
            <w:hideMark/>
          </w:tcPr>
          <w:p w14:paraId="632A9EC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69" w:type="dxa"/>
            <w:tcBorders>
              <w:top w:val="nil"/>
              <w:left w:val="nil"/>
              <w:bottom w:val="nil"/>
              <w:right w:val="nil"/>
            </w:tcBorders>
            <w:shd w:val="clear" w:color="auto" w:fill="auto"/>
            <w:noWrap/>
            <w:vAlign w:val="center"/>
            <w:hideMark/>
          </w:tcPr>
          <w:p w14:paraId="751ABC4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1DB66E5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7AB34156"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49DE829E"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393BFBA0" w14:textId="77777777" w:rsidTr="00EB40DC">
        <w:trPr>
          <w:trHeight w:val="249"/>
        </w:trPr>
        <w:tc>
          <w:tcPr>
            <w:tcW w:w="2830" w:type="dxa"/>
            <w:tcBorders>
              <w:top w:val="nil"/>
              <w:left w:val="nil"/>
              <w:bottom w:val="nil"/>
              <w:right w:val="nil"/>
            </w:tcBorders>
            <w:shd w:val="clear" w:color="auto" w:fill="auto"/>
            <w:noWrap/>
            <w:vAlign w:val="center"/>
            <w:hideMark/>
          </w:tcPr>
          <w:p w14:paraId="27638F36" w14:textId="37F0CF7F"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(T14)</w:t>
            </w:r>
          </w:p>
        </w:tc>
        <w:tc>
          <w:tcPr>
            <w:tcW w:w="2439" w:type="dxa"/>
            <w:tcBorders>
              <w:top w:val="nil"/>
              <w:left w:val="nil"/>
              <w:bottom w:val="nil"/>
              <w:right w:val="nil"/>
            </w:tcBorders>
            <w:shd w:val="clear" w:color="auto" w:fill="auto"/>
            <w:noWrap/>
            <w:vAlign w:val="center"/>
            <w:hideMark/>
          </w:tcPr>
          <w:p w14:paraId="3179E3DC"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2C272F36"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35,93</w:t>
            </w:r>
          </w:p>
        </w:tc>
        <w:tc>
          <w:tcPr>
            <w:tcW w:w="396" w:type="dxa"/>
            <w:tcBorders>
              <w:top w:val="nil"/>
              <w:left w:val="nil"/>
              <w:bottom w:val="nil"/>
              <w:right w:val="nil"/>
            </w:tcBorders>
            <w:shd w:val="clear" w:color="auto" w:fill="auto"/>
            <w:noWrap/>
            <w:vAlign w:val="center"/>
            <w:hideMark/>
          </w:tcPr>
          <w:p w14:paraId="764AFE9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69" w:type="dxa"/>
            <w:tcBorders>
              <w:top w:val="nil"/>
              <w:left w:val="nil"/>
              <w:bottom w:val="nil"/>
              <w:right w:val="nil"/>
            </w:tcBorders>
            <w:shd w:val="clear" w:color="auto" w:fill="auto"/>
            <w:noWrap/>
            <w:vAlign w:val="center"/>
            <w:hideMark/>
          </w:tcPr>
          <w:p w14:paraId="3616984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69" w:type="dxa"/>
            <w:tcBorders>
              <w:top w:val="nil"/>
              <w:left w:val="nil"/>
              <w:bottom w:val="nil"/>
              <w:right w:val="nil"/>
            </w:tcBorders>
            <w:shd w:val="clear" w:color="auto" w:fill="auto"/>
            <w:noWrap/>
            <w:vAlign w:val="center"/>
            <w:hideMark/>
          </w:tcPr>
          <w:p w14:paraId="1BDC2A4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95" w:type="dxa"/>
            <w:tcBorders>
              <w:top w:val="nil"/>
              <w:left w:val="nil"/>
              <w:bottom w:val="nil"/>
              <w:right w:val="nil"/>
            </w:tcBorders>
            <w:shd w:val="clear" w:color="auto" w:fill="auto"/>
            <w:noWrap/>
            <w:vAlign w:val="center"/>
            <w:hideMark/>
          </w:tcPr>
          <w:p w14:paraId="684E4A11"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1E7C667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25729E9F"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2364EFC6" w14:textId="77777777" w:rsidTr="00EB40DC">
        <w:trPr>
          <w:trHeight w:val="249"/>
        </w:trPr>
        <w:tc>
          <w:tcPr>
            <w:tcW w:w="2830" w:type="dxa"/>
            <w:tcBorders>
              <w:top w:val="nil"/>
              <w:left w:val="nil"/>
              <w:bottom w:val="nil"/>
              <w:right w:val="nil"/>
            </w:tcBorders>
            <w:shd w:val="clear" w:color="auto" w:fill="auto"/>
            <w:noWrap/>
            <w:vAlign w:val="center"/>
            <w:hideMark/>
          </w:tcPr>
          <w:p w14:paraId="4D30F600" w14:textId="57858751"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(T20)</w:t>
            </w:r>
          </w:p>
        </w:tc>
        <w:tc>
          <w:tcPr>
            <w:tcW w:w="2439" w:type="dxa"/>
            <w:tcBorders>
              <w:top w:val="nil"/>
              <w:left w:val="nil"/>
              <w:bottom w:val="nil"/>
              <w:right w:val="nil"/>
            </w:tcBorders>
            <w:shd w:val="clear" w:color="auto" w:fill="auto"/>
            <w:noWrap/>
            <w:vAlign w:val="center"/>
            <w:hideMark/>
          </w:tcPr>
          <w:p w14:paraId="6A5A45C6"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2433ACBA" w14:textId="684618FD"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34,1</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6D760F5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69" w:type="dxa"/>
            <w:tcBorders>
              <w:top w:val="nil"/>
              <w:left w:val="nil"/>
              <w:bottom w:val="nil"/>
              <w:right w:val="nil"/>
            </w:tcBorders>
            <w:shd w:val="clear" w:color="auto" w:fill="auto"/>
            <w:noWrap/>
            <w:vAlign w:val="center"/>
            <w:hideMark/>
          </w:tcPr>
          <w:p w14:paraId="6537908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69" w:type="dxa"/>
            <w:tcBorders>
              <w:top w:val="nil"/>
              <w:left w:val="nil"/>
              <w:bottom w:val="nil"/>
              <w:right w:val="nil"/>
            </w:tcBorders>
            <w:shd w:val="clear" w:color="auto" w:fill="auto"/>
            <w:noWrap/>
            <w:vAlign w:val="center"/>
            <w:hideMark/>
          </w:tcPr>
          <w:p w14:paraId="1FAFE10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95" w:type="dxa"/>
            <w:tcBorders>
              <w:top w:val="nil"/>
              <w:left w:val="nil"/>
              <w:bottom w:val="nil"/>
              <w:right w:val="nil"/>
            </w:tcBorders>
            <w:shd w:val="clear" w:color="auto" w:fill="auto"/>
            <w:noWrap/>
            <w:vAlign w:val="center"/>
            <w:hideMark/>
          </w:tcPr>
          <w:p w14:paraId="3957E76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7C549CC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550E5F2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276159E8" w14:textId="77777777" w:rsidTr="00EB40DC">
        <w:trPr>
          <w:trHeight w:val="249"/>
        </w:trPr>
        <w:tc>
          <w:tcPr>
            <w:tcW w:w="2830" w:type="dxa"/>
            <w:tcBorders>
              <w:top w:val="nil"/>
              <w:left w:val="nil"/>
              <w:bottom w:val="nil"/>
              <w:right w:val="nil"/>
            </w:tcBorders>
            <w:shd w:val="clear" w:color="auto" w:fill="auto"/>
            <w:noWrap/>
            <w:vAlign w:val="center"/>
            <w:hideMark/>
          </w:tcPr>
          <w:p w14:paraId="724F56E5" w14:textId="6F6E6CB4"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 - Ryegras</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(T18)</w:t>
            </w:r>
          </w:p>
        </w:tc>
        <w:tc>
          <w:tcPr>
            <w:tcW w:w="2439" w:type="dxa"/>
            <w:tcBorders>
              <w:top w:val="nil"/>
              <w:left w:val="nil"/>
              <w:bottom w:val="nil"/>
              <w:right w:val="nil"/>
            </w:tcBorders>
            <w:shd w:val="clear" w:color="auto" w:fill="auto"/>
            <w:noWrap/>
            <w:vAlign w:val="center"/>
            <w:hideMark/>
          </w:tcPr>
          <w:p w14:paraId="68C57278"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79C5595B"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33,87</w:t>
            </w:r>
          </w:p>
        </w:tc>
        <w:tc>
          <w:tcPr>
            <w:tcW w:w="396" w:type="dxa"/>
            <w:tcBorders>
              <w:top w:val="nil"/>
              <w:left w:val="nil"/>
              <w:bottom w:val="nil"/>
              <w:right w:val="nil"/>
            </w:tcBorders>
            <w:shd w:val="clear" w:color="auto" w:fill="auto"/>
            <w:noWrap/>
            <w:vAlign w:val="center"/>
            <w:hideMark/>
          </w:tcPr>
          <w:p w14:paraId="2301EA4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69" w:type="dxa"/>
            <w:tcBorders>
              <w:top w:val="nil"/>
              <w:left w:val="nil"/>
              <w:bottom w:val="nil"/>
              <w:right w:val="nil"/>
            </w:tcBorders>
            <w:shd w:val="clear" w:color="auto" w:fill="auto"/>
            <w:noWrap/>
            <w:vAlign w:val="center"/>
            <w:hideMark/>
          </w:tcPr>
          <w:p w14:paraId="1B846C3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69" w:type="dxa"/>
            <w:tcBorders>
              <w:top w:val="nil"/>
              <w:left w:val="nil"/>
              <w:bottom w:val="nil"/>
              <w:right w:val="nil"/>
            </w:tcBorders>
            <w:shd w:val="clear" w:color="auto" w:fill="auto"/>
            <w:noWrap/>
            <w:vAlign w:val="center"/>
            <w:hideMark/>
          </w:tcPr>
          <w:p w14:paraId="423796E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95" w:type="dxa"/>
            <w:tcBorders>
              <w:top w:val="nil"/>
              <w:left w:val="nil"/>
              <w:bottom w:val="nil"/>
              <w:right w:val="nil"/>
            </w:tcBorders>
            <w:shd w:val="clear" w:color="auto" w:fill="auto"/>
            <w:noWrap/>
            <w:vAlign w:val="center"/>
            <w:hideMark/>
          </w:tcPr>
          <w:p w14:paraId="69A5D6F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1A35A066"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16571F8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48963FB3" w14:textId="77777777" w:rsidTr="00EB40DC">
        <w:trPr>
          <w:trHeight w:val="249"/>
        </w:trPr>
        <w:tc>
          <w:tcPr>
            <w:tcW w:w="2830" w:type="dxa"/>
            <w:tcBorders>
              <w:top w:val="nil"/>
              <w:left w:val="nil"/>
              <w:bottom w:val="nil"/>
              <w:right w:val="nil"/>
            </w:tcBorders>
            <w:shd w:val="clear" w:color="auto" w:fill="auto"/>
            <w:noWrap/>
            <w:vAlign w:val="center"/>
            <w:hideMark/>
          </w:tcPr>
          <w:p w14:paraId="5CC2E748" w14:textId="2CFD3F9A"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(T10)</w:t>
            </w:r>
          </w:p>
        </w:tc>
        <w:tc>
          <w:tcPr>
            <w:tcW w:w="2439" w:type="dxa"/>
            <w:tcBorders>
              <w:top w:val="nil"/>
              <w:left w:val="nil"/>
              <w:bottom w:val="nil"/>
              <w:right w:val="nil"/>
            </w:tcBorders>
            <w:shd w:val="clear" w:color="auto" w:fill="auto"/>
            <w:noWrap/>
            <w:vAlign w:val="center"/>
            <w:hideMark/>
          </w:tcPr>
          <w:p w14:paraId="3C2F925E"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080EF87E" w14:textId="64399FDD"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32,6</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415FB32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0F6957B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69" w:type="dxa"/>
            <w:tcBorders>
              <w:top w:val="nil"/>
              <w:left w:val="nil"/>
              <w:bottom w:val="nil"/>
              <w:right w:val="nil"/>
            </w:tcBorders>
            <w:shd w:val="clear" w:color="auto" w:fill="auto"/>
            <w:noWrap/>
            <w:vAlign w:val="center"/>
            <w:hideMark/>
          </w:tcPr>
          <w:p w14:paraId="5756817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95" w:type="dxa"/>
            <w:tcBorders>
              <w:top w:val="nil"/>
              <w:left w:val="nil"/>
              <w:bottom w:val="nil"/>
              <w:right w:val="nil"/>
            </w:tcBorders>
            <w:shd w:val="clear" w:color="auto" w:fill="auto"/>
            <w:noWrap/>
            <w:vAlign w:val="center"/>
            <w:hideMark/>
          </w:tcPr>
          <w:p w14:paraId="2CB25DDF"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51C7F619"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7F38FED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39717317" w14:textId="77777777" w:rsidTr="00EB40DC">
        <w:trPr>
          <w:trHeight w:val="249"/>
        </w:trPr>
        <w:tc>
          <w:tcPr>
            <w:tcW w:w="2830" w:type="dxa"/>
            <w:tcBorders>
              <w:top w:val="nil"/>
              <w:left w:val="nil"/>
              <w:bottom w:val="nil"/>
              <w:right w:val="nil"/>
            </w:tcBorders>
            <w:shd w:val="clear" w:color="auto" w:fill="auto"/>
            <w:noWrap/>
            <w:vAlign w:val="center"/>
            <w:hideMark/>
          </w:tcPr>
          <w:p w14:paraId="47168095" w14:textId="2D80EE20"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(T12)</w:t>
            </w:r>
          </w:p>
        </w:tc>
        <w:tc>
          <w:tcPr>
            <w:tcW w:w="2439" w:type="dxa"/>
            <w:tcBorders>
              <w:top w:val="nil"/>
              <w:left w:val="nil"/>
              <w:bottom w:val="nil"/>
              <w:right w:val="nil"/>
            </w:tcBorders>
            <w:shd w:val="clear" w:color="auto" w:fill="auto"/>
            <w:noWrap/>
            <w:vAlign w:val="center"/>
            <w:hideMark/>
          </w:tcPr>
          <w:p w14:paraId="454FA3B4"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1B48067C"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30,77</w:t>
            </w:r>
          </w:p>
        </w:tc>
        <w:tc>
          <w:tcPr>
            <w:tcW w:w="396" w:type="dxa"/>
            <w:tcBorders>
              <w:top w:val="nil"/>
              <w:left w:val="nil"/>
              <w:bottom w:val="nil"/>
              <w:right w:val="nil"/>
            </w:tcBorders>
            <w:shd w:val="clear" w:color="auto" w:fill="auto"/>
            <w:noWrap/>
            <w:vAlign w:val="center"/>
            <w:hideMark/>
          </w:tcPr>
          <w:p w14:paraId="352D919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303675A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344CDC9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95" w:type="dxa"/>
            <w:tcBorders>
              <w:top w:val="nil"/>
              <w:left w:val="nil"/>
              <w:bottom w:val="nil"/>
              <w:right w:val="nil"/>
            </w:tcBorders>
            <w:shd w:val="clear" w:color="auto" w:fill="auto"/>
            <w:noWrap/>
            <w:vAlign w:val="center"/>
            <w:hideMark/>
          </w:tcPr>
          <w:p w14:paraId="03B8556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51B1B04E"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28C57049"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337F14FA" w14:textId="77777777" w:rsidTr="00EB40DC">
        <w:trPr>
          <w:trHeight w:val="249"/>
        </w:trPr>
        <w:tc>
          <w:tcPr>
            <w:tcW w:w="2830" w:type="dxa"/>
            <w:tcBorders>
              <w:top w:val="nil"/>
              <w:left w:val="nil"/>
              <w:bottom w:val="nil"/>
              <w:right w:val="nil"/>
            </w:tcBorders>
            <w:shd w:val="clear" w:color="auto" w:fill="auto"/>
            <w:noWrap/>
            <w:vAlign w:val="center"/>
            <w:hideMark/>
          </w:tcPr>
          <w:p w14:paraId="505919A3" w14:textId="7B05CEBA"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(T4)</w:t>
            </w:r>
          </w:p>
        </w:tc>
        <w:tc>
          <w:tcPr>
            <w:tcW w:w="2439" w:type="dxa"/>
            <w:tcBorders>
              <w:top w:val="nil"/>
              <w:left w:val="nil"/>
              <w:bottom w:val="nil"/>
              <w:right w:val="nil"/>
            </w:tcBorders>
            <w:shd w:val="clear" w:color="auto" w:fill="auto"/>
            <w:noWrap/>
            <w:vAlign w:val="center"/>
            <w:hideMark/>
          </w:tcPr>
          <w:p w14:paraId="05396BB8"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06E61BBC"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29,33</w:t>
            </w:r>
          </w:p>
        </w:tc>
        <w:tc>
          <w:tcPr>
            <w:tcW w:w="396" w:type="dxa"/>
            <w:tcBorders>
              <w:top w:val="nil"/>
              <w:left w:val="nil"/>
              <w:bottom w:val="nil"/>
              <w:right w:val="nil"/>
            </w:tcBorders>
            <w:shd w:val="clear" w:color="auto" w:fill="auto"/>
            <w:noWrap/>
            <w:vAlign w:val="center"/>
            <w:hideMark/>
          </w:tcPr>
          <w:p w14:paraId="44C29D0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790E724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3A41EC4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95" w:type="dxa"/>
            <w:tcBorders>
              <w:top w:val="nil"/>
              <w:left w:val="nil"/>
              <w:bottom w:val="nil"/>
              <w:right w:val="nil"/>
            </w:tcBorders>
            <w:shd w:val="clear" w:color="auto" w:fill="auto"/>
            <w:noWrap/>
            <w:vAlign w:val="center"/>
            <w:hideMark/>
          </w:tcPr>
          <w:p w14:paraId="0E11156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406F45E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07D9397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45B74BB8" w14:textId="77777777" w:rsidTr="00EB40DC">
        <w:trPr>
          <w:trHeight w:val="249"/>
        </w:trPr>
        <w:tc>
          <w:tcPr>
            <w:tcW w:w="2830" w:type="dxa"/>
            <w:tcBorders>
              <w:top w:val="nil"/>
              <w:left w:val="nil"/>
              <w:bottom w:val="nil"/>
              <w:right w:val="nil"/>
            </w:tcBorders>
            <w:shd w:val="clear" w:color="auto" w:fill="auto"/>
            <w:noWrap/>
            <w:vAlign w:val="center"/>
            <w:hideMark/>
          </w:tcPr>
          <w:p w14:paraId="2D5486E0" w14:textId="5BD54871"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 - Ryegras</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(T8)</w:t>
            </w:r>
          </w:p>
        </w:tc>
        <w:tc>
          <w:tcPr>
            <w:tcW w:w="2439" w:type="dxa"/>
            <w:tcBorders>
              <w:top w:val="nil"/>
              <w:left w:val="nil"/>
              <w:bottom w:val="nil"/>
              <w:right w:val="nil"/>
            </w:tcBorders>
            <w:shd w:val="clear" w:color="auto" w:fill="auto"/>
            <w:noWrap/>
            <w:vAlign w:val="center"/>
            <w:hideMark/>
          </w:tcPr>
          <w:p w14:paraId="1EC700DD"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5378EEAF" w14:textId="0A7E7EAA"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29,2</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6169859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2836DFC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5C339AA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42C1C05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1DFC3C6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70A6AFE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4ACFA3D6" w14:textId="77777777" w:rsidTr="00EB40DC">
        <w:trPr>
          <w:trHeight w:val="249"/>
        </w:trPr>
        <w:tc>
          <w:tcPr>
            <w:tcW w:w="2830" w:type="dxa"/>
            <w:tcBorders>
              <w:top w:val="nil"/>
              <w:left w:val="nil"/>
              <w:bottom w:val="nil"/>
              <w:right w:val="nil"/>
            </w:tcBorders>
            <w:shd w:val="clear" w:color="auto" w:fill="auto"/>
            <w:noWrap/>
            <w:vAlign w:val="center"/>
            <w:hideMark/>
          </w:tcPr>
          <w:p w14:paraId="23E0B62D" w14:textId="51FD8291"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(T3)</w:t>
            </w:r>
          </w:p>
        </w:tc>
        <w:tc>
          <w:tcPr>
            <w:tcW w:w="2439" w:type="dxa"/>
            <w:tcBorders>
              <w:top w:val="nil"/>
              <w:left w:val="nil"/>
              <w:bottom w:val="nil"/>
              <w:right w:val="nil"/>
            </w:tcBorders>
            <w:shd w:val="clear" w:color="auto" w:fill="auto"/>
            <w:noWrap/>
            <w:vAlign w:val="center"/>
            <w:hideMark/>
          </w:tcPr>
          <w:p w14:paraId="7EB99823"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310E74F8" w14:textId="31CDE872"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28,7</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12AA2A7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252C891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38946ACF"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30D2622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120CAC5E"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0B3D541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4BD794B1" w14:textId="77777777" w:rsidTr="00EB40DC">
        <w:trPr>
          <w:trHeight w:val="249"/>
        </w:trPr>
        <w:tc>
          <w:tcPr>
            <w:tcW w:w="2830" w:type="dxa"/>
            <w:tcBorders>
              <w:top w:val="nil"/>
              <w:left w:val="nil"/>
              <w:bottom w:val="nil"/>
              <w:right w:val="nil"/>
            </w:tcBorders>
            <w:shd w:val="clear" w:color="auto" w:fill="auto"/>
            <w:noWrap/>
            <w:vAlign w:val="center"/>
            <w:hideMark/>
          </w:tcPr>
          <w:p w14:paraId="1ACD2C66" w14:textId="1E519F47"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(T13)</w:t>
            </w:r>
          </w:p>
        </w:tc>
        <w:tc>
          <w:tcPr>
            <w:tcW w:w="2439" w:type="dxa"/>
            <w:tcBorders>
              <w:top w:val="nil"/>
              <w:left w:val="nil"/>
              <w:bottom w:val="nil"/>
              <w:right w:val="nil"/>
            </w:tcBorders>
            <w:shd w:val="clear" w:color="auto" w:fill="auto"/>
            <w:noWrap/>
            <w:vAlign w:val="center"/>
            <w:hideMark/>
          </w:tcPr>
          <w:p w14:paraId="4C2D0EDC"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779FE489" w14:textId="11B6C81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w:t>
            </w:r>
            <w:r w:rsidR="001C6694" w:rsidRPr="000B40BD">
              <w:rPr>
                <w:rFonts w:ascii="Times New Roman" w:eastAsia="Times New Roman" w:hAnsi="Times New Roman" w:cs="Times New Roman"/>
                <w:color w:val="000000" w:themeColor="text1"/>
                <w:sz w:val="24"/>
                <w:szCs w:val="24"/>
                <w:lang w:eastAsia="es-EC"/>
              </w:rPr>
              <w:t>,10</w:t>
            </w:r>
          </w:p>
        </w:tc>
        <w:tc>
          <w:tcPr>
            <w:tcW w:w="396" w:type="dxa"/>
            <w:tcBorders>
              <w:top w:val="nil"/>
              <w:left w:val="nil"/>
              <w:bottom w:val="nil"/>
              <w:right w:val="nil"/>
            </w:tcBorders>
            <w:shd w:val="clear" w:color="auto" w:fill="auto"/>
            <w:noWrap/>
            <w:vAlign w:val="center"/>
            <w:hideMark/>
          </w:tcPr>
          <w:p w14:paraId="4C0F5B1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0425B2C2"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3547819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134236E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6E41CBC1"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6D32AB0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1A1B79A1" w14:textId="77777777" w:rsidTr="00EB40DC">
        <w:trPr>
          <w:trHeight w:val="261"/>
        </w:trPr>
        <w:tc>
          <w:tcPr>
            <w:tcW w:w="2830" w:type="dxa"/>
            <w:tcBorders>
              <w:top w:val="nil"/>
              <w:left w:val="nil"/>
              <w:bottom w:val="nil"/>
              <w:right w:val="nil"/>
            </w:tcBorders>
            <w:shd w:val="clear" w:color="auto" w:fill="auto"/>
            <w:noWrap/>
            <w:vAlign w:val="center"/>
            <w:hideMark/>
          </w:tcPr>
          <w:p w14:paraId="287014DB" w14:textId="24347588"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P.azul</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w:t>
            </w:r>
          </w:p>
        </w:tc>
        <w:tc>
          <w:tcPr>
            <w:tcW w:w="2439" w:type="dxa"/>
            <w:tcBorders>
              <w:top w:val="nil"/>
              <w:left w:val="nil"/>
              <w:bottom w:val="nil"/>
              <w:right w:val="nil"/>
            </w:tcBorders>
            <w:shd w:val="clear" w:color="auto" w:fill="auto"/>
            <w:noWrap/>
            <w:vAlign w:val="center"/>
            <w:hideMark/>
          </w:tcPr>
          <w:p w14:paraId="6EDCE521"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2B4F1F72" w14:textId="2C26D5ED"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27,7</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1576270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70C38CAE"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18F8F35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219B008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52702B49"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34396D1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653B4B07" w14:textId="77777777" w:rsidTr="00EB40DC">
        <w:trPr>
          <w:trHeight w:val="249"/>
        </w:trPr>
        <w:tc>
          <w:tcPr>
            <w:tcW w:w="2830" w:type="dxa"/>
            <w:tcBorders>
              <w:top w:val="nil"/>
              <w:left w:val="nil"/>
              <w:bottom w:val="nil"/>
              <w:right w:val="nil"/>
            </w:tcBorders>
            <w:shd w:val="clear" w:color="auto" w:fill="auto"/>
            <w:noWrap/>
            <w:vAlign w:val="center"/>
            <w:hideMark/>
          </w:tcPr>
          <w:p w14:paraId="2B15E0A5" w14:textId="1F57E59B"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(T2)</w:t>
            </w:r>
          </w:p>
        </w:tc>
        <w:tc>
          <w:tcPr>
            <w:tcW w:w="2439" w:type="dxa"/>
            <w:tcBorders>
              <w:top w:val="nil"/>
              <w:left w:val="nil"/>
              <w:bottom w:val="nil"/>
              <w:right w:val="nil"/>
            </w:tcBorders>
            <w:shd w:val="clear" w:color="auto" w:fill="auto"/>
            <w:noWrap/>
            <w:vAlign w:val="center"/>
            <w:hideMark/>
          </w:tcPr>
          <w:p w14:paraId="0157D48A"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21816742" w14:textId="68E9A815"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27,5</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7C63207F"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01E2A57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6EF2385E"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5D69573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43" w:type="dxa"/>
            <w:tcBorders>
              <w:top w:val="nil"/>
              <w:left w:val="nil"/>
              <w:bottom w:val="nil"/>
              <w:right w:val="nil"/>
            </w:tcBorders>
            <w:shd w:val="clear" w:color="auto" w:fill="auto"/>
            <w:noWrap/>
            <w:vAlign w:val="center"/>
            <w:hideMark/>
          </w:tcPr>
          <w:p w14:paraId="2D432369"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03B22B7F"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67810AD2" w14:textId="77777777" w:rsidTr="00EB40DC">
        <w:trPr>
          <w:trHeight w:val="249"/>
        </w:trPr>
        <w:tc>
          <w:tcPr>
            <w:tcW w:w="2830" w:type="dxa"/>
            <w:tcBorders>
              <w:top w:val="nil"/>
              <w:left w:val="nil"/>
              <w:bottom w:val="nil"/>
              <w:right w:val="nil"/>
            </w:tcBorders>
            <w:shd w:val="clear" w:color="auto" w:fill="auto"/>
            <w:noWrap/>
            <w:vAlign w:val="center"/>
            <w:hideMark/>
          </w:tcPr>
          <w:p w14:paraId="2EBA259C" w14:textId="78707519"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P.azul</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(T11)</w:t>
            </w:r>
          </w:p>
        </w:tc>
        <w:tc>
          <w:tcPr>
            <w:tcW w:w="2439" w:type="dxa"/>
            <w:tcBorders>
              <w:top w:val="nil"/>
              <w:left w:val="nil"/>
              <w:bottom w:val="nil"/>
              <w:right w:val="nil"/>
            </w:tcBorders>
            <w:shd w:val="clear" w:color="auto" w:fill="auto"/>
            <w:noWrap/>
            <w:vAlign w:val="center"/>
            <w:hideMark/>
          </w:tcPr>
          <w:p w14:paraId="364191E3"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0C867E7F"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25,73</w:t>
            </w:r>
          </w:p>
        </w:tc>
        <w:tc>
          <w:tcPr>
            <w:tcW w:w="396" w:type="dxa"/>
            <w:tcBorders>
              <w:top w:val="nil"/>
              <w:left w:val="nil"/>
              <w:bottom w:val="nil"/>
              <w:right w:val="nil"/>
            </w:tcBorders>
            <w:shd w:val="clear" w:color="auto" w:fill="auto"/>
            <w:noWrap/>
            <w:vAlign w:val="center"/>
            <w:hideMark/>
          </w:tcPr>
          <w:p w14:paraId="1EAF772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4C79C7D0"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76F3517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6F888F4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64ED8336"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317" w:type="dxa"/>
            <w:tcBorders>
              <w:top w:val="nil"/>
              <w:left w:val="nil"/>
              <w:bottom w:val="nil"/>
              <w:right w:val="nil"/>
            </w:tcBorders>
            <w:shd w:val="clear" w:color="auto" w:fill="auto"/>
            <w:noWrap/>
            <w:vAlign w:val="center"/>
            <w:hideMark/>
          </w:tcPr>
          <w:p w14:paraId="06CFA88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503E59" w:rsidRPr="000B40BD" w14:paraId="2BDBDF21" w14:textId="77777777" w:rsidTr="00EB40DC">
        <w:trPr>
          <w:trHeight w:val="249"/>
        </w:trPr>
        <w:tc>
          <w:tcPr>
            <w:tcW w:w="2830" w:type="dxa"/>
            <w:tcBorders>
              <w:top w:val="nil"/>
              <w:left w:val="nil"/>
              <w:bottom w:val="nil"/>
              <w:right w:val="nil"/>
            </w:tcBorders>
            <w:shd w:val="clear" w:color="auto" w:fill="auto"/>
            <w:noWrap/>
            <w:vAlign w:val="center"/>
            <w:hideMark/>
          </w:tcPr>
          <w:p w14:paraId="5C891AF1" w14:textId="3CE02CC0"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(T16)</w:t>
            </w:r>
            <w:r w:rsidRPr="000B40BD">
              <w:rPr>
                <w:rFonts w:ascii="Times New Roman" w:eastAsia="Times New Roman" w:hAnsi="Times New Roman" w:cs="Times New Roman"/>
                <w:color w:val="000000" w:themeColor="text1"/>
                <w:sz w:val="24"/>
                <w:szCs w:val="24"/>
                <w:lang w:eastAsia="es-EC"/>
              </w:rPr>
              <w:t xml:space="preserve"> </w:t>
            </w:r>
          </w:p>
        </w:tc>
        <w:tc>
          <w:tcPr>
            <w:tcW w:w="2439" w:type="dxa"/>
            <w:tcBorders>
              <w:top w:val="nil"/>
              <w:left w:val="nil"/>
              <w:bottom w:val="nil"/>
              <w:right w:val="nil"/>
            </w:tcBorders>
            <w:shd w:val="clear" w:color="auto" w:fill="auto"/>
            <w:noWrap/>
            <w:vAlign w:val="center"/>
            <w:hideMark/>
          </w:tcPr>
          <w:p w14:paraId="12DB64AC"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05B1DB27" w14:textId="66E2164D"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13,7</w:t>
            </w:r>
            <w:r w:rsidR="001C6694" w:rsidRPr="000B40BD">
              <w:rPr>
                <w:rFonts w:ascii="Times New Roman" w:eastAsia="Times New Roman" w:hAnsi="Times New Roman" w:cs="Times New Roman"/>
                <w:color w:val="000000" w:themeColor="text1"/>
                <w:sz w:val="24"/>
                <w:szCs w:val="24"/>
                <w:lang w:eastAsia="es-EC"/>
              </w:rPr>
              <w:t>0</w:t>
            </w:r>
          </w:p>
        </w:tc>
        <w:tc>
          <w:tcPr>
            <w:tcW w:w="396" w:type="dxa"/>
            <w:tcBorders>
              <w:top w:val="nil"/>
              <w:left w:val="nil"/>
              <w:bottom w:val="nil"/>
              <w:right w:val="nil"/>
            </w:tcBorders>
            <w:shd w:val="clear" w:color="auto" w:fill="auto"/>
            <w:noWrap/>
            <w:vAlign w:val="center"/>
            <w:hideMark/>
          </w:tcPr>
          <w:p w14:paraId="1331114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5C70ADC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69C7951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28AF7F7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6FBA494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589A207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r>
      <w:tr w:rsidR="00503E59" w:rsidRPr="000B40BD" w14:paraId="0414600C" w14:textId="77777777" w:rsidTr="00EB40DC">
        <w:trPr>
          <w:trHeight w:val="249"/>
        </w:trPr>
        <w:tc>
          <w:tcPr>
            <w:tcW w:w="2830" w:type="dxa"/>
            <w:tcBorders>
              <w:top w:val="nil"/>
              <w:left w:val="nil"/>
              <w:bottom w:val="nil"/>
              <w:right w:val="nil"/>
            </w:tcBorders>
            <w:shd w:val="clear" w:color="auto" w:fill="auto"/>
            <w:noWrap/>
            <w:vAlign w:val="center"/>
            <w:hideMark/>
          </w:tcPr>
          <w:p w14:paraId="2D0BB86D" w14:textId="2F75E245"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(T7)</w:t>
            </w:r>
          </w:p>
        </w:tc>
        <w:tc>
          <w:tcPr>
            <w:tcW w:w="2439" w:type="dxa"/>
            <w:tcBorders>
              <w:top w:val="nil"/>
              <w:left w:val="nil"/>
              <w:bottom w:val="nil"/>
              <w:right w:val="nil"/>
            </w:tcBorders>
            <w:shd w:val="clear" w:color="auto" w:fill="auto"/>
            <w:noWrap/>
            <w:vAlign w:val="center"/>
            <w:hideMark/>
          </w:tcPr>
          <w:p w14:paraId="35AEF35B"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13BAC806"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11,43</w:t>
            </w:r>
          </w:p>
        </w:tc>
        <w:tc>
          <w:tcPr>
            <w:tcW w:w="396" w:type="dxa"/>
            <w:tcBorders>
              <w:top w:val="nil"/>
              <w:left w:val="nil"/>
              <w:bottom w:val="nil"/>
              <w:right w:val="nil"/>
            </w:tcBorders>
            <w:shd w:val="clear" w:color="auto" w:fill="auto"/>
            <w:noWrap/>
            <w:vAlign w:val="center"/>
            <w:hideMark/>
          </w:tcPr>
          <w:p w14:paraId="7F98391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0DD3EA7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15D5FA3F"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4CEE0CC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636C98C9"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582E5233"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r>
      <w:tr w:rsidR="00503E59" w:rsidRPr="000B40BD" w14:paraId="486ACB6D" w14:textId="77777777" w:rsidTr="00EB40DC">
        <w:trPr>
          <w:trHeight w:val="249"/>
        </w:trPr>
        <w:tc>
          <w:tcPr>
            <w:tcW w:w="2830" w:type="dxa"/>
            <w:tcBorders>
              <w:top w:val="nil"/>
              <w:left w:val="nil"/>
              <w:bottom w:val="nil"/>
              <w:right w:val="nil"/>
            </w:tcBorders>
            <w:shd w:val="clear" w:color="auto" w:fill="auto"/>
            <w:noWrap/>
            <w:vAlign w:val="center"/>
            <w:hideMark/>
          </w:tcPr>
          <w:p w14:paraId="1CB566F5" w14:textId="5D1367A9"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Vicia </w:t>
            </w:r>
            <w:r w:rsidR="003A6708" w:rsidRPr="000B40BD">
              <w:rPr>
                <w:rFonts w:ascii="Times New Roman" w:eastAsia="Times New Roman" w:hAnsi="Times New Roman" w:cs="Times New Roman"/>
                <w:color w:val="000000" w:themeColor="text1"/>
                <w:sz w:val="24"/>
                <w:szCs w:val="24"/>
                <w:lang w:val="es-ES" w:eastAsia="es-EC"/>
              </w:rPr>
              <w:t>(T6)</w:t>
            </w:r>
          </w:p>
        </w:tc>
        <w:tc>
          <w:tcPr>
            <w:tcW w:w="2439" w:type="dxa"/>
            <w:tcBorders>
              <w:top w:val="nil"/>
              <w:left w:val="nil"/>
              <w:bottom w:val="nil"/>
              <w:right w:val="nil"/>
            </w:tcBorders>
            <w:shd w:val="clear" w:color="auto" w:fill="auto"/>
            <w:noWrap/>
            <w:vAlign w:val="center"/>
            <w:hideMark/>
          </w:tcPr>
          <w:p w14:paraId="763B7A20"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62C91582"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10,93</w:t>
            </w:r>
          </w:p>
        </w:tc>
        <w:tc>
          <w:tcPr>
            <w:tcW w:w="396" w:type="dxa"/>
            <w:tcBorders>
              <w:top w:val="nil"/>
              <w:left w:val="nil"/>
              <w:bottom w:val="nil"/>
              <w:right w:val="nil"/>
            </w:tcBorders>
            <w:shd w:val="clear" w:color="auto" w:fill="auto"/>
            <w:noWrap/>
            <w:vAlign w:val="center"/>
            <w:hideMark/>
          </w:tcPr>
          <w:p w14:paraId="574B0E0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75669276"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7B0DAA3B"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564892E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39381F9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39212A91"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r>
      <w:tr w:rsidR="00503E59" w:rsidRPr="000B40BD" w14:paraId="0AC51E12" w14:textId="77777777" w:rsidTr="00EB40DC">
        <w:trPr>
          <w:trHeight w:val="261"/>
        </w:trPr>
        <w:tc>
          <w:tcPr>
            <w:tcW w:w="2830" w:type="dxa"/>
            <w:tcBorders>
              <w:top w:val="nil"/>
              <w:left w:val="nil"/>
              <w:bottom w:val="nil"/>
              <w:right w:val="nil"/>
            </w:tcBorders>
            <w:shd w:val="clear" w:color="auto" w:fill="auto"/>
            <w:noWrap/>
            <w:vAlign w:val="center"/>
            <w:hideMark/>
          </w:tcPr>
          <w:p w14:paraId="440AEAC4" w14:textId="432FF067"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 - Avena</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w:t>
            </w:r>
          </w:p>
        </w:tc>
        <w:tc>
          <w:tcPr>
            <w:tcW w:w="2439" w:type="dxa"/>
            <w:tcBorders>
              <w:top w:val="nil"/>
              <w:left w:val="nil"/>
              <w:bottom w:val="nil"/>
              <w:right w:val="nil"/>
            </w:tcBorders>
            <w:shd w:val="clear" w:color="auto" w:fill="auto"/>
            <w:noWrap/>
            <w:vAlign w:val="center"/>
            <w:hideMark/>
          </w:tcPr>
          <w:p w14:paraId="71DD36B2"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28" w:type="dxa"/>
            <w:tcBorders>
              <w:top w:val="nil"/>
              <w:left w:val="nil"/>
              <w:bottom w:val="nil"/>
              <w:right w:val="nil"/>
            </w:tcBorders>
            <w:shd w:val="clear" w:color="auto" w:fill="auto"/>
            <w:noWrap/>
            <w:vAlign w:val="center"/>
            <w:hideMark/>
          </w:tcPr>
          <w:p w14:paraId="4E882E2B"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10,87</w:t>
            </w:r>
          </w:p>
        </w:tc>
        <w:tc>
          <w:tcPr>
            <w:tcW w:w="396" w:type="dxa"/>
            <w:tcBorders>
              <w:top w:val="nil"/>
              <w:left w:val="nil"/>
              <w:bottom w:val="nil"/>
              <w:right w:val="nil"/>
            </w:tcBorders>
            <w:shd w:val="clear" w:color="auto" w:fill="auto"/>
            <w:noWrap/>
            <w:vAlign w:val="center"/>
            <w:hideMark/>
          </w:tcPr>
          <w:p w14:paraId="596009D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5466CF0E"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07222448"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43D6899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186A335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3D413CC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r>
      <w:tr w:rsidR="00503E59" w:rsidRPr="000B40BD" w14:paraId="1428304F" w14:textId="77777777" w:rsidTr="00EB40DC">
        <w:trPr>
          <w:trHeight w:val="249"/>
        </w:trPr>
        <w:tc>
          <w:tcPr>
            <w:tcW w:w="2830" w:type="dxa"/>
            <w:tcBorders>
              <w:top w:val="nil"/>
              <w:left w:val="nil"/>
              <w:bottom w:val="nil"/>
              <w:right w:val="nil"/>
            </w:tcBorders>
            <w:shd w:val="clear" w:color="auto" w:fill="auto"/>
            <w:noWrap/>
            <w:vAlign w:val="center"/>
            <w:hideMark/>
          </w:tcPr>
          <w:p w14:paraId="471F5D79" w14:textId="2AFA22A6"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 - Avena</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(T19)</w:t>
            </w:r>
          </w:p>
        </w:tc>
        <w:tc>
          <w:tcPr>
            <w:tcW w:w="2439" w:type="dxa"/>
            <w:tcBorders>
              <w:top w:val="nil"/>
              <w:left w:val="nil"/>
              <w:bottom w:val="nil"/>
              <w:right w:val="nil"/>
            </w:tcBorders>
            <w:shd w:val="clear" w:color="auto" w:fill="auto"/>
            <w:noWrap/>
            <w:vAlign w:val="center"/>
            <w:hideMark/>
          </w:tcPr>
          <w:p w14:paraId="1951C8FF"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nil"/>
              <w:right w:val="nil"/>
            </w:tcBorders>
            <w:shd w:val="clear" w:color="auto" w:fill="auto"/>
            <w:noWrap/>
            <w:vAlign w:val="center"/>
            <w:hideMark/>
          </w:tcPr>
          <w:p w14:paraId="71989089" w14:textId="77777777" w:rsidR="00503E59" w:rsidRPr="000B40BD" w:rsidRDefault="00503E59" w:rsidP="00D02F18">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10,73</w:t>
            </w:r>
          </w:p>
        </w:tc>
        <w:tc>
          <w:tcPr>
            <w:tcW w:w="396" w:type="dxa"/>
            <w:tcBorders>
              <w:top w:val="nil"/>
              <w:left w:val="nil"/>
              <w:bottom w:val="nil"/>
              <w:right w:val="nil"/>
            </w:tcBorders>
            <w:shd w:val="clear" w:color="auto" w:fill="auto"/>
            <w:noWrap/>
            <w:vAlign w:val="center"/>
            <w:hideMark/>
          </w:tcPr>
          <w:p w14:paraId="04EDD6E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335AFF0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nil"/>
              <w:right w:val="nil"/>
            </w:tcBorders>
            <w:shd w:val="clear" w:color="auto" w:fill="auto"/>
            <w:noWrap/>
            <w:vAlign w:val="center"/>
            <w:hideMark/>
          </w:tcPr>
          <w:p w14:paraId="44F609C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nil"/>
              <w:right w:val="nil"/>
            </w:tcBorders>
            <w:shd w:val="clear" w:color="auto" w:fill="auto"/>
            <w:noWrap/>
            <w:vAlign w:val="center"/>
            <w:hideMark/>
          </w:tcPr>
          <w:p w14:paraId="2DE2028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nil"/>
              <w:right w:val="nil"/>
            </w:tcBorders>
            <w:shd w:val="clear" w:color="auto" w:fill="auto"/>
            <w:noWrap/>
            <w:vAlign w:val="center"/>
            <w:hideMark/>
          </w:tcPr>
          <w:p w14:paraId="52875905"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nil"/>
              <w:right w:val="nil"/>
            </w:tcBorders>
            <w:shd w:val="clear" w:color="auto" w:fill="auto"/>
            <w:noWrap/>
            <w:vAlign w:val="center"/>
            <w:hideMark/>
          </w:tcPr>
          <w:p w14:paraId="2D6EF13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r>
      <w:tr w:rsidR="00503E59" w:rsidRPr="000B40BD" w14:paraId="1A2536D4" w14:textId="77777777" w:rsidTr="00EB40DC">
        <w:trPr>
          <w:trHeight w:val="261"/>
        </w:trPr>
        <w:tc>
          <w:tcPr>
            <w:tcW w:w="2830" w:type="dxa"/>
            <w:tcBorders>
              <w:top w:val="nil"/>
              <w:left w:val="nil"/>
              <w:bottom w:val="single" w:sz="4" w:space="0" w:color="auto"/>
              <w:right w:val="nil"/>
            </w:tcBorders>
            <w:shd w:val="clear" w:color="auto" w:fill="auto"/>
            <w:noWrap/>
            <w:vAlign w:val="center"/>
            <w:hideMark/>
          </w:tcPr>
          <w:p w14:paraId="64D20710" w14:textId="13D2435E" w:rsidR="00503E59" w:rsidRPr="000B40BD" w:rsidRDefault="00503E59" w:rsidP="00EB40D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r w:rsidR="003A6708" w:rsidRPr="000B40BD">
              <w:rPr>
                <w:rFonts w:ascii="Times New Roman" w:eastAsia="Times New Roman" w:hAnsi="Times New Roman" w:cs="Times New Roman"/>
                <w:color w:val="000000" w:themeColor="text1"/>
                <w:sz w:val="24"/>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(T17)</w:t>
            </w:r>
          </w:p>
        </w:tc>
        <w:tc>
          <w:tcPr>
            <w:tcW w:w="2439" w:type="dxa"/>
            <w:tcBorders>
              <w:top w:val="nil"/>
              <w:left w:val="nil"/>
              <w:bottom w:val="single" w:sz="4" w:space="0" w:color="auto"/>
              <w:right w:val="nil"/>
            </w:tcBorders>
            <w:shd w:val="clear" w:color="auto" w:fill="auto"/>
            <w:noWrap/>
            <w:vAlign w:val="center"/>
            <w:hideMark/>
          </w:tcPr>
          <w:p w14:paraId="6865CBC6" w14:textId="77777777" w:rsidR="00503E59" w:rsidRPr="000B40BD" w:rsidRDefault="00503E59" w:rsidP="00503E5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28" w:type="dxa"/>
            <w:tcBorders>
              <w:top w:val="nil"/>
              <w:left w:val="nil"/>
              <w:bottom w:val="single" w:sz="8" w:space="0" w:color="auto"/>
              <w:right w:val="nil"/>
            </w:tcBorders>
            <w:shd w:val="clear" w:color="auto" w:fill="auto"/>
            <w:noWrap/>
            <w:vAlign w:val="center"/>
            <w:hideMark/>
          </w:tcPr>
          <w:p w14:paraId="24475867" w14:textId="77777777" w:rsidR="00503E59" w:rsidRPr="000B40BD" w:rsidRDefault="00503E59"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10,33</w:t>
            </w:r>
          </w:p>
        </w:tc>
        <w:tc>
          <w:tcPr>
            <w:tcW w:w="396" w:type="dxa"/>
            <w:tcBorders>
              <w:top w:val="nil"/>
              <w:left w:val="nil"/>
              <w:bottom w:val="single" w:sz="8" w:space="0" w:color="auto"/>
              <w:right w:val="nil"/>
            </w:tcBorders>
            <w:shd w:val="clear" w:color="auto" w:fill="auto"/>
            <w:noWrap/>
            <w:vAlign w:val="center"/>
            <w:hideMark/>
          </w:tcPr>
          <w:p w14:paraId="6017295A"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single" w:sz="8" w:space="0" w:color="auto"/>
              <w:right w:val="nil"/>
            </w:tcBorders>
            <w:shd w:val="clear" w:color="auto" w:fill="auto"/>
            <w:noWrap/>
            <w:vAlign w:val="center"/>
            <w:hideMark/>
          </w:tcPr>
          <w:p w14:paraId="739A5BE7"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69" w:type="dxa"/>
            <w:tcBorders>
              <w:top w:val="nil"/>
              <w:left w:val="nil"/>
              <w:bottom w:val="single" w:sz="8" w:space="0" w:color="auto"/>
              <w:right w:val="nil"/>
            </w:tcBorders>
            <w:shd w:val="clear" w:color="auto" w:fill="auto"/>
            <w:noWrap/>
            <w:vAlign w:val="center"/>
            <w:hideMark/>
          </w:tcPr>
          <w:p w14:paraId="03C49094"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95" w:type="dxa"/>
            <w:tcBorders>
              <w:top w:val="nil"/>
              <w:left w:val="nil"/>
              <w:bottom w:val="single" w:sz="8" w:space="0" w:color="auto"/>
              <w:right w:val="nil"/>
            </w:tcBorders>
            <w:shd w:val="clear" w:color="auto" w:fill="auto"/>
            <w:noWrap/>
            <w:vAlign w:val="center"/>
            <w:hideMark/>
          </w:tcPr>
          <w:p w14:paraId="26EB215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3" w:type="dxa"/>
            <w:tcBorders>
              <w:top w:val="nil"/>
              <w:left w:val="nil"/>
              <w:bottom w:val="single" w:sz="8" w:space="0" w:color="auto"/>
              <w:right w:val="nil"/>
            </w:tcBorders>
            <w:shd w:val="clear" w:color="auto" w:fill="auto"/>
            <w:noWrap/>
            <w:vAlign w:val="center"/>
            <w:hideMark/>
          </w:tcPr>
          <w:p w14:paraId="256B849D"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17" w:type="dxa"/>
            <w:tcBorders>
              <w:top w:val="nil"/>
              <w:left w:val="nil"/>
              <w:bottom w:val="single" w:sz="8" w:space="0" w:color="auto"/>
              <w:right w:val="nil"/>
            </w:tcBorders>
            <w:shd w:val="clear" w:color="auto" w:fill="auto"/>
            <w:noWrap/>
            <w:vAlign w:val="center"/>
            <w:hideMark/>
          </w:tcPr>
          <w:p w14:paraId="28CB4BBC" w14:textId="77777777" w:rsidR="00503E59" w:rsidRPr="000B40BD" w:rsidRDefault="00503E59" w:rsidP="00503E59">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r>
    </w:tbl>
    <w:p w14:paraId="7876BD7E" w14:textId="53B5F36A" w:rsidR="00965FA7" w:rsidRPr="000B40BD" w:rsidRDefault="00503E59" w:rsidP="00EB40DC">
      <w:pPr>
        <w:spacing w:after="0" w:line="36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fldChar w:fldCharType="end"/>
      </w:r>
      <w:r w:rsidR="009C66B3" w:rsidRPr="000B40BD">
        <w:rPr>
          <w:rFonts w:ascii="Times New Roman" w:hAnsi="Times New Roman" w:cs="Times New Roman"/>
          <w:b/>
          <w:color w:val="000000" w:themeColor="text1"/>
          <w:sz w:val="24"/>
          <w:szCs w:val="24"/>
        </w:rPr>
        <w:t>L1:</w:t>
      </w:r>
      <w:r w:rsidR="009C66B3" w:rsidRPr="000B40BD">
        <w:rPr>
          <w:rFonts w:ascii="Times New Roman" w:hAnsi="Times New Roman" w:cs="Times New Roman"/>
          <w:color w:val="000000" w:themeColor="text1"/>
          <w:sz w:val="24"/>
          <w:szCs w:val="24"/>
        </w:rPr>
        <w:t xml:space="preserve"> Lactofermento, </w:t>
      </w:r>
      <w:r w:rsidR="009C66B3" w:rsidRPr="000B40BD">
        <w:rPr>
          <w:rFonts w:ascii="Times New Roman" w:hAnsi="Times New Roman" w:cs="Times New Roman"/>
          <w:b/>
          <w:color w:val="000000" w:themeColor="text1"/>
          <w:sz w:val="24"/>
          <w:szCs w:val="24"/>
        </w:rPr>
        <w:t xml:space="preserve">L0: </w:t>
      </w:r>
      <w:r w:rsidR="009C66B3" w:rsidRPr="000B40BD">
        <w:rPr>
          <w:rFonts w:ascii="Times New Roman" w:hAnsi="Times New Roman" w:cs="Times New Roman"/>
          <w:color w:val="000000" w:themeColor="text1"/>
          <w:sz w:val="24"/>
          <w:szCs w:val="24"/>
        </w:rPr>
        <w:t>Sin Lactofermento.</w:t>
      </w:r>
    </w:p>
    <w:p w14:paraId="02BD079D" w14:textId="29E33811" w:rsidR="009C66B3" w:rsidRPr="000B40BD" w:rsidRDefault="000C250C" w:rsidP="000C250C">
      <w:pPr>
        <w:pStyle w:val="Descripcin"/>
        <w:jc w:val="center"/>
        <w:rPr>
          <w:rFonts w:cs="Times New Roman"/>
          <w:color w:val="000000" w:themeColor="text1"/>
          <w:sz w:val="48"/>
          <w:szCs w:val="24"/>
        </w:rPr>
      </w:pPr>
      <w:bookmarkStart w:id="292" w:name="_Toc15554704"/>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3</w:t>
      </w:r>
      <w:r w:rsidRPr="000B40BD">
        <w:rPr>
          <w:rFonts w:cs="Times New Roman"/>
          <w:color w:val="000000" w:themeColor="text1"/>
          <w:sz w:val="24"/>
        </w:rPr>
        <w:fldChar w:fldCharType="end"/>
      </w:r>
      <w:r w:rsidRPr="000B40BD">
        <w:rPr>
          <w:rFonts w:cs="Times New Roman"/>
          <w:color w:val="000000" w:themeColor="text1"/>
          <w:sz w:val="24"/>
        </w:rPr>
        <w:t>. Promedios para la interacción Pasto por Lactofermento en la variable altura a los 43 días.</w:t>
      </w:r>
      <w:bookmarkEnd w:id="292"/>
    </w:p>
    <w:p w14:paraId="28D9C5D0" w14:textId="27C3B857" w:rsidR="006E0E2F" w:rsidRPr="000B40BD" w:rsidRDefault="00B3777A" w:rsidP="00B3777A">
      <w:pPr>
        <w:spacing w:after="0" w:line="360" w:lineRule="auto"/>
        <w:ind w:hanging="1276"/>
        <w:jc w:val="center"/>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lang w:eastAsia="es-EC"/>
        </w:rPr>
        <w:drawing>
          <wp:inline distT="0" distB="0" distL="0" distR="0" wp14:anchorId="1A8396E2" wp14:editId="221DE3A2">
            <wp:extent cx="6730409" cy="2530549"/>
            <wp:effectExtent l="0" t="0" r="13335" b="317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479164B" w14:textId="1ED43A5C" w:rsidR="00D810FB" w:rsidRPr="000B40BD" w:rsidRDefault="002B784E" w:rsidP="00726B45">
      <w:pPr>
        <w:spacing w:after="0" w:line="360" w:lineRule="auto"/>
        <w:jc w:val="center"/>
        <w:rPr>
          <w:rFonts w:ascii="Times New Roman" w:hAnsi="Times New Roman" w:cs="Times New Roman"/>
          <w:color w:val="000000" w:themeColor="text1"/>
          <w:sz w:val="24"/>
          <w:szCs w:val="24"/>
        </w:rPr>
      </w:pPr>
      <w:r w:rsidRPr="000B40BD">
        <w:rPr>
          <w:rFonts w:ascii="Times New Roman" w:eastAsia="Calibri" w:hAnsi="Times New Roman" w:cs="Times New Roman"/>
          <w:b/>
          <w:bCs/>
          <w:color w:val="000000"/>
          <w:kern w:val="24"/>
          <w:szCs w:val="21"/>
        </w:rPr>
        <w:t>T1:</w:t>
      </w:r>
      <w:r w:rsidRPr="000B40BD">
        <w:rPr>
          <w:rFonts w:ascii="Times New Roman" w:eastAsia="Calibri" w:hAnsi="Times New Roman" w:cs="Times New Roman"/>
          <w:color w:val="000000"/>
          <w:kern w:val="24"/>
          <w:szCs w:val="21"/>
        </w:rPr>
        <w:t xml:space="preserve"> Pasto Azul, </w:t>
      </w:r>
      <w:r w:rsidRPr="000B40BD">
        <w:rPr>
          <w:rFonts w:ascii="Times New Roman" w:eastAsia="Calibri" w:hAnsi="Times New Roman" w:cs="Times New Roman"/>
          <w:b/>
          <w:bCs/>
          <w:color w:val="000000"/>
          <w:kern w:val="24"/>
          <w:szCs w:val="21"/>
        </w:rPr>
        <w:t>T2:</w:t>
      </w:r>
      <w:r w:rsidRPr="000B40BD">
        <w:rPr>
          <w:rFonts w:ascii="Times New Roman" w:eastAsia="Calibri" w:hAnsi="Times New Roman" w:cs="Times New Roman"/>
          <w:color w:val="000000"/>
          <w:kern w:val="24"/>
          <w:szCs w:val="21"/>
        </w:rPr>
        <w:t xml:space="preserve"> Trébol Rojo, </w:t>
      </w:r>
      <w:r w:rsidRPr="000B40BD">
        <w:rPr>
          <w:rFonts w:ascii="Times New Roman" w:eastAsia="Calibri" w:hAnsi="Times New Roman" w:cs="Times New Roman"/>
          <w:b/>
          <w:bCs/>
          <w:color w:val="000000"/>
          <w:kern w:val="24"/>
          <w:szCs w:val="21"/>
        </w:rPr>
        <w:t xml:space="preserve">T3: </w:t>
      </w:r>
      <w:r w:rsidRPr="000B40BD">
        <w:rPr>
          <w:rFonts w:ascii="Times New Roman" w:eastAsia="Calibri" w:hAnsi="Times New Roman" w:cs="Times New Roman"/>
          <w:color w:val="000000"/>
          <w:kern w:val="24"/>
          <w:szCs w:val="21"/>
        </w:rPr>
        <w:t xml:space="preserve">Trébol Blanco, </w:t>
      </w:r>
      <w:r w:rsidRPr="000B40BD">
        <w:rPr>
          <w:rFonts w:ascii="Times New Roman" w:eastAsia="Calibri" w:hAnsi="Times New Roman" w:cs="Times New Roman"/>
          <w:b/>
          <w:bCs/>
          <w:color w:val="000000"/>
          <w:kern w:val="24"/>
          <w:szCs w:val="21"/>
        </w:rPr>
        <w:t xml:space="preserve">T4: </w:t>
      </w:r>
      <w:r w:rsidRPr="000B40BD">
        <w:rPr>
          <w:rFonts w:ascii="Times New Roman" w:eastAsia="Calibri" w:hAnsi="Times New Roman" w:cs="Times New Roman"/>
          <w:color w:val="000000"/>
          <w:kern w:val="24"/>
          <w:szCs w:val="21"/>
        </w:rPr>
        <w:t xml:space="preserve">Ryegrass, </w:t>
      </w:r>
      <w:r w:rsidRPr="000B40BD">
        <w:rPr>
          <w:rFonts w:ascii="Times New Roman" w:eastAsia="Calibri" w:hAnsi="Times New Roman" w:cs="Times New Roman"/>
          <w:b/>
          <w:bCs/>
          <w:color w:val="000000"/>
          <w:kern w:val="24"/>
          <w:szCs w:val="21"/>
        </w:rPr>
        <w:t xml:space="preserve">T5: </w:t>
      </w:r>
      <w:r w:rsidRPr="000B40BD">
        <w:rPr>
          <w:rFonts w:ascii="Times New Roman" w:eastAsia="Calibri" w:hAnsi="Times New Roman" w:cs="Times New Roman"/>
          <w:color w:val="000000"/>
          <w:kern w:val="24"/>
          <w:szCs w:val="21"/>
        </w:rPr>
        <w:t xml:space="preserve">Achicoria, </w:t>
      </w:r>
      <w:r w:rsidRPr="000B40BD">
        <w:rPr>
          <w:rFonts w:ascii="Times New Roman" w:eastAsia="Calibri" w:hAnsi="Times New Roman" w:cs="Times New Roman"/>
          <w:b/>
          <w:bCs/>
          <w:color w:val="000000"/>
          <w:kern w:val="24"/>
          <w:szCs w:val="21"/>
        </w:rPr>
        <w:t xml:space="preserve">T6: </w:t>
      </w:r>
      <w:r w:rsidRPr="000B40BD">
        <w:rPr>
          <w:rFonts w:ascii="Times New Roman" w:eastAsia="Calibri" w:hAnsi="Times New Roman" w:cs="Times New Roman"/>
          <w:color w:val="000000"/>
          <w:kern w:val="24"/>
          <w:szCs w:val="21"/>
        </w:rPr>
        <w:t xml:space="preserve">Vicia, </w:t>
      </w:r>
      <w:r w:rsidRPr="000B40BD">
        <w:rPr>
          <w:rFonts w:ascii="Times New Roman" w:eastAsia="Calibri" w:hAnsi="Times New Roman" w:cs="Times New Roman"/>
          <w:b/>
          <w:bCs/>
          <w:color w:val="000000"/>
          <w:kern w:val="24"/>
          <w:szCs w:val="21"/>
        </w:rPr>
        <w:t xml:space="preserve">T7: </w:t>
      </w:r>
      <w:r w:rsidRPr="000B40BD">
        <w:rPr>
          <w:rFonts w:ascii="Times New Roman" w:eastAsia="Calibri" w:hAnsi="Times New Roman" w:cs="Times New Roman"/>
          <w:color w:val="000000"/>
          <w:kern w:val="24"/>
          <w:szCs w:val="21"/>
        </w:rPr>
        <w:t xml:space="preserve">Avena, </w:t>
      </w:r>
      <w:r w:rsidRPr="000B40BD">
        <w:rPr>
          <w:rFonts w:ascii="Times New Roman" w:eastAsia="Calibri" w:hAnsi="Times New Roman" w:cs="Times New Roman"/>
          <w:b/>
          <w:bCs/>
          <w:color w:val="000000"/>
          <w:kern w:val="24"/>
          <w:szCs w:val="21"/>
        </w:rPr>
        <w:t xml:space="preserve">T8: </w:t>
      </w:r>
      <w:r w:rsidRPr="000B40BD">
        <w:rPr>
          <w:rFonts w:ascii="Times New Roman" w:eastAsia="Calibri" w:hAnsi="Times New Roman" w:cs="Times New Roman"/>
          <w:color w:val="000000"/>
          <w:kern w:val="24"/>
          <w:szCs w:val="21"/>
        </w:rPr>
        <w:t>Ryegrass-Trébol Blanco,</w:t>
      </w:r>
      <w:r w:rsidRPr="000B40BD">
        <w:rPr>
          <w:rFonts w:ascii="Times New Roman" w:eastAsia="Calibri" w:hAnsi="Times New Roman" w:cs="Times New Roman"/>
          <w:b/>
          <w:bCs/>
          <w:color w:val="000000"/>
          <w:kern w:val="24"/>
          <w:szCs w:val="21"/>
        </w:rPr>
        <w:t xml:space="preserve"> T9: </w:t>
      </w:r>
      <w:r w:rsidRPr="000B40BD">
        <w:rPr>
          <w:rFonts w:ascii="Times New Roman" w:eastAsia="Calibri" w:hAnsi="Times New Roman" w:cs="Times New Roman"/>
          <w:color w:val="000000"/>
          <w:kern w:val="24"/>
          <w:szCs w:val="21"/>
        </w:rPr>
        <w:t xml:space="preserve">Vicia-Avena, </w:t>
      </w:r>
      <w:r w:rsidRPr="000B40BD">
        <w:rPr>
          <w:rFonts w:ascii="Times New Roman" w:eastAsia="Calibri" w:hAnsi="Times New Roman" w:cs="Times New Roman"/>
          <w:b/>
          <w:bCs/>
          <w:color w:val="000000"/>
          <w:kern w:val="24"/>
          <w:szCs w:val="21"/>
        </w:rPr>
        <w:t xml:space="preserve">T10: </w:t>
      </w:r>
      <w:r w:rsidRPr="000B40BD">
        <w:rPr>
          <w:rFonts w:ascii="Times New Roman" w:eastAsia="Calibri" w:hAnsi="Times New Roman" w:cs="Times New Roman"/>
          <w:color w:val="000000"/>
          <w:kern w:val="24"/>
          <w:szCs w:val="21"/>
        </w:rPr>
        <w:t xml:space="preserve">Achicoria-Pasto Azul-Trébol Rojo. </w:t>
      </w:r>
      <w:r w:rsidRPr="000B40BD">
        <w:rPr>
          <w:rFonts w:ascii="Times New Roman" w:eastAsia="Calibri" w:hAnsi="Times New Roman" w:cs="Times New Roman"/>
          <w:b/>
          <w:bCs/>
          <w:color w:val="000000"/>
          <w:kern w:val="24"/>
          <w:szCs w:val="21"/>
        </w:rPr>
        <w:t>T11:</w:t>
      </w:r>
      <w:r w:rsidRPr="000B40BD">
        <w:rPr>
          <w:rFonts w:ascii="Times New Roman" w:eastAsia="Calibri" w:hAnsi="Times New Roman" w:cs="Times New Roman"/>
          <w:color w:val="000000"/>
          <w:kern w:val="24"/>
          <w:szCs w:val="21"/>
        </w:rPr>
        <w:t xml:space="preserve"> Pasto Azul, </w:t>
      </w:r>
      <w:r w:rsidRPr="000B40BD">
        <w:rPr>
          <w:rFonts w:ascii="Times New Roman" w:eastAsia="Calibri" w:hAnsi="Times New Roman" w:cs="Times New Roman"/>
          <w:b/>
          <w:bCs/>
          <w:color w:val="000000"/>
          <w:kern w:val="24"/>
          <w:szCs w:val="21"/>
        </w:rPr>
        <w:t>T12:</w:t>
      </w:r>
      <w:r w:rsidRPr="000B40BD">
        <w:rPr>
          <w:rFonts w:ascii="Times New Roman" w:eastAsia="Calibri" w:hAnsi="Times New Roman" w:cs="Times New Roman"/>
          <w:color w:val="000000"/>
          <w:kern w:val="24"/>
          <w:szCs w:val="21"/>
        </w:rPr>
        <w:t xml:space="preserve"> Trébol Rojo, </w:t>
      </w:r>
      <w:r w:rsidRPr="000B40BD">
        <w:rPr>
          <w:rFonts w:ascii="Times New Roman" w:eastAsia="Calibri" w:hAnsi="Times New Roman" w:cs="Times New Roman"/>
          <w:b/>
          <w:bCs/>
          <w:color w:val="000000"/>
          <w:kern w:val="24"/>
          <w:szCs w:val="21"/>
        </w:rPr>
        <w:t xml:space="preserve">T13: </w:t>
      </w:r>
      <w:r w:rsidRPr="000B40BD">
        <w:rPr>
          <w:rFonts w:ascii="Times New Roman" w:eastAsia="Calibri" w:hAnsi="Times New Roman" w:cs="Times New Roman"/>
          <w:color w:val="000000"/>
          <w:kern w:val="24"/>
          <w:szCs w:val="21"/>
        </w:rPr>
        <w:t xml:space="preserve">Trébol Blanco, </w:t>
      </w:r>
      <w:r w:rsidRPr="000B40BD">
        <w:rPr>
          <w:rFonts w:ascii="Times New Roman" w:eastAsia="Calibri" w:hAnsi="Times New Roman" w:cs="Times New Roman"/>
          <w:b/>
          <w:bCs/>
          <w:color w:val="000000"/>
          <w:kern w:val="24"/>
          <w:szCs w:val="21"/>
        </w:rPr>
        <w:t xml:space="preserve">T14: </w:t>
      </w:r>
      <w:r w:rsidRPr="000B40BD">
        <w:rPr>
          <w:rFonts w:ascii="Times New Roman" w:eastAsia="Calibri" w:hAnsi="Times New Roman" w:cs="Times New Roman"/>
          <w:color w:val="000000"/>
          <w:kern w:val="24"/>
          <w:szCs w:val="21"/>
        </w:rPr>
        <w:t xml:space="preserve">Ryegrass, </w:t>
      </w:r>
      <w:r w:rsidRPr="000B40BD">
        <w:rPr>
          <w:rFonts w:ascii="Times New Roman" w:eastAsia="Calibri" w:hAnsi="Times New Roman" w:cs="Times New Roman"/>
          <w:b/>
          <w:bCs/>
          <w:color w:val="000000"/>
          <w:kern w:val="24"/>
          <w:szCs w:val="21"/>
        </w:rPr>
        <w:t xml:space="preserve">T15: </w:t>
      </w:r>
      <w:r w:rsidRPr="000B40BD">
        <w:rPr>
          <w:rFonts w:ascii="Times New Roman" w:eastAsia="Calibri" w:hAnsi="Times New Roman" w:cs="Times New Roman"/>
          <w:color w:val="000000"/>
          <w:kern w:val="24"/>
          <w:szCs w:val="21"/>
        </w:rPr>
        <w:t xml:space="preserve">Achicoria, </w:t>
      </w:r>
      <w:r w:rsidRPr="000B40BD">
        <w:rPr>
          <w:rFonts w:ascii="Times New Roman" w:eastAsia="Calibri" w:hAnsi="Times New Roman" w:cs="Times New Roman"/>
          <w:b/>
          <w:bCs/>
          <w:color w:val="000000"/>
          <w:kern w:val="24"/>
          <w:szCs w:val="21"/>
        </w:rPr>
        <w:t xml:space="preserve">T16: </w:t>
      </w:r>
      <w:r w:rsidRPr="000B40BD">
        <w:rPr>
          <w:rFonts w:ascii="Times New Roman" w:eastAsia="Calibri" w:hAnsi="Times New Roman" w:cs="Times New Roman"/>
          <w:color w:val="000000"/>
          <w:kern w:val="24"/>
          <w:szCs w:val="21"/>
        </w:rPr>
        <w:t xml:space="preserve">Vicia, </w:t>
      </w:r>
      <w:r w:rsidRPr="000B40BD">
        <w:rPr>
          <w:rFonts w:ascii="Times New Roman" w:eastAsia="Calibri" w:hAnsi="Times New Roman" w:cs="Times New Roman"/>
          <w:b/>
          <w:bCs/>
          <w:color w:val="000000"/>
          <w:kern w:val="24"/>
          <w:szCs w:val="21"/>
        </w:rPr>
        <w:t xml:space="preserve">T17: </w:t>
      </w:r>
      <w:r w:rsidRPr="000B40BD">
        <w:rPr>
          <w:rFonts w:ascii="Times New Roman" w:eastAsia="Calibri" w:hAnsi="Times New Roman" w:cs="Times New Roman"/>
          <w:color w:val="000000"/>
          <w:kern w:val="24"/>
          <w:szCs w:val="21"/>
        </w:rPr>
        <w:lastRenderedPageBreak/>
        <w:t xml:space="preserve">Avena, </w:t>
      </w:r>
      <w:r w:rsidRPr="000B40BD">
        <w:rPr>
          <w:rFonts w:ascii="Times New Roman" w:eastAsia="Calibri" w:hAnsi="Times New Roman" w:cs="Times New Roman"/>
          <w:b/>
          <w:bCs/>
          <w:color w:val="000000"/>
          <w:kern w:val="24"/>
          <w:szCs w:val="21"/>
        </w:rPr>
        <w:t xml:space="preserve">T18: </w:t>
      </w:r>
      <w:r w:rsidRPr="000B40BD">
        <w:rPr>
          <w:rFonts w:ascii="Times New Roman" w:eastAsia="Calibri" w:hAnsi="Times New Roman" w:cs="Times New Roman"/>
          <w:color w:val="000000"/>
          <w:kern w:val="24"/>
          <w:szCs w:val="21"/>
        </w:rPr>
        <w:t>Ryegrass-Trébol Blanco,</w:t>
      </w:r>
      <w:r w:rsidRPr="000B40BD">
        <w:rPr>
          <w:rFonts w:ascii="Times New Roman" w:eastAsia="Calibri" w:hAnsi="Times New Roman" w:cs="Times New Roman"/>
          <w:b/>
          <w:bCs/>
          <w:color w:val="000000"/>
          <w:kern w:val="24"/>
          <w:szCs w:val="21"/>
        </w:rPr>
        <w:t xml:space="preserve"> T19: </w:t>
      </w:r>
      <w:r w:rsidRPr="000B40BD">
        <w:rPr>
          <w:rFonts w:ascii="Times New Roman" w:eastAsia="Calibri" w:hAnsi="Times New Roman" w:cs="Times New Roman"/>
          <w:color w:val="000000"/>
          <w:kern w:val="24"/>
          <w:szCs w:val="21"/>
        </w:rPr>
        <w:t xml:space="preserve">Vicia-Avena, </w:t>
      </w:r>
      <w:r w:rsidRPr="000B40BD">
        <w:rPr>
          <w:rFonts w:ascii="Times New Roman" w:eastAsia="Calibri" w:hAnsi="Times New Roman" w:cs="Times New Roman"/>
          <w:b/>
          <w:bCs/>
          <w:color w:val="000000"/>
          <w:kern w:val="24"/>
          <w:szCs w:val="21"/>
        </w:rPr>
        <w:t xml:space="preserve">T20: </w:t>
      </w:r>
      <w:r w:rsidRPr="000B40BD">
        <w:rPr>
          <w:rFonts w:ascii="Times New Roman" w:eastAsia="Calibri" w:hAnsi="Times New Roman" w:cs="Times New Roman"/>
          <w:color w:val="000000"/>
          <w:kern w:val="24"/>
          <w:szCs w:val="21"/>
        </w:rPr>
        <w:t xml:space="preserve">Achicoria-Pasto Azul-Trébol Rojo                                                                                                                                              </w:t>
      </w:r>
      <w:r w:rsidR="00D810FB" w:rsidRPr="000B40BD">
        <w:rPr>
          <w:rFonts w:ascii="Times New Roman" w:hAnsi="Times New Roman" w:cs="Times New Roman"/>
          <w:b/>
          <w:color w:val="000000" w:themeColor="text1"/>
          <w:sz w:val="24"/>
          <w:szCs w:val="24"/>
        </w:rPr>
        <w:t>L1:</w:t>
      </w:r>
      <w:r w:rsidR="00D810FB" w:rsidRPr="000B40BD">
        <w:rPr>
          <w:rFonts w:ascii="Times New Roman" w:hAnsi="Times New Roman" w:cs="Times New Roman"/>
          <w:color w:val="000000" w:themeColor="text1"/>
          <w:sz w:val="24"/>
          <w:szCs w:val="24"/>
        </w:rPr>
        <w:t xml:space="preserve"> Lactofermento, </w:t>
      </w:r>
      <w:r w:rsidR="00D810FB" w:rsidRPr="000B40BD">
        <w:rPr>
          <w:rFonts w:ascii="Times New Roman" w:hAnsi="Times New Roman" w:cs="Times New Roman"/>
          <w:b/>
          <w:color w:val="000000" w:themeColor="text1"/>
          <w:sz w:val="24"/>
          <w:szCs w:val="24"/>
        </w:rPr>
        <w:t xml:space="preserve">L0: </w:t>
      </w:r>
      <w:r w:rsidR="00A90250" w:rsidRPr="000B40BD">
        <w:rPr>
          <w:rFonts w:ascii="Times New Roman" w:hAnsi="Times New Roman" w:cs="Times New Roman"/>
          <w:color w:val="000000" w:themeColor="text1"/>
          <w:sz w:val="24"/>
          <w:szCs w:val="24"/>
        </w:rPr>
        <w:t>Sin Lactofermento</w:t>
      </w:r>
    </w:p>
    <w:p w14:paraId="4AD8FECE" w14:textId="31134513" w:rsidR="0046297F" w:rsidRPr="000B40BD" w:rsidRDefault="00D810FB"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En </w:t>
      </w:r>
      <w:r w:rsidR="0046297F" w:rsidRPr="000B40BD">
        <w:rPr>
          <w:rFonts w:ascii="Times New Roman" w:hAnsi="Times New Roman" w:cs="Times New Roman"/>
          <w:color w:val="000000" w:themeColor="text1"/>
          <w:sz w:val="24"/>
          <w:szCs w:val="24"/>
        </w:rPr>
        <w:t xml:space="preserve"> la T</w:t>
      </w:r>
      <w:r w:rsidR="00400F69" w:rsidRPr="000B40BD">
        <w:rPr>
          <w:rFonts w:ascii="Times New Roman" w:hAnsi="Times New Roman" w:cs="Times New Roman"/>
          <w:color w:val="000000" w:themeColor="text1"/>
          <w:sz w:val="24"/>
          <w:szCs w:val="24"/>
        </w:rPr>
        <w:t>abla 19</w:t>
      </w:r>
      <w:r w:rsidR="0046297F" w:rsidRPr="000B40BD">
        <w:rPr>
          <w:rFonts w:ascii="Times New Roman" w:hAnsi="Times New Roman" w:cs="Times New Roman"/>
          <w:color w:val="000000" w:themeColor="text1"/>
          <w:sz w:val="24"/>
          <w:szCs w:val="24"/>
        </w:rPr>
        <w:t>.</w:t>
      </w:r>
      <w:r w:rsidR="0075608D" w:rsidRPr="000B40BD">
        <w:rPr>
          <w:rFonts w:ascii="Times New Roman" w:hAnsi="Times New Roman" w:cs="Times New Roman"/>
          <w:color w:val="000000" w:themeColor="text1"/>
          <w:sz w:val="24"/>
          <w:szCs w:val="24"/>
        </w:rPr>
        <w:t xml:space="preserve"> Gráfico</w:t>
      </w:r>
      <w:r w:rsidR="001F5C5B" w:rsidRPr="000B40BD">
        <w:rPr>
          <w:rFonts w:ascii="Times New Roman" w:hAnsi="Times New Roman" w:cs="Times New Roman"/>
          <w:color w:val="000000" w:themeColor="text1"/>
          <w:sz w:val="24"/>
          <w:szCs w:val="24"/>
        </w:rPr>
        <w:t xml:space="preserve"> 3, p</w:t>
      </w:r>
      <w:r w:rsidR="0046297F" w:rsidRPr="000B40BD">
        <w:rPr>
          <w:rFonts w:ascii="Times New Roman" w:hAnsi="Times New Roman" w:cs="Times New Roman"/>
          <w:color w:val="000000" w:themeColor="text1"/>
          <w:sz w:val="24"/>
          <w:szCs w:val="24"/>
        </w:rPr>
        <w:t>odemos</w:t>
      </w:r>
      <w:r w:rsidRPr="000B40BD">
        <w:rPr>
          <w:rFonts w:ascii="Times New Roman" w:hAnsi="Times New Roman" w:cs="Times New Roman"/>
          <w:color w:val="000000" w:themeColor="text1"/>
          <w:sz w:val="24"/>
          <w:szCs w:val="24"/>
        </w:rPr>
        <w:t xml:space="preserve"> observar los promedios alcanzados en las interacciones de los Factores A</w:t>
      </w:r>
      <w:r w:rsidR="0046297F"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(pastos) por B</w:t>
      </w:r>
      <w:r w:rsidR="00726B45"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 xml:space="preserve">(lactofermento), teniendo 6 rangos de significancia, donde </w:t>
      </w:r>
      <w:r w:rsidR="00FC42AC" w:rsidRPr="000B40BD">
        <w:rPr>
          <w:rFonts w:ascii="Times New Roman" w:hAnsi="Times New Roman" w:cs="Times New Roman"/>
          <w:color w:val="000000" w:themeColor="text1"/>
          <w:sz w:val="24"/>
          <w:szCs w:val="24"/>
        </w:rPr>
        <w:t>T5 (</w:t>
      </w:r>
      <w:r w:rsidRPr="000B40BD">
        <w:rPr>
          <w:rFonts w:ascii="Times New Roman" w:hAnsi="Times New Roman" w:cs="Times New Roman"/>
          <w:color w:val="000000" w:themeColor="text1"/>
          <w:sz w:val="24"/>
          <w:szCs w:val="24"/>
        </w:rPr>
        <w:t xml:space="preserve">achicoria, con lactofermento) se ubica en el primer rango con un promedio de </w:t>
      </w:r>
      <w:r w:rsidRPr="000B40BD">
        <w:rPr>
          <w:rFonts w:ascii="Times New Roman" w:eastAsia="Times New Roman" w:hAnsi="Times New Roman" w:cs="Times New Roman"/>
          <w:color w:val="000000" w:themeColor="text1"/>
          <w:sz w:val="24"/>
          <w:szCs w:val="24"/>
          <w:lang w:eastAsia="es-EC"/>
        </w:rPr>
        <w:t>39,83</w:t>
      </w:r>
      <w:r w:rsidR="00C4390B" w:rsidRPr="000B40BD">
        <w:rPr>
          <w:rFonts w:ascii="Times New Roman" w:hAnsi="Times New Roman" w:cs="Times New Roman"/>
          <w:color w:val="000000" w:themeColor="text1"/>
          <w:sz w:val="24"/>
          <w:szCs w:val="24"/>
        </w:rPr>
        <w:t>%. Según</w:t>
      </w:r>
      <w:sdt>
        <w:sdtPr>
          <w:rPr>
            <w:rFonts w:ascii="Times New Roman" w:hAnsi="Times New Roman" w:cs="Times New Roman"/>
            <w:color w:val="000000" w:themeColor="text1"/>
            <w:sz w:val="24"/>
            <w:szCs w:val="24"/>
          </w:rPr>
          <w:id w:val="-1460104788"/>
          <w:citation/>
        </w:sdtPr>
        <w:sdtEndPr/>
        <w:sdtContent>
          <w:r w:rsidR="00C4390B" w:rsidRPr="000B40BD">
            <w:rPr>
              <w:rFonts w:ascii="Times New Roman" w:hAnsi="Times New Roman" w:cs="Times New Roman"/>
              <w:color w:val="000000" w:themeColor="text1"/>
              <w:sz w:val="24"/>
              <w:szCs w:val="24"/>
            </w:rPr>
            <w:fldChar w:fldCharType="begin"/>
          </w:r>
          <w:r w:rsidR="00C4390B" w:rsidRPr="000B40BD">
            <w:rPr>
              <w:rFonts w:ascii="Times New Roman" w:hAnsi="Times New Roman" w:cs="Times New Roman"/>
              <w:color w:val="000000" w:themeColor="text1"/>
              <w:sz w:val="24"/>
              <w:szCs w:val="24"/>
            </w:rPr>
            <w:instrText xml:space="preserve">CITATION Her10 \l 12298 </w:instrText>
          </w:r>
          <w:r w:rsidR="00C4390B"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(Hernández, 2010)</w:t>
          </w:r>
          <w:r w:rsidR="00C4390B" w:rsidRPr="000B40BD">
            <w:rPr>
              <w:rFonts w:ascii="Times New Roman" w:hAnsi="Times New Roman" w:cs="Times New Roman"/>
              <w:color w:val="000000" w:themeColor="text1"/>
              <w:sz w:val="24"/>
              <w:szCs w:val="24"/>
            </w:rPr>
            <w:fldChar w:fldCharType="end"/>
          </w:r>
        </w:sdtContent>
      </w:sdt>
      <w:r w:rsidR="00F131E3" w:rsidRPr="000B40BD">
        <w:rPr>
          <w:rFonts w:ascii="Times New Roman" w:hAnsi="Times New Roman" w:cs="Times New Roman"/>
          <w:color w:val="000000" w:themeColor="text1"/>
          <w:sz w:val="24"/>
          <w:szCs w:val="24"/>
        </w:rPr>
        <w:t xml:space="preserve"> que el cultivo a</w:t>
      </w:r>
      <w:r w:rsidR="00C4390B" w:rsidRPr="000B40BD">
        <w:rPr>
          <w:rFonts w:ascii="Times New Roman" w:hAnsi="Times New Roman" w:cs="Times New Roman"/>
          <w:color w:val="000000" w:themeColor="text1"/>
          <w:sz w:val="24"/>
          <w:szCs w:val="24"/>
        </w:rPr>
        <w:t xml:space="preserve">chicoria presenta rápido establecimiento inicial, con marcada competencia a las malezas. </w:t>
      </w:r>
      <w:r w:rsidRPr="000B40BD">
        <w:rPr>
          <w:rFonts w:ascii="Times New Roman" w:hAnsi="Times New Roman" w:cs="Times New Roman"/>
          <w:color w:val="000000" w:themeColor="text1"/>
          <w:sz w:val="24"/>
          <w:szCs w:val="24"/>
        </w:rPr>
        <w:t xml:space="preserve"> </w:t>
      </w:r>
      <w:r w:rsidR="008C3B85" w:rsidRPr="000B40BD">
        <w:rPr>
          <w:rFonts w:ascii="Times New Roman" w:hAnsi="Times New Roman" w:cs="Times New Roman"/>
          <w:color w:val="000000" w:themeColor="text1"/>
          <w:sz w:val="24"/>
          <w:szCs w:val="24"/>
        </w:rPr>
        <w:t>Dejando</w:t>
      </w:r>
      <w:r w:rsidRPr="000B40BD">
        <w:rPr>
          <w:rFonts w:ascii="Times New Roman" w:hAnsi="Times New Roman" w:cs="Times New Roman"/>
          <w:color w:val="000000" w:themeColor="text1"/>
          <w:sz w:val="24"/>
          <w:szCs w:val="24"/>
        </w:rPr>
        <w:t xml:space="preserve"> en último rango al T7 (avena con lactofermento) con un promedio de 10,33%.</w:t>
      </w:r>
      <w:r w:rsidR="009752E1" w:rsidRPr="000B40BD">
        <w:rPr>
          <w:rFonts w:ascii="Times New Roman" w:hAnsi="Times New Roman" w:cs="Times New Roman"/>
          <w:color w:val="000000" w:themeColor="text1"/>
          <w:sz w:val="24"/>
          <w:szCs w:val="24"/>
        </w:rPr>
        <w:t xml:space="preserve"> </w:t>
      </w:r>
      <w:r w:rsidR="009A415C" w:rsidRPr="000B40BD">
        <w:rPr>
          <w:rFonts w:ascii="Times New Roman" w:hAnsi="Times New Roman" w:cs="Times New Roman"/>
          <w:color w:val="000000" w:themeColor="text1"/>
          <w:sz w:val="24"/>
          <w:szCs w:val="24"/>
        </w:rPr>
        <w:t xml:space="preserve">Según, </w:t>
      </w:r>
      <w:sdt>
        <w:sdtPr>
          <w:rPr>
            <w:rFonts w:ascii="Times New Roman" w:hAnsi="Times New Roman" w:cs="Times New Roman"/>
            <w:color w:val="000000" w:themeColor="text1"/>
            <w:sz w:val="24"/>
            <w:szCs w:val="24"/>
          </w:rPr>
          <w:id w:val="503247070"/>
          <w:citation/>
        </w:sdtPr>
        <w:sdtEndPr/>
        <w:sdtContent>
          <w:r w:rsidR="009A415C" w:rsidRPr="000B40BD">
            <w:rPr>
              <w:rFonts w:ascii="Times New Roman" w:hAnsi="Times New Roman" w:cs="Times New Roman"/>
              <w:color w:val="000000" w:themeColor="text1"/>
              <w:sz w:val="24"/>
              <w:szCs w:val="24"/>
            </w:rPr>
            <w:fldChar w:fldCharType="begin"/>
          </w:r>
          <w:r w:rsidR="009A415C" w:rsidRPr="000B40BD">
            <w:rPr>
              <w:rFonts w:ascii="Times New Roman" w:hAnsi="Times New Roman" w:cs="Times New Roman"/>
              <w:color w:val="000000" w:themeColor="text1"/>
              <w:sz w:val="24"/>
              <w:szCs w:val="24"/>
            </w:rPr>
            <w:instrText xml:space="preserve"> CITATION Cri13 \l 22538 </w:instrText>
          </w:r>
          <w:r w:rsidR="009A415C"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(Cualchi, 2013)</w:t>
          </w:r>
          <w:r w:rsidR="009A415C" w:rsidRPr="000B40BD">
            <w:rPr>
              <w:rFonts w:ascii="Times New Roman" w:hAnsi="Times New Roman" w:cs="Times New Roman"/>
              <w:color w:val="000000" w:themeColor="text1"/>
              <w:sz w:val="24"/>
              <w:szCs w:val="24"/>
            </w:rPr>
            <w:fldChar w:fldCharType="end"/>
          </w:r>
        </w:sdtContent>
      </w:sdt>
      <w:r w:rsidR="009A415C" w:rsidRPr="000B40BD">
        <w:rPr>
          <w:rFonts w:ascii="Times New Roman" w:hAnsi="Times New Roman" w:cs="Times New Roman"/>
          <w:color w:val="000000" w:themeColor="text1"/>
          <w:sz w:val="24"/>
          <w:szCs w:val="24"/>
        </w:rPr>
        <w:t xml:space="preserve"> </w:t>
      </w:r>
      <w:r w:rsidR="00AD5540" w:rsidRPr="000B40BD">
        <w:rPr>
          <w:rFonts w:ascii="Times New Roman" w:hAnsi="Times New Roman" w:cs="Times New Roman"/>
          <w:color w:val="000000" w:themeColor="text1"/>
          <w:sz w:val="24"/>
          <w:szCs w:val="24"/>
        </w:rPr>
        <w:t>la avena en mez</w:t>
      </w:r>
      <w:r w:rsidR="009A415C" w:rsidRPr="000B40BD">
        <w:rPr>
          <w:rFonts w:ascii="Times New Roman" w:hAnsi="Times New Roman" w:cs="Times New Roman"/>
          <w:color w:val="000000" w:themeColor="text1"/>
          <w:sz w:val="24"/>
          <w:szCs w:val="24"/>
        </w:rPr>
        <w:t>cla forrajera con vicia  al día 52 ya llega hasta los 60 cm de altura, pero debido a factores climáticos en los días antes al monitoreo de la avena y vicia, hubo heladas, por lo tanto existió una pausa de crecimiento por parte de las 2 especies.</w:t>
      </w:r>
    </w:p>
    <w:p w14:paraId="14127BB6" w14:textId="77777777" w:rsidR="00F7650F" w:rsidRPr="000B40BD" w:rsidRDefault="00E05D75" w:rsidP="00550D6E">
      <w:pPr>
        <w:pStyle w:val="Ttulo2"/>
        <w:rPr>
          <w:rFonts w:ascii="Times New Roman" w:hAnsi="Times New Roman" w:cs="Times New Roman"/>
          <w:color w:val="000000" w:themeColor="text1"/>
          <w:sz w:val="24"/>
          <w:szCs w:val="24"/>
        </w:rPr>
      </w:pPr>
      <w:bookmarkStart w:id="293" w:name="_Toc14805730"/>
      <w:bookmarkStart w:id="294" w:name="_Toc14806259"/>
      <w:bookmarkStart w:id="295" w:name="_Toc15547439"/>
      <w:bookmarkStart w:id="296" w:name="_Toc15899619"/>
      <w:r w:rsidRPr="000B40BD">
        <w:rPr>
          <w:rFonts w:ascii="Times New Roman" w:hAnsi="Times New Roman" w:cs="Times New Roman"/>
          <w:color w:val="000000" w:themeColor="text1"/>
          <w:sz w:val="24"/>
          <w:szCs w:val="24"/>
        </w:rPr>
        <w:t>Altura de los pastos a los 50 Días</w:t>
      </w:r>
      <w:bookmarkEnd w:id="293"/>
      <w:bookmarkEnd w:id="294"/>
      <w:bookmarkEnd w:id="295"/>
      <w:bookmarkEnd w:id="296"/>
    </w:p>
    <w:p w14:paraId="3ED45ABF" w14:textId="2420A3A6" w:rsidR="00550D6E" w:rsidRPr="000B40BD" w:rsidRDefault="00550D6E" w:rsidP="006712AB">
      <w:pPr>
        <w:pStyle w:val="Ttulo3"/>
        <w:numPr>
          <w:ilvl w:val="0"/>
          <w:numId w:val="0"/>
        </w:numPr>
        <w:rPr>
          <w:rFonts w:ascii="Times New Roman" w:hAnsi="Times New Roman" w:cs="Times New Roman"/>
          <w:color w:val="000000" w:themeColor="text1"/>
        </w:rPr>
      </w:pPr>
      <w:bookmarkStart w:id="297" w:name="_Toc15899620"/>
      <w:r w:rsidRPr="000B40BD">
        <w:rPr>
          <w:rFonts w:ascii="Times New Roman" w:hAnsi="Times New Roman" w:cs="Times New Roman"/>
          <w:color w:val="000000" w:themeColor="text1"/>
        </w:rPr>
        <w:t>Resumen de la ADEVA para las alturas (cm) a los 43 y 50 días después de la aplicación del lactofermento</w:t>
      </w:r>
      <w:bookmarkEnd w:id="297"/>
    </w:p>
    <w:p w14:paraId="7C0FE73E" w14:textId="6CD86FA1" w:rsidR="00367024" w:rsidRPr="000B40BD" w:rsidRDefault="00367024" w:rsidP="00367024">
      <w:pPr>
        <w:pStyle w:val="Descripcin"/>
        <w:jc w:val="center"/>
        <w:rPr>
          <w:rFonts w:cs="Times New Roman"/>
          <w:color w:val="000000" w:themeColor="text1"/>
          <w:sz w:val="24"/>
        </w:rPr>
      </w:pPr>
      <w:bookmarkStart w:id="298" w:name="_Toc15552828"/>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20</w:t>
      </w:r>
      <w:r w:rsidRPr="000B40BD">
        <w:rPr>
          <w:rFonts w:cs="Times New Roman"/>
          <w:color w:val="000000" w:themeColor="text1"/>
          <w:sz w:val="24"/>
        </w:rPr>
        <w:fldChar w:fldCharType="end"/>
      </w:r>
      <w:r w:rsidRPr="000B40BD">
        <w:rPr>
          <w:rFonts w:cs="Times New Roman"/>
          <w:color w:val="000000" w:themeColor="text1"/>
          <w:sz w:val="24"/>
        </w:rPr>
        <w:t>. Resumen del ADEVA para altura a los 50  días después de la aplicación de lactofermento.</w:t>
      </w:r>
      <w:bookmarkEnd w:id="298"/>
    </w:p>
    <w:tbl>
      <w:tblPr>
        <w:tblW w:w="4049" w:type="pct"/>
        <w:jc w:val="center"/>
        <w:tblCellMar>
          <w:left w:w="70" w:type="dxa"/>
          <w:right w:w="70" w:type="dxa"/>
        </w:tblCellMar>
        <w:tblLook w:val="04A0" w:firstRow="1" w:lastRow="0" w:firstColumn="1" w:lastColumn="0" w:noHBand="0" w:noVBand="1"/>
      </w:tblPr>
      <w:tblGrid>
        <w:gridCol w:w="2513"/>
        <w:gridCol w:w="1951"/>
        <w:gridCol w:w="2883"/>
      </w:tblGrid>
      <w:tr w:rsidR="005A5C12" w:rsidRPr="000B40BD" w14:paraId="58485694" w14:textId="77777777" w:rsidTr="00AE6D9C">
        <w:trPr>
          <w:trHeight w:val="335"/>
          <w:jc w:val="center"/>
        </w:trPr>
        <w:tc>
          <w:tcPr>
            <w:tcW w:w="1710" w:type="pct"/>
            <w:tcBorders>
              <w:top w:val="single" w:sz="4" w:space="0" w:color="auto"/>
              <w:left w:val="nil"/>
              <w:bottom w:val="nil"/>
              <w:right w:val="nil"/>
            </w:tcBorders>
            <w:shd w:val="clear" w:color="auto" w:fill="auto"/>
            <w:noWrap/>
            <w:vAlign w:val="bottom"/>
            <w:hideMark/>
          </w:tcPr>
          <w:p w14:paraId="1D504120" w14:textId="72297639" w:rsidR="005A5C12" w:rsidRPr="000B40BD" w:rsidRDefault="003A10DF" w:rsidP="001F29B8">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Fuente de variación</w:t>
            </w:r>
          </w:p>
        </w:tc>
        <w:tc>
          <w:tcPr>
            <w:tcW w:w="1328" w:type="pct"/>
            <w:tcBorders>
              <w:top w:val="single" w:sz="4" w:space="0" w:color="auto"/>
              <w:left w:val="nil"/>
              <w:bottom w:val="nil"/>
              <w:right w:val="nil"/>
            </w:tcBorders>
            <w:shd w:val="clear" w:color="auto" w:fill="auto"/>
            <w:noWrap/>
            <w:vAlign w:val="bottom"/>
            <w:hideMark/>
          </w:tcPr>
          <w:p w14:paraId="2ADF3919" w14:textId="76C376C3" w:rsidR="005A5C12" w:rsidRPr="000B40BD" w:rsidRDefault="00BD1D29" w:rsidP="001F29B8">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Grados de libertad</w:t>
            </w:r>
          </w:p>
        </w:tc>
        <w:tc>
          <w:tcPr>
            <w:tcW w:w="1962" w:type="pct"/>
            <w:tcBorders>
              <w:top w:val="single" w:sz="4" w:space="0" w:color="auto"/>
              <w:left w:val="nil"/>
              <w:bottom w:val="nil"/>
              <w:right w:val="nil"/>
            </w:tcBorders>
            <w:shd w:val="clear" w:color="auto" w:fill="auto"/>
            <w:noWrap/>
            <w:vAlign w:val="bottom"/>
            <w:hideMark/>
          </w:tcPr>
          <w:p w14:paraId="6498E2F9" w14:textId="38EF44F5" w:rsidR="005A5C12" w:rsidRPr="000B40BD" w:rsidRDefault="00367024" w:rsidP="00D02F18">
            <w:pPr>
              <w:spacing w:after="0" w:line="36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C</w:t>
            </w:r>
            <w:r w:rsidR="00D02F18" w:rsidRPr="000B40BD">
              <w:rPr>
                <w:rFonts w:ascii="Times New Roman" w:eastAsia="Times New Roman" w:hAnsi="Times New Roman" w:cs="Times New Roman"/>
                <w:bCs/>
                <w:color w:val="000000" w:themeColor="text1"/>
                <w:sz w:val="24"/>
                <w:szCs w:val="24"/>
                <w:lang w:eastAsia="es-EC"/>
              </w:rPr>
              <w:t>uadrados medios</w:t>
            </w:r>
            <w:r w:rsidR="005A5C12" w:rsidRPr="000B40BD">
              <w:rPr>
                <w:rFonts w:ascii="Times New Roman" w:eastAsia="Times New Roman" w:hAnsi="Times New Roman" w:cs="Times New Roman"/>
                <w:bCs/>
                <w:color w:val="000000" w:themeColor="text1"/>
                <w:sz w:val="24"/>
                <w:szCs w:val="24"/>
                <w:lang w:eastAsia="es-EC"/>
              </w:rPr>
              <w:t xml:space="preserve"> 50</w:t>
            </w:r>
            <w:r w:rsidR="00D02F18" w:rsidRPr="000B40BD">
              <w:rPr>
                <w:rFonts w:ascii="Times New Roman" w:eastAsia="Times New Roman" w:hAnsi="Times New Roman" w:cs="Times New Roman"/>
                <w:bCs/>
                <w:color w:val="000000" w:themeColor="text1"/>
                <w:sz w:val="24"/>
                <w:szCs w:val="24"/>
                <w:lang w:eastAsia="es-EC"/>
              </w:rPr>
              <w:t xml:space="preserve"> días</w:t>
            </w:r>
            <w:r w:rsidR="005A5C12" w:rsidRPr="000B40BD">
              <w:rPr>
                <w:rFonts w:ascii="Times New Roman" w:eastAsia="Times New Roman" w:hAnsi="Times New Roman" w:cs="Times New Roman"/>
                <w:bCs/>
                <w:color w:val="000000" w:themeColor="text1"/>
                <w:sz w:val="24"/>
                <w:szCs w:val="24"/>
                <w:lang w:eastAsia="es-EC"/>
              </w:rPr>
              <w:t xml:space="preserve"> </w:t>
            </w:r>
          </w:p>
        </w:tc>
      </w:tr>
      <w:tr w:rsidR="005A5C12" w:rsidRPr="000B40BD" w14:paraId="638AC489" w14:textId="77777777" w:rsidTr="00AE6D9C">
        <w:trPr>
          <w:trHeight w:val="335"/>
          <w:jc w:val="center"/>
        </w:trPr>
        <w:tc>
          <w:tcPr>
            <w:tcW w:w="1710" w:type="pct"/>
            <w:tcBorders>
              <w:top w:val="single" w:sz="4" w:space="0" w:color="auto"/>
              <w:left w:val="nil"/>
              <w:bottom w:val="nil"/>
              <w:right w:val="nil"/>
            </w:tcBorders>
            <w:shd w:val="clear" w:color="auto" w:fill="auto"/>
            <w:noWrap/>
            <w:vAlign w:val="bottom"/>
            <w:hideMark/>
          </w:tcPr>
          <w:p w14:paraId="6A2E49B9" w14:textId="055ED060" w:rsidR="005A5C12" w:rsidRPr="000B40BD" w:rsidRDefault="005A5C12" w:rsidP="00D02F18">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Pa</w:t>
            </w:r>
            <w:r w:rsidR="00D02F18" w:rsidRPr="000B40BD">
              <w:rPr>
                <w:rFonts w:ascii="Times New Roman" w:eastAsia="Times New Roman" w:hAnsi="Times New Roman" w:cs="Times New Roman"/>
                <w:bCs/>
                <w:color w:val="000000" w:themeColor="text1"/>
                <w:sz w:val="24"/>
                <w:szCs w:val="24"/>
                <w:lang w:eastAsia="es-EC"/>
              </w:rPr>
              <w:t>sturas</w:t>
            </w:r>
            <w:r w:rsidRPr="000B40BD">
              <w:rPr>
                <w:rFonts w:ascii="Times New Roman" w:eastAsia="Times New Roman" w:hAnsi="Times New Roman" w:cs="Times New Roman"/>
                <w:bCs/>
                <w:color w:val="000000" w:themeColor="text1"/>
                <w:sz w:val="24"/>
                <w:szCs w:val="24"/>
                <w:lang w:eastAsia="es-EC"/>
              </w:rPr>
              <w:t xml:space="preserve">        </w:t>
            </w:r>
          </w:p>
        </w:tc>
        <w:tc>
          <w:tcPr>
            <w:tcW w:w="1328" w:type="pct"/>
            <w:tcBorders>
              <w:top w:val="single" w:sz="4" w:space="0" w:color="auto"/>
              <w:left w:val="nil"/>
              <w:bottom w:val="nil"/>
              <w:right w:val="nil"/>
            </w:tcBorders>
            <w:shd w:val="clear" w:color="auto" w:fill="auto"/>
            <w:noWrap/>
            <w:vAlign w:val="bottom"/>
            <w:hideMark/>
          </w:tcPr>
          <w:p w14:paraId="0CCF35DF"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1962" w:type="pct"/>
            <w:tcBorders>
              <w:top w:val="single" w:sz="4" w:space="0" w:color="auto"/>
              <w:left w:val="nil"/>
              <w:bottom w:val="nil"/>
              <w:right w:val="nil"/>
            </w:tcBorders>
            <w:shd w:val="clear" w:color="auto" w:fill="auto"/>
            <w:noWrap/>
            <w:vAlign w:val="bottom"/>
            <w:hideMark/>
          </w:tcPr>
          <w:p w14:paraId="679BEAC7"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719,08*</w:t>
            </w:r>
          </w:p>
        </w:tc>
      </w:tr>
      <w:tr w:rsidR="005A5C12" w:rsidRPr="000B40BD" w14:paraId="692C4781" w14:textId="77777777" w:rsidTr="00AE6D9C">
        <w:trPr>
          <w:trHeight w:val="335"/>
          <w:jc w:val="center"/>
        </w:trPr>
        <w:tc>
          <w:tcPr>
            <w:tcW w:w="1710" w:type="pct"/>
            <w:tcBorders>
              <w:top w:val="nil"/>
              <w:left w:val="nil"/>
              <w:bottom w:val="nil"/>
              <w:right w:val="nil"/>
            </w:tcBorders>
            <w:shd w:val="clear" w:color="auto" w:fill="auto"/>
            <w:noWrap/>
            <w:vAlign w:val="bottom"/>
            <w:hideMark/>
          </w:tcPr>
          <w:p w14:paraId="5DA2995A" w14:textId="77777777" w:rsidR="005A5C12" w:rsidRPr="000B40BD" w:rsidRDefault="005A5C12" w:rsidP="001F29B8">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Lactofermento       </w:t>
            </w:r>
          </w:p>
        </w:tc>
        <w:tc>
          <w:tcPr>
            <w:tcW w:w="1328" w:type="pct"/>
            <w:tcBorders>
              <w:top w:val="nil"/>
              <w:left w:val="nil"/>
              <w:bottom w:val="nil"/>
              <w:right w:val="nil"/>
            </w:tcBorders>
            <w:shd w:val="clear" w:color="auto" w:fill="auto"/>
            <w:noWrap/>
            <w:vAlign w:val="bottom"/>
            <w:hideMark/>
          </w:tcPr>
          <w:p w14:paraId="41E20CE1"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962" w:type="pct"/>
            <w:tcBorders>
              <w:top w:val="nil"/>
              <w:left w:val="nil"/>
              <w:bottom w:val="nil"/>
              <w:right w:val="nil"/>
            </w:tcBorders>
            <w:shd w:val="clear" w:color="auto" w:fill="auto"/>
            <w:noWrap/>
            <w:vAlign w:val="bottom"/>
            <w:hideMark/>
          </w:tcPr>
          <w:p w14:paraId="73B7B1C8"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75,49</w:t>
            </w:r>
          </w:p>
        </w:tc>
      </w:tr>
      <w:tr w:rsidR="005A5C12" w:rsidRPr="000B40BD" w14:paraId="559BA8DB" w14:textId="77777777" w:rsidTr="00AE6D9C">
        <w:trPr>
          <w:trHeight w:val="335"/>
          <w:jc w:val="center"/>
        </w:trPr>
        <w:tc>
          <w:tcPr>
            <w:tcW w:w="1710" w:type="pct"/>
            <w:tcBorders>
              <w:top w:val="nil"/>
              <w:left w:val="nil"/>
              <w:bottom w:val="nil"/>
              <w:right w:val="nil"/>
            </w:tcBorders>
            <w:shd w:val="clear" w:color="auto" w:fill="auto"/>
            <w:noWrap/>
            <w:vAlign w:val="bottom"/>
            <w:hideMark/>
          </w:tcPr>
          <w:p w14:paraId="62C017D2" w14:textId="3AC72838" w:rsidR="005A5C12" w:rsidRPr="000B40BD" w:rsidRDefault="00D02F18" w:rsidP="001F29B8">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Repetición</w:t>
            </w:r>
          </w:p>
        </w:tc>
        <w:tc>
          <w:tcPr>
            <w:tcW w:w="1328" w:type="pct"/>
            <w:tcBorders>
              <w:top w:val="nil"/>
              <w:left w:val="nil"/>
              <w:bottom w:val="nil"/>
              <w:right w:val="nil"/>
            </w:tcBorders>
            <w:shd w:val="clear" w:color="auto" w:fill="auto"/>
            <w:noWrap/>
            <w:vAlign w:val="bottom"/>
            <w:hideMark/>
          </w:tcPr>
          <w:p w14:paraId="7E5ECC12"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962" w:type="pct"/>
            <w:tcBorders>
              <w:top w:val="nil"/>
              <w:left w:val="nil"/>
              <w:bottom w:val="nil"/>
              <w:right w:val="nil"/>
            </w:tcBorders>
            <w:shd w:val="clear" w:color="auto" w:fill="auto"/>
            <w:noWrap/>
            <w:vAlign w:val="bottom"/>
            <w:hideMark/>
          </w:tcPr>
          <w:p w14:paraId="2C33ADB4" w14:textId="77777777" w:rsidR="005A5C12" w:rsidRPr="000B40BD" w:rsidRDefault="005A5C12" w:rsidP="001F29B8">
            <w:pPr>
              <w:spacing w:after="0" w:line="360" w:lineRule="auto"/>
              <w:rPr>
                <w:rFonts w:ascii="Times New Roman" w:eastAsia="Times New Roman" w:hAnsi="Times New Roman" w:cs="Times New Roman"/>
                <w:color w:val="000000" w:themeColor="text1"/>
                <w:sz w:val="24"/>
                <w:szCs w:val="24"/>
                <w:lang w:eastAsia="es-EC"/>
              </w:rPr>
            </w:pPr>
          </w:p>
        </w:tc>
      </w:tr>
      <w:tr w:rsidR="005A5C12" w:rsidRPr="000B40BD" w14:paraId="4215F8D6" w14:textId="77777777" w:rsidTr="00AE6D9C">
        <w:trPr>
          <w:trHeight w:val="335"/>
          <w:jc w:val="center"/>
        </w:trPr>
        <w:tc>
          <w:tcPr>
            <w:tcW w:w="1710" w:type="pct"/>
            <w:tcBorders>
              <w:top w:val="nil"/>
              <w:left w:val="nil"/>
              <w:bottom w:val="nil"/>
              <w:right w:val="nil"/>
            </w:tcBorders>
            <w:shd w:val="clear" w:color="auto" w:fill="auto"/>
            <w:noWrap/>
            <w:vAlign w:val="bottom"/>
            <w:hideMark/>
          </w:tcPr>
          <w:p w14:paraId="4FA9CAED" w14:textId="63081BE8" w:rsidR="005A5C12" w:rsidRPr="000B40BD" w:rsidRDefault="005A5C12" w:rsidP="001F29B8">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w:t>
            </w:r>
            <w:r w:rsidR="00D02F18" w:rsidRPr="000B40BD">
              <w:rPr>
                <w:rFonts w:ascii="Times New Roman" w:eastAsia="Times New Roman" w:hAnsi="Times New Roman" w:cs="Times New Roman"/>
                <w:bCs/>
                <w:color w:val="000000" w:themeColor="text1"/>
                <w:sz w:val="24"/>
                <w:szCs w:val="24"/>
                <w:lang w:eastAsia="es-EC"/>
              </w:rPr>
              <w:t>asturas</w:t>
            </w:r>
            <w:r w:rsidRPr="000B40BD">
              <w:rPr>
                <w:rFonts w:ascii="Times New Roman" w:eastAsia="Times New Roman" w:hAnsi="Times New Roman" w:cs="Times New Roman"/>
                <w:bCs/>
                <w:color w:val="000000" w:themeColor="text1"/>
                <w:sz w:val="24"/>
                <w:szCs w:val="24"/>
                <w:lang w:eastAsia="es-EC"/>
              </w:rPr>
              <w:t>*L</w:t>
            </w:r>
            <w:r w:rsidR="00D02F18" w:rsidRPr="000B40BD">
              <w:rPr>
                <w:rFonts w:ascii="Times New Roman" w:eastAsia="Times New Roman" w:hAnsi="Times New Roman" w:cs="Times New Roman"/>
                <w:bCs/>
                <w:color w:val="000000" w:themeColor="text1"/>
                <w:sz w:val="24"/>
                <w:szCs w:val="24"/>
                <w:lang w:eastAsia="es-EC"/>
              </w:rPr>
              <w:t>actofermento</w:t>
            </w:r>
            <w:r w:rsidRPr="000B40BD">
              <w:rPr>
                <w:rFonts w:ascii="Times New Roman" w:eastAsia="Times New Roman" w:hAnsi="Times New Roman" w:cs="Times New Roman"/>
                <w:bCs/>
                <w:color w:val="000000" w:themeColor="text1"/>
                <w:sz w:val="24"/>
                <w:szCs w:val="24"/>
                <w:lang w:eastAsia="es-EC"/>
              </w:rPr>
              <w:t xml:space="preserve">       </w:t>
            </w:r>
          </w:p>
        </w:tc>
        <w:tc>
          <w:tcPr>
            <w:tcW w:w="1328" w:type="pct"/>
            <w:tcBorders>
              <w:top w:val="nil"/>
              <w:left w:val="nil"/>
              <w:bottom w:val="nil"/>
              <w:right w:val="nil"/>
            </w:tcBorders>
            <w:shd w:val="clear" w:color="auto" w:fill="auto"/>
            <w:noWrap/>
            <w:vAlign w:val="bottom"/>
            <w:hideMark/>
          </w:tcPr>
          <w:p w14:paraId="3FDAB91E"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1962" w:type="pct"/>
            <w:tcBorders>
              <w:top w:val="nil"/>
              <w:left w:val="nil"/>
              <w:bottom w:val="nil"/>
              <w:right w:val="nil"/>
            </w:tcBorders>
            <w:shd w:val="clear" w:color="auto" w:fill="auto"/>
            <w:noWrap/>
            <w:vAlign w:val="bottom"/>
            <w:hideMark/>
          </w:tcPr>
          <w:p w14:paraId="2951CC43"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13,7</w:t>
            </w:r>
          </w:p>
        </w:tc>
      </w:tr>
      <w:tr w:rsidR="005A5C12" w:rsidRPr="000B40BD" w14:paraId="49FA4AC2" w14:textId="77777777" w:rsidTr="00AE6D9C">
        <w:trPr>
          <w:trHeight w:val="335"/>
          <w:jc w:val="center"/>
        </w:trPr>
        <w:tc>
          <w:tcPr>
            <w:tcW w:w="1710" w:type="pct"/>
            <w:tcBorders>
              <w:top w:val="nil"/>
              <w:left w:val="nil"/>
              <w:right w:val="nil"/>
            </w:tcBorders>
            <w:shd w:val="clear" w:color="auto" w:fill="auto"/>
            <w:noWrap/>
            <w:vAlign w:val="bottom"/>
            <w:hideMark/>
          </w:tcPr>
          <w:p w14:paraId="5FF8030E" w14:textId="77777777" w:rsidR="005A5C12" w:rsidRPr="000B40BD" w:rsidRDefault="005A5C12" w:rsidP="001F29B8">
            <w:pPr>
              <w:spacing w:after="0" w:line="36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Error     </w:t>
            </w:r>
          </w:p>
        </w:tc>
        <w:tc>
          <w:tcPr>
            <w:tcW w:w="1328" w:type="pct"/>
            <w:tcBorders>
              <w:top w:val="nil"/>
              <w:left w:val="nil"/>
              <w:right w:val="nil"/>
            </w:tcBorders>
            <w:shd w:val="clear" w:color="auto" w:fill="auto"/>
            <w:noWrap/>
            <w:vAlign w:val="bottom"/>
            <w:hideMark/>
          </w:tcPr>
          <w:p w14:paraId="489A1DB5"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w:t>
            </w:r>
          </w:p>
        </w:tc>
        <w:tc>
          <w:tcPr>
            <w:tcW w:w="1962" w:type="pct"/>
            <w:tcBorders>
              <w:top w:val="nil"/>
              <w:left w:val="nil"/>
              <w:right w:val="nil"/>
            </w:tcBorders>
            <w:shd w:val="clear" w:color="auto" w:fill="auto"/>
            <w:noWrap/>
            <w:vAlign w:val="bottom"/>
            <w:hideMark/>
          </w:tcPr>
          <w:p w14:paraId="518A8417" w14:textId="77777777" w:rsidR="005A5C12" w:rsidRPr="000B40BD" w:rsidRDefault="005A5C12" w:rsidP="001F29B8">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5,36</w:t>
            </w:r>
          </w:p>
        </w:tc>
      </w:tr>
    </w:tbl>
    <w:p w14:paraId="5829133A" w14:textId="5D67AA29" w:rsidR="00AE6D9C" w:rsidRPr="000B40BD" w:rsidRDefault="00AE6D9C" w:rsidP="00AE6D9C">
      <w:pPr>
        <w:spacing w:after="0" w:line="24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Coeficiente de varianza               7,88</w:t>
      </w:r>
    </w:p>
    <w:p w14:paraId="4655EF0B" w14:textId="018AE95D" w:rsidR="00AE6D9C" w:rsidRPr="000B40BD" w:rsidRDefault="00AE6D9C" w:rsidP="00AE6D9C">
      <w:pPr>
        <w:spacing w:after="0" w:line="240" w:lineRule="auto"/>
        <w:jc w:val="both"/>
        <w:rPr>
          <w:rFonts w:ascii="Times New Roman" w:eastAsia="Times New Roman" w:hAnsi="Times New Roman" w:cs="Times New Roman"/>
          <w:color w:val="000000" w:themeColor="text1"/>
          <w:lang w:eastAsia="es-EC"/>
        </w:rPr>
      </w:pPr>
      <w:r w:rsidRPr="000B40BD">
        <w:rPr>
          <w:rFonts w:ascii="Times New Roman" w:hAnsi="Times New Roman" w:cs="Times New Roman"/>
          <w:color w:val="000000" w:themeColor="text1"/>
          <w:sz w:val="24"/>
          <w:szCs w:val="24"/>
        </w:rPr>
        <w:t xml:space="preserve">                Promedio                                     </w:t>
      </w:r>
      <w:r w:rsidRPr="000B40BD">
        <w:rPr>
          <w:rFonts w:ascii="Times New Roman" w:eastAsia="Times New Roman" w:hAnsi="Times New Roman" w:cs="Times New Roman"/>
          <w:color w:val="000000" w:themeColor="text1"/>
          <w:lang w:eastAsia="es-EC"/>
        </w:rPr>
        <w:t>29,40</w:t>
      </w:r>
    </w:p>
    <w:tbl>
      <w:tblPr>
        <w:tblW w:w="0" w:type="auto"/>
        <w:tblInd w:w="903" w:type="dxa"/>
        <w:tblBorders>
          <w:top w:val="single" w:sz="4" w:space="0" w:color="auto"/>
        </w:tblBorders>
        <w:tblCellMar>
          <w:left w:w="70" w:type="dxa"/>
          <w:right w:w="70" w:type="dxa"/>
        </w:tblCellMar>
        <w:tblLook w:val="0000" w:firstRow="0" w:lastRow="0" w:firstColumn="0" w:lastColumn="0" w:noHBand="0" w:noVBand="0"/>
      </w:tblPr>
      <w:tblGrid>
        <w:gridCol w:w="7169"/>
      </w:tblGrid>
      <w:tr w:rsidR="00AE6D9C" w:rsidRPr="000B40BD" w14:paraId="5093D424" w14:textId="77777777" w:rsidTr="00AE6D9C">
        <w:trPr>
          <w:trHeight w:val="100"/>
        </w:trPr>
        <w:tc>
          <w:tcPr>
            <w:tcW w:w="7169" w:type="dxa"/>
          </w:tcPr>
          <w:p w14:paraId="661BB8F7" w14:textId="77777777" w:rsidR="00AE6D9C" w:rsidRPr="000B40BD" w:rsidRDefault="00AE6D9C" w:rsidP="00550D6E">
            <w:pPr>
              <w:spacing w:line="360" w:lineRule="auto"/>
              <w:ind w:right="-143"/>
              <w:jc w:val="both"/>
              <w:rPr>
                <w:rFonts w:ascii="Times New Roman" w:hAnsi="Times New Roman" w:cs="Times New Roman"/>
                <w:color w:val="000000" w:themeColor="text1"/>
                <w:sz w:val="24"/>
                <w:szCs w:val="24"/>
              </w:rPr>
            </w:pPr>
          </w:p>
        </w:tc>
      </w:tr>
    </w:tbl>
    <w:p w14:paraId="266CE5F6" w14:textId="0648157C" w:rsidR="00F7650F" w:rsidRPr="000B40BD" w:rsidRDefault="004D0D13" w:rsidP="00550D6E">
      <w:pPr>
        <w:spacing w:line="360" w:lineRule="auto"/>
        <w:ind w:right="-143"/>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En la tabla 20, se puede observar que hay diferencia significativa entre los y  (pastos y mezclas), lo que indica que presentan diferencias entre cada repetición y tratamiento, con un coeficiente de varianza de </w:t>
      </w:r>
      <w:r w:rsidRPr="000B40BD">
        <w:rPr>
          <w:rFonts w:ascii="Times New Roman" w:eastAsia="Times New Roman" w:hAnsi="Times New Roman" w:cs="Times New Roman"/>
          <w:color w:val="000000" w:themeColor="text1"/>
          <w:sz w:val="24"/>
          <w:szCs w:val="24"/>
          <w:lang w:eastAsia="es-EC"/>
        </w:rPr>
        <w:t>7,88</w:t>
      </w:r>
      <w:r w:rsidRPr="000B40BD">
        <w:rPr>
          <w:rFonts w:ascii="Times New Roman" w:hAnsi="Times New Roman" w:cs="Times New Roman"/>
          <w:color w:val="000000" w:themeColor="text1"/>
          <w:sz w:val="24"/>
          <w:szCs w:val="24"/>
        </w:rPr>
        <w:t>%  en la altura a los 50 días.</w:t>
      </w:r>
    </w:p>
    <w:p w14:paraId="2AD26EAD" w14:textId="77777777" w:rsidR="00591A97" w:rsidRPr="000B40BD" w:rsidRDefault="00591A97" w:rsidP="00550D6E">
      <w:pPr>
        <w:spacing w:line="360" w:lineRule="auto"/>
        <w:ind w:right="-143"/>
        <w:jc w:val="both"/>
        <w:rPr>
          <w:rFonts w:ascii="Times New Roman" w:hAnsi="Times New Roman" w:cs="Times New Roman"/>
          <w:color w:val="000000" w:themeColor="text1"/>
          <w:sz w:val="24"/>
          <w:szCs w:val="24"/>
        </w:rPr>
      </w:pPr>
    </w:p>
    <w:p w14:paraId="65ECB4AB" w14:textId="77777777" w:rsidR="00591A97" w:rsidRPr="000B40BD" w:rsidRDefault="00591A97" w:rsidP="00550D6E">
      <w:pPr>
        <w:spacing w:line="360" w:lineRule="auto"/>
        <w:ind w:right="-143"/>
        <w:jc w:val="both"/>
        <w:rPr>
          <w:rFonts w:ascii="Times New Roman" w:hAnsi="Times New Roman" w:cs="Times New Roman"/>
          <w:color w:val="000000" w:themeColor="text1"/>
          <w:sz w:val="24"/>
          <w:szCs w:val="24"/>
        </w:rPr>
      </w:pPr>
    </w:p>
    <w:p w14:paraId="44DBEB72" w14:textId="77777777" w:rsidR="00591A97" w:rsidRPr="000B40BD" w:rsidRDefault="00591A97" w:rsidP="00550D6E">
      <w:pPr>
        <w:spacing w:line="360" w:lineRule="auto"/>
        <w:ind w:right="-143"/>
        <w:jc w:val="both"/>
        <w:rPr>
          <w:rFonts w:ascii="Times New Roman" w:hAnsi="Times New Roman" w:cs="Times New Roman"/>
          <w:color w:val="000000" w:themeColor="text1"/>
          <w:sz w:val="24"/>
          <w:szCs w:val="24"/>
        </w:rPr>
      </w:pPr>
    </w:p>
    <w:p w14:paraId="43E460C3" w14:textId="77777777" w:rsidR="00591A97" w:rsidRPr="000B40BD" w:rsidRDefault="00591A97" w:rsidP="00550D6E">
      <w:pPr>
        <w:spacing w:line="360" w:lineRule="auto"/>
        <w:ind w:right="-143"/>
        <w:jc w:val="both"/>
        <w:rPr>
          <w:rFonts w:ascii="Times New Roman" w:hAnsi="Times New Roman" w:cs="Times New Roman"/>
          <w:color w:val="000000" w:themeColor="text1"/>
          <w:sz w:val="24"/>
          <w:szCs w:val="24"/>
        </w:rPr>
      </w:pPr>
    </w:p>
    <w:p w14:paraId="2CE8BB22" w14:textId="1DC8F8BE" w:rsidR="00263754" w:rsidRPr="000B40BD" w:rsidRDefault="00367024" w:rsidP="00367024">
      <w:pPr>
        <w:pStyle w:val="Descripcin"/>
        <w:jc w:val="center"/>
        <w:rPr>
          <w:rFonts w:cs="Times New Roman"/>
          <w:color w:val="000000" w:themeColor="text1"/>
          <w:sz w:val="24"/>
          <w:szCs w:val="24"/>
        </w:rPr>
      </w:pPr>
      <w:bookmarkStart w:id="299" w:name="_Toc15552829"/>
      <w:r w:rsidRPr="000B40BD">
        <w:rPr>
          <w:rFonts w:cs="Times New Roman"/>
          <w:color w:val="000000" w:themeColor="text1"/>
          <w:sz w:val="24"/>
          <w:szCs w:val="24"/>
        </w:rPr>
        <w:lastRenderedPageBreak/>
        <w:t xml:space="preserve">Tabla </w:t>
      </w:r>
      <w:r w:rsidRPr="000B40BD">
        <w:rPr>
          <w:rFonts w:cs="Times New Roman"/>
          <w:color w:val="000000" w:themeColor="text1"/>
          <w:sz w:val="24"/>
          <w:szCs w:val="24"/>
        </w:rPr>
        <w:fldChar w:fldCharType="begin"/>
      </w:r>
      <w:r w:rsidRPr="000B40BD">
        <w:rPr>
          <w:rFonts w:cs="Times New Roman"/>
          <w:color w:val="000000" w:themeColor="text1"/>
          <w:sz w:val="24"/>
          <w:szCs w:val="24"/>
        </w:rPr>
        <w:instrText xml:space="preserve"> SEQ Tabla \* ARABIC </w:instrText>
      </w:r>
      <w:r w:rsidRPr="000B40BD">
        <w:rPr>
          <w:rFonts w:cs="Times New Roman"/>
          <w:color w:val="000000" w:themeColor="text1"/>
          <w:sz w:val="24"/>
          <w:szCs w:val="24"/>
        </w:rPr>
        <w:fldChar w:fldCharType="separate"/>
      </w:r>
      <w:r w:rsidR="00134EC4" w:rsidRPr="000B40BD">
        <w:rPr>
          <w:rFonts w:cs="Times New Roman"/>
          <w:noProof/>
          <w:color w:val="000000" w:themeColor="text1"/>
          <w:sz w:val="24"/>
          <w:szCs w:val="24"/>
        </w:rPr>
        <w:t>21</w:t>
      </w:r>
      <w:r w:rsidRPr="000B40BD">
        <w:rPr>
          <w:rFonts w:cs="Times New Roman"/>
          <w:color w:val="000000" w:themeColor="text1"/>
          <w:sz w:val="24"/>
          <w:szCs w:val="24"/>
        </w:rPr>
        <w:fldChar w:fldCharType="end"/>
      </w:r>
      <w:r w:rsidRPr="000B40BD">
        <w:rPr>
          <w:rFonts w:cs="Times New Roman"/>
          <w:color w:val="000000" w:themeColor="text1"/>
          <w:sz w:val="24"/>
          <w:szCs w:val="24"/>
        </w:rPr>
        <w:t>. Prueba Tukey al 5% aplicado para el factor A (Pastos) en la variable altura a los 50 días.</w:t>
      </w:r>
      <w:bookmarkEnd w:id="299"/>
      <w:r w:rsidR="00263754" w:rsidRPr="000B40BD">
        <w:rPr>
          <w:rFonts w:cs="Times New Roman"/>
          <w:color w:val="000000" w:themeColor="text1"/>
          <w:sz w:val="24"/>
          <w:szCs w:val="24"/>
        </w:rPr>
        <w:fldChar w:fldCharType="begin"/>
      </w:r>
      <w:r w:rsidR="00263754" w:rsidRPr="000B40BD">
        <w:rPr>
          <w:rFonts w:cs="Times New Roman"/>
          <w:color w:val="000000" w:themeColor="text1"/>
          <w:sz w:val="24"/>
          <w:szCs w:val="24"/>
        </w:rPr>
        <w:instrText xml:space="preserve"> LINK Excel.Sheet.12 "Libro1" "Hoja1!F2C1:F12C7" \a \f 4 \h </w:instrText>
      </w:r>
      <w:r w:rsidR="00650D29" w:rsidRPr="000B40BD">
        <w:rPr>
          <w:rFonts w:cs="Times New Roman"/>
          <w:color w:val="000000" w:themeColor="text1"/>
          <w:sz w:val="24"/>
          <w:szCs w:val="24"/>
        </w:rPr>
        <w:instrText xml:space="preserve"> \* MERGEFORMAT </w:instrText>
      </w:r>
      <w:r w:rsidR="00263754" w:rsidRPr="000B40BD">
        <w:rPr>
          <w:rFonts w:cs="Times New Roman"/>
          <w:color w:val="000000" w:themeColor="text1"/>
          <w:sz w:val="24"/>
          <w:szCs w:val="24"/>
        </w:rPr>
        <w:fldChar w:fldCharType="separate"/>
      </w:r>
    </w:p>
    <w:tbl>
      <w:tblPr>
        <w:tblW w:w="5463" w:type="dxa"/>
        <w:jc w:val="center"/>
        <w:tblCellMar>
          <w:left w:w="70" w:type="dxa"/>
          <w:right w:w="70" w:type="dxa"/>
        </w:tblCellMar>
        <w:tblLook w:val="04A0" w:firstRow="1" w:lastRow="0" w:firstColumn="1" w:lastColumn="0" w:noHBand="0" w:noVBand="1"/>
      </w:tblPr>
      <w:tblGrid>
        <w:gridCol w:w="2763"/>
        <w:gridCol w:w="1060"/>
        <w:gridCol w:w="346"/>
        <w:gridCol w:w="324"/>
        <w:gridCol w:w="324"/>
        <w:gridCol w:w="346"/>
        <w:gridCol w:w="300"/>
      </w:tblGrid>
      <w:tr w:rsidR="00263754" w:rsidRPr="000B40BD" w14:paraId="0E088D56" w14:textId="77777777" w:rsidTr="009F7B5C">
        <w:trPr>
          <w:trHeight w:val="330"/>
          <w:jc w:val="center"/>
        </w:trPr>
        <w:tc>
          <w:tcPr>
            <w:tcW w:w="2763" w:type="dxa"/>
            <w:tcBorders>
              <w:top w:val="single" w:sz="4" w:space="0" w:color="auto"/>
              <w:left w:val="nil"/>
              <w:bottom w:val="single" w:sz="4" w:space="0" w:color="auto"/>
              <w:right w:val="nil"/>
            </w:tcBorders>
            <w:shd w:val="clear" w:color="auto" w:fill="auto"/>
            <w:noWrap/>
            <w:vAlign w:val="center"/>
            <w:hideMark/>
          </w:tcPr>
          <w:p w14:paraId="4C1D43F6" w14:textId="3DBBC7B6" w:rsidR="00263754" w:rsidRPr="000B40BD" w:rsidRDefault="00D02F18" w:rsidP="00BD1D29">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Pasto</w:t>
            </w:r>
          </w:p>
        </w:tc>
        <w:tc>
          <w:tcPr>
            <w:tcW w:w="1060" w:type="dxa"/>
            <w:tcBorders>
              <w:top w:val="single" w:sz="4" w:space="0" w:color="auto"/>
              <w:left w:val="nil"/>
              <w:bottom w:val="nil"/>
              <w:right w:val="nil"/>
            </w:tcBorders>
            <w:shd w:val="clear" w:color="auto" w:fill="auto"/>
            <w:noWrap/>
            <w:vAlign w:val="center"/>
            <w:hideMark/>
          </w:tcPr>
          <w:p w14:paraId="19C5110E" w14:textId="02963536" w:rsidR="00263754" w:rsidRPr="000B40BD" w:rsidRDefault="00D02F18" w:rsidP="00BD1D29">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Medias</w:t>
            </w:r>
          </w:p>
        </w:tc>
        <w:tc>
          <w:tcPr>
            <w:tcW w:w="1640" w:type="dxa"/>
            <w:gridSpan w:val="5"/>
            <w:tcBorders>
              <w:top w:val="single" w:sz="4" w:space="0" w:color="auto"/>
              <w:left w:val="nil"/>
              <w:bottom w:val="single" w:sz="8" w:space="0" w:color="auto"/>
              <w:right w:val="nil"/>
            </w:tcBorders>
            <w:shd w:val="clear" w:color="auto" w:fill="auto"/>
            <w:noWrap/>
            <w:vAlign w:val="center"/>
            <w:hideMark/>
          </w:tcPr>
          <w:p w14:paraId="382C1403" w14:textId="00B6BC0D" w:rsidR="00263754" w:rsidRPr="000B40BD" w:rsidRDefault="00D02F18" w:rsidP="00BD1D29">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Rango</w:t>
            </w:r>
          </w:p>
        </w:tc>
      </w:tr>
      <w:tr w:rsidR="00367024" w:rsidRPr="000B40BD" w14:paraId="6775A674" w14:textId="77777777" w:rsidTr="00263754">
        <w:trPr>
          <w:trHeight w:val="315"/>
          <w:jc w:val="center"/>
        </w:trPr>
        <w:tc>
          <w:tcPr>
            <w:tcW w:w="2763" w:type="dxa"/>
            <w:tcBorders>
              <w:top w:val="single" w:sz="4" w:space="0" w:color="auto"/>
              <w:left w:val="nil"/>
              <w:bottom w:val="nil"/>
              <w:right w:val="nil"/>
            </w:tcBorders>
            <w:shd w:val="clear" w:color="auto" w:fill="auto"/>
            <w:noWrap/>
            <w:vAlign w:val="center"/>
            <w:hideMark/>
          </w:tcPr>
          <w:p w14:paraId="7922D256"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val="es-ES" w:eastAsia="es-EC"/>
              </w:rPr>
              <w:t>Achicoria</w:t>
            </w:r>
          </w:p>
        </w:tc>
        <w:tc>
          <w:tcPr>
            <w:tcW w:w="1060" w:type="dxa"/>
            <w:tcBorders>
              <w:top w:val="single" w:sz="8" w:space="0" w:color="auto"/>
              <w:left w:val="nil"/>
              <w:bottom w:val="nil"/>
              <w:right w:val="nil"/>
            </w:tcBorders>
            <w:shd w:val="clear" w:color="auto" w:fill="auto"/>
            <w:noWrap/>
            <w:vAlign w:val="center"/>
            <w:hideMark/>
          </w:tcPr>
          <w:p w14:paraId="47EC32FD"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45,38</w:t>
            </w:r>
          </w:p>
        </w:tc>
        <w:tc>
          <w:tcPr>
            <w:tcW w:w="346" w:type="dxa"/>
            <w:tcBorders>
              <w:top w:val="nil"/>
              <w:left w:val="nil"/>
              <w:bottom w:val="nil"/>
              <w:right w:val="nil"/>
            </w:tcBorders>
            <w:shd w:val="clear" w:color="auto" w:fill="auto"/>
            <w:noWrap/>
            <w:vAlign w:val="center"/>
            <w:hideMark/>
          </w:tcPr>
          <w:p w14:paraId="4B6CF697" w14:textId="4D6DD10C"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324" w:type="dxa"/>
            <w:tcBorders>
              <w:top w:val="nil"/>
              <w:left w:val="nil"/>
              <w:bottom w:val="nil"/>
              <w:right w:val="nil"/>
            </w:tcBorders>
            <w:shd w:val="clear" w:color="auto" w:fill="auto"/>
            <w:noWrap/>
            <w:vAlign w:val="center"/>
            <w:hideMark/>
          </w:tcPr>
          <w:p w14:paraId="2E3CE12A" w14:textId="08F9869D"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7096C7B8" w14:textId="67ADF2ED"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46" w:type="dxa"/>
            <w:tcBorders>
              <w:top w:val="nil"/>
              <w:left w:val="nil"/>
              <w:bottom w:val="nil"/>
              <w:right w:val="nil"/>
            </w:tcBorders>
            <w:shd w:val="clear" w:color="auto" w:fill="auto"/>
            <w:noWrap/>
            <w:vAlign w:val="center"/>
            <w:hideMark/>
          </w:tcPr>
          <w:p w14:paraId="6378D846" w14:textId="174D494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nil"/>
              <w:right w:val="nil"/>
            </w:tcBorders>
            <w:shd w:val="clear" w:color="auto" w:fill="auto"/>
            <w:noWrap/>
            <w:vAlign w:val="center"/>
            <w:hideMark/>
          </w:tcPr>
          <w:p w14:paraId="2E0DEE24" w14:textId="0B015189"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52FA35A4"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277FA601"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p>
        </w:tc>
        <w:tc>
          <w:tcPr>
            <w:tcW w:w="1060" w:type="dxa"/>
            <w:tcBorders>
              <w:top w:val="nil"/>
              <w:left w:val="nil"/>
              <w:bottom w:val="nil"/>
              <w:right w:val="nil"/>
            </w:tcBorders>
            <w:shd w:val="clear" w:color="auto" w:fill="auto"/>
            <w:noWrap/>
            <w:vAlign w:val="center"/>
            <w:hideMark/>
          </w:tcPr>
          <w:p w14:paraId="6710437C" w14:textId="435B291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37,7</w:t>
            </w:r>
            <w:r w:rsidR="001C6694" w:rsidRPr="000B40BD">
              <w:rPr>
                <w:rFonts w:ascii="Times New Roman" w:eastAsia="Times New Roman" w:hAnsi="Times New Roman" w:cs="Times New Roman"/>
                <w:color w:val="000000" w:themeColor="text1"/>
                <w:sz w:val="24"/>
                <w:szCs w:val="24"/>
                <w:lang w:eastAsia="es-EC"/>
              </w:rPr>
              <w:t>0</w:t>
            </w:r>
          </w:p>
        </w:tc>
        <w:tc>
          <w:tcPr>
            <w:tcW w:w="346" w:type="dxa"/>
            <w:tcBorders>
              <w:top w:val="nil"/>
              <w:left w:val="nil"/>
              <w:bottom w:val="nil"/>
              <w:right w:val="nil"/>
            </w:tcBorders>
            <w:shd w:val="clear" w:color="auto" w:fill="auto"/>
            <w:noWrap/>
            <w:vAlign w:val="center"/>
            <w:hideMark/>
          </w:tcPr>
          <w:p w14:paraId="75F9E50E" w14:textId="4CA1AA58"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0ED53157" w14:textId="7110C6EF"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324" w:type="dxa"/>
            <w:tcBorders>
              <w:top w:val="nil"/>
              <w:left w:val="nil"/>
              <w:bottom w:val="nil"/>
              <w:right w:val="nil"/>
            </w:tcBorders>
            <w:shd w:val="clear" w:color="auto" w:fill="auto"/>
            <w:noWrap/>
            <w:vAlign w:val="center"/>
            <w:hideMark/>
          </w:tcPr>
          <w:p w14:paraId="23D295C6" w14:textId="2BACBE4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46" w:type="dxa"/>
            <w:tcBorders>
              <w:top w:val="nil"/>
              <w:left w:val="nil"/>
              <w:bottom w:val="nil"/>
              <w:right w:val="nil"/>
            </w:tcBorders>
            <w:shd w:val="clear" w:color="auto" w:fill="auto"/>
            <w:noWrap/>
            <w:vAlign w:val="center"/>
            <w:hideMark/>
          </w:tcPr>
          <w:p w14:paraId="60C88520" w14:textId="1D0C8296"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nil"/>
              <w:right w:val="nil"/>
            </w:tcBorders>
            <w:shd w:val="clear" w:color="auto" w:fill="auto"/>
            <w:noWrap/>
            <w:vAlign w:val="center"/>
            <w:hideMark/>
          </w:tcPr>
          <w:p w14:paraId="07A7FF4F" w14:textId="03FA715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22C94C1F"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63E8BA67"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Ryegrass</w:t>
            </w:r>
          </w:p>
        </w:tc>
        <w:tc>
          <w:tcPr>
            <w:tcW w:w="1060" w:type="dxa"/>
            <w:tcBorders>
              <w:top w:val="nil"/>
              <w:left w:val="nil"/>
              <w:bottom w:val="nil"/>
              <w:right w:val="nil"/>
            </w:tcBorders>
            <w:shd w:val="clear" w:color="auto" w:fill="auto"/>
            <w:noWrap/>
            <w:vAlign w:val="center"/>
            <w:hideMark/>
          </w:tcPr>
          <w:p w14:paraId="7243FBD9"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36,28</w:t>
            </w:r>
          </w:p>
        </w:tc>
        <w:tc>
          <w:tcPr>
            <w:tcW w:w="346" w:type="dxa"/>
            <w:tcBorders>
              <w:top w:val="nil"/>
              <w:left w:val="nil"/>
              <w:bottom w:val="nil"/>
              <w:right w:val="nil"/>
            </w:tcBorders>
            <w:shd w:val="clear" w:color="auto" w:fill="auto"/>
            <w:noWrap/>
            <w:vAlign w:val="center"/>
            <w:hideMark/>
          </w:tcPr>
          <w:p w14:paraId="3521AC65" w14:textId="39DAB69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67DF5C35" w14:textId="169BFAEE"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324" w:type="dxa"/>
            <w:tcBorders>
              <w:top w:val="nil"/>
              <w:left w:val="nil"/>
              <w:bottom w:val="nil"/>
              <w:right w:val="nil"/>
            </w:tcBorders>
            <w:shd w:val="clear" w:color="auto" w:fill="auto"/>
            <w:noWrap/>
            <w:vAlign w:val="center"/>
            <w:hideMark/>
          </w:tcPr>
          <w:p w14:paraId="7EE13BF6" w14:textId="78F62CC9"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46" w:type="dxa"/>
            <w:tcBorders>
              <w:top w:val="nil"/>
              <w:left w:val="nil"/>
              <w:bottom w:val="nil"/>
              <w:right w:val="nil"/>
            </w:tcBorders>
            <w:shd w:val="clear" w:color="auto" w:fill="auto"/>
            <w:noWrap/>
            <w:vAlign w:val="center"/>
            <w:hideMark/>
          </w:tcPr>
          <w:p w14:paraId="21C63CFD" w14:textId="1721214B"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nil"/>
              <w:right w:val="nil"/>
            </w:tcBorders>
            <w:shd w:val="clear" w:color="auto" w:fill="auto"/>
            <w:noWrap/>
            <w:vAlign w:val="center"/>
            <w:hideMark/>
          </w:tcPr>
          <w:p w14:paraId="4D1E69AF" w14:textId="6D0700E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7EC40DAD"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1F7A0A2B"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 - Ryegrass</w:t>
            </w:r>
          </w:p>
        </w:tc>
        <w:tc>
          <w:tcPr>
            <w:tcW w:w="1060" w:type="dxa"/>
            <w:tcBorders>
              <w:top w:val="nil"/>
              <w:left w:val="nil"/>
              <w:bottom w:val="nil"/>
              <w:right w:val="nil"/>
            </w:tcBorders>
            <w:shd w:val="clear" w:color="auto" w:fill="auto"/>
            <w:noWrap/>
            <w:vAlign w:val="center"/>
            <w:hideMark/>
          </w:tcPr>
          <w:p w14:paraId="27E4E359"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35,42</w:t>
            </w:r>
          </w:p>
        </w:tc>
        <w:tc>
          <w:tcPr>
            <w:tcW w:w="346" w:type="dxa"/>
            <w:tcBorders>
              <w:top w:val="nil"/>
              <w:left w:val="nil"/>
              <w:bottom w:val="nil"/>
              <w:right w:val="nil"/>
            </w:tcBorders>
            <w:shd w:val="clear" w:color="auto" w:fill="auto"/>
            <w:noWrap/>
            <w:vAlign w:val="center"/>
            <w:hideMark/>
          </w:tcPr>
          <w:p w14:paraId="12F28B00" w14:textId="40BA82C6"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7DCB4547" w14:textId="4E37AC49"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324" w:type="dxa"/>
            <w:tcBorders>
              <w:top w:val="nil"/>
              <w:left w:val="nil"/>
              <w:bottom w:val="nil"/>
              <w:right w:val="nil"/>
            </w:tcBorders>
            <w:shd w:val="clear" w:color="auto" w:fill="auto"/>
            <w:noWrap/>
            <w:vAlign w:val="center"/>
            <w:hideMark/>
          </w:tcPr>
          <w:p w14:paraId="7A2DC387" w14:textId="48D95BDD"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46" w:type="dxa"/>
            <w:tcBorders>
              <w:top w:val="nil"/>
              <w:left w:val="nil"/>
              <w:bottom w:val="nil"/>
              <w:right w:val="nil"/>
            </w:tcBorders>
            <w:shd w:val="clear" w:color="auto" w:fill="auto"/>
            <w:noWrap/>
            <w:vAlign w:val="center"/>
            <w:hideMark/>
          </w:tcPr>
          <w:p w14:paraId="48B3134B" w14:textId="55A603F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nil"/>
              <w:right w:val="nil"/>
            </w:tcBorders>
            <w:shd w:val="clear" w:color="auto" w:fill="auto"/>
            <w:noWrap/>
            <w:vAlign w:val="center"/>
            <w:hideMark/>
          </w:tcPr>
          <w:p w14:paraId="18F80AD3" w14:textId="5CF36DB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4A8EFE64"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424D9B8F"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p>
        </w:tc>
        <w:tc>
          <w:tcPr>
            <w:tcW w:w="1060" w:type="dxa"/>
            <w:tcBorders>
              <w:top w:val="nil"/>
              <w:left w:val="nil"/>
              <w:bottom w:val="nil"/>
              <w:right w:val="nil"/>
            </w:tcBorders>
            <w:shd w:val="clear" w:color="auto" w:fill="auto"/>
            <w:noWrap/>
            <w:vAlign w:val="center"/>
            <w:hideMark/>
          </w:tcPr>
          <w:p w14:paraId="3655A493"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32,83</w:t>
            </w:r>
          </w:p>
        </w:tc>
        <w:tc>
          <w:tcPr>
            <w:tcW w:w="346" w:type="dxa"/>
            <w:tcBorders>
              <w:top w:val="nil"/>
              <w:left w:val="nil"/>
              <w:bottom w:val="nil"/>
              <w:right w:val="nil"/>
            </w:tcBorders>
            <w:shd w:val="clear" w:color="auto" w:fill="auto"/>
            <w:noWrap/>
            <w:vAlign w:val="center"/>
            <w:hideMark/>
          </w:tcPr>
          <w:p w14:paraId="0E977D43" w14:textId="01C56598"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64AD2F5B" w14:textId="0CD736B6"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62FEA2DA" w14:textId="375AAA54"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46" w:type="dxa"/>
            <w:tcBorders>
              <w:top w:val="nil"/>
              <w:left w:val="nil"/>
              <w:bottom w:val="nil"/>
              <w:right w:val="nil"/>
            </w:tcBorders>
            <w:shd w:val="clear" w:color="auto" w:fill="auto"/>
            <w:noWrap/>
            <w:vAlign w:val="center"/>
            <w:hideMark/>
          </w:tcPr>
          <w:p w14:paraId="5DBA7B81" w14:textId="2C452A8E"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300" w:type="dxa"/>
            <w:tcBorders>
              <w:top w:val="nil"/>
              <w:left w:val="nil"/>
              <w:bottom w:val="nil"/>
              <w:right w:val="nil"/>
            </w:tcBorders>
            <w:shd w:val="clear" w:color="auto" w:fill="auto"/>
            <w:noWrap/>
            <w:vAlign w:val="center"/>
            <w:hideMark/>
          </w:tcPr>
          <w:p w14:paraId="5620FCCC" w14:textId="747E502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42DCCECF"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6AC22BD3"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w:t>
            </w:r>
          </w:p>
        </w:tc>
        <w:tc>
          <w:tcPr>
            <w:tcW w:w="1060" w:type="dxa"/>
            <w:tcBorders>
              <w:top w:val="nil"/>
              <w:left w:val="nil"/>
              <w:bottom w:val="nil"/>
              <w:right w:val="nil"/>
            </w:tcBorders>
            <w:shd w:val="clear" w:color="auto" w:fill="auto"/>
            <w:noWrap/>
            <w:vAlign w:val="center"/>
            <w:hideMark/>
          </w:tcPr>
          <w:p w14:paraId="36183444" w14:textId="1B4442BB"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32,6</w:t>
            </w:r>
            <w:r w:rsidR="001C6694" w:rsidRPr="000B40BD">
              <w:rPr>
                <w:rFonts w:ascii="Times New Roman" w:eastAsia="Times New Roman" w:hAnsi="Times New Roman" w:cs="Times New Roman"/>
                <w:color w:val="000000" w:themeColor="text1"/>
                <w:sz w:val="24"/>
                <w:szCs w:val="24"/>
                <w:lang w:eastAsia="es-EC"/>
              </w:rPr>
              <w:t>0</w:t>
            </w:r>
          </w:p>
        </w:tc>
        <w:tc>
          <w:tcPr>
            <w:tcW w:w="346" w:type="dxa"/>
            <w:tcBorders>
              <w:top w:val="nil"/>
              <w:left w:val="nil"/>
              <w:bottom w:val="nil"/>
              <w:right w:val="nil"/>
            </w:tcBorders>
            <w:shd w:val="clear" w:color="auto" w:fill="auto"/>
            <w:noWrap/>
            <w:vAlign w:val="center"/>
            <w:hideMark/>
          </w:tcPr>
          <w:p w14:paraId="5999DCC8" w14:textId="2CD65F82"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7EB7DAD1" w14:textId="371AC8A2"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6E526EEC" w14:textId="198FB07E"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346" w:type="dxa"/>
            <w:tcBorders>
              <w:top w:val="nil"/>
              <w:left w:val="nil"/>
              <w:bottom w:val="nil"/>
              <w:right w:val="nil"/>
            </w:tcBorders>
            <w:shd w:val="clear" w:color="auto" w:fill="auto"/>
            <w:noWrap/>
            <w:vAlign w:val="center"/>
            <w:hideMark/>
          </w:tcPr>
          <w:p w14:paraId="6B763C42" w14:textId="387289BF"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300" w:type="dxa"/>
            <w:tcBorders>
              <w:top w:val="nil"/>
              <w:left w:val="nil"/>
              <w:bottom w:val="nil"/>
              <w:right w:val="nil"/>
            </w:tcBorders>
            <w:shd w:val="clear" w:color="auto" w:fill="auto"/>
            <w:noWrap/>
            <w:vAlign w:val="center"/>
            <w:hideMark/>
          </w:tcPr>
          <w:p w14:paraId="31F298CD" w14:textId="1D1B322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012F5C9C"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2BF6A8FA"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 azul</w:t>
            </w:r>
          </w:p>
        </w:tc>
        <w:tc>
          <w:tcPr>
            <w:tcW w:w="1060" w:type="dxa"/>
            <w:tcBorders>
              <w:top w:val="nil"/>
              <w:left w:val="nil"/>
              <w:bottom w:val="nil"/>
              <w:right w:val="nil"/>
            </w:tcBorders>
            <w:shd w:val="clear" w:color="auto" w:fill="auto"/>
            <w:noWrap/>
            <w:vAlign w:val="center"/>
            <w:hideMark/>
          </w:tcPr>
          <w:p w14:paraId="30BD4721"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29,65</w:t>
            </w:r>
          </w:p>
        </w:tc>
        <w:tc>
          <w:tcPr>
            <w:tcW w:w="346" w:type="dxa"/>
            <w:tcBorders>
              <w:top w:val="nil"/>
              <w:left w:val="nil"/>
              <w:bottom w:val="nil"/>
              <w:right w:val="nil"/>
            </w:tcBorders>
            <w:shd w:val="clear" w:color="auto" w:fill="auto"/>
            <w:noWrap/>
            <w:vAlign w:val="center"/>
            <w:hideMark/>
          </w:tcPr>
          <w:p w14:paraId="685E7B54" w14:textId="37603D91"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0BAE2427" w14:textId="0226A205"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32ADAF74" w14:textId="1F22521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46" w:type="dxa"/>
            <w:tcBorders>
              <w:top w:val="nil"/>
              <w:left w:val="nil"/>
              <w:bottom w:val="nil"/>
              <w:right w:val="nil"/>
            </w:tcBorders>
            <w:shd w:val="clear" w:color="auto" w:fill="auto"/>
            <w:noWrap/>
            <w:vAlign w:val="center"/>
            <w:hideMark/>
          </w:tcPr>
          <w:p w14:paraId="4C30D353" w14:textId="02B3FFA6"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300" w:type="dxa"/>
            <w:tcBorders>
              <w:top w:val="nil"/>
              <w:left w:val="nil"/>
              <w:bottom w:val="nil"/>
              <w:right w:val="nil"/>
            </w:tcBorders>
            <w:shd w:val="clear" w:color="auto" w:fill="auto"/>
            <w:noWrap/>
            <w:vAlign w:val="center"/>
            <w:hideMark/>
          </w:tcPr>
          <w:p w14:paraId="0827FD5C" w14:textId="4E632BC4"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r>
      <w:tr w:rsidR="00367024" w:rsidRPr="000B40BD" w14:paraId="0ACB4D9A"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11008A44" w14:textId="4D92DB5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w:t>
            </w:r>
          </w:p>
        </w:tc>
        <w:tc>
          <w:tcPr>
            <w:tcW w:w="1060" w:type="dxa"/>
            <w:tcBorders>
              <w:top w:val="nil"/>
              <w:left w:val="nil"/>
              <w:bottom w:val="nil"/>
              <w:right w:val="nil"/>
            </w:tcBorders>
            <w:shd w:val="clear" w:color="auto" w:fill="auto"/>
            <w:noWrap/>
            <w:vAlign w:val="center"/>
            <w:hideMark/>
          </w:tcPr>
          <w:p w14:paraId="5CC51204"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15,43</w:t>
            </w:r>
          </w:p>
        </w:tc>
        <w:tc>
          <w:tcPr>
            <w:tcW w:w="346" w:type="dxa"/>
            <w:tcBorders>
              <w:top w:val="nil"/>
              <w:left w:val="nil"/>
              <w:bottom w:val="nil"/>
              <w:right w:val="nil"/>
            </w:tcBorders>
            <w:shd w:val="clear" w:color="auto" w:fill="auto"/>
            <w:noWrap/>
            <w:vAlign w:val="center"/>
            <w:hideMark/>
          </w:tcPr>
          <w:p w14:paraId="0F511B74" w14:textId="15F580FC"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3596F3D4" w14:textId="0661F800"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7B14D8D0" w14:textId="7773D12B"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46" w:type="dxa"/>
            <w:tcBorders>
              <w:top w:val="nil"/>
              <w:left w:val="nil"/>
              <w:bottom w:val="nil"/>
              <w:right w:val="nil"/>
            </w:tcBorders>
            <w:shd w:val="clear" w:color="auto" w:fill="auto"/>
            <w:noWrap/>
            <w:vAlign w:val="center"/>
            <w:hideMark/>
          </w:tcPr>
          <w:p w14:paraId="69CEAABB" w14:textId="312C4F2A"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nil"/>
              <w:right w:val="nil"/>
            </w:tcBorders>
            <w:shd w:val="clear" w:color="auto" w:fill="auto"/>
            <w:noWrap/>
            <w:vAlign w:val="center"/>
            <w:hideMark/>
          </w:tcPr>
          <w:p w14:paraId="3878BBD9" w14:textId="0BE5D182"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r>
      <w:tr w:rsidR="00367024" w:rsidRPr="000B40BD" w14:paraId="04777835" w14:textId="77777777" w:rsidTr="00263754">
        <w:trPr>
          <w:trHeight w:val="315"/>
          <w:jc w:val="center"/>
        </w:trPr>
        <w:tc>
          <w:tcPr>
            <w:tcW w:w="2763" w:type="dxa"/>
            <w:tcBorders>
              <w:top w:val="nil"/>
              <w:left w:val="nil"/>
              <w:bottom w:val="nil"/>
              <w:right w:val="nil"/>
            </w:tcBorders>
            <w:shd w:val="clear" w:color="auto" w:fill="auto"/>
            <w:noWrap/>
            <w:vAlign w:val="center"/>
            <w:hideMark/>
          </w:tcPr>
          <w:p w14:paraId="346CB149"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 - Avena</w:t>
            </w:r>
          </w:p>
        </w:tc>
        <w:tc>
          <w:tcPr>
            <w:tcW w:w="1060" w:type="dxa"/>
            <w:tcBorders>
              <w:top w:val="nil"/>
              <w:left w:val="nil"/>
              <w:bottom w:val="nil"/>
              <w:right w:val="nil"/>
            </w:tcBorders>
            <w:shd w:val="clear" w:color="auto" w:fill="auto"/>
            <w:noWrap/>
            <w:vAlign w:val="center"/>
            <w:hideMark/>
          </w:tcPr>
          <w:p w14:paraId="48DA1B08"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14,45</w:t>
            </w:r>
          </w:p>
        </w:tc>
        <w:tc>
          <w:tcPr>
            <w:tcW w:w="346" w:type="dxa"/>
            <w:tcBorders>
              <w:top w:val="nil"/>
              <w:left w:val="nil"/>
              <w:bottom w:val="nil"/>
              <w:right w:val="nil"/>
            </w:tcBorders>
            <w:shd w:val="clear" w:color="auto" w:fill="auto"/>
            <w:noWrap/>
            <w:vAlign w:val="center"/>
            <w:hideMark/>
          </w:tcPr>
          <w:p w14:paraId="724BCFC1" w14:textId="0AA31423"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616E14C0" w14:textId="2D484720"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nil"/>
              <w:right w:val="nil"/>
            </w:tcBorders>
            <w:shd w:val="clear" w:color="auto" w:fill="auto"/>
            <w:noWrap/>
            <w:vAlign w:val="center"/>
            <w:hideMark/>
          </w:tcPr>
          <w:p w14:paraId="571EEA7B" w14:textId="48DD6A3F"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46" w:type="dxa"/>
            <w:tcBorders>
              <w:top w:val="nil"/>
              <w:left w:val="nil"/>
              <w:bottom w:val="nil"/>
              <w:right w:val="nil"/>
            </w:tcBorders>
            <w:shd w:val="clear" w:color="auto" w:fill="auto"/>
            <w:noWrap/>
            <w:vAlign w:val="center"/>
            <w:hideMark/>
          </w:tcPr>
          <w:p w14:paraId="58165DA1" w14:textId="7141C1A2"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nil"/>
              <w:right w:val="nil"/>
            </w:tcBorders>
            <w:shd w:val="clear" w:color="auto" w:fill="auto"/>
            <w:noWrap/>
            <w:vAlign w:val="center"/>
            <w:hideMark/>
          </w:tcPr>
          <w:p w14:paraId="6D12C75F" w14:textId="02AE6063"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r>
      <w:tr w:rsidR="00263754" w:rsidRPr="000B40BD" w14:paraId="3B4DA611" w14:textId="77777777" w:rsidTr="00263754">
        <w:trPr>
          <w:trHeight w:val="330"/>
          <w:jc w:val="center"/>
        </w:trPr>
        <w:tc>
          <w:tcPr>
            <w:tcW w:w="2763" w:type="dxa"/>
            <w:tcBorders>
              <w:top w:val="nil"/>
              <w:left w:val="nil"/>
              <w:bottom w:val="single" w:sz="4" w:space="0" w:color="auto"/>
              <w:right w:val="nil"/>
            </w:tcBorders>
            <w:shd w:val="clear" w:color="auto" w:fill="auto"/>
            <w:noWrap/>
            <w:vAlign w:val="center"/>
            <w:hideMark/>
          </w:tcPr>
          <w:p w14:paraId="764B43EB" w14:textId="77777777" w:rsidR="00263754" w:rsidRPr="000B40BD" w:rsidRDefault="00263754" w:rsidP="001C6694">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p>
        </w:tc>
        <w:tc>
          <w:tcPr>
            <w:tcW w:w="1060" w:type="dxa"/>
            <w:tcBorders>
              <w:top w:val="nil"/>
              <w:left w:val="nil"/>
              <w:bottom w:val="single" w:sz="8" w:space="0" w:color="auto"/>
              <w:right w:val="nil"/>
            </w:tcBorders>
            <w:shd w:val="clear" w:color="auto" w:fill="auto"/>
            <w:noWrap/>
            <w:vAlign w:val="center"/>
            <w:hideMark/>
          </w:tcPr>
          <w:p w14:paraId="40799731" w14:textId="77777777"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14,23</w:t>
            </w:r>
          </w:p>
        </w:tc>
        <w:tc>
          <w:tcPr>
            <w:tcW w:w="346" w:type="dxa"/>
            <w:tcBorders>
              <w:top w:val="nil"/>
              <w:left w:val="nil"/>
              <w:bottom w:val="single" w:sz="8" w:space="0" w:color="auto"/>
              <w:right w:val="nil"/>
            </w:tcBorders>
            <w:shd w:val="clear" w:color="auto" w:fill="auto"/>
            <w:noWrap/>
            <w:vAlign w:val="center"/>
            <w:hideMark/>
          </w:tcPr>
          <w:p w14:paraId="13AA005B" w14:textId="76B4653E"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single" w:sz="8" w:space="0" w:color="auto"/>
              <w:right w:val="nil"/>
            </w:tcBorders>
            <w:shd w:val="clear" w:color="auto" w:fill="auto"/>
            <w:noWrap/>
            <w:vAlign w:val="center"/>
            <w:hideMark/>
          </w:tcPr>
          <w:p w14:paraId="7BDC5675" w14:textId="019CECF9"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24" w:type="dxa"/>
            <w:tcBorders>
              <w:top w:val="nil"/>
              <w:left w:val="nil"/>
              <w:bottom w:val="single" w:sz="8" w:space="0" w:color="auto"/>
              <w:right w:val="nil"/>
            </w:tcBorders>
            <w:shd w:val="clear" w:color="auto" w:fill="auto"/>
            <w:noWrap/>
            <w:vAlign w:val="center"/>
            <w:hideMark/>
          </w:tcPr>
          <w:p w14:paraId="4EEDB792" w14:textId="7C3BB0CB"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46" w:type="dxa"/>
            <w:tcBorders>
              <w:top w:val="nil"/>
              <w:left w:val="nil"/>
              <w:bottom w:val="single" w:sz="8" w:space="0" w:color="auto"/>
              <w:right w:val="nil"/>
            </w:tcBorders>
            <w:shd w:val="clear" w:color="auto" w:fill="auto"/>
            <w:noWrap/>
            <w:vAlign w:val="center"/>
            <w:hideMark/>
          </w:tcPr>
          <w:p w14:paraId="10A839A1" w14:textId="18FA5FA0"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p>
        </w:tc>
        <w:tc>
          <w:tcPr>
            <w:tcW w:w="300" w:type="dxa"/>
            <w:tcBorders>
              <w:top w:val="nil"/>
              <w:left w:val="nil"/>
              <w:bottom w:val="single" w:sz="8" w:space="0" w:color="auto"/>
              <w:right w:val="nil"/>
            </w:tcBorders>
            <w:shd w:val="clear" w:color="auto" w:fill="auto"/>
            <w:noWrap/>
            <w:vAlign w:val="center"/>
            <w:hideMark/>
          </w:tcPr>
          <w:p w14:paraId="20B783F2" w14:textId="58333026" w:rsidR="00263754" w:rsidRPr="000B40BD" w:rsidRDefault="00263754" w:rsidP="00367024">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r>
    </w:tbl>
    <w:p w14:paraId="21B1580F" w14:textId="38D96DCB" w:rsidR="009369D3" w:rsidRPr="000B40BD" w:rsidRDefault="00263754" w:rsidP="00F7650F">
      <w:pP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fldChar w:fldCharType="end"/>
      </w:r>
    </w:p>
    <w:p w14:paraId="372A7382" w14:textId="5FBDF2B2" w:rsidR="009C66B3" w:rsidRPr="000B40BD" w:rsidRDefault="000C250C" w:rsidP="000C250C">
      <w:pPr>
        <w:pStyle w:val="Descripcin"/>
        <w:jc w:val="center"/>
        <w:rPr>
          <w:rFonts w:cs="Times New Roman"/>
          <w:b w:val="0"/>
          <w:color w:val="000000" w:themeColor="text1"/>
          <w:sz w:val="36"/>
        </w:rPr>
      </w:pPr>
      <w:bookmarkStart w:id="300" w:name="_Toc15554705"/>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4</w:t>
      </w:r>
      <w:r w:rsidRPr="000B40BD">
        <w:rPr>
          <w:rFonts w:cs="Times New Roman"/>
          <w:color w:val="000000" w:themeColor="text1"/>
          <w:sz w:val="24"/>
        </w:rPr>
        <w:fldChar w:fldCharType="end"/>
      </w:r>
      <w:r w:rsidRPr="000B40BD">
        <w:rPr>
          <w:rFonts w:cs="Times New Roman"/>
          <w:color w:val="000000" w:themeColor="text1"/>
          <w:sz w:val="24"/>
        </w:rPr>
        <w:t>. Promedios aplicado para el factor A (Pastos) en la variable altura a los 50 días.</w:t>
      </w:r>
      <w:bookmarkEnd w:id="300"/>
    </w:p>
    <w:p w14:paraId="729E1B17" w14:textId="7D651F54" w:rsidR="009C66B3" w:rsidRPr="000B40BD" w:rsidRDefault="0001489D" w:rsidP="009C66B3">
      <w:pPr>
        <w:pStyle w:val="Descripcin"/>
        <w:keepNext/>
        <w:rPr>
          <w:rFonts w:cs="Times New Roman"/>
          <w:color w:val="000000" w:themeColor="text1"/>
          <w:sz w:val="24"/>
          <w:szCs w:val="24"/>
        </w:rPr>
      </w:pPr>
      <w:r w:rsidRPr="000B40BD">
        <w:rPr>
          <w:rFonts w:cs="Times New Roman"/>
          <w:noProof/>
          <w:color w:val="000000" w:themeColor="text1"/>
          <w:lang w:eastAsia="es-EC"/>
        </w:rPr>
        <w:drawing>
          <wp:inline distT="0" distB="0" distL="0" distR="0" wp14:anchorId="2B6FDFB7" wp14:editId="1B9081F6">
            <wp:extent cx="5810250" cy="1990725"/>
            <wp:effectExtent l="0" t="0" r="0"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C88576B" w14:textId="17FCBFF6" w:rsidR="003A6708" w:rsidRPr="000B40BD" w:rsidRDefault="0046297F"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 T</w:t>
      </w:r>
      <w:r w:rsidR="009369D3" w:rsidRPr="000B40BD">
        <w:rPr>
          <w:rFonts w:ascii="Times New Roman" w:hAnsi="Times New Roman" w:cs="Times New Roman"/>
          <w:color w:val="000000" w:themeColor="text1"/>
          <w:sz w:val="24"/>
          <w:szCs w:val="24"/>
        </w:rPr>
        <w:t>abla 21</w:t>
      </w:r>
      <w:r w:rsidR="001F5C5B" w:rsidRPr="000B40BD">
        <w:rPr>
          <w:rFonts w:ascii="Times New Roman" w:hAnsi="Times New Roman" w:cs="Times New Roman"/>
          <w:color w:val="000000" w:themeColor="text1"/>
          <w:sz w:val="24"/>
          <w:szCs w:val="24"/>
        </w:rPr>
        <w:t xml:space="preserve">, </w:t>
      </w:r>
      <w:r w:rsidR="0075608D" w:rsidRPr="000B40BD">
        <w:rPr>
          <w:rFonts w:ascii="Times New Roman" w:hAnsi="Times New Roman" w:cs="Times New Roman"/>
          <w:color w:val="000000" w:themeColor="text1"/>
          <w:sz w:val="24"/>
          <w:szCs w:val="24"/>
        </w:rPr>
        <w:t>Gráfico</w:t>
      </w:r>
      <w:r w:rsidR="001F5C5B" w:rsidRPr="000B40BD">
        <w:rPr>
          <w:rFonts w:ascii="Times New Roman" w:hAnsi="Times New Roman" w:cs="Times New Roman"/>
          <w:color w:val="000000" w:themeColor="text1"/>
          <w:sz w:val="24"/>
          <w:szCs w:val="24"/>
        </w:rPr>
        <w:t xml:space="preserve"> 4, </w:t>
      </w:r>
      <w:r w:rsidR="009A415C" w:rsidRPr="000B40BD">
        <w:rPr>
          <w:rFonts w:ascii="Times New Roman" w:hAnsi="Times New Roman" w:cs="Times New Roman"/>
          <w:color w:val="000000" w:themeColor="text1"/>
          <w:sz w:val="24"/>
          <w:szCs w:val="24"/>
        </w:rPr>
        <w:t xml:space="preserve"> indica los promedios alcanzados por el Factor Pastos en la altura a los 43 días, teniendo 5 rangos de significancia, donde T5 (Achicoria) alcanzó el mayor promedio ubicándose en el primer rango (A) de significancia con 45,38cm, seguido por T10 (achicoria, trébol rojo, pasto azul) ubicándose en un rango (B) con alturas medias de 37,7cm </w:t>
      </w:r>
      <w:r w:rsidR="00567F94" w:rsidRPr="000B40BD">
        <w:rPr>
          <w:rFonts w:ascii="Times New Roman" w:hAnsi="Times New Roman" w:cs="Times New Roman"/>
          <w:color w:val="000000" w:themeColor="text1"/>
          <w:sz w:val="24"/>
          <w:szCs w:val="24"/>
        </w:rPr>
        <w:t>respectivamente, mientras que T7 (</w:t>
      </w:r>
      <w:r w:rsidR="009A415C" w:rsidRPr="000B40BD">
        <w:rPr>
          <w:rFonts w:ascii="Times New Roman" w:hAnsi="Times New Roman" w:cs="Times New Roman"/>
          <w:color w:val="000000" w:themeColor="text1"/>
          <w:sz w:val="24"/>
          <w:szCs w:val="24"/>
        </w:rPr>
        <w:t xml:space="preserve"> avena) se ubicó en el último (F) rango con un </w:t>
      </w:r>
      <w:r w:rsidR="00567F94" w:rsidRPr="000B40BD">
        <w:rPr>
          <w:rFonts w:ascii="Times New Roman" w:hAnsi="Times New Roman" w:cs="Times New Roman"/>
          <w:color w:val="000000" w:themeColor="text1"/>
          <w:sz w:val="24"/>
          <w:szCs w:val="24"/>
        </w:rPr>
        <w:t>promedio de alturas medias de 14,23</w:t>
      </w:r>
      <w:r w:rsidR="009A415C" w:rsidRPr="000B40BD">
        <w:rPr>
          <w:rFonts w:ascii="Times New Roman" w:hAnsi="Times New Roman" w:cs="Times New Roman"/>
          <w:color w:val="000000" w:themeColor="text1"/>
          <w:sz w:val="24"/>
          <w:szCs w:val="24"/>
        </w:rPr>
        <w:t xml:space="preserve">cm. </w:t>
      </w:r>
    </w:p>
    <w:p w14:paraId="2B60E558" w14:textId="77777777" w:rsidR="00591A97" w:rsidRPr="000B40BD" w:rsidRDefault="00591A97" w:rsidP="0017561B">
      <w:pPr>
        <w:spacing w:line="360" w:lineRule="auto"/>
        <w:jc w:val="both"/>
        <w:rPr>
          <w:rFonts w:ascii="Times New Roman" w:hAnsi="Times New Roman" w:cs="Times New Roman"/>
          <w:color w:val="000000" w:themeColor="text1"/>
          <w:sz w:val="24"/>
          <w:szCs w:val="24"/>
        </w:rPr>
      </w:pPr>
    </w:p>
    <w:p w14:paraId="4F0424E8" w14:textId="77777777" w:rsidR="00591A97" w:rsidRPr="000B40BD" w:rsidRDefault="00591A97" w:rsidP="0017561B">
      <w:pPr>
        <w:spacing w:line="360" w:lineRule="auto"/>
        <w:jc w:val="both"/>
        <w:rPr>
          <w:rFonts w:ascii="Times New Roman" w:hAnsi="Times New Roman" w:cs="Times New Roman"/>
          <w:color w:val="000000" w:themeColor="text1"/>
          <w:sz w:val="24"/>
          <w:szCs w:val="24"/>
        </w:rPr>
      </w:pPr>
    </w:p>
    <w:p w14:paraId="6D08B112" w14:textId="77777777" w:rsidR="00591A97" w:rsidRPr="000B40BD" w:rsidRDefault="00591A97" w:rsidP="0017561B">
      <w:pPr>
        <w:spacing w:line="360" w:lineRule="auto"/>
        <w:jc w:val="both"/>
        <w:rPr>
          <w:rFonts w:ascii="Times New Roman" w:hAnsi="Times New Roman" w:cs="Times New Roman"/>
          <w:color w:val="000000" w:themeColor="text1"/>
          <w:sz w:val="24"/>
          <w:szCs w:val="24"/>
        </w:rPr>
      </w:pPr>
    </w:p>
    <w:p w14:paraId="0B6F89AD" w14:textId="55ABD2F6" w:rsidR="005A69F1" w:rsidRPr="000B40BD" w:rsidRDefault="00367024" w:rsidP="00367024">
      <w:pPr>
        <w:pStyle w:val="Descripcin"/>
        <w:jc w:val="center"/>
        <w:rPr>
          <w:rFonts w:cs="Times New Roman"/>
          <w:b w:val="0"/>
          <w:color w:val="000000" w:themeColor="text1"/>
          <w:sz w:val="24"/>
        </w:rPr>
      </w:pPr>
      <w:bookmarkStart w:id="301" w:name="_Toc15552830"/>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22</w:t>
      </w:r>
      <w:r w:rsidRPr="000B40BD">
        <w:rPr>
          <w:rFonts w:cs="Times New Roman"/>
          <w:color w:val="000000" w:themeColor="text1"/>
          <w:sz w:val="24"/>
        </w:rPr>
        <w:fldChar w:fldCharType="end"/>
      </w:r>
      <w:r w:rsidRPr="000B40BD">
        <w:rPr>
          <w:rFonts w:cs="Times New Roman"/>
          <w:color w:val="000000" w:themeColor="text1"/>
          <w:sz w:val="24"/>
        </w:rPr>
        <w:t>. Prueba Tukey al 5% para el  factor B (lactofermento) en la variable altura a los 50 días.</w:t>
      </w:r>
      <w:bookmarkEnd w:id="301"/>
    </w:p>
    <w:tbl>
      <w:tblPr>
        <w:tblW w:w="4296" w:type="dxa"/>
        <w:jc w:val="center"/>
        <w:tblCellMar>
          <w:left w:w="70" w:type="dxa"/>
          <w:right w:w="70" w:type="dxa"/>
        </w:tblCellMar>
        <w:tblLook w:val="04A0" w:firstRow="1" w:lastRow="0" w:firstColumn="1" w:lastColumn="0" w:noHBand="0" w:noVBand="1"/>
      </w:tblPr>
      <w:tblGrid>
        <w:gridCol w:w="1710"/>
        <w:gridCol w:w="862"/>
        <w:gridCol w:w="862"/>
        <w:gridCol w:w="862"/>
      </w:tblGrid>
      <w:tr w:rsidR="004215C5" w:rsidRPr="000B40BD" w14:paraId="0B3CA7F3" w14:textId="77777777" w:rsidTr="00367024">
        <w:trPr>
          <w:trHeight w:val="402"/>
          <w:jc w:val="center"/>
        </w:trPr>
        <w:tc>
          <w:tcPr>
            <w:tcW w:w="1710" w:type="dxa"/>
            <w:tcBorders>
              <w:top w:val="single" w:sz="4" w:space="0" w:color="auto"/>
              <w:left w:val="nil"/>
              <w:bottom w:val="nil"/>
              <w:right w:val="nil"/>
            </w:tcBorders>
            <w:shd w:val="clear" w:color="auto" w:fill="auto"/>
            <w:noWrap/>
            <w:vAlign w:val="center"/>
            <w:hideMark/>
          </w:tcPr>
          <w:p w14:paraId="51E06A4F" w14:textId="00AE8CB3" w:rsidR="004215C5" w:rsidRPr="000B40BD" w:rsidRDefault="00BD1D29" w:rsidP="004215C5">
            <w:pPr>
              <w:spacing w:after="0" w:line="24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Lactofermento</w:t>
            </w:r>
          </w:p>
        </w:tc>
        <w:tc>
          <w:tcPr>
            <w:tcW w:w="862" w:type="dxa"/>
            <w:tcBorders>
              <w:top w:val="single" w:sz="4" w:space="0" w:color="auto"/>
              <w:left w:val="nil"/>
              <w:bottom w:val="nil"/>
              <w:right w:val="nil"/>
            </w:tcBorders>
            <w:shd w:val="clear" w:color="auto" w:fill="auto"/>
            <w:noWrap/>
            <w:vAlign w:val="center"/>
            <w:hideMark/>
          </w:tcPr>
          <w:p w14:paraId="295B4426" w14:textId="2FF5F57A" w:rsidR="004215C5" w:rsidRPr="000B40BD" w:rsidRDefault="00BD1D29" w:rsidP="004215C5">
            <w:pPr>
              <w:spacing w:after="0" w:line="240" w:lineRule="auto"/>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Medias</w:t>
            </w:r>
          </w:p>
        </w:tc>
        <w:tc>
          <w:tcPr>
            <w:tcW w:w="862" w:type="dxa"/>
            <w:tcBorders>
              <w:top w:val="single" w:sz="4" w:space="0" w:color="auto"/>
              <w:left w:val="nil"/>
              <w:bottom w:val="single" w:sz="8" w:space="0" w:color="auto"/>
              <w:right w:val="nil"/>
            </w:tcBorders>
            <w:shd w:val="clear" w:color="auto" w:fill="auto"/>
            <w:noWrap/>
            <w:vAlign w:val="center"/>
            <w:hideMark/>
          </w:tcPr>
          <w:p w14:paraId="2D522B6A" w14:textId="1B33872D" w:rsidR="004215C5" w:rsidRPr="000B40BD" w:rsidRDefault="00BD1D29" w:rsidP="004215C5">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Rango</w:t>
            </w:r>
          </w:p>
        </w:tc>
        <w:tc>
          <w:tcPr>
            <w:tcW w:w="862" w:type="dxa"/>
            <w:tcBorders>
              <w:top w:val="single" w:sz="4" w:space="0" w:color="auto"/>
              <w:left w:val="nil"/>
              <w:bottom w:val="single" w:sz="8" w:space="0" w:color="auto"/>
              <w:right w:val="nil"/>
            </w:tcBorders>
            <w:shd w:val="clear" w:color="auto" w:fill="auto"/>
            <w:noWrap/>
            <w:vAlign w:val="center"/>
            <w:hideMark/>
          </w:tcPr>
          <w:p w14:paraId="44585188" w14:textId="749DEB40" w:rsidR="004215C5" w:rsidRPr="000B40BD" w:rsidRDefault="00BD1D29" w:rsidP="004215C5">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w:t>
            </w:r>
          </w:p>
        </w:tc>
      </w:tr>
      <w:tr w:rsidR="004215C5" w:rsidRPr="000B40BD" w14:paraId="084AEFB5" w14:textId="77777777" w:rsidTr="00367024">
        <w:trPr>
          <w:trHeight w:val="384"/>
          <w:jc w:val="center"/>
        </w:trPr>
        <w:tc>
          <w:tcPr>
            <w:tcW w:w="1710" w:type="dxa"/>
            <w:tcBorders>
              <w:top w:val="single" w:sz="8" w:space="0" w:color="auto"/>
              <w:left w:val="nil"/>
              <w:bottom w:val="nil"/>
              <w:right w:val="nil"/>
            </w:tcBorders>
            <w:shd w:val="clear" w:color="auto" w:fill="auto"/>
            <w:noWrap/>
            <w:vAlign w:val="center"/>
            <w:hideMark/>
          </w:tcPr>
          <w:p w14:paraId="3103CB14" w14:textId="77777777" w:rsidR="004215C5" w:rsidRPr="000B40BD" w:rsidRDefault="004215C5" w:rsidP="00AE6D9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Con lactofermento</w:t>
            </w:r>
          </w:p>
        </w:tc>
        <w:tc>
          <w:tcPr>
            <w:tcW w:w="862" w:type="dxa"/>
            <w:tcBorders>
              <w:top w:val="single" w:sz="8" w:space="0" w:color="auto"/>
              <w:left w:val="nil"/>
              <w:bottom w:val="nil"/>
              <w:right w:val="nil"/>
            </w:tcBorders>
            <w:shd w:val="clear" w:color="auto" w:fill="auto"/>
            <w:noWrap/>
            <w:vAlign w:val="center"/>
            <w:hideMark/>
          </w:tcPr>
          <w:p w14:paraId="799281C6" w14:textId="77777777" w:rsidR="004215C5" w:rsidRPr="000B40BD" w:rsidRDefault="004215C5" w:rsidP="004215C5">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30,52</w:t>
            </w:r>
          </w:p>
        </w:tc>
        <w:tc>
          <w:tcPr>
            <w:tcW w:w="862" w:type="dxa"/>
            <w:tcBorders>
              <w:top w:val="nil"/>
              <w:left w:val="nil"/>
              <w:bottom w:val="nil"/>
              <w:right w:val="nil"/>
            </w:tcBorders>
            <w:shd w:val="clear" w:color="auto" w:fill="auto"/>
            <w:noWrap/>
            <w:vAlign w:val="center"/>
            <w:hideMark/>
          </w:tcPr>
          <w:p w14:paraId="04897C06" w14:textId="77777777" w:rsidR="004215C5" w:rsidRPr="000B40BD" w:rsidRDefault="004215C5" w:rsidP="001C6694">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862" w:type="dxa"/>
            <w:tcBorders>
              <w:top w:val="nil"/>
              <w:left w:val="nil"/>
              <w:bottom w:val="nil"/>
              <w:right w:val="nil"/>
            </w:tcBorders>
            <w:shd w:val="clear" w:color="auto" w:fill="auto"/>
            <w:noWrap/>
            <w:vAlign w:val="center"/>
            <w:hideMark/>
          </w:tcPr>
          <w:p w14:paraId="2967A5A8" w14:textId="77777777" w:rsidR="004215C5" w:rsidRPr="000B40BD" w:rsidRDefault="004215C5" w:rsidP="004215C5">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4215C5" w:rsidRPr="000B40BD" w14:paraId="5DD2B5A6" w14:textId="77777777" w:rsidTr="00367024">
        <w:trPr>
          <w:trHeight w:val="402"/>
          <w:jc w:val="center"/>
        </w:trPr>
        <w:tc>
          <w:tcPr>
            <w:tcW w:w="1710" w:type="dxa"/>
            <w:tcBorders>
              <w:top w:val="nil"/>
              <w:left w:val="nil"/>
              <w:bottom w:val="single" w:sz="8" w:space="0" w:color="auto"/>
              <w:right w:val="nil"/>
            </w:tcBorders>
            <w:shd w:val="clear" w:color="auto" w:fill="auto"/>
            <w:noWrap/>
            <w:vAlign w:val="center"/>
            <w:hideMark/>
          </w:tcPr>
          <w:p w14:paraId="3DDAA5C8" w14:textId="77777777" w:rsidR="004215C5" w:rsidRPr="000B40BD" w:rsidRDefault="004215C5" w:rsidP="00AE6D9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Sin lactofermento</w:t>
            </w:r>
          </w:p>
        </w:tc>
        <w:tc>
          <w:tcPr>
            <w:tcW w:w="862" w:type="dxa"/>
            <w:tcBorders>
              <w:top w:val="nil"/>
              <w:left w:val="nil"/>
              <w:bottom w:val="single" w:sz="8" w:space="0" w:color="auto"/>
              <w:right w:val="nil"/>
            </w:tcBorders>
            <w:shd w:val="clear" w:color="auto" w:fill="auto"/>
            <w:noWrap/>
            <w:vAlign w:val="center"/>
            <w:hideMark/>
          </w:tcPr>
          <w:p w14:paraId="0816B7E3" w14:textId="77777777" w:rsidR="004215C5" w:rsidRPr="000B40BD" w:rsidRDefault="004215C5" w:rsidP="004215C5">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28,28</w:t>
            </w:r>
          </w:p>
        </w:tc>
        <w:tc>
          <w:tcPr>
            <w:tcW w:w="862" w:type="dxa"/>
            <w:tcBorders>
              <w:top w:val="nil"/>
              <w:left w:val="nil"/>
              <w:bottom w:val="single" w:sz="8" w:space="0" w:color="auto"/>
              <w:right w:val="nil"/>
            </w:tcBorders>
            <w:shd w:val="clear" w:color="auto" w:fill="auto"/>
            <w:noWrap/>
            <w:vAlign w:val="center"/>
            <w:hideMark/>
          </w:tcPr>
          <w:p w14:paraId="6A9924DA" w14:textId="77777777" w:rsidR="004215C5" w:rsidRPr="000B40BD" w:rsidRDefault="004215C5" w:rsidP="004215C5">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862" w:type="dxa"/>
            <w:tcBorders>
              <w:top w:val="nil"/>
              <w:left w:val="nil"/>
              <w:bottom w:val="single" w:sz="8" w:space="0" w:color="auto"/>
              <w:right w:val="nil"/>
            </w:tcBorders>
            <w:shd w:val="clear" w:color="auto" w:fill="auto"/>
            <w:noWrap/>
            <w:vAlign w:val="center"/>
            <w:hideMark/>
          </w:tcPr>
          <w:p w14:paraId="1027B18A" w14:textId="77777777" w:rsidR="004215C5" w:rsidRPr="000B40BD" w:rsidRDefault="004215C5" w:rsidP="004215C5">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r>
    </w:tbl>
    <w:p w14:paraId="069B89A9" w14:textId="565CF03F" w:rsidR="00EB40DC" w:rsidRPr="000B40BD" w:rsidRDefault="008C3B85" w:rsidP="00EB40DC">
      <w:pPr>
        <w:spacing w:after="0"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003A6708" w:rsidRPr="000B40BD">
        <w:rPr>
          <w:rFonts w:ascii="Times New Roman" w:hAnsi="Times New Roman" w:cs="Times New Roman"/>
          <w:color w:val="000000" w:themeColor="text1"/>
          <w:sz w:val="24"/>
          <w:szCs w:val="24"/>
        </w:rPr>
        <w:t>Sin Lactofermento.</w:t>
      </w:r>
    </w:p>
    <w:p w14:paraId="3D42BFD7" w14:textId="3B8DC50F" w:rsidR="009C66B3" w:rsidRPr="000B40BD" w:rsidRDefault="000C250C" w:rsidP="000C250C">
      <w:pPr>
        <w:pStyle w:val="Descripcin"/>
        <w:rPr>
          <w:rFonts w:cs="Times New Roman"/>
          <w:color w:val="000000" w:themeColor="text1"/>
          <w:sz w:val="36"/>
          <w:szCs w:val="24"/>
        </w:rPr>
      </w:pPr>
      <w:bookmarkStart w:id="302" w:name="_Toc15554706"/>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5</w:t>
      </w:r>
      <w:r w:rsidRPr="000B40BD">
        <w:rPr>
          <w:rFonts w:cs="Times New Roman"/>
          <w:color w:val="000000" w:themeColor="text1"/>
          <w:sz w:val="24"/>
        </w:rPr>
        <w:fldChar w:fldCharType="end"/>
      </w:r>
      <w:r w:rsidRPr="000B40BD">
        <w:rPr>
          <w:rFonts w:cs="Times New Roman"/>
          <w:color w:val="000000" w:themeColor="text1"/>
          <w:sz w:val="24"/>
        </w:rPr>
        <w:t>. Promedios para el  factor B (lactofermento) en la variable altura a los 50 días.</w:t>
      </w:r>
      <w:bookmarkEnd w:id="302"/>
    </w:p>
    <w:p w14:paraId="44C662D0" w14:textId="4C3088D7" w:rsidR="00C831F4" w:rsidRPr="000B40BD" w:rsidRDefault="004215C5" w:rsidP="00C831F4">
      <w:pPr>
        <w:keepNext/>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lang w:eastAsia="es-EC"/>
        </w:rPr>
        <w:drawing>
          <wp:inline distT="0" distB="0" distL="0" distR="0" wp14:anchorId="7CFE73CC" wp14:editId="73677A9A">
            <wp:extent cx="3143250" cy="1857375"/>
            <wp:effectExtent l="0" t="0" r="0" b="9525"/>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5FAEF58" w14:textId="2CAF023F" w:rsidR="00567F94" w:rsidRPr="000B40BD" w:rsidRDefault="00C831F4" w:rsidP="00FB7B2F">
      <w:pPr>
        <w:spacing w:after="0"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00FB7B2F" w:rsidRPr="000B40BD">
        <w:rPr>
          <w:rFonts w:ascii="Times New Roman" w:hAnsi="Times New Roman" w:cs="Times New Roman"/>
          <w:color w:val="000000" w:themeColor="text1"/>
          <w:sz w:val="24"/>
          <w:szCs w:val="24"/>
        </w:rPr>
        <w:t>Sin Lactofermento.</w:t>
      </w:r>
    </w:p>
    <w:p w14:paraId="48CD954F" w14:textId="77777777" w:rsidR="000C250C" w:rsidRPr="000B40BD" w:rsidRDefault="000C250C" w:rsidP="00FB7B2F">
      <w:pPr>
        <w:spacing w:after="0" w:line="360" w:lineRule="auto"/>
        <w:jc w:val="center"/>
        <w:rPr>
          <w:rFonts w:ascii="Times New Roman" w:hAnsi="Times New Roman" w:cs="Times New Roman"/>
          <w:color w:val="000000" w:themeColor="text1"/>
          <w:sz w:val="24"/>
          <w:szCs w:val="24"/>
        </w:rPr>
      </w:pPr>
    </w:p>
    <w:p w14:paraId="207659AD" w14:textId="383A1197" w:rsidR="00EB40DC" w:rsidRPr="000B40BD" w:rsidRDefault="0046297F" w:rsidP="00AE707B">
      <w:pPr>
        <w:spacing w:line="360" w:lineRule="auto"/>
        <w:jc w:val="both"/>
        <w:rPr>
          <w:rFonts w:ascii="Times New Roman" w:hAnsi="Times New Roman" w:cs="Times New Roman"/>
          <w:color w:val="000000" w:themeColor="text1"/>
          <w:sz w:val="24"/>
        </w:rPr>
      </w:pPr>
      <w:r w:rsidRPr="000B40BD">
        <w:rPr>
          <w:rFonts w:ascii="Times New Roman" w:hAnsi="Times New Roman" w:cs="Times New Roman"/>
          <w:color w:val="000000" w:themeColor="text1"/>
          <w:sz w:val="24"/>
          <w:szCs w:val="24"/>
        </w:rPr>
        <w:t>En la T</w:t>
      </w:r>
      <w:r w:rsidR="009369D3" w:rsidRPr="000B40BD">
        <w:rPr>
          <w:rFonts w:ascii="Times New Roman" w:hAnsi="Times New Roman" w:cs="Times New Roman"/>
          <w:color w:val="000000" w:themeColor="text1"/>
          <w:sz w:val="24"/>
          <w:szCs w:val="24"/>
        </w:rPr>
        <w:t>abla 22</w:t>
      </w:r>
      <w:r w:rsidRPr="000B40BD">
        <w:rPr>
          <w:rFonts w:ascii="Times New Roman" w:hAnsi="Times New Roman" w:cs="Times New Roman"/>
          <w:color w:val="000000" w:themeColor="text1"/>
          <w:sz w:val="24"/>
          <w:szCs w:val="24"/>
        </w:rPr>
        <w:t>.</w:t>
      </w:r>
      <w:r w:rsidR="0075608D" w:rsidRPr="000B40BD">
        <w:rPr>
          <w:rFonts w:ascii="Times New Roman" w:hAnsi="Times New Roman" w:cs="Times New Roman"/>
          <w:color w:val="000000" w:themeColor="text1"/>
          <w:sz w:val="24"/>
          <w:szCs w:val="24"/>
        </w:rPr>
        <w:t xml:space="preserve"> Gráfico</w:t>
      </w:r>
      <w:r w:rsidRPr="000B40BD">
        <w:rPr>
          <w:rFonts w:ascii="Times New Roman" w:hAnsi="Times New Roman" w:cs="Times New Roman"/>
          <w:color w:val="000000" w:themeColor="text1"/>
          <w:sz w:val="24"/>
          <w:szCs w:val="24"/>
        </w:rPr>
        <w:t xml:space="preserve"> 5</w:t>
      </w:r>
      <w:r w:rsidR="001F5C5B" w:rsidRPr="000B40BD">
        <w:rPr>
          <w:rFonts w:ascii="Times New Roman" w:hAnsi="Times New Roman" w:cs="Times New Roman"/>
          <w:color w:val="000000" w:themeColor="text1"/>
          <w:sz w:val="24"/>
          <w:szCs w:val="24"/>
        </w:rPr>
        <w:t>, s</w:t>
      </w:r>
      <w:r w:rsidR="009A415C" w:rsidRPr="000B40BD">
        <w:rPr>
          <w:rFonts w:ascii="Times New Roman" w:hAnsi="Times New Roman" w:cs="Times New Roman"/>
          <w:color w:val="000000" w:themeColor="text1"/>
          <w:sz w:val="24"/>
          <w:szCs w:val="24"/>
        </w:rPr>
        <w:t xml:space="preserve">egún la prueba de Tukey al 5% aplicada a el factor B (Lactofermento), encontramos  que L1 (con lactofermento) en rango A con una media de </w:t>
      </w:r>
      <w:r w:rsidR="009A415C" w:rsidRPr="000B40BD">
        <w:rPr>
          <w:rFonts w:ascii="Times New Roman" w:eastAsia="Times New Roman" w:hAnsi="Times New Roman" w:cs="Times New Roman"/>
          <w:color w:val="000000" w:themeColor="text1"/>
          <w:sz w:val="24"/>
          <w:szCs w:val="24"/>
          <w:lang w:eastAsia="es-EC"/>
        </w:rPr>
        <w:t>30,52</w:t>
      </w:r>
      <w:r w:rsidR="009A415C" w:rsidRPr="000B40BD">
        <w:rPr>
          <w:rFonts w:ascii="Times New Roman" w:hAnsi="Times New Roman" w:cs="Times New Roman"/>
          <w:color w:val="000000" w:themeColor="text1"/>
          <w:sz w:val="24"/>
          <w:szCs w:val="24"/>
        </w:rPr>
        <w:t xml:space="preserve">, lo que quiere decir que si hay diferencia estadística, ya que con el análisis químico del lactofermento que realizamos se puede notar el aporte de macro y micronutrientes que este posee, comparado a  L0 (sin lactofermento) que tiene un rango B con una media de </w:t>
      </w:r>
      <w:r w:rsidR="009A415C" w:rsidRPr="000B40BD">
        <w:rPr>
          <w:rFonts w:ascii="Times New Roman" w:eastAsia="Times New Roman" w:hAnsi="Times New Roman" w:cs="Times New Roman"/>
          <w:color w:val="000000" w:themeColor="text1"/>
          <w:sz w:val="24"/>
          <w:szCs w:val="24"/>
          <w:lang w:eastAsia="es-EC"/>
        </w:rPr>
        <w:t>28,28</w:t>
      </w:r>
      <w:r w:rsidR="009A415C" w:rsidRPr="000B40BD">
        <w:rPr>
          <w:rFonts w:ascii="Times New Roman" w:hAnsi="Times New Roman" w:cs="Times New Roman"/>
          <w:color w:val="000000" w:themeColor="text1"/>
          <w:sz w:val="24"/>
          <w:szCs w:val="24"/>
        </w:rPr>
        <w:t>, la d</w:t>
      </w:r>
      <w:r w:rsidR="00567F94" w:rsidRPr="000B40BD">
        <w:rPr>
          <w:rFonts w:ascii="Times New Roman" w:hAnsi="Times New Roman" w:cs="Times New Roman"/>
          <w:color w:val="000000" w:themeColor="text1"/>
          <w:sz w:val="24"/>
          <w:szCs w:val="24"/>
        </w:rPr>
        <w:t>iferencia de rangos es evidente</w:t>
      </w:r>
      <w:r w:rsidR="00FB7B2F" w:rsidRPr="000B40BD">
        <w:rPr>
          <w:rFonts w:ascii="Times New Roman" w:hAnsi="Times New Roman" w:cs="Times New Roman"/>
          <w:color w:val="000000" w:themeColor="text1"/>
          <w:sz w:val="24"/>
          <w:szCs w:val="24"/>
        </w:rPr>
        <w:t>.</w:t>
      </w:r>
      <w:r w:rsidR="00F131E3" w:rsidRPr="000B40BD">
        <w:rPr>
          <w:rFonts w:ascii="Times New Roman" w:hAnsi="Times New Roman" w:cs="Times New Roman"/>
          <w:color w:val="000000" w:themeColor="text1"/>
          <w:sz w:val="24"/>
          <w:szCs w:val="24"/>
        </w:rPr>
        <w:t xml:space="preserve"> Lo cual afirma </w:t>
      </w:r>
      <w:sdt>
        <w:sdtPr>
          <w:rPr>
            <w:rFonts w:ascii="Times New Roman" w:hAnsi="Times New Roman" w:cs="Times New Roman"/>
            <w:color w:val="000000" w:themeColor="text1"/>
            <w:sz w:val="24"/>
          </w:rPr>
          <w:id w:val="-846703819"/>
          <w:citation/>
        </w:sdtPr>
        <w:sdtEndPr/>
        <w:sdtContent>
          <w:r w:rsidR="00F131E3" w:rsidRPr="000B40BD">
            <w:rPr>
              <w:rFonts w:ascii="Times New Roman" w:hAnsi="Times New Roman" w:cs="Times New Roman"/>
              <w:color w:val="000000" w:themeColor="text1"/>
              <w:sz w:val="24"/>
            </w:rPr>
            <w:fldChar w:fldCharType="begin"/>
          </w:r>
          <w:r w:rsidR="00F131E3" w:rsidRPr="000B40BD">
            <w:rPr>
              <w:rFonts w:ascii="Times New Roman" w:hAnsi="Times New Roman" w:cs="Times New Roman"/>
              <w:color w:val="000000" w:themeColor="text1"/>
              <w:sz w:val="24"/>
            </w:rPr>
            <w:instrText xml:space="preserve">CITATION Suq18 \l 12298 </w:instrText>
          </w:r>
          <w:r w:rsidR="00F131E3" w:rsidRPr="000B40BD">
            <w:rPr>
              <w:rFonts w:ascii="Times New Roman" w:hAnsi="Times New Roman" w:cs="Times New Roman"/>
              <w:color w:val="000000" w:themeColor="text1"/>
              <w:sz w:val="24"/>
            </w:rPr>
            <w:fldChar w:fldCharType="separate"/>
          </w:r>
          <w:r w:rsidR="00F131E3" w:rsidRPr="000B40BD">
            <w:rPr>
              <w:rFonts w:ascii="Times New Roman" w:hAnsi="Times New Roman" w:cs="Times New Roman"/>
              <w:noProof/>
              <w:color w:val="000000" w:themeColor="text1"/>
              <w:sz w:val="24"/>
            </w:rPr>
            <w:t>(Suquilanda, 2018)</w:t>
          </w:r>
          <w:r w:rsidR="00F131E3" w:rsidRPr="000B40BD">
            <w:rPr>
              <w:rFonts w:ascii="Times New Roman" w:hAnsi="Times New Roman" w:cs="Times New Roman"/>
              <w:color w:val="000000" w:themeColor="text1"/>
              <w:sz w:val="24"/>
            </w:rPr>
            <w:fldChar w:fldCharType="end"/>
          </w:r>
        </w:sdtContent>
      </w:sdt>
      <w:r w:rsidR="00F131E3" w:rsidRPr="000B40BD">
        <w:rPr>
          <w:rFonts w:ascii="Times New Roman" w:hAnsi="Times New Roman" w:cs="Times New Roman"/>
          <w:color w:val="000000" w:themeColor="text1"/>
          <w:sz w:val="24"/>
        </w:rPr>
        <w:t xml:space="preserve"> que</w:t>
      </w:r>
      <w:r w:rsidR="00F131E3" w:rsidRPr="000B40BD">
        <w:rPr>
          <w:rFonts w:ascii="Times New Roman" w:hAnsi="Times New Roman" w:cs="Times New Roman"/>
          <w:color w:val="000000" w:themeColor="text1"/>
          <w:sz w:val="24"/>
          <w:shd w:val="clear" w:color="auto" w:fill="FFFFFF"/>
        </w:rPr>
        <w:t xml:space="preserve"> los lactofermentos su principal componente y fuente de nitrógeno es el suero de leche.</w:t>
      </w:r>
      <w:r w:rsidR="00F131E3" w:rsidRPr="000B40BD">
        <w:rPr>
          <w:rFonts w:ascii="Times New Roman" w:hAnsi="Times New Roman" w:cs="Times New Roman"/>
          <w:color w:val="000000" w:themeColor="text1"/>
          <w:sz w:val="24"/>
        </w:rPr>
        <w:t xml:space="preserve"> Se los pueden enriquecer los lactofermentos con fuentes minerales, se disuelven en gran medida gracias a los ácidos lácticos y orgánicos obtenidos por las reacciones bioquímicas inherentes al proceso de fermentación lo que los vuelve asimilables. De esta forma se logra que las plantas puedan nutrirse de forma balanceada de los elementos contenidos en las diferentes fuentes minerales. </w:t>
      </w:r>
    </w:p>
    <w:p w14:paraId="017DE2C0" w14:textId="77777777" w:rsidR="00591A97" w:rsidRPr="000B40BD" w:rsidRDefault="00591A97" w:rsidP="00AE707B">
      <w:pPr>
        <w:spacing w:line="360" w:lineRule="auto"/>
        <w:jc w:val="both"/>
        <w:rPr>
          <w:rFonts w:ascii="Times New Roman" w:hAnsi="Times New Roman" w:cs="Times New Roman"/>
          <w:color w:val="000000" w:themeColor="text1"/>
          <w:sz w:val="24"/>
        </w:rPr>
      </w:pPr>
    </w:p>
    <w:p w14:paraId="4D736462" w14:textId="77777777" w:rsidR="00591A97" w:rsidRPr="000B40BD" w:rsidRDefault="00591A97" w:rsidP="00AE707B">
      <w:pPr>
        <w:spacing w:line="360" w:lineRule="auto"/>
        <w:jc w:val="both"/>
        <w:rPr>
          <w:rFonts w:ascii="Times New Roman" w:hAnsi="Times New Roman" w:cs="Times New Roman"/>
          <w:color w:val="000000" w:themeColor="text1"/>
          <w:sz w:val="24"/>
        </w:rPr>
      </w:pPr>
    </w:p>
    <w:p w14:paraId="2574B926" w14:textId="024FB11C" w:rsidR="005F4AC9" w:rsidRPr="000B40BD" w:rsidRDefault="00367024" w:rsidP="00367024">
      <w:pPr>
        <w:pStyle w:val="Descripcin"/>
        <w:jc w:val="center"/>
        <w:rPr>
          <w:rFonts w:cs="Times New Roman"/>
          <w:b w:val="0"/>
          <w:color w:val="000000" w:themeColor="text1"/>
          <w:sz w:val="36"/>
          <w:szCs w:val="24"/>
        </w:rPr>
      </w:pPr>
      <w:bookmarkStart w:id="303" w:name="_Toc15552831"/>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23</w:t>
      </w:r>
      <w:r w:rsidRPr="000B40BD">
        <w:rPr>
          <w:rFonts w:cs="Times New Roman"/>
          <w:color w:val="000000" w:themeColor="text1"/>
          <w:sz w:val="24"/>
        </w:rPr>
        <w:fldChar w:fldCharType="end"/>
      </w:r>
      <w:r w:rsidRPr="000B40BD">
        <w:rPr>
          <w:rFonts w:cs="Times New Roman"/>
          <w:color w:val="000000" w:themeColor="text1"/>
          <w:sz w:val="24"/>
        </w:rPr>
        <w:t>. Prueba Tukey al 5% aplicado para la interacción Pasto por Lactofermento en la variable altura a los 50 días.</w:t>
      </w:r>
      <w:bookmarkEnd w:id="303"/>
      <w:r w:rsidR="005F4AC9" w:rsidRPr="000B40BD">
        <w:rPr>
          <w:rFonts w:cs="Times New Roman"/>
          <w:color w:val="000000" w:themeColor="text1"/>
          <w:sz w:val="24"/>
        </w:rPr>
        <w:fldChar w:fldCharType="begin"/>
      </w:r>
      <w:r w:rsidR="005F4AC9" w:rsidRPr="000B40BD">
        <w:rPr>
          <w:rFonts w:cs="Times New Roman"/>
          <w:color w:val="000000" w:themeColor="text1"/>
          <w:sz w:val="24"/>
        </w:rPr>
        <w:instrText xml:space="preserve"> LINK Excel.Sheet.12 "Libro1" "Hoja3!F3C1:F23C11" \a \f 4 \h </w:instrText>
      </w:r>
      <w:r w:rsidR="00650D29" w:rsidRPr="000B40BD">
        <w:rPr>
          <w:rFonts w:cs="Times New Roman"/>
          <w:color w:val="000000" w:themeColor="text1"/>
          <w:sz w:val="24"/>
        </w:rPr>
        <w:instrText xml:space="preserve"> \* MERGEFORMAT </w:instrText>
      </w:r>
      <w:r w:rsidR="005F4AC9" w:rsidRPr="000B40BD">
        <w:rPr>
          <w:rFonts w:cs="Times New Roman"/>
          <w:color w:val="000000" w:themeColor="text1"/>
          <w:sz w:val="24"/>
        </w:rPr>
        <w:fldChar w:fldCharType="separate"/>
      </w:r>
    </w:p>
    <w:tbl>
      <w:tblPr>
        <w:tblW w:w="8867" w:type="dxa"/>
        <w:jc w:val="center"/>
        <w:tblCellMar>
          <w:left w:w="70" w:type="dxa"/>
          <w:right w:w="70" w:type="dxa"/>
        </w:tblCellMar>
        <w:tblLook w:val="04A0" w:firstRow="1" w:lastRow="0" w:firstColumn="1" w:lastColumn="0" w:noHBand="0" w:noVBand="1"/>
      </w:tblPr>
      <w:tblGrid>
        <w:gridCol w:w="149"/>
        <w:gridCol w:w="2798"/>
        <w:gridCol w:w="2294"/>
        <w:gridCol w:w="1244"/>
        <w:gridCol w:w="361"/>
        <w:gridCol w:w="333"/>
        <w:gridCol w:w="333"/>
        <w:gridCol w:w="361"/>
        <w:gridCol w:w="307"/>
        <w:gridCol w:w="323"/>
        <w:gridCol w:w="364"/>
      </w:tblGrid>
      <w:tr w:rsidR="005F4AC9" w:rsidRPr="000B40BD" w14:paraId="2A690E64" w14:textId="77777777" w:rsidTr="00EB40DC">
        <w:trPr>
          <w:trHeight w:val="283"/>
          <w:jc w:val="center"/>
        </w:trPr>
        <w:tc>
          <w:tcPr>
            <w:tcW w:w="2947" w:type="dxa"/>
            <w:gridSpan w:val="2"/>
            <w:tcBorders>
              <w:top w:val="single" w:sz="4" w:space="0" w:color="auto"/>
              <w:left w:val="nil"/>
              <w:bottom w:val="single" w:sz="4" w:space="0" w:color="auto"/>
              <w:right w:val="nil"/>
            </w:tcBorders>
            <w:shd w:val="clear" w:color="auto" w:fill="auto"/>
            <w:noWrap/>
            <w:vAlign w:val="center"/>
            <w:hideMark/>
          </w:tcPr>
          <w:p w14:paraId="5A614D21" w14:textId="6921CDA2" w:rsidR="005F4AC9" w:rsidRPr="000B40BD" w:rsidRDefault="00BD1D29" w:rsidP="00501044">
            <w:pPr>
              <w:spacing w:after="0" w:line="240" w:lineRule="auto"/>
              <w:jc w:val="center"/>
              <w:rPr>
                <w:rFonts w:ascii="Times New Roman" w:eastAsia="Times New Roman" w:hAnsi="Times New Roman" w:cs="Times New Roman"/>
                <w:bCs/>
                <w:color w:val="000000" w:themeColor="text1"/>
                <w:szCs w:val="24"/>
                <w:lang w:eastAsia="es-EC"/>
              </w:rPr>
            </w:pPr>
            <w:r w:rsidRPr="000B40BD">
              <w:rPr>
                <w:rFonts w:ascii="Times New Roman" w:eastAsia="Times New Roman" w:hAnsi="Times New Roman" w:cs="Times New Roman"/>
                <w:bCs/>
                <w:color w:val="000000" w:themeColor="text1"/>
                <w:szCs w:val="24"/>
                <w:lang w:eastAsia="es-EC"/>
              </w:rPr>
              <w:t>Pasto</w:t>
            </w:r>
          </w:p>
        </w:tc>
        <w:tc>
          <w:tcPr>
            <w:tcW w:w="2294" w:type="dxa"/>
            <w:tcBorders>
              <w:top w:val="single" w:sz="4" w:space="0" w:color="auto"/>
              <w:left w:val="nil"/>
              <w:bottom w:val="nil"/>
              <w:right w:val="nil"/>
            </w:tcBorders>
            <w:shd w:val="clear" w:color="auto" w:fill="auto"/>
            <w:noWrap/>
            <w:vAlign w:val="center"/>
            <w:hideMark/>
          </w:tcPr>
          <w:p w14:paraId="61D8CE57" w14:textId="6F943275" w:rsidR="005F4AC9" w:rsidRPr="000B40BD" w:rsidRDefault="00BD1D29" w:rsidP="00501044">
            <w:pPr>
              <w:spacing w:after="0" w:line="240" w:lineRule="auto"/>
              <w:rPr>
                <w:rFonts w:ascii="Times New Roman" w:eastAsia="Times New Roman" w:hAnsi="Times New Roman" w:cs="Times New Roman"/>
                <w:bCs/>
                <w:color w:val="000000" w:themeColor="text1"/>
                <w:szCs w:val="24"/>
                <w:lang w:eastAsia="es-EC"/>
              </w:rPr>
            </w:pPr>
            <w:r w:rsidRPr="000B40BD">
              <w:rPr>
                <w:rFonts w:ascii="Times New Roman" w:eastAsia="Times New Roman" w:hAnsi="Times New Roman" w:cs="Times New Roman"/>
                <w:bCs/>
                <w:color w:val="000000" w:themeColor="text1"/>
                <w:szCs w:val="24"/>
                <w:lang w:eastAsia="es-EC"/>
              </w:rPr>
              <w:t>Lactofermento</w:t>
            </w:r>
          </w:p>
        </w:tc>
        <w:tc>
          <w:tcPr>
            <w:tcW w:w="1244" w:type="dxa"/>
            <w:tcBorders>
              <w:top w:val="single" w:sz="4" w:space="0" w:color="auto"/>
              <w:left w:val="nil"/>
              <w:bottom w:val="nil"/>
              <w:right w:val="nil"/>
            </w:tcBorders>
            <w:shd w:val="clear" w:color="auto" w:fill="auto"/>
            <w:noWrap/>
            <w:vAlign w:val="center"/>
            <w:hideMark/>
          </w:tcPr>
          <w:p w14:paraId="5570DA43" w14:textId="4F83BDC6" w:rsidR="005F4AC9" w:rsidRPr="000B40BD" w:rsidRDefault="00BD1D29" w:rsidP="00501044">
            <w:pPr>
              <w:spacing w:after="0" w:line="240" w:lineRule="auto"/>
              <w:rPr>
                <w:rFonts w:ascii="Times New Roman" w:eastAsia="Times New Roman" w:hAnsi="Times New Roman" w:cs="Times New Roman"/>
                <w:bCs/>
                <w:color w:val="000000" w:themeColor="text1"/>
                <w:szCs w:val="24"/>
                <w:lang w:eastAsia="es-EC"/>
              </w:rPr>
            </w:pPr>
            <w:r w:rsidRPr="000B40BD">
              <w:rPr>
                <w:rFonts w:ascii="Times New Roman" w:eastAsia="Times New Roman" w:hAnsi="Times New Roman" w:cs="Times New Roman"/>
                <w:bCs/>
                <w:color w:val="000000" w:themeColor="text1"/>
                <w:szCs w:val="24"/>
                <w:lang w:eastAsia="es-EC"/>
              </w:rPr>
              <w:t>Medias</w:t>
            </w:r>
          </w:p>
        </w:tc>
        <w:tc>
          <w:tcPr>
            <w:tcW w:w="1695" w:type="dxa"/>
            <w:gridSpan w:val="5"/>
            <w:tcBorders>
              <w:top w:val="single" w:sz="4" w:space="0" w:color="auto"/>
              <w:left w:val="nil"/>
              <w:bottom w:val="single" w:sz="8" w:space="0" w:color="auto"/>
              <w:right w:val="nil"/>
            </w:tcBorders>
            <w:shd w:val="clear" w:color="auto" w:fill="auto"/>
            <w:noWrap/>
            <w:vAlign w:val="center"/>
            <w:hideMark/>
          </w:tcPr>
          <w:p w14:paraId="65722370" w14:textId="7E58A177" w:rsidR="005F4AC9" w:rsidRPr="000B40BD" w:rsidRDefault="00BD1D29" w:rsidP="00501044">
            <w:pPr>
              <w:spacing w:after="0" w:line="240" w:lineRule="auto"/>
              <w:jc w:val="center"/>
              <w:rPr>
                <w:rFonts w:ascii="Times New Roman" w:eastAsia="Times New Roman" w:hAnsi="Times New Roman" w:cs="Times New Roman"/>
                <w:bCs/>
                <w:color w:val="000000" w:themeColor="text1"/>
                <w:szCs w:val="24"/>
                <w:lang w:eastAsia="es-EC"/>
              </w:rPr>
            </w:pPr>
            <w:r w:rsidRPr="000B40BD">
              <w:rPr>
                <w:rFonts w:ascii="Times New Roman" w:eastAsia="Times New Roman" w:hAnsi="Times New Roman" w:cs="Times New Roman"/>
                <w:bCs/>
                <w:color w:val="000000" w:themeColor="text1"/>
                <w:szCs w:val="24"/>
                <w:lang w:eastAsia="es-EC"/>
              </w:rPr>
              <w:t>Rango</w:t>
            </w:r>
          </w:p>
        </w:tc>
        <w:tc>
          <w:tcPr>
            <w:tcW w:w="323" w:type="dxa"/>
            <w:tcBorders>
              <w:top w:val="single" w:sz="4" w:space="0" w:color="auto"/>
              <w:left w:val="nil"/>
              <w:bottom w:val="nil"/>
              <w:right w:val="nil"/>
            </w:tcBorders>
            <w:shd w:val="clear" w:color="auto" w:fill="auto"/>
            <w:noWrap/>
            <w:vAlign w:val="center"/>
            <w:hideMark/>
          </w:tcPr>
          <w:p w14:paraId="66C67D7D" w14:textId="77777777" w:rsidR="005F4AC9" w:rsidRPr="000B40BD" w:rsidRDefault="005F4AC9" w:rsidP="00501044">
            <w:pPr>
              <w:spacing w:after="0" w:line="240" w:lineRule="auto"/>
              <w:rPr>
                <w:rFonts w:ascii="Times New Roman" w:eastAsia="Times New Roman" w:hAnsi="Times New Roman" w:cs="Times New Roman"/>
                <w:b/>
                <w:bCs/>
                <w:color w:val="000000" w:themeColor="text1"/>
                <w:szCs w:val="24"/>
                <w:lang w:eastAsia="es-EC"/>
              </w:rPr>
            </w:pPr>
            <w:r w:rsidRPr="000B40BD">
              <w:rPr>
                <w:rFonts w:ascii="Times New Roman" w:eastAsia="Times New Roman" w:hAnsi="Times New Roman" w:cs="Times New Roman"/>
                <w:b/>
                <w:bCs/>
                <w:color w:val="000000" w:themeColor="text1"/>
                <w:szCs w:val="24"/>
                <w:lang w:eastAsia="es-EC"/>
              </w:rPr>
              <w:t xml:space="preserve">  </w:t>
            </w:r>
          </w:p>
        </w:tc>
        <w:tc>
          <w:tcPr>
            <w:tcW w:w="364" w:type="dxa"/>
            <w:tcBorders>
              <w:top w:val="single" w:sz="4" w:space="0" w:color="auto"/>
              <w:left w:val="nil"/>
              <w:bottom w:val="nil"/>
              <w:right w:val="nil"/>
            </w:tcBorders>
            <w:shd w:val="clear" w:color="auto" w:fill="auto"/>
            <w:noWrap/>
            <w:vAlign w:val="center"/>
            <w:hideMark/>
          </w:tcPr>
          <w:p w14:paraId="67C923A3" w14:textId="77777777" w:rsidR="005F4AC9" w:rsidRPr="000B40BD" w:rsidRDefault="005F4AC9" w:rsidP="00501044">
            <w:pPr>
              <w:spacing w:after="0" w:line="240" w:lineRule="auto"/>
              <w:rPr>
                <w:rFonts w:ascii="Times New Roman" w:eastAsia="Times New Roman" w:hAnsi="Times New Roman" w:cs="Times New Roman"/>
                <w:b/>
                <w:bCs/>
                <w:color w:val="000000" w:themeColor="text1"/>
                <w:szCs w:val="24"/>
                <w:lang w:eastAsia="es-EC"/>
              </w:rPr>
            </w:pPr>
            <w:r w:rsidRPr="000B40BD">
              <w:rPr>
                <w:rFonts w:ascii="Times New Roman" w:eastAsia="Times New Roman" w:hAnsi="Times New Roman" w:cs="Times New Roman"/>
                <w:b/>
                <w:bCs/>
                <w:color w:val="000000" w:themeColor="text1"/>
                <w:szCs w:val="24"/>
                <w:lang w:eastAsia="es-EC"/>
              </w:rPr>
              <w:t xml:space="preserve">  </w:t>
            </w:r>
          </w:p>
        </w:tc>
      </w:tr>
      <w:tr w:rsidR="005F4AC9" w:rsidRPr="000B40BD" w14:paraId="1854BE4D" w14:textId="77777777" w:rsidTr="00EB40DC">
        <w:trPr>
          <w:trHeight w:val="270"/>
          <w:jc w:val="center"/>
        </w:trPr>
        <w:tc>
          <w:tcPr>
            <w:tcW w:w="2947" w:type="dxa"/>
            <w:gridSpan w:val="2"/>
            <w:tcBorders>
              <w:top w:val="single" w:sz="4" w:space="0" w:color="auto"/>
              <w:left w:val="nil"/>
              <w:bottom w:val="nil"/>
              <w:right w:val="nil"/>
            </w:tcBorders>
            <w:shd w:val="clear" w:color="auto" w:fill="auto"/>
            <w:noWrap/>
            <w:vAlign w:val="center"/>
            <w:hideMark/>
          </w:tcPr>
          <w:p w14:paraId="1B59D491" w14:textId="637E1C83"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val="es-ES" w:eastAsia="es-EC"/>
              </w:rPr>
              <w:t>Achicoria</w:t>
            </w:r>
            <w:r w:rsidR="003A6708" w:rsidRPr="000B40BD">
              <w:rPr>
                <w:rFonts w:ascii="Times New Roman" w:eastAsia="Times New Roman" w:hAnsi="Times New Roman" w:cs="Times New Roman"/>
                <w:color w:val="000000" w:themeColor="text1"/>
                <w:szCs w:val="24"/>
                <w:lang w:val="es-ES" w:eastAsia="es-EC"/>
              </w:rPr>
              <w:t xml:space="preserve"> </w:t>
            </w:r>
            <w:r w:rsidR="003A6708" w:rsidRPr="000B40BD">
              <w:rPr>
                <w:rFonts w:ascii="Times New Roman" w:eastAsia="Times New Roman" w:hAnsi="Times New Roman" w:cs="Times New Roman"/>
                <w:color w:val="000000" w:themeColor="text1"/>
                <w:sz w:val="24"/>
                <w:szCs w:val="24"/>
                <w:lang w:val="es-ES" w:eastAsia="es-EC"/>
              </w:rPr>
              <w:t>(T15)</w:t>
            </w:r>
          </w:p>
        </w:tc>
        <w:tc>
          <w:tcPr>
            <w:tcW w:w="2294" w:type="dxa"/>
            <w:tcBorders>
              <w:top w:val="single" w:sz="8" w:space="0" w:color="auto"/>
              <w:left w:val="nil"/>
              <w:bottom w:val="nil"/>
              <w:right w:val="nil"/>
            </w:tcBorders>
            <w:shd w:val="clear" w:color="auto" w:fill="auto"/>
            <w:noWrap/>
            <w:vAlign w:val="center"/>
            <w:hideMark/>
          </w:tcPr>
          <w:p w14:paraId="603C8807"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single" w:sz="8" w:space="0" w:color="auto"/>
              <w:left w:val="nil"/>
              <w:bottom w:val="nil"/>
              <w:right w:val="nil"/>
            </w:tcBorders>
            <w:shd w:val="clear" w:color="auto" w:fill="auto"/>
            <w:noWrap/>
            <w:vAlign w:val="center"/>
            <w:hideMark/>
          </w:tcPr>
          <w:p w14:paraId="0D3B6E15"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46,17</w:t>
            </w:r>
          </w:p>
        </w:tc>
        <w:tc>
          <w:tcPr>
            <w:tcW w:w="361" w:type="dxa"/>
            <w:tcBorders>
              <w:top w:val="nil"/>
              <w:left w:val="nil"/>
              <w:bottom w:val="nil"/>
              <w:right w:val="nil"/>
            </w:tcBorders>
            <w:shd w:val="clear" w:color="auto" w:fill="auto"/>
            <w:noWrap/>
            <w:vAlign w:val="center"/>
            <w:hideMark/>
          </w:tcPr>
          <w:p w14:paraId="3BFAC09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A </w:t>
            </w:r>
          </w:p>
        </w:tc>
        <w:tc>
          <w:tcPr>
            <w:tcW w:w="333" w:type="dxa"/>
            <w:tcBorders>
              <w:top w:val="nil"/>
              <w:left w:val="nil"/>
              <w:bottom w:val="nil"/>
              <w:right w:val="nil"/>
            </w:tcBorders>
            <w:shd w:val="clear" w:color="auto" w:fill="auto"/>
            <w:noWrap/>
            <w:vAlign w:val="center"/>
            <w:hideMark/>
          </w:tcPr>
          <w:p w14:paraId="1DBA699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370D94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6B4C97C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74680B2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single" w:sz="8" w:space="0" w:color="auto"/>
              <w:left w:val="nil"/>
              <w:bottom w:val="nil"/>
              <w:right w:val="nil"/>
            </w:tcBorders>
            <w:shd w:val="clear" w:color="auto" w:fill="auto"/>
            <w:noWrap/>
            <w:vAlign w:val="center"/>
            <w:hideMark/>
          </w:tcPr>
          <w:p w14:paraId="5680D13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single" w:sz="8" w:space="0" w:color="auto"/>
              <w:left w:val="nil"/>
              <w:bottom w:val="nil"/>
              <w:right w:val="nil"/>
            </w:tcBorders>
            <w:shd w:val="clear" w:color="auto" w:fill="auto"/>
            <w:noWrap/>
            <w:vAlign w:val="center"/>
            <w:hideMark/>
          </w:tcPr>
          <w:p w14:paraId="26E773DD"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6208AB4C"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061561B9" w14:textId="5E65E4E0"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val="es-ES" w:eastAsia="es-EC"/>
              </w:rPr>
              <w:t>Achicoria</w:t>
            </w:r>
            <w:r w:rsidR="003A6708" w:rsidRPr="000B40BD">
              <w:rPr>
                <w:rFonts w:ascii="Times New Roman" w:eastAsia="Times New Roman" w:hAnsi="Times New Roman" w:cs="Times New Roman"/>
                <w:color w:val="000000" w:themeColor="text1"/>
                <w:szCs w:val="24"/>
                <w:lang w:val="es-ES" w:eastAsia="es-EC"/>
              </w:rPr>
              <w:t xml:space="preserve"> </w:t>
            </w:r>
            <w:r w:rsidR="003A6708" w:rsidRPr="000B40BD">
              <w:rPr>
                <w:rFonts w:ascii="Times New Roman" w:eastAsia="Times New Roman" w:hAnsi="Times New Roman" w:cs="Times New Roman"/>
                <w:color w:val="000000" w:themeColor="text1"/>
                <w:sz w:val="24"/>
                <w:szCs w:val="24"/>
                <w:lang w:val="es-ES" w:eastAsia="es-EC"/>
              </w:rPr>
              <w:t>(T5)</w:t>
            </w:r>
          </w:p>
        </w:tc>
        <w:tc>
          <w:tcPr>
            <w:tcW w:w="2294" w:type="dxa"/>
            <w:tcBorders>
              <w:top w:val="nil"/>
              <w:left w:val="nil"/>
              <w:bottom w:val="nil"/>
              <w:right w:val="nil"/>
            </w:tcBorders>
            <w:shd w:val="clear" w:color="auto" w:fill="auto"/>
            <w:noWrap/>
            <w:vAlign w:val="center"/>
            <w:hideMark/>
          </w:tcPr>
          <w:p w14:paraId="7D52B033"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683E84FE" w14:textId="24C0BE93"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44,6</w:t>
            </w:r>
            <w:r w:rsidR="001C6694" w:rsidRPr="000B40BD">
              <w:rPr>
                <w:rFonts w:ascii="Times New Roman" w:eastAsia="Times New Roman" w:hAnsi="Times New Roman" w:cs="Times New Roman"/>
                <w:color w:val="000000" w:themeColor="text1"/>
                <w:szCs w:val="24"/>
                <w:lang w:eastAsia="es-EC"/>
              </w:rPr>
              <w:t>0</w:t>
            </w:r>
          </w:p>
        </w:tc>
        <w:tc>
          <w:tcPr>
            <w:tcW w:w="361" w:type="dxa"/>
            <w:tcBorders>
              <w:top w:val="nil"/>
              <w:left w:val="nil"/>
              <w:bottom w:val="nil"/>
              <w:right w:val="nil"/>
            </w:tcBorders>
            <w:shd w:val="clear" w:color="auto" w:fill="auto"/>
            <w:noWrap/>
            <w:vAlign w:val="center"/>
            <w:hideMark/>
          </w:tcPr>
          <w:p w14:paraId="4180F6D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A </w:t>
            </w:r>
          </w:p>
        </w:tc>
        <w:tc>
          <w:tcPr>
            <w:tcW w:w="333" w:type="dxa"/>
            <w:tcBorders>
              <w:top w:val="nil"/>
              <w:left w:val="nil"/>
              <w:bottom w:val="nil"/>
              <w:right w:val="nil"/>
            </w:tcBorders>
            <w:shd w:val="clear" w:color="auto" w:fill="auto"/>
            <w:noWrap/>
            <w:vAlign w:val="center"/>
            <w:hideMark/>
          </w:tcPr>
          <w:p w14:paraId="0B8A6588"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B </w:t>
            </w:r>
          </w:p>
        </w:tc>
        <w:tc>
          <w:tcPr>
            <w:tcW w:w="333" w:type="dxa"/>
            <w:tcBorders>
              <w:top w:val="nil"/>
              <w:left w:val="nil"/>
              <w:bottom w:val="nil"/>
              <w:right w:val="nil"/>
            </w:tcBorders>
            <w:shd w:val="clear" w:color="auto" w:fill="auto"/>
            <w:noWrap/>
            <w:vAlign w:val="center"/>
            <w:hideMark/>
          </w:tcPr>
          <w:p w14:paraId="5765DA9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797E9D1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095CEF2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4D4F210D"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6FB3DBE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511DAA0E"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01A0763A" w14:textId="04AF5E1C"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Ryegrass</w:t>
            </w:r>
            <w:r w:rsidR="003A6708" w:rsidRPr="000B40BD">
              <w:rPr>
                <w:rFonts w:ascii="Times New Roman" w:eastAsia="Times New Roman" w:hAnsi="Times New Roman" w:cs="Times New Roman"/>
                <w:color w:val="000000" w:themeColor="text1"/>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(T14)</w:t>
            </w:r>
          </w:p>
        </w:tc>
        <w:tc>
          <w:tcPr>
            <w:tcW w:w="2294" w:type="dxa"/>
            <w:tcBorders>
              <w:top w:val="nil"/>
              <w:left w:val="nil"/>
              <w:bottom w:val="nil"/>
              <w:right w:val="nil"/>
            </w:tcBorders>
            <w:shd w:val="clear" w:color="auto" w:fill="auto"/>
            <w:noWrap/>
            <w:vAlign w:val="center"/>
            <w:hideMark/>
          </w:tcPr>
          <w:p w14:paraId="03E44CF7"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6869548E"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40,03</w:t>
            </w:r>
          </w:p>
        </w:tc>
        <w:tc>
          <w:tcPr>
            <w:tcW w:w="361" w:type="dxa"/>
            <w:tcBorders>
              <w:top w:val="nil"/>
              <w:left w:val="nil"/>
              <w:bottom w:val="nil"/>
              <w:right w:val="nil"/>
            </w:tcBorders>
            <w:shd w:val="clear" w:color="auto" w:fill="auto"/>
            <w:noWrap/>
            <w:vAlign w:val="center"/>
            <w:hideMark/>
          </w:tcPr>
          <w:p w14:paraId="2BDDB31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A </w:t>
            </w:r>
          </w:p>
        </w:tc>
        <w:tc>
          <w:tcPr>
            <w:tcW w:w="333" w:type="dxa"/>
            <w:tcBorders>
              <w:top w:val="nil"/>
              <w:left w:val="nil"/>
              <w:bottom w:val="nil"/>
              <w:right w:val="nil"/>
            </w:tcBorders>
            <w:shd w:val="clear" w:color="auto" w:fill="auto"/>
            <w:noWrap/>
            <w:vAlign w:val="center"/>
            <w:hideMark/>
          </w:tcPr>
          <w:p w14:paraId="732C82B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B </w:t>
            </w:r>
          </w:p>
        </w:tc>
        <w:tc>
          <w:tcPr>
            <w:tcW w:w="333" w:type="dxa"/>
            <w:tcBorders>
              <w:top w:val="nil"/>
              <w:left w:val="nil"/>
              <w:bottom w:val="nil"/>
              <w:right w:val="nil"/>
            </w:tcBorders>
            <w:shd w:val="clear" w:color="auto" w:fill="auto"/>
            <w:noWrap/>
            <w:vAlign w:val="center"/>
            <w:hideMark/>
          </w:tcPr>
          <w:p w14:paraId="0D9EE4D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C </w:t>
            </w:r>
          </w:p>
        </w:tc>
        <w:tc>
          <w:tcPr>
            <w:tcW w:w="361" w:type="dxa"/>
            <w:tcBorders>
              <w:top w:val="nil"/>
              <w:left w:val="nil"/>
              <w:bottom w:val="nil"/>
              <w:right w:val="nil"/>
            </w:tcBorders>
            <w:shd w:val="clear" w:color="auto" w:fill="auto"/>
            <w:noWrap/>
            <w:vAlign w:val="center"/>
            <w:hideMark/>
          </w:tcPr>
          <w:p w14:paraId="23BE07D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4C3E8C2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1692B87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15BB64F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1BE15F6C"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7A11AFC0" w14:textId="3AB6DCF5"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Achicoria – P. azul – T. rojo</w:t>
            </w:r>
            <w:r w:rsidR="003A6708" w:rsidRPr="000B40BD">
              <w:rPr>
                <w:rFonts w:ascii="Times New Roman" w:eastAsia="Times New Roman" w:hAnsi="Times New Roman" w:cs="Times New Roman"/>
                <w:color w:val="000000" w:themeColor="text1"/>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(T20)</w:t>
            </w:r>
          </w:p>
        </w:tc>
        <w:tc>
          <w:tcPr>
            <w:tcW w:w="2294" w:type="dxa"/>
            <w:tcBorders>
              <w:top w:val="nil"/>
              <w:left w:val="nil"/>
              <w:bottom w:val="nil"/>
              <w:right w:val="nil"/>
            </w:tcBorders>
            <w:shd w:val="clear" w:color="auto" w:fill="auto"/>
            <w:noWrap/>
            <w:vAlign w:val="center"/>
            <w:hideMark/>
          </w:tcPr>
          <w:p w14:paraId="139062B2"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25270994"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39,03</w:t>
            </w:r>
          </w:p>
        </w:tc>
        <w:tc>
          <w:tcPr>
            <w:tcW w:w="361" w:type="dxa"/>
            <w:tcBorders>
              <w:top w:val="nil"/>
              <w:left w:val="nil"/>
              <w:bottom w:val="nil"/>
              <w:right w:val="nil"/>
            </w:tcBorders>
            <w:shd w:val="clear" w:color="auto" w:fill="auto"/>
            <w:noWrap/>
            <w:vAlign w:val="center"/>
            <w:hideMark/>
          </w:tcPr>
          <w:p w14:paraId="65A72E1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A </w:t>
            </w:r>
          </w:p>
        </w:tc>
        <w:tc>
          <w:tcPr>
            <w:tcW w:w="333" w:type="dxa"/>
            <w:tcBorders>
              <w:top w:val="nil"/>
              <w:left w:val="nil"/>
              <w:bottom w:val="nil"/>
              <w:right w:val="nil"/>
            </w:tcBorders>
            <w:shd w:val="clear" w:color="auto" w:fill="auto"/>
            <w:noWrap/>
            <w:vAlign w:val="center"/>
            <w:hideMark/>
          </w:tcPr>
          <w:p w14:paraId="59A0BC9D"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B </w:t>
            </w:r>
          </w:p>
        </w:tc>
        <w:tc>
          <w:tcPr>
            <w:tcW w:w="333" w:type="dxa"/>
            <w:tcBorders>
              <w:top w:val="nil"/>
              <w:left w:val="nil"/>
              <w:bottom w:val="nil"/>
              <w:right w:val="nil"/>
            </w:tcBorders>
            <w:shd w:val="clear" w:color="auto" w:fill="auto"/>
            <w:noWrap/>
            <w:vAlign w:val="center"/>
            <w:hideMark/>
          </w:tcPr>
          <w:p w14:paraId="0670C81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C </w:t>
            </w:r>
          </w:p>
        </w:tc>
        <w:tc>
          <w:tcPr>
            <w:tcW w:w="361" w:type="dxa"/>
            <w:tcBorders>
              <w:top w:val="nil"/>
              <w:left w:val="nil"/>
              <w:bottom w:val="nil"/>
              <w:right w:val="nil"/>
            </w:tcBorders>
            <w:shd w:val="clear" w:color="auto" w:fill="auto"/>
            <w:noWrap/>
            <w:vAlign w:val="center"/>
            <w:hideMark/>
          </w:tcPr>
          <w:p w14:paraId="2FB8501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4CE5CF0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2745559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29F0F48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24016D46"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30166231" w14:textId="36C65D42"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T. blanco - Ryegrass</w:t>
            </w:r>
            <w:r w:rsidR="003A6708" w:rsidRPr="000B40BD">
              <w:rPr>
                <w:rFonts w:ascii="Times New Roman" w:eastAsia="Times New Roman" w:hAnsi="Times New Roman" w:cs="Times New Roman"/>
                <w:color w:val="000000" w:themeColor="text1"/>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(T18)</w:t>
            </w:r>
          </w:p>
        </w:tc>
        <w:tc>
          <w:tcPr>
            <w:tcW w:w="2294" w:type="dxa"/>
            <w:tcBorders>
              <w:top w:val="nil"/>
              <w:left w:val="nil"/>
              <w:bottom w:val="nil"/>
              <w:right w:val="nil"/>
            </w:tcBorders>
            <w:shd w:val="clear" w:color="auto" w:fill="auto"/>
            <w:noWrap/>
            <w:vAlign w:val="center"/>
            <w:hideMark/>
          </w:tcPr>
          <w:p w14:paraId="65C1AEDE"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525E55E9"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38,37</w:t>
            </w:r>
          </w:p>
        </w:tc>
        <w:tc>
          <w:tcPr>
            <w:tcW w:w="361" w:type="dxa"/>
            <w:tcBorders>
              <w:top w:val="nil"/>
              <w:left w:val="nil"/>
              <w:bottom w:val="nil"/>
              <w:right w:val="nil"/>
            </w:tcBorders>
            <w:shd w:val="clear" w:color="auto" w:fill="auto"/>
            <w:noWrap/>
            <w:vAlign w:val="center"/>
            <w:hideMark/>
          </w:tcPr>
          <w:p w14:paraId="0812AEA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4FC207F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B </w:t>
            </w:r>
          </w:p>
        </w:tc>
        <w:tc>
          <w:tcPr>
            <w:tcW w:w="333" w:type="dxa"/>
            <w:tcBorders>
              <w:top w:val="nil"/>
              <w:left w:val="nil"/>
              <w:bottom w:val="nil"/>
              <w:right w:val="nil"/>
            </w:tcBorders>
            <w:shd w:val="clear" w:color="auto" w:fill="auto"/>
            <w:noWrap/>
            <w:vAlign w:val="center"/>
            <w:hideMark/>
          </w:tcPr>
          <w:p w14:paraId="61B77DE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C </w:t>
            </w:r>
          </w:p>
        </w:tc>
        <w:tc>
          <w:tcPr>
            <w:tcW w:w="361" w:type="dxa"/>
            <w:tcBorders>
              <w:top w:val="nil"/>
              <w:left w:val="nil"/>
              <w:bottom w:val="nil"/>
              <w:right w:val="nil"/>
            </w:tcBorders>
            <w:shd w:val="clear" w:color="auto" w:fill="auto"/>
            <w:noWrap/>
            <w:vAlign w:val="center"/>
            <w:hideMark/>
          </w:tcPr>
          <w:p w14:paraId="57658FC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6E48EFF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7F2A1B6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0D69843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0E978E06" w14:textId="77777777" w:rsidTr="00EB40DC">
        <w:trPr>
          <w:trHeight w:val="270"/>
          <w:jc w:val="center"/>
        </w:trPr>
        <w:tc>
          <w:tcPr>
            <w:tcW w:w="149" w:type="dxa"/>
            <w:tcBorders>
              <w:top w:val="nil"/>
              <w:left w:val="nil"/>
              <w:bottom w:val="nil"/>
              <w:right w:val="nil"/>
            </w:tcBorders>
            <w:shd w:val="clear" w:color="auto" w:fill="auto"/>
            <w:noWrap/>
            <w:vAlign w:val="bottom"/>
            <w:hideMark/>
          </w:tcPr>
          <w:p w14:paraId="65C9DA9D" w14:textId="77777777"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p>
        </w:tc>
        <w:tc>
          <w:tcPr>
            <w:tcW w:w="2798" w:type="dxa"/>
            <w:tcBorders>
              <w:top w:val="nil"/>
              <w:left w:val="nil"/>
              <w:bottom w:val="nil"/>
              <w:right w:val="nil"/>
            </w:tcBorders>
            <w:shd w:val="clear" w:color="auto" w:fill="auto"/>
            <w:noWrap/>
            <w:vAlign w:val="center"/>
            <w:hideMark/>
          </w:tcPr>
          <w:p w14:paraId="0BD49E1E" w14:textId="55368AA8"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Achicoria – P. azul – T. rojo</w:t>
            </w:r>
            <w:r w:rsidR="003A6708" w:rsidRPr="000B40BD">
              <w:rPr>
                <w:rFonts w:ascii="Times New Roman" w:eastAsia="Times New Roman" w:hAnsi="Times New Roman" w:cs="Times New Roman"/>
                <w:color w:val="000000" w:themeColor="text1"/>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(T10)</w:t>
            </w:r>
          </w:p>
        </w:tc>
        <w:tc>
          <w:tcPr>
            <w:tcW w:w="2294" w:type="dxa"/>
            <w:tcBorders>
              <w:top w:val="nil"/>
              <w:left w:val="nil"/>
              <w:bottom w:val="nil"/>
              <w:right w:val="nil"/>
            </w:tcBorders>
            <w:shd w:val="clear" w:color="auto" w:fill="auto"/>
            <w:noWrap/>
            <w:vAlign w:val="center"/>
            <w:hideMark/>
          </w:tcPr>
          <w:p w14:paraId="76C299A5"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228D4A5A"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36,37</w:t>
            </w:r>
          </w:p>
        </w:tc>
        <w:tc>
          <w:tcPr>
            <w:tcW w:w="361" w:type="dxa"/>
            <w:tcBorders>
              <w:top w:val="nil"/>
              <w:left w:val="nil"/>
              <w:bottom w:val="nil"/>
              <w:right w:val="nil"/>
            </w:tcBorders>
            <w:shd w:val="clear" w:color="auto" w:fill="auto"/>
            <w:noWrap/>
            <w:vAlign w:val="center"/>
            <w:hideMark/>
          </w:tcPr>
          <w:p w14:paraId="216A1878"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7E3968C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7B760C3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C </w:t>
            </w:r>
          </w:p>
        </w:tc>
        <w:tc>
          <w:tcPr>
            <w:tcW w:w="361" w:type="dxa"/>
            <w:tcBorders>
              <w:top w:val="nil"/>
              <w:left w:val="nil"/>
              <w:bottom w:val="nil"/>
              <w:right w:val="nil"/>
            </w:tcBorders>
            <w:shd w:val="clear" w:color="auto" w:fill="auto"/>
            <w:noWrap/>
            <w:vAlign w:val="center"/>
            <w:hideMark/>
          </w:tcPr>
          <w:p w14:paraId="7AC0479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3D86639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67A655B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7333357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504BC4C3"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673023AA" w14:textId="0269B7EC"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T. rojo</w:t>
            </w:r>
            <w:r w:rsidR="003A6708" w:rsidRPr="000B40BD">
              <w:rPr>
                <w:rFonts w:ascii="Times New Roman" w:eastAsia="Times New Roman" w:hAnsi="Times New Roman" w:cs="Times New Roman"/>
                <w:color w:val="000000" w:themeColor="text1"/>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(T12)</w:t>
            </w:r>
          </w:p>
        </w:tc>
        <w:tc>
          <w:tcPr>
            <w:tcW w:w="2294" w:type="dxa"/>
            <w:tcBorders>
              <w:top w:val="nil"/>
              <w:left w:val="nil"/>
              <w:bottom w:val="nil"/>
              <w:right w:val="nil"/>
            </w:tcBorders>
            <w:shd w:val="clear" w:color="auto" w:fill="auto"/>
            <w:noWrap/>
            <w:vAlign w:val="center"/>
            <w:hideMark/>
          </w:tcPr>
          <w:p w14:paraId="3CD52665"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582ED146" w14:textId="115BE18D"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34,9</w:t>
            </w:r>
            <w:r w:rsidR="001C6694" w:rsidRPr="000B40BD">
              <w:rPr>
                <w:rFonts w:ascii="Times New Roman" w:eastAsia="Times New Roman" w:hAnsi="Times New Roman" w:cs="Times New Roman"/>
                <w:color w:val="000000" w:themeColor="text1"/>
                <w:szCs w:val="24"/>
                <w:lang w:eastAsia="es-EC"/>
              </w:rPr>
              <w:t>0</w:t>
            </w:r>
          </w:p>
        </w:tc>
        <w:tc>
          <w:tcPr>
            <w:tcW w:w="361" w:type="dxa"/>
            <w:tcBorders>
              <w:top w:val="nil"/>
              <w:left w:val="nil"/>
              <w:bottom w:val="nil"/>
              <w:right w:val="nil"/>
            </w:tcBorders>
            <w:shd w:val="clear" w:color="auto" w:fill="auto"/>
            <w:noWrap/>
            <w:vAlign w:val="center"/>
            <w:hideMark/>
          </w:tcPr>
          <w:p w14:paraId="171F497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265133D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43DA28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C </w:t>
            </w:r>
          </w:p>
        </w:tc>
        <w:tc>
          <w:tcPr>
            <w:tcW w:w="361" w:type="dxa"/>
            <w:tcBorders>
              <w:top w:val="nil"/>
              <w:left w:val="nil"/>
              <w:bottom w:val="nil"/>
              <w:right w:val="nil"/>
            </w:tcBorders>
            <w:shd w:val="clear" w:color="auto" w:fill="auto"/>
            <w:noWrap/>
            <w:vAlign w:val="center"/>
            <w:hideMark/>
          </w:tcPr>
          <w:p w14:paraId="1B9016F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01CCDA7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2AE6DD6E"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75C98DA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0B59B43C"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05C8542B" w14:textId="7BC37FBC"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T. blanco</w:t>
            </w:r>
            <w:r w:rsidR="003A6708" w:rsidRPr="000B40BD">
              <w:rPr>
                <w:rFonts w:ascii="Times New Roman" w:eastAsia="Times New Roman" w:hAnsi="Times New Roman" w:cs="Times New Roman"/>
                <w:color w:val="000000" w:themeColor="text1"/>
                <w:szCs w:val="24"/>
                <w:lang w:eastAsia="es-EC"/>
              </w:rPr>
              <w:t xml:space="preserve"> </w:t>
            </w:r>
            <w:r w:rsidR="003A6708" w:rsidRPr="000B40BD">
              <w:rPr>
                <w:rFonts w:ascii="Times New Roman" w:eastAsia="Times New Roman" w:hAnsi="Times New Roman" w:cs="Times New Roman"/>
                <w:color w:val="000000" w:themeColor="text1"/>
                <w:sz w:val="24"/>
                <w:szCs w:val="24"/>
                <w:lang w:val="es-ES" w:eastAsia="es-EC"/>
              </w:rPr>
              <w:t>(</w:t>
            </w:r>
            <w:r w:rsidR="00BA0BE0" w:rsidRPr="000B40BD">
              <w:rPr>
                <w:rFonts w:ascii="Times New Roman" w:eastAsia="Times New Roman" w:hAnsi="Times New Roman" w:cs="Times New Roman"/>
                <w:color w:val="000000" w:themeColor="text1"/>
                <w:sz w:val="24"/>
                <w:szCs w:val="24"/>
                <w:lang w:val="es-ES" w:eastAsia="es-EC"/>
              </w:rPr>
              <w:t>T3</w:t>
            </w:r>
            <w:r w:rsidR="003A6708" w:rsidRPr="000B40BD">
              <w:rPr>
                <w:rFonts w:ascii="Times New Roman" w:eastAsia="Times New Roman" w:hAnsi="Times New Roman" w:cs="Times New Roman"/>
                <w:color w:val="000000" w:themeColor="text1"/>
                <w:sz w:val="24"/>
                <w:szCs w:val="24"/>
                <w:lang w:val="es-ES" w:eastAsia="es-EC"/>
              </w:rPr>
              <w:t>)</w:t>
            </w:r>
          </w:p>
        </w:tc>
        <w:tc>
          <w:tcPr>
            <w:tcW w:w="2294" w:type="dxa"/>
            <w:tcBorders>
              <w:top w:val="nil"/>
              <w:left w:val="nil"/>
              <w:bottom w:val="nil"/>
              <w:right w:val="nil"/>
            </w:tcBorders>
            <w:shd w:val="clear" w:color="auto" w:fill="auto"/>
            <w:noWrap/>
            <w:vAlign w:val="center"/>
            <w:hideMark/>
          </w:tcPr>
          <w:p w14:paraId="7151BB9A"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6796F5CF"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32,93</w:t>
            </w:r>
          </w:p>
        </w:tc>
        <w:tc>
          <w:tcPr>
            <w:tcW w:w="361" w:type="dxa"/>
            <w:tcBorders>
              <w:top w:val="nil"/>
              <w:left w:val="nil"/>
              <w:bottom w:val="nil"/>
              <w:right w:val="nil"/>
            </w:tcBorders>
            <w:shd w:val="clear" w:color="auto" w:fill="auto"/>
            <w:noWrap/>
            <w:vAlign w:val="center"/>
            <w:hideMark/>
          </w:tcPr>
          <w:p w14:paraId="2560F19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320530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5A1EA12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C </w:t>
            </w:r>
          </w:p>
        </w:tc>
        <w:tc>
          <w:tcPr>
            <w:tcW w:w="361" w:type="dxa"/>
            <w:tcBorders>
              <w:top w:val="nil"/>
              <w:left w:val="nil"/>
              <w:bottom w:val="nil"/>
              <w:right w:val="nil"/>
            </w:tcBorders>
            <w:shd w:val="clear" w:color="auto" w:fill="auto"/>
            <w:noWrap/>
            <w:vAlign w:val="center"/>
            <w:hideMark/>
          </w:tcPr>
          <w:p w14:paraId="6418BB3E"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23D4193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1AD7DE5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667AAD5D"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42FE79FB"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0B642769" w14:textId="4F166A43"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Ryegrass</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(T4)</w:t>
            </w:r>
          </w:p>
        </w:tc>
        <w:tc>
          <w:tcPr>
            <w:tcW w:w="2294" w:type="dxa"/>
            <w:tcBorders>
              <w:top w:val="nil"/>
              <w:left w:val="nil"/>
              <w:bottom w:val="nil"/>
              <w:right w:val="nil"/>
            </w:tcBorders>
            <w:shd w:val="clear" w:color="auto" w:fill="auto"/>
            <w:noWrap/>
            <w:vAlign w:val="center"/>
            <w:hideMark/>
          </w:tcPr>
          <w:p w14:paraId="1C4890CF"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26E80861"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32,53</w:t>
            </w:r>
          </w:p>
        </w:tc>
        <w:tc>
          <w:tcPr>
            <w:tcW w:w="361" w:type="dxa"/>
            <w:tcBorders>
              <w:top w:val="nil"/>
              <w:left w:val="nil"/>
              <w:bottom w:val="nil"/>
              <w:right w:val="nil"/>
            </w:tcBorders>
            <w:shd w:val="clear" w:color="auto" w:fill="auto"/>
            <w:noWrap/>
            <w:vAlign w:val="center"/>
            <w:hideMark/>
          </w:tcPr>
          <w:p w14:paraId="2E96270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51646E2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4E24E2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48DDA17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7987FD8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7116708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04E792F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313AE6A3"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379A6102" w14:textId="0E8BA45C"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T. blanco - Ryegrass</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(T8)</w:t>
            </w:r>
          </w:p>
        </w:tc>
        <w:tc>
          <w:tcPr>
            <w:tcW w:w="2294" w:type="dxa"/>
            <w:tcBorders>
              <w:top w:val="nil"/>
              <w:left w:val="nil"/>
              <w:bottom w:val="nil"/>
              <w:right w:val="nil"/>
            </w:tcBorders>
            <w:shd w:val="clear" w:color="auto" w:fill="auto"/>
            <w:noWrap/>
            <w:vAlign w:val="center"/>
            <w:hideMark/>
          </w:tcPr>
          <w:p w14:paraId="388866DD"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63DEFDA8"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32,47</w:t>
            </w:r>
          </w:p>
        </w:tc>
        <w:tc>
          <w:tcPr>
            <w:tcW w:w="361" w:type="dxa"/>
            <w:tcBorders>
              <w:top w:val="nil"/>
              <w:left w:val="nil"/>
              <w:bottom w:val="nil"/>
              <w:right w:val="nil"/>
            </w:tcBorders>
            <w:shd w:val="clear" w:color="auto" w:fill="auto"/>
            <w:noWrap/>
            <w:vAlign w:val="center"/>
            <w:hideMark/>
          </w:tcPr>
          <w:p w14:paraId="7CB5F9E8"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6C413E5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E01F35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4BE01E3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6FF3781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6A5239CE"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6F8089F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247C2EB4"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3BAEBD61" w14:textId="38198DE2"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T. blanco</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(T13)</w:t>
            </w:r>
          </w:p>
        </w:tc>
        <w:tc>
          <w:tcPr>
            <w:tcW w:w="2294" w:type="dxa"/>
            <w:tcBorders>
              <w:top w:val="nil"/>
              <w:left w:val="nil"/>
              <w:bottom w:val="nil"/>
              <w:right w:val="nil"/>
            </w:tcBorders>
            <w:shd w:val="clear" w:color="auto" w:fill="auto"/>
            <w:noWrap/>
            <w:vAlign w:val="center"/>
            <w:hideMark/>
          </w:tcPr>
          <w:p w14:paraId="39A3F4A0"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61EC756A"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32,27</w:t>
            </w:r>
          </w:p>
        </w:tc>
        <w:tc>
          <w:tcPr>
            <w:tcW w:w="361" w:type="dxa"/>
            <w:tcBorders>
              <w:top w:val="nil"/>
              <w:left w:val="nil"/>
              <w:bottom w:val="nil"/>
              <w:right w:val="nil"/>
            </w:tcBorders>
            <w:shd w:val="clear" w:color="auto" w:fill="auto"/>
            <w:noWrap/>
            <w:vAlign w:val="center"/>
            <w:hideMark/>
          </w:tcPr>
          <w:p w14:paraId="476154CD"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7BFF088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01F6E48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77AA05F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D </w:t>
            </w:r>
          </w:p>
        </w:tc>
        <w:tc>
          <w:tcPr>
            <w:tcW w:w="305" w:type="dxa"/>
            <w:tcBorders>
              <w:top w:val="nil"/>
              <w:left w:val="nil"/>
              <w:bottom w:val="nil"/>
              <w:right w:val="nil"/>
            </w:tcBorders>
            <w:shd w:val="clear" w:color="auto" w:fill="auto"/>
            <w:noWrap/>
            <w:vAlign w:val="center"/>
            <w:hideMark/>
          </w:tcPr>
          <w:p w14:paraId="50B3459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0881D4F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77D43ED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1E5290FD"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4B186C75" w14:textId="7503790B"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T. rojo</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(T2)</w:t>
            </w:r>
          </w:p>
        </w:tc>
        <w:tc>
          <w:tcPr>
            <w:tcW w:w="2294" w:type="dxa"/>
            <w:tcBorders>
              <w:top w:val="nil"/>
              <w:left w:val="nil"/>
              <w:bottom w:val="nil"/>
              <w:right w:val="nil"/>
            </w:tcBorders>
            <w:shd w:val="clear" w:color="auto" w:fill="auto"/>
            <w:noWrap/>
            <w:vAlign w:val="center"/>
            <w:hideMark/>
          </w:tcPr>
          <w:p w14:paraId="03059FC5"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09CF0530"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30,77</w:t>
            </w:r>
          </w:p>
        </w:tc>
        <w:tc>
          <w:tcPr>
            <w:tcW w:w="361" w:type="dxa"/>
            <w:tcBorders>
              <w:top w:val="nil"/>
              <w:left w:val="nil"/>
              <w:bottom w:val="nil"/>
              <w:right w:val="nil"/>
            </w:tcBorders>
            <w:shd w:val="clear" w:color="auto" w:fill="auto"/>
            <w:noWrap/>
            <w:vAlign w:val="center"/>
            <w:hideMark/>
          </w:tcPr>
          <w:p w14:paraId="6606B3E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2A301E2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30214D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51E63EF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09097E4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4C3EB57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1CC3CB1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7501E1D9"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609101C4" w14:textId="580E7882"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P. azul</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w:t>
            </w:r>
          </w:p>
        </w:tc>
        <w:tc>
          <w:tcPr>
            <w:tcW w:w="2294" w:type="dxa"/>
            <w:tcBorders>
              <w:top w:val="nil"/>
              <w:left w:val="nil"/>
              <w:bottom w:val="nil"/>
              <w:right w:val="nil"/>
            </w:tcBorders>
            <w:shd w:val="clear" w:color="auto" w:fill="auto"/>
            <w:noWrap/>
            <w:vAlign w:val="center"/>
            <w:hideMark/>
          </w:tcPr>
          <w:p w14:paraId="35FD9D76"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5D8E88DD"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30,47</w:t>
            </w:r>
          </w:p>
        </w:tc>
        <w:tc>
          <w:tcPr>
            <w:tcW w:w="361" w:type="dxa"/>
            <w:tcBorders>
              <w:top w:val="nil"/>
              <w:left w:val="nil"/>
              <w:bottom w:val="nil"/>
              <w:right w:val="nil"/>
            </w:tcBorders>
            <w:shd w:val="clear" w:color="auto" w:fill="auto"/>
            <w:noWrap/>
            <w:vAlign w:val="center"/>
            <w:hideMark/>
          </w:tcPr>
          <w:p w14:paraId="40256DB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76EDC5E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ACD843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5955D11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4C42AE5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E </w:t>
            </w:r>
          </w:p>
        </w:tc>
        <w:tc>
          <w:tcPr>
            <w:tcW w:w="323" w:type="dxa"/>
            <w:tcBorders>
              <w:top w:val="nil"/>
              <w:left w:val="nil"/>
              <w:bottom w:val="nil"/>
              <w:right w:val="nil"/>
            </w:tcBorders>
            <w:shd w:val="clear" w:color="auto" w:fill="auto"/>
            <w:noWrap/>
            <w:vAlign w:val="center"/>
            <w:hideMark/>
          </w:tcPr>
          <w:p w14:paraId="3527947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4A77E7B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24C16DE1"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644237C4" w14:textId="295E2AAB"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P. azul</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(T11)</w:t>
            </w:r>
          </w:p>
        </w:tc>
        <w:tc>
          <w:tcPr>
            <w:tcW w:w="2294" w:type="dxa"/>
            <w:tcBorders>
              <w:top w:val="nil"/>
              <w:left w:val="nil"/>
              <w:bottom w:val="nil"/>
              <w:right w:val="nil"/>
            </w:tcBorders>
            <w:shd w:val="clear" w:color="auto" w:fill="auto"/>
            <w:noWrap/>
            <w:vAlign w:val="center"/>
            <w:hideMark/>
          </w:tcPr>
          <w:p w14:paraId="5B6256CF"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66A91FA9"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28,83</w:t>
            </w:r>
          </w:p>
        </w:tc>
        <w:tc>
          <w:tcPr>
            <w:tcW w:w="361" w:type="dxa"/>
            <w:tcBorders>
              <w:top w:val="nil"/>
              <w:left w:val="nil"/>
              <w:bottom w:val="nil"/>
              <w:right w:val="nil"/>
            </w:tcBorders>
            <w:shd w:val="clear" w:color="auto" w:fill="auto"/>
            <w:noWrap/>
            <w:vAlign w:val="center"/>
            <w:hideMark/>
          </w:tcPr>
          <w:p w14:paraId="013075C8"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3B2335E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50D793E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7951873D"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47BE213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640C8D0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F </w:t>
            </w:r>
          </w:p>
        </w:tc>
        <w:tc>
          <w:tcPr>
            <w:tcW w:w="364" w:type="dxa"/>
            <w:tcBorders>
              <w:top w:val="nil"/>
              <w:left w:val="nil"/>
              <w:bottom w:val="nil"/>
              <w:right w:val="nil"/>
            </w:tcBorders>
            <w:shd w:val="clear" w:color="auto" w:fill="auto"/>
            <w:noWrap/>
            <w:vAlign w:val="center"/>
            <w:hideMark/>
          </w:tcPr>
          <w:p w14:paraId="508BF84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r>
      <w:tr w:rsidR="005F4AC9" w:rsidRPr="000B40BD" w14:paraId="1189937B"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2BA1044A" w14:textId="6DA0E7D6"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Vicia </w:t>
            </w:r>
            <w:r w:rsidR="00BA0BE0" w:rsidRPr="000B40BD">
              <w:rPr>
                <w:rFonts w:ascii="Times New Roman" w:eastAsia="Times New Roman" w:hAnsi="Times New Roman" w:cs="Times New Roman"/>
                <w:color w:val="000000" w:themeColor="text1"/>
                <w:sz w:val="24"/>
                <w:szCs w:val="24"/>
                <w:lang w:val="es-ES" w:eastAsia="es-EC"/>
              </w:rPr>
              <w:t>(T16)</w:t>
            </w:r>
          </w:p>
        </w:tc>
        <w:tc>
          <w:tcPr>
            <w:tcW w:w="2294" w:type="dxa"/>
            <w:tcBorders>
              <w:top w:val="nil"/>
              <w:left w:val="nil"/>
              <w:bottom w:val="nil"/>
              <w:right w:val="nil"/>
            </w:tcBorders>
            <w:shd w:val="clear" w:color="auto" w:fill="auto"/>
            <w:noWrap/>
            <w:vAlign w:val="center"/>
            <w:hideMark/>
          </w:tcPr>
          <w:p w14:paraId="5B2E6386"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1DACE0F3"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17,13</w:t>
            </w:r>
          </w:p>
        </w:tc>
        <w:tc>
          <w:tcPr>
            <w:tcW w:w="361" w:type="dxa"/>
            <w:tcBorders>
              <w:top w:val="nil"/>
              <w:left w:val="nil"/>
              <w:bottom w:val="nil"/>
              <w:right w:val="nil"/>
            </w:tcBorders>
            <w:shd w:val="clear" w:color="auto" w:fill="auto"/>
            <w:noWrap/>
            <w:vAlign w:val="center"/>
            <w:hideMark/>
          </w:tcPr>
          <w:p w14:paraId="0C3E98E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587BB7F8"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1D4D82D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41A0E1C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54022BD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7258B8C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50B6D802"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G </w:t>
            </w:r>
          </w:p>
        </w:tc>
      </w:tr>
      <w:tr w:rsidR="005F4AC9" w:rsidRPr="000B40BD" w14:paraId="7BF46E59"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65EB857C" w14:textId="06BCD470"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Vicia - Avena</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(T9)</w:t>
            </w:r>
          </w:p>
        </w:tc>
        <w:tc>
          <w:tcPr>
            <w:tcW w:w="2294" w:type="dxa"/>
            <w:tcBorders>
              <w:top w:val="nil"/>
              <w:left w:val="nil"/>
              <w:bottom w:val="nil"/>
              <w:right w:val="nil"/>
            </w:tcBorders>
            <w:shd w:val="clear" w:color="auto" w:fill="auto"/>
            <w:noWrap/>
            <w:vAlign w:val="center"/>
            <w:hideMark/>
          </w:tcPr>
          <w:p w14:paraId="176CE1E8"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47233E6C" w14:textId="511072DD" w:rsidR="005F4AC9" w:rsidRPr="000B40BD" w:rsidRDefault="001C6694"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14,50</w:t>
            </w:r>
          </w:p>
        </w:tc>
        <w:tc>
          <w:tcPr>
            <w:tcW w:w="361" w:type="dxa"/>
            <w:tcBorders>
              <w:top w:val="nil"/>
              <w:left w:val="nil"/>
              <w:bottom w:val="nil"/>
              <w:right w:val="nil"/>
            </w:tcBorders>
            <w:shd w:val="clear" w:color="auto" w:fill="auto"/>
            <w:noWrap/>
            <w:vAlign w:val="center"/>
            <w:hideMark/>
          </w:tcPr>
          <w:p w14:paraId="2E1E977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66A58F1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786F3D8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5E98F5AE"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2D15FB8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3F5FA31E"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5301826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G </w:t>
            </w:r>
          </w:p>
        </w:tc>
      </w:tr>
      <w:tr w:rsidR="005F4AC9" w:rsidRPr="000B40BD" w14:paraId="542864F4"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6B3A50BA" w14:textId="31FAD3D2"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Vicia - Avena</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(T19)</w:t>
            </w:r>
          </w:p>
        </w:tc>
        <w:tc>
          <w:tcPr>
            <w:tcW w:w="2294" w:type="dxa"/>
            <w:tcBorders>
              <w:top w:val="nil"/>
              <w:left w:val="nil"/>
              <w:bottom w:val="nil"/>
              <w:right w:val="nil"/>
            </w:tcBorders>
            <w:shd w:val="clear" w:color="auto" w:fill="auto"/>
            <w:noWrap/>
            <w:vAlign w:val="center"/>
            <w:hideMark/>
          </w:tcPr>
          <w:p w14:paraId="3737EE46"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77BCD343" w14:textId="7F136066"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14,4</w:t>
            </w:r>
            <w:r w:rsidR="001C6694" w:rsidRPr="000B40BD">
              <w:rPr>
                <w:rFonts w:ascii="Times New Roman" w:eastAsia="Times New Roman" w:hAnsi="Times New Roman" w:cs="Times New Roman"/>
                <w:color w:val="000000" w:themeColor="text1"/>
                <w:szCs w:val="24"/>
                <w:lang w:eastAsia="es-EC"/>
              </w:rPr>
              <w:t>0</w:t>
            </w:r>
          </w:p>
        </w:tc>
        <w:tc>
          <w:tcPr>
            <w:tcW w:w="361" w:type="dxa"/>
            <w:tcBorders>
              <w:top w:val="nil"/>
              <w:left w:val="nil"/>
              <w:bottom w:val="nil"/>
              <w:right w:val="nil"/>
            </w:tcBorders>
            <w:shd w:val="clear" w:color="auto" w:fill="auto"/>
            <w:noWrap/>
            <w:vAlign w:val="center"/>
            <w:hideMark/>
          </w:tcPr>
          <w:p w14:paraId="2201976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3219C07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20F8F5E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09FEC85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0E5832C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68A1DF1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24F7DEB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G </w:t>
            </w:r>
          </w:p>
        </w:tc>
      </w:tr>
      <w:tr w:rsidR="005F4AC9" w:rsidRPr="000B40BD" w14:paraId="65EDD670"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2CB5C73F" w14:textId="5CC367AA"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Avena</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(T7)</w:t>
            </w:r>
          </w:p>
        </w:tc>
        <w:tc>
          <w:tcPr>
            <w:tcW w:w="2294" w:type="dxa"/>
            <w:tcBorders>
              <w:top w:val="nil"/>
              <w:left w:val="nil"/>
              <w:bottom w:val="nil"/>
              <w:right w:val="nil"/>
            </w:tcBorders>
            <w:shd w:val="clear" w:color="auto" w:fill="auto"/>
            <w:noWrap/>
            <w:vAlign w:val="center"/>
            <w:hideMark/>
          </w:tcPr>
          <w:p w14:paraId="54A99739"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nil"/>
              <w:right w:val="nil"/>
            </w:tcBorders>
            <w:shd w:val="clear" w:color="auto" w:fill="auto"/>
            <w:noWrap/>
            <w:vAlign w:val="center"/>
            <w:hideMark/>
          </w:tcPr>
          <w:p w14:paraId="091B4FA9" w14:textId="25661A46"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14,4</w:t>
            </w:r>
            <w:r w:rsidR="001C6694" w:rsidRPr="000B40BD">
              <w:rPr>
                <w:rFonts w:ascii="Times New Roman" w:eastAsia="Times New Roman" w:hAnsi="Times New Roman" w:cs="Times New Roman"/>
                <w:color w:val="000000" w:themeColor="text1"/>
                <w:szCs w:val="24"/>
                <w:lang w:eastAsia="es-EC"/>
              </w:rPr>
              <w:t>0</w:t>
            </w:r>
          </w:p>
        </w:tc>
        <w:tc>
          <w:tcPr>
            <w:tcW w:w="361" w:type="dxa"/>
            <w:tcBorders>
              <w:top w:val="nil"/>
              <w:left w:val="nil"/>
              <w:bottom w:val="nil"/>
              <w:right w:val="nil"/>
            </w:tcBorders>
            <w:shd w:val="clear" w:color="auto" w:fill="auto"/>
            <w:noWrap/>
            <w:vAlign w:val="center"/>
            <w:hideMark/>
          </w:tcPr>
          <w:p w14:paraId="77CBB3B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5CBABC49"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02D634EF"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6EB9645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594ACA8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25477521"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41654AA8"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G </w:t>
            </w:r>
          </w:p>
        </w:tc>
      </w:tr>
      <w:tr w:rsidR="005F4AC9" w:rsidRPr="000B40BD" w14:paraId="25195A55" w14:textId="77777777" w:rsidTr="00EB40DC">
        <w:trPr>
          <w:trHeight w:val="270"/>
          <w:jc w:val="center"/>
        </w:trPr>
        <w:tc>
          <w:tcPr>
            <w:tcW w:w="2947" w:type="dxa"/>
            <w:gridSpan w:val="2"/>
            <w:tcBorders>
              <w:top w:val="nil"/>
              <w:left w:val="nil"/>
              <w:bottom w:val="nil"/>
              <w:right w:val="nil"/>
            </w:tcBorders>
            <w:shd w:val="clear" w:color="auto" w:fill="auto"/>
            <w:noWrap/>
            <w:vAlign w:val="center"/>
            <w:hideMark/>
          </w:tcPr>
          <w:p w14:paraId="7048647F" w14:textId="1AA7BBF2"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Avena</w:t>
            </w:r>
            <w:r w:rsidR="00BA0BE0" w:rsidRPr="000B40BD">
              <w:rPr>
                <w:rFonts w:ascii="Times New Roman" w:eastAsia="Times New Roman" w:hAnsi="Times New Roman" w:cs="Times New Roman"/>
                <w:color w:val="000000" w:themeColor="text1"/>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(T17)</w:t>
            </w:r>
          </w:p>
        </w:tc>
        <w:tc>
          <w:tcPr>
            <w:tcW w:w="2294" w:type="dxa"/>
            <w:tcBorders>
              <w:top w:val="nil"/>
              <w:left w:val="nil"/>
              <w:bottom w:val="nil"/>
              <w:right w:val="nil"/>
            </w:tcBorders>
            <w:shd w:val="clear" w:color="auto" w:fill="auto"/>
            <w:noWrap/>
            <w:vAlign w:val="center"/>
            <w:hideMark/>
          </w:tcPr>
          <w:p w14:paraId="244445DD"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w:t>
            </w:r>
          </w:p>
        </w:tc>
        <w:tc>
          <w:tcPr>
            <w:tcW w:w="1244" w:type="dxa"/>
            <w:tcBorders>
              <w:top w:val="nil"/>
              <w:left w:val="nil"/>
              <w:bottom w:val="nil"/>
              <w:right w:val="nil"/>
            </w:tcBorders>
            <w:shd w:val="clear" w:color="auto" w:fill="auto"/>
            <w:noWrap/>
            <w:vAlign w:val="center"/>
            <w:hideMark/>
          </w:tcPr>
          <w:p w14:paraId="6A38EE26"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14,07</w:t>
            </w:r>
          </w:p>
        </w:tc>
        <w:tc>
          <w:tcPr>
            <w:tcW w:w="361" w:type="dxa"/>
            <w:tcBorders>
              <w:top w:val="nil"/>
              <w:left w:val="nil"/>
              <w:bottom w:val="nil"/>
              <w:right w:val="nil"/>
            </w:tcBorders>
            <w:shd w:val="clear" w:color="auto" w:fill="auto"/>
            <w:noWrap/>
            <w:vAlign w:val="center"/>
            <w:hideMark/>
          </w:tcPr>
          <w:p w14:paraId="251510D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34346E5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nil"/>
              <w:right w:val="nil"/>
            </w:tcBorders>
            <w:shd w:val="clear" w:color="auto" w:fill="auto"/>
            <w:noWrap/>
            <w:vAlign w:val="center"/>
            <w:hideMark/>
          </w:tcPr>
          <w:p w14:paraId="5A7AA03A"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nil"/>
              <w:right w:val="nil"/>
            </w:tcBorders>
            <w:shd w:val="clear" w:color="auto" w:fill="auto"/>
            <w:noWrap/>
            <w:vAlign w:val="center"/>
            <w:hideMark/>
          </w:tcPr>
          <w:p w14:paraId="2D61C4FC"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nil"/>
              <w:right w:val="nil"/>
            </w:tcBorders>
            <w:shd w:val="clear" w:color="auto" w:fill="auto"/>
            <w:noWrap/>
            <w:vAlign w:val="center"/>
            <w:hideMark/>
          </w:tcPr>
          <w:p w14:paraId="1ACED150"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nil"/>
              <w:right w:val="nil"/>
            </w:tcBorders>
            <w:shd w:val="clear" w:color="auto" w:fill="auto"/>
            <w:noWrap/>
            <w:vAlign w:val="center"/>
            <w:hideMark/>
          </w:tcPr>
          <w:p w14:paraId="0B40B4C5"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nil"/>
              <w:right w:val="nil"/>
            </w:tcBorders>
            <w:shd w:val="clear" w:color="auto" w:fill="auto"/>
            <w:noWrap/>
            <w:vAlign w:val="center"/>
            <w:hideMark/>
          </w:tcPr>
          <w:p w14:paraId="4C63A0B7"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G </w:t>
            </w:r>
          </w:p>
        </w:tc>
      </w:tr>
      <w:tr w:rsidR="005F4AC9" w:rsidRPr="000B40BD" w14:paraId="33FA53FC" w14:textId="77777777" w:rsidTr="00EB40DC">
        <w:trPr>
          <w:trHeight w:val="283"/>
          <w:jc w:val="center"/>
        </w:trPr>
        <w:tc>
          <w:tcPr>
            <w:tcW w:w="2947" w:type="dxa"/>
            <w:gridSpan w:val="2"/>
            <w:tcBorders>
              <w:top w:val="nil"/>
              <w:left w:val="nil"/>
              <w:bottom w:val="single" w:sz="4" w:space="0" w:color="auto"/>
              <w:right w:val="nil"/>
            </w:tcBorders>
            <w:shd w:val="clear" w:color="auto" w:fill="auto"/>
            <w:noWrap/>
            <w:vAlign w:val="center"/>
            <w:hideMark/>
          </w:tcPr>
          <w:p w14:paraId="58AB3E27" w14:textId="0DA80B2E" w:rsidR="005F4AC9" w:rsidRPr="000B40BD" w:rsidRDefault="005F4AC9" w:rsidP="00BA0BE0">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Vicia </w:t>
            </w:r>
            <w:r w:rsidR="00BA0BE0" w:rsidRPr="000B40BD">
              <w:rPr>
                <w:rFonts w:ascii="Times New Roman" w:eastAsia="Times New Roman" w:hAnsi="Times New Roman" w:cs="Times New Roman"/>
                <w:color w:val="000000" w:themeColor="text1"/>
                <w:sz w:val="24"/>
                <w:szCs w:val="24"/>
                <w:lang w:val="es-ES" w:eastAsia="es-EC"/>
              </w:rPr>
              <w:t>(T6)</w:t>
            </w:r>
          </w:p>
        </w:tc>
        <w:tc>
          <w:tcPr>
            <w:tcW w:w="2294" w:type="dxa"/>
            <w:tcBorders>
              <w:top w:val="nil"/>
              <w:left w:val="nil"/>
              <w:bottom w:val="single" w:sz="8" w:space="0" w:color="auto"/>
              <w:right w:val="nil"/>
            </w:tcBorders>
            <w:shd w:val="clear" w:color="auto" w:fill="auto"/>
            <w:noWrap/>
            <w:vAlign w:val="center"/>
            <w:hideMark/>
          </w:tcPr>
          <w:p w14:paraId="3C7C3EC0" w14:textId="77777777" w:rsidR="005F4AC9" w:rsidRPr="000B40BD" w:rsidRDefault="005F4AC9" w:rsidP="00501044">
            <w:pPr>
              <w:spacing w:after="0" w:line="240" w:lineRule="auto"/>
              <w:jc w:val="center"/>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0</w:t>
            </w:r>
          </w:p>
        </w:tc>
        <w:tc>
          <w:tcPr>
            <w:tcW w:w="1244" w:type="dxa"/>
            <w:tcBorders>
              <w:top w:val="nil"/>
              <w:left w:val="nil"/>
              <w:bottom w:val="single" w:sz="8" w:space="0" w:color="auto"/>
              <w:right w:val="nil"/>
            </w:tcBorders>
            <w:shd w:val="clear" w:color="auto" w:fill="auto"/>
            <w:noWrap/>
            <w:vAlign w:val="center"/>
            <w:hideMark/>
          </w:tcPr>
          <w:p w14:paraId="05802AC3" w14:textId="77777777" w:rsidR="005F4AC9" w:rsidRPr="000B40BD" w:rsidRDefault="005F4AC9" w:rsidP="0089462D">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13,73</w:t>
            </w:r>
          </w:p>
        </w:tc>
        <w:tc>
          <w:tcPr>
            <w:tcW w:w="361" w:type="dxa"/>
            <w:tcBorders>
              <w:top w:val="nil"/>
              <w:left w:val="nil"/>
              <w:bottom w:val="single" w:sz="8" w:space="0" w:color="auto"/>
              <w:right w:val="nil"/>
            </w:tcBorders>
            <w:shd w:val="clear" w:color="auto" w:fill="auto"/>
            <w:noWrap/>
            <w:vAlign w:val="center"/>
            <w:hideMark/>
          </w:tcPr>
          <w:p w14:paraId="20F53A9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single" w:sz="8" w:space="0" w:color="auto"/>
              <w:right w:val="nil"/>
            </w:tcBorders>
            <w:shd w:val="clear" w:color="auto" w:fill="auto"/>
            <w:noWrap/>
            <w:vAlign w:val="center"/>
            <w:hideMark/>
          </w:tcPr>
          <w:p w14:paraId="7AD615E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33" w:type="dxa"/>
            <w:tcBorders>
              <w:top w:val="nil"/>
              <w:left w:val="nil"/>
              <w:bottom w:val="single" w:sz="8" w:space="0" w:color="auto"/>
              <w:right w:val="nil"/>
            </w:tcBorders>
            <w:shd w:val="clear" w:color="auto" w:fill="auto"/>
            <w:noWrap/>
            <w:vAlign w:val="center"/>
            <w:hideMark/>
          </w:tcPr>
          <w:p w14:paraId="02128D8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1" w:type="dxa"/>
            <w:tcBorders>
              <w:top w:val="nil"/>
              <w:left w:val="nil"/>
              <w:bottom w:val="single" w:sz="8" w:space="0" w:color="auto"/>
              <w:right w:val="nil"/>
            </w:tcBorders>
            <w:shd w:val="clear" w:color="auto" w:fill="auto"/>
            <w:noWrap/>
            <w:vAlign w:val="center"/>
            <w:hideMark/>
          </w:tcPr>
          <w:p w14:paraId="1CCCCC83"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05" w:type="dxa"/>
            <w:tcBorders>
              <w:top w:val="nil"/>
              <w:left w:val="nil"/>
              <w:bottom w:val="single" w:sz="8" w:space="0" w:color="auto"/>
              <w:right w:val="nil"/>
            </w:tcBorders>
            <w:shd w:val="clear" w:color="auto" w:fill="auto"/>
            <w:noWrap/>
            <w:vAlign w:val="center"/>
            <w:hideMark/>
          </w:tcPr>
          <w:p w14:paraId="77CE8E36"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23" w:type="dxa"/>
            <w:tcBorders>
              <w:top w:val="nil"/>
              <w:left w:val="nil"/>
              <w:bottom w:val="single" w:sz="8" w:space="0" w:color="auto"/>
              <w:right w:val="nil"/>
            </w:tcBorders>
            <w:shd w:val="clear" w:color="auto" w:fill="auto"/>
            <w:noWrap/>
            <w:vAlign w:val="center"/>
            <w:hideMark/>
          </w:tcPr>
          <w:p w14:paraId="4A32AF8B"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  </w:t>
            </w:r>
          </w:p>
        </w:tc>
        <w:tc>
          <w:tcPr>
            <w:tcW w:w="364" w:type="dxa"/>
            <w:tcBorders>
              <w:top w:val="nil"/>
              <w:left w:val="nil"/>
              <w:bottom w:val="single" w:sz="8" w:space="0" w:color="auto"/>
              <w:right w:val="nil"/>
            </w:tcBorders>
            <w:shd w:val="clear" w:color="auto" w:fill="auto"/>
            <w:noWrap/>
            <w:vAlign w:val="center"/>
            <w:hideMark/>
          </w:tcPr>
          <w:p w14:paraId="15854024" w14:textId="77777777" w:rsidR="005F4AC9" w:rsidRPr="000B40BD" w:rsidRDefault="005F4AC9" w:rsidP="00501044">
            <w:pPr>
              <w:spacing w:after="0" w:line="240" w:lineRule="auto"/>
              <w:rPr>
                <w:rFonts w:ascii="Times New Roman" w:eastAsia="Times New Roman" w:hAnsi="Times New Roman" w:cs="Times New Roman"/>
                <w:color w:val="000000" w:themeColor="text1"/>
                <w:szCs w:val="24"/>
                <w:lang w:eastAsia="es-EC"/>
              </w:rPr>
            </w:pPr>
            <w:r w:rsidRPr="000B40BD">
              <w:rPr>
                <w:rFonts w:ascii="Times New Roman" w:eastAsia="Times New Roman" w:hAnsi="Times New Roman" w:cs="Times New Roman"/>
                <w:color w:val="000000" w:themeColor="text1"/>
                <w:szCs w:val="24"/>
                <w:lang w:eastAsia="es-EC"/>
              </w:rPr>
              <w:t xml:space="preserve">G </w:t>
            </w:r>
          </w:p>
        </w:tc>
      </w:tr>
    </w:tbl>
    <w:p w14:paraId="71D5B2E2" w14:textId="69B34E6A" w:rsidR="00C831F4" w:rsidRPr="000B40BD" w:rsidRDefault="005F4AC9" w:rsidP="002B784E">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fldChar w:fldCharType="end"/>
      </w:r>
      <w:r w:rsidR="008C3B85" w:rsidRPr="000B40BD">
        <w:rPr>
          <w:rFonts w:ascii="Times New Roman" w:hAnsi="Times New Roman" w:cs="Times New Roman"/>
          <w:b/>
          <w:color w:val="000000" w:themeColor="text1"/>
          <w:sz w:val="24"/>
          <w:szCs w:val="24"/>
        </w:rPr>
        <w:t>L1:</w:t>
      </w:r>
      <w:r w:rsidR="008C3B85" w:rsidRPr="000B40BD">
        <w:rPr>
          <w:rFonts w:ascii="Times New Roman" w:hAnsi="Times New Roman" w:cs="Times New Roman"/>
          <w:color w:val="000000" w:themeColor="text1"/>
          <w:sz w:val="24"/>
          <w:szCs w:val="24"/>
        </w:rPr>
        <w:t xml:space="preserve"> Lactofermento, </w:t>
      </w:r>
      <w:r w:rsidR="008C3B85" w:rsidRPr="000B40BD">
        <w:rPr>
          <w:rFonts w:ascii="Times New Roman" w:hAnsi="Times New Roman" w:cs="Times New Roman"/>
          <w:b/>
          <w:color w:val="000000" w:themeColor="text1"/>
          <w:sz w:val="24"/>
          <w:szCs w:val="24"/>
        </w:rPr>
        <w:t xml:space="preserve">L0: </w:t>
      </w:r>
      <w:r w:rsidR="002B784E" w:rsidRPr="000B40BD">
        <w:rPr>
          <w:rFonts w:ascii="Times New Roman" w:hAnsi="Times New Roman" w:cs="Times New Roman"/>
          <w:color w:val="000000" w:themeColor="text1"/>
          <w:sz w:val="24"/>
          <w:szCs w:val="24"/>
        </w:rPr>
        <w:t>Sin Lactofermento.</w:t>
      </w:r>
    </w:p>
    <w:p w14:paraId="501CE306" w14:textId="5FD793F7" w:rsidR="000C250C" w:rsidRPr="000B40BD" w:rsidRDefault="000C250C" w:rsidP="000C250C">
      <w:pPr>
        <w:pStyle w:val="Descripcin"/>
        <w:jc w:val="center"/>
        <w:rPr>
          <w:rFonts w:cs="Times New Roman"/>
          <w:color w:val="000000" w:themeColor="text1"/>
          <w:sz w:val="24"/>
        </w:rPr>
      </w:pPr>
      <w:bookmarkStart w:id="304" w:name="_Toc15554707"/>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6</w:t>
      </w:r>
      <w:r w:rsidRPr="000B40BD">
        <w:rPr>
          <w:rFonts w:cs="Times New Roman"/>
          <w:color w:val="000000" w:themeColor="text1"/>
          <w:sz w:val="24"/>
        </w:rPr>
        <w:fldChar w:fldCharType="end"/>
      </w:r>
      <w:r w:rsidRPr="000B40BD">
        <w:rPr>
          <w:rFonts w:cs="Times New Roman"/>
          <w:color w:val="000000" w:themeColor="text1"/>
          <w:sz w:val="24"/>
        </w:rPr>
        <w:t>. Promedios aplicado para la interacción Pasto por Lactofermento en la variable altura a los 50 días.</w:t>
      </w:r>
      <w:bookmarkEnd w:id="304"/>
    </w:p>
    <w:p w14:paraId="5E6266B6" w14:textId="315AD265" w:rsidR="007E4A8B" w:rsidRPr="000B40BD" w:rsidRDefault="00512A56" w:rsidP="003B526F">
      <w:pPr>
        <w:spacing w:after="0" w:line="360" w:lineRule="auto"/>
        <w:ind w:hanging="851"/>
        <w:jc w:val="center"/>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lang w:eastAsia="es-EC"/>
        </w:rPr>
        <w:drawing>
          <wp:inline distT="0" distB="0" distL="0" distR="0" wp14:anchorId="044631A1" wp14:editId="6602C0FC">
            <wp:extent cx="6623685" cy="3062176"/>
            <wp:effectExtent l="0" t="0" r="5715" b="508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92D0F14" w14:textId="50A86D72" w:rsidR="002B784E" w:rsidRPr="000B40BD" w:rsidRDefault="002B784E" w:rsidP="0089462D">
      <w:pPr>
        <w:spacing w:after="0" w:line="360" w:lineRule="auto"/>
        <w:jc w:val="center"/>
        <w:rPr>
          <w:rFonts w:ascii="Times New Roman" w:hAnsi="Times New Roman" w:cs="Times New Roman"/>
          <w:b/>
          <w:color w:val="000000" w:themeColor="text1"/>
          <w:sz w:val="24"/>
          <w:szCs w:val="24"/>
        </w:rPr>
      </w:pPr>
      <w:r w:rsidRPr="000B40BD">
        <w:rPr>
          <w:rFonts w:ascii="Times New Roman" w:eastAsia="Calibri" w:hAnsi="Times New Roman" w:cs="Times New Roman"/>
          <w:b/>
          <w:bCs/>
          <w:color w:val="000000"/>
          <w:kern w:val="24"/>
          <w:szCs w:val="21"/>
        </w:rPr>
        <w:lastRenderedPageBreak/>
        <w:t>T1:</w:t>
      </w:r>
      <w:r w:rsidRPr="000B40BD">
        <w:rPr>
          <w:rFonts w:ascii="Times New Roman" w:eastAsia="Calibri" w:hAnsi="Times New Roman" w:cs="Times New Roman"/>
          <w:color w:val="000000"/>
          <w:kern w:val="24"/>
          <w:szCs w:val="21"/>
        </w:rPr>
        <w:t xml:space="preserve"> Pasto Azul, </w:t>
      </w:r>
      <w:r w:rsidRPr="000B40BD">
        <w:rPr>
          <w:rFonts w:ascii="Times New Roman" w:eastAsia="Calibri" w:hAnsi="Times New Roman" w:cs="Times New Roman"/>
          <w:b/>
          <w:bCs/>
          <w:color w:val="000000"/>
          <w:kern w:val="24"/>
          <w:szCs w:val="21"/>
        </w:rPr>
        <w:t>T2:</w:t>
      </w:r>
      <w:r w:rsidRPr="000B40BD">
        <w:rPr>
          <w:rFonts w:ascii="Times New Roman" w:eastAsia="Calibri" w:hAnsi="Times New Roman" w:cs="Times New Roman"/>
          <w:color w:val="000000"/>
          <w:kern w:val="24"/>
          <w:szCs w:val="21"/>
        </w:rPr>
        <w:t xml:space="preserve"> Trébol Rojo, </w:t>
      </w:r>
      <w:r w:rsidRPr="000B40BD">
        <w:rPr>
          <w:rFonts w:ascii="Times New Roman" w:eastAsia="Calibri" w:hAnsi="Times New Roman" w:cs="Times New Roman"/>
          <w:b/>
          <w:bCs/>
          <w:color w:val="000000"/>
          <w:kern w:val="24"/>
          <w:szCs w:val="21"/>
        </w:rPr>
        <w:t xml:space="preserve">T3: </w:t>
      </w:r>
      <w:r w:rsidRPr="000B40BD">
        <w:rPr>
          <w:rFonts w:ascii="Times New Roman" w:eastAsia="Calibri" w:hAnsi="Times New Roman" w:cs="Times New Roman"/>
          <w:color w:val="000000"/>
          <w:kern w:val="24"/>
          <w:szCs w:val="21"/>
        </w:rPr>
        <w:t xml:space="preserve">Trébol Blanco, </w:t>
      </w:r>
      <w:r w:rsidRPr="000B40BD">
        <w:rPr>
          <w:rFonts w:ascii="Times New Roman" w:eastAsia="Calibri" w:hAnsi="Times New Roman" w:cs="Times New Roman"/>
          <w:b/>
          <w:bCs/>
          <w:color w:val="000000"/>
          <w:kern w:val="24"/>
          <w:szCs w:val="21"/>
        </w:rPr>
        <w:t xml:space="preserve">T4: </w:t>
      </w:r>
      <w:r w:rsidRPr="000B40BD">
        <w:rPr>
          <w:rFonts w:ascii="Times New Roman" w:eastAsia="Calibri" w:hAnsi="Times New Roman" w:cs="Times New Roman"/>
          <w:color w:val="000000"/>
          <w:kern w:val="24"/>
          <w:szCs w:val="21"/>
        </w:rPr>
        <w:t xml:space="preserve">Ryegrass, </w:t>
      </w:r>
      <w:r w:rsidRPr="000B40BD">
        <w:rPr>
          <w:rFonts w:ascii="Times New Roman" w:eastAsia="Calibri" w:hAnsi="Times New Roman" w:cs="Times New Roman"/>
          <w:b/>
          <w:bCs/>
          <w:color w:val="000000"/>
          <w:kern w:val="24"/>
          <w:szCs w:val="21"/>
        </w:rPr>
        <w:t xml:space="preserve">T5: </w:t>
      </w:r>
      <w:r w:rsidRPr="000B40BD">
        <w:rPr>
          <w:rFonts w:ascii="Times New Roman" w:eastAsia="Calibri" w:hAnsi="Times New Roman" w:cs="Times New Roman"/>
          <w:color w:val="000000"/>
          <w:kern w:val="24"/>
          <w:szCs w:val="21"/>
        </w:rPr>
        <w:t xml:space="preserve">Achicoria, </w:t>
      </w:r>
      <w:r w:rsidRPr="000B40BD">
        <w:rPr>
          <w:rFonts w:ascii="Times New Roman" w:eastAsia="Calibri" w:hAnsi="Times New Roman" w:cs="Times New Roman"/>
          <w:b/>
          <w:bCs/>
          <w:color w:val="000000"/>
          <w:kern w:val="24"/>
          <w:szCs w:val="21"/>
        </w:rPr>
        <w:t xml:space="preserve">T6: </w:t>
      </w:r>
      <w:r w:rsidRPr="000B40BD">
        <w:rPr>
          <w:rFonts w:ascii="Times New Roman" w:eastAsia="Calibri" w:hAnsi="Times New Roman" w:cs="Times New Roman"/>
          <w:color w:val="000000"/>
          <w:kern w:val="24"/>
          <w:szCs w:val="21"/>
        </w:rPr>
        <w:t xml:space="preserve">Vicia, </w:t>
      </w:r>
      <w:r w:rsidRPr="000B40BD">
        <w:rPr>
          <w:rFonts w:ascii="Times New Roman" w:eastAsia="Calibri" w:hAnsi="Times New Roman" w:cs="Times New Roman"/>
          <w:b/>
          <w:bCs/>
          <w:color w:val="000000"/>
          <w:kern w:val="24"/>
          <w:szCs w:val="21"/>
        </w:rPr>
        <w:t xml:space="preserve">T7: </w:t>
      </w:r>
      <w:r w:rsidRPr="000B40BD">
        <w:rPr>
          <w:rFonts w:ascii="Times New Roman" w:eastAsia="Calibri" w:hAnsi="Times New Roman" w:cs="Times New Roman"/>
          <w:color w:val="000000"/>
          <w:kern w:val="24"/>
          <w:szCs w:val="21"/>
        </w:rPr>
        <w:t xml:space="preserve">Avena, </w:t>
      </w:r>
      <w:r w:rsidRPr="000B40BD">
        <w:rPr>
          <w:rFonts w:ascii="Times New Roman" w:eastAsia="Calibri" w:hAnsi="Times New Roman" w:cs="Times New Roman"/>
          <w:b/>
          <w:bCs/>
          <w:color w:val="000000"/>
          <w:kern w:val="24"/>
          <w:szCs w:val="21"/>
        </w:rPr>
        <w:t xml:space="preserve">T8: </w:t>
      </w:r>
      <w:r w:rsidRPr="000B40BD">
        <w:rPr>
          <w:rFonts w:ascii="Times New Roman" w:eastAsia="Calibri" w:hAnsi="Times New Roman" w:cs="Times New Roman"/>
          <w:color w:val="000000"/>
          <w:kern w:val="24"/>
          <w:szCs w:val="21"/>
        </w:rPr>
        <w:t>Ryegrass-Trébol Blanco,</w:t>
      </w:r>
      <w:r w:rsidRPr="000B40BD">
        <w:rPr>
          <w:rFonts w:ascii="Times New Roman" w:eastAsia="Calibri" w:hAnsi="Times New Roman" w:cs="Times New Roman"/>
          <w:b/>
          <w:bCs/>
          <w:color w:val="000000"/>
          <w:kern w:val="24"/>
          <w:szCs w:val="21"/>
        </w:rPr>
        <w:t xml:space="preserve"> T9: </w:t>
      </w:r>
      <w:r w:rsidRPr="000B40BD">
        <w:rPr>
          <w:rFonts w:ascii="Times New Roman" w:eastAsia="Calibri" w:hAnsi="Times New Roman" w:cs="Times New Roman"/>
          <w:color w:val="000000"/>
          <w:kern w:val="24"/>
          <w:szCs w:val="21"/>
        </w:rPr>
        <w:t xml:space="preserve">Vicia-Avena, </w:t>
      </w:r>
      <w:r w:rsidRPr="000B40BD">
        <w:rPr>
          <w:rFonts w:ascii="Times New Roman" w:eastAsia="Calibri" w:hAnsi="Times New Roman" w:cs="Times New Roman"/>
          <w:b/>
          <w:bCs/>
          <w:color w:val="000000"/>
          <w:kern w:val="24"/>
          <w:szCs w:val="21"/>
        </w:rPr>
        <w:t xml:space="preserve">T10: </w:t>
      </w:r>
      <w:r w:rsidRPr="000B40BD">
        <w:rPr>
          <w:rFonts w:ascii="Times New Roman" w:eastAsia="Calibri" w:hAnsi="Times New Roman" w:cs="Times New Roman"/>
          <w:color w:val="000000"/>
          <w:kern w:val="24"/>
          <w:szCs w:val="21"/>
        </w:rPr>
        <w:t xml:space="preserve">Achicoria-Pasto Azul-Trébol Rojo. </w:t>
      </w:r>
      <w:r w:rsidRPr="000B40BD">
        <w:rPr>
          <w:rFonts w:ascii="Times New Roman" w:eastAsia="Calibri" w:hAnsi="Times New Roman" w:cs="Times New Roman"/>
          <w:b/>
          <w:bCs/>
          <w:color w:val="000000"/>
          <w:kern w:val="24"/>
          <w:szCs w:val="21"/>
        </w:rPr>
        <w:t>T11:</w:t>
      </w:r>
      <w:r w:rsidRPr="000B40BD">
        <w:rPr>
          <w:rFonts w:ascii="Times New Roman" w:eastAsia="Calibri" w:hAnsi="Times New Roman" w:cs="Times New Roman"/>
          <w:color w:val="000000"/>
          <w:kern w:val="24"/>
          <w:szCs w:val="21"/>
        </w:rPr>
        <w:t xml:space="preserve"> Pasto Azul, </w:t>
      </w:r>
      <w:r w:rsidRPr="000B40BD">
        <w:rPr>
          <w:rFonts w:ascii="Times New Roman" w:eastAsia="Calibri" w:hAnsi="Times New Roman" w:cs="Times New Roman"/>
          <w:b/>
          <w:bCs/>
          <w:color w:val="000000"/>
          <w:kern w:val="24"/>
          <w:szCs w:val="21"/>
        </w:rPr>
        <w:t>T12:</w:t>
      </w:r>
      <w:r w:rsidRPr="000B40BD">
        <w:rPr>
          <w:rFonts w:ascii="Times New Roman" w:eastAsia="Calibri" w:hAnsi="Times New Roman" w:cs="Times New Roman"/>
          <w:color w:val="000000"/>
          <w:kern w:val="24"/>
          <w:szCs w:val="21"/>
        </w:rPr>
        <w:t xml:space="preserve"> Trébol Rojo, </w:t>
      </w:r>
      <w:r w:rsidRPr="000B40BD">
        <w:rPr>
          <w:rFonts w:ascii="Times New Roman" w:eastAsia="Calibri" w:hAnsi="Times New Roman" w:cs="Times New Roman"/>
          <w:b/>
          <w:bCs/>
          <w:color w:val="000000"/>
          <w:kern w:val="24"/>
          <w:szCs w:val="21"/>
        </w:rPr>
        <w:t xml:space="preserve">T13: </w:t>
      </w:r>
      <w:r w:rsidRPr="000B40BD">
        <w:rPr>
          <w:rFonts w:ascii="Times New Roman" w:eastAsia="Calibri" w:hAnsi="Times New Roman" w:cs="Times New Roman"/>
          <w:color w:val="000000"/>
          <w:kern w:val="24"/>
          <w:szCs w:val="21"/>
        </w:rPr>
        <w:t xml:space="preserve">Trébol Blanco, </w:t>
      </w:r>
      <w:r w:rsidRPr="000B40BD">
        <w:rPr>
          <w:rFonts w:ascii="Times New Roman" w:eastAsia="Calibri" w:hAnsi="Times New Roman" w:cs="Times New Roman"/>
          <w:b/>
          <w:bCs/>
          <w:color w:val="000000"/>
          <w:kern w:val="24"/>
          <w:szCs w:val="21"/>
        </w:rPr>
        <w:t xml:space="preserve">T14: </w:t>
      </w:r>
      <w:r w:rsidRPr="000B40BD">
        <w:rPr>
          <w:rFonts w:ascii="Times New Roman" w:eastAsia="Calibri" w:hAnsi="Times New Roman" w:cs="Times New Roman"/>
          <w:color w:val="000000"/>
          <w:kern w:val="24"/>
          <w:szCs w:val="21"/>
        </w:rPr>
        <w:t xml:space="preserve">Ryegrass, </w:t>
      </w:r>
      <w:r w:rsidRPr="000B40BD">
        <w:rPr>
          <w:rFonts w:ascii="Times New Roman" w:eastAsia="Calibri" w:hAnsi="Times New Roman" w:cs="Times New Roman"/>
          <w:b/>
          <w:bCs/>
          <w:color w:val="000000"/>
          <w:kern w:val="24"/>
          <w:szCs w:val="21"/>
        </w:rPr>
        <w:t xml:space="preserve">T15: </w:t>
      </w:r>
      <w:r w:rsidRPr="000B40BD">
        <w:rPr>
          <w:rFonts w:ascii="Times New Roman" w:eastAsia="Calibri" w:hAnsi="Times New Roman" w:cs="Times New Roman"/>
          <w:color w:val="000000"/>
          <w:kern w:val="24"/>
          <w:szCs w:val="21"/>
        </w:rPr>
        <w:t xml:space="preserve">Achicoria, </w:t>
      </w:r>
      <w:r w:rsidRPr="000B40BD">
        <w:rPr>
          <w:rFonts w:ascii="Times New Roman" w:eastAsia="Calibri" w:hAnsi="Times New Roman" w:cs="Times New Roman"/>
          <w:b/>
          <w:bCs/>
          <w:color w:val="000000"/>
          <w:kern w:val="24"/>
          <w:szCs w:val="21"/>
        </w:rPr>
        <w:t xml:space="preserve">T16: </w:t>
      </w:r>
      <w:r w:rsidRPr="000B40BD">
        <w:rPr>
          <w:rFonts w:ascii="Times New Roman" w:eastAsia="Calibri" w:hAnsi="Times New Roman" w:cs="Times New Roman"/>
          <w:color w:val="000000"/>
          <w:kern w:val="24"/>
          <w:szCs w:val="21"/>
        </w:rPr>
        <w:t xml:space="preserve">Vicia, </w:t>
      </w:r>
      <w:r w:rsidRPr="000B40BD">
        <w:rPr>
          <w:rFonts w:ascii="Times New Roman" w:eastAsia="Calibri" w:hAnsi="Times New Roman" w:cs="Times New Roman"/>
          <w:b/>
          <w:bCs/>
          <w:color w:val="000000"/>
          <w:kern w:val="24"/>
          <w:szCs w:val="21"/>
        </w:rPr>
        <w:t xml:space="preserve">T17: </w:t>
      </w:r>
      <w:r w:rsidRPr="000B40BD">
        <w:rPr>
          <w:rFonts w:ascii="Times New Roman" w:eastAsia="Calibri" w:hAnsi="Times New Roman" w:cs="Times New Roman"/>
          <w:color w:val="000000"/>
          <w:kern w:val="24"/>
          <w:szCs w:val="21"/>
        </w:rPr>
        <w:t xml:space="preserve">Avena, </w:t>
      </w:r>
      <w:r w:rsidRPr="000B40BD">
        <w:rPr>
          <w:rFonts w:ascii="Times New Roman" w:eastAsia="Calibri" w:hAnsi="Times New Roman" w:cs="Times New Roman"/>
          <w:b/>
          <w:bCs/>
          <w:color w:val="000000"/>
          <w:kern w:val="24"/>
          <w:szCs w:val="21"/>
        </w:rPr>
        <w:t xml:space="preserve">T18: </w:t>
      </w:r>
      <w:r w:rsidRPr="000B40BD">
        <w:rPr>
          <w:rFonts w:ascii="Times New Roman" w:eastAsia="Calibri" w:hAnsi="Times New Roman" w:cs="Times New Roman"/>
          <w:color w:val="000000"/>
          <w:kern w:val="24"/>
          <w:szCs w:val="21"/>
        </w:rPr>
        <w:t>Ryegrass-Trébol Blanco,</w:t>
      </w:r>
      <w:r w:rsidRPr="000B40BD">
        <w:rPr>
          <w:rFonts w:ascii="Times New Roman" w:eastAsia="Calibri" w:hAnsi="Times New Roman" w:cs="Times New Roman"/>
          <w:b/>
          <w:bCs/>
          <w:color w:val="000000"/>
          <w:kern w:val="24"/>
          <w:szCs w:val="21"/>
        </w:rPr>
        <w:t xml:space="preserve"> T19: </w:t>
      </w:r>
      <w:r w:rsidRPr="000B40BD">
        <w:rPr>
          <w:rFonts w:ascii="Times New Roman" w:eastAsia="Calibri" w:hAnsi="Times New Roman" w:cs="Times New Roman"/>
          <w:color w:val="000000"/>
          <w:kern w:val="24"/>
          <w:szCs w:val="21"/>
        </w:rPr>
        <w:t xml:space="preserve">Vicia-Avena, </w:t>
      </w:r>
      <w:r w:rsidRPr="000B40BD">
        <w:rPr>
          <w:rFonts w:ascii="Times New Roman" w:eastAsia="Calibri" w:hAnsi="Times New Roman" w:cs="Times New Roman"/>
          <w:b/>
          <w:bCs/>
          <w:color w:val="000000"/>
          <w:kern w:val="24"/>
          <w:szCs w:val="21"/>
        </w:rPr>
        <w:t xml:space="preserve">T20: </w:t>
      </w:r>
      <w:r w:rsidRPr="000B40BD">
        <w:rPr>
          <w:rFonts w:ascii="Times New Roman" w:eastAsia="Calibri" w:hAnsi="Times New Roman" w:cs="Times New Roman"/>
          <w:color w:val="000000"/>
          <w:kern w:val="24"/>
          <w:szCs w:val="21"/>
        </w:rPr>
        <w:t xml:space="preserve">Achicoria-Pasto Azul-Trébol Rojo                                                                                                                                              </w:t>
      </w:r>
    </w:p>
    <w:p w14:paraId="2666387F" w14:textId="6880554B" w:rsidR="00A90250" w:rsidRPr="000B40BD" w:rsidRDefault="00C831F4" w:rsidP="0089462D">
      <w:pPr>
        <w:spacing w:after="0"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00A90250" w:rsidRPr="000B40BD">
        <w:rPr>
          <w:rFonts w:ascii="Times New Roman" w:hAnsi="Times New Roman" w:cs="Times New Roman"/>
          <w:color w:val="000000" w:themeColor="text1"/>
          <w:sz w:val="24"/>
          <w:szCs w:val="24"/>
        </w:rPr>
        <w:t>Sin Lactofermento</w:t>
      </w:r>
    </w:p>
    <w:p w14:paraId="6E785A7A" w14:textId="55FC0FE2" w:rsidR="00367024" w:rsidRPr="000B40BD" w:rsidRDefault="008C3B85" w:rsidP="003065D4">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En </w:t>
      </w:r>
      <w:r w:rsidR="0046297F" w:rsidRPr="000B40BD">
        <w:rPr>
          <w:rFonts w:ascii="Times New Roman" w:hAnsi="Times New Roman" w:cs="Times New Roman"/>
          <w:color w:val="000000" w:themeColor="text1"/>
          <w:sz w:val="24"/>
          <w:szCs w:val="24"/>
        </w:rPr>
        <w:t xml:space="preserve"> la T</w:t>
      </w:r>
      <w:r w:rsidR="009369D3" w:rsidRPr="000B40BD">
        <w:rPr>
          <w:rFonts w:ascii="Times New Roman" w:hAnsi="Times New Roman" w:cs="Times New Roman"/>
          <w:color w:val="000000" w:themeColor="text1"/>
          <w:sz w:val="24"/>
          <w:szCs w:val="24"/>
        </w:rPr>
        <w:t>abla 23</w:t>
      </w:r>
      <w:r w:rsidR="0046297F" w:rsidRPr="000B40BD">
        <w:rPr>
          <w:rFonts w:ascii="Times New Roman" w:hAnsi="Times New Roman" w:cs="Times New Roman"/>
          <w:color w:val="000000" w:themeColor="text1"/>
          <w:sz w:val="24"/>
          <w:szCs w:val="24"/>
        </w:rPr>
        <w:t>.</w:t>
      </w:r>
      <w:r w:rsidR="0075608D" w:rsidRPr="000B40BD">
        <w:rPr>
          <w:rFonts w:ascii="Times New Roman" w:hAnsi="Times New Roman" w:cs="Times New Roman"/>
          <w:color w:val="000000" w:themeColor="text1"/>
          <w:sz w:val="24"/>
          <w:szCs w:val="24"/>
        </w:rPr>
        <w:t xml:space="preserve"> Gráfico</w:t>
      </w:r>
      <w:r w:rsidR="0046297F" w:rsidRPr="000B40BD">
        <w:rPr>
          <w:rFonts w:ascii="Times New Roman" w:hAnsi="Times New Roman" w:cs="Times New Roman"/>
          <w:color w:val="000000" w:themeColor="text1"/>
          <w:sz w:val="24"/>
          <w:szCs w:val="24"/>
        </w:rPr>
        <w:t xml:space="preserve"> 6,</w:t>
      </w:r>
      <w:r w:rsidRPr="000B40BD">
        <w:rPr>
          <w:rFonts w:ascii="Times New Roman" w:hAnsi="Times New Roman" w:cs="Times New Roman"/>
          <w:color w:val="000000" w:themeColor="text1"/>
          <w:sz w:val="24"/>
          <w:szCs w:val="24"/>
        </w:rPr>
        <w:t xml:space="preserve"> podemos observar los promedios alcanzados en las interacciones de los Factores A</w:t>
      </w:r>
      <w:r w:rsidR="00C831F4"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(pastos) por B</w:t>
      </w:r>
      <w:r w:rsidR="001F5C5B"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(lactofermento),</w:t>
      </w:r>
      <w:r w:rsidR="009A415C" w:rsidRPr="000B40BD">
        <w:rPr>
          <w:rFonts w:ascii="Times New Roman" w:hAnsi="Times New Roman" w:cs="Times New Roman"/>
          <w:color w:val="000000" w:themeColor="text1"/>
          <w:sz w:val="24"/>
          <w:szCs w:val="24"/>
        </w:rPr>
        <w:t xml:space="preserve"> teniendo 7</w:t>
      </w:r>
      <w:r w:rsidRPr="000B40BD">
        <w:rPr>
          <w:rFonts w:ascii="Times New Roman" w:hAnsi="Times New Roman" w:cs="Times New Roman"/>
          <w:color w:val="000000" w:themeColor="text1"/>
          <w:sz w:val="24"/>
          <w:szCs w:val="24"/>
        </w:rPr>
        <w:t xml:space="preserve"> rangos de significancia, donde T</w:t>
      </w:r>
      <w:r w:rsidR="00512A56"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5</w:t>
      </w:r>
      <w:r w:rsidR="001F5C5B"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 xml:space="preserve">(achicoria, con lactofermento) se ubica en el primer rango con un promedio de </w:t>
      </w:r>
      <w:r w:rsidR="009A415C" w:rsidRPr="000B40BD">
        <w:rPr>
          <w:rFonts w:ascii="Times New Roman" w:eastAsia="Times New Roman" w:hAnsi="Times New Roman" w:cs="Times New Roman"/>
          <w:color w:val="000000" w:themeColor="text1"/>
          <w:sz w:val="24"/>
          <w:szCs w:val="24"/>
          <w:lang w:eastAsia="es-EC"/>
        </w:rPr>
        <w:t>46,17</w:t>
      </w:r>
      <w:r w:rsidRPr="000B40BD">
        <w:rPr>
          <w:rFonts w:ascii="Times New Roman" w:hAnsi="Times New Roman" w:cs="Times New Roman"/>
          <w:color w:val="000000" w:themeColor="text1"/>
          <w:sz w:val="24"/>
          <w:szCs w:val="24"/>
        </w:rPr>
        <w:t>%. Según</w:t>
      </w:r>
      <w:sdt>
        <w:sdtPr>
          <w:rPr>
            <w:rFonts w:ascii="Times New Roman" w:hAnsi="Times New Roman" w:cs="Times New Roman"/>
            <w:color w:val="000000" w:themeColor="text1"/>
            <w:sz w:val="24"/>
            <w:szCs w:val="24"/>
          </w:rPr>
          <w:id w:val="2017188496"/>
          <w:citation/>
        </w:sdtPr>
        <w:sdtEndPr/>
        <w:sdtContent>
          <w:r w:rsidRPr="000B40BD">
            <w:rPr>
              <w:rFonts w:ascii="Times New Roman" w:hAnsi="Times New Roman" w:cs="Times New Roman"/>
              <w:color w:val="000000" w:themeColor="text1"/>
              <w:sz w:val="24"/>
              <w:szCs w:val="24"/>
            </w:rPr>
            <w:fldChar w:fldCharType="begin"/>
          </w:r>
          <w:r w:rsidRPr="000B40BD">
            <w:rPr>
              <w:rFonts w:ascii="Times New Roman" w:hAnsi="Times New Roman" w:cs="Times New Roman"/>
              <w:color w:val="000000" w:themeColor="text1"/>
              <w:sz w:val="24"/>
              <w:szCs w:val="24"/>
            </w:rPr>
            <w:instrText xml:space="preserve">CITATION Her10 \l 12298 </w:instrText>
          </w:r>
          <w:r w:rsidRPr="000B40BD">
            <w:rPr>
              <w:rFonts w:ascii="Times New Roman" w:hAnsi="Times New Roman" w:cs="Times New Roman"/>
              <w:color w:val="000000" w:themeColor="text1"/>
              <w:sz w:val="24"/>
              <w:szCs w:val="24"/>
            </w:rPr>
            <w:fldChar w:fldCharType="separate"/>
          </w:r>
          <w:r w:rsidR="00967B21" w:rsidRPr="000B40BD">
            <w:rPr>
              <w:rFonts w:ascii="Times New Roman" w:hAnsi="Times New Roman" w:cs="Times New Roman"/>
              <w:noProof/>
              <w:color w:val="000000" w:themeColor="text1"/>
              <w:sz w:val="24"/>
              <w:szCs w:val="24"/>
            </w:rPr>
            <w:t xml:space="preserve"> (Hernández, 2010)</w:t>
          </w:r>
          <w:r w:rsidRPr="000B40BD">
            <w:rPr>
              <w:rFonts w:ascii="Times New Roman" w:hAnsi="Times New Roman" w:cs="Times New Roman"/>
              <w:color w:val="000000" w:themeColor="text1"/>
              <w:sz w:val="24"/>
              <w:szCs w:val="24"/>
            </w:rPr>
            <w:fldChar w:fldCharType="end"/>
          </w:r>
        </w:sdtContent>
      </w:sdt>
      <w:r w:rsidR="00F11691"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 xml:space="preserve"> la</w:t>
      </w:r>
      <w:r w:rsidR="00F11691" w:rsidRPr="000B40BD">
        <w:rPr>
          <w:rFonts w:ascii="Times New Roman" w:hAnsi="Times New Roman" w:cs="Times New Roman"/>
          <w:color w:val="000000" w:themeColor="text1"/>
          <w:sz w:val="24"/>
          <w:szCs w:val="24"/>
        </w:rPr>
        <w:t xml:space="preserve"> a</w:t>
      </w:r>
      <w:r w:rsidRPr="000B40BD">
        <w:rPr>
          <w:rFonts w:ascii="Times New Roman" w:hAnsi="Times New Roman" w:cs="Times New Roman"/>
          <w:color w:val="000000" w:themeColor="text1"/>
          <w:sz w:val="24"/>
          <w:szCs w:val="24"/>
        </w:rPr>
        <w:t>chicoria presenta rápido establecimiento inicial, con m</w:t>
      </w:r>
      <w:r w:rsidR="00512A56" w:rsidRPr="000B40BD">
        <w:rPr>
          <w:rFonts w:ascii="Times New Roman" w:hAnsi="Times New Roman" w:cs="Times New Roman"/>
          <w:color w:val="000000" w:themeColor="text1"/>
          <w:sz w:val="24"/>
          <w:szCs w:val="24"/>
        </w:rPr>
        <w:t>arcada competencia a otros pastos</w:t>
      </w:r>
      <w:r w:rsidRPr="000B40BD">
        <w:rPr>
          <w:rFonts w:ascii="Times New Roman" w:hAnsi="Times New Roman" w:cs="Times New Roman"/>
          <w:color w:val="000000" w:themeColor="text1"/>
          <w:sz w:val="24"/>
          <w:szCs w:val="24"/>
        </w:rPr>
        <w:t>.  Dejando en úl</w:t>
      </w:r>
      <w:r w:rsidR="009A415C" w:rsidRPr="000B40BD">
        <w:rPr>
          <w:rFonts w:ascii="Times New Roman" w:hAnsi="Times New Roman" w:cs="Times New Roman"/>
          <w:color w:val="000000" w:themeColor="text1"/>
          <w:sz w:val="24"/>
          <w:szCs w:val="24"/>
        </w:rPr>
        <w:t>timo rango al T6</w:t>
      </w:r>
      <w:r w:rsidRPr="000B40BD">
        <w:rPr>
          <w:rFonts w:ascii="Times New Roman" w:hAnsi="Times New Roman" w:cs="Times New Roman"/>
          <w:color w:val="000000" w:themeColor="text1"/>
          <w:sz w:val="24"/>
          <w:szCs w:val="24"/>
        </w:rPr>
        <w:t xml:space="preserve"> (</w:t>
      </w:r>
      <w:r w:rsidR="009A415C" w:rsidRPr="000B40BD">
        <w:rPr>
          <w:rFonts w:ascii="Times New Roman" w:hAnsi="Times New Roman" w:cs="Times New Roman"/>
          <w:color w:val="000000" w:themeColor="text1"/>
          <w:sz w:val="24"/>
          <w:szCs w:val="24"/>
        </w:rPr>
        <w:t xml:space="preserve">avena sin </w:t>
      </w:r>
      <w:r w:rsidRPr="000B40BD">
        <w:rPr>
          <w:rFonts w:ascii="Times New Roman" w:hAnsi="Times New Roman" w:cs="Times New Roman"/>
          <w:color w:val="000000" w:themeColor="text1"/>
          <w:sz w:val="24"/>
          <w:szCs w:val="24"/>
        </w:rPr>
        <w:t xml:space="preserve"> lactoferm</w:t>
      </w:r>
      <w:r w:rsidR="009A415C" w:rsidRPr="000B40BD">
        <w:rPr>
          <w:rFonts w:ascii="Times New Roman" w:hAnsi="Times New Roman" w:cs="Times New Roman"/>
          <w:color w:val="000000" w:themeColor="text1"/>
          <w:sz w:val="24"/>
          <w:szCs w:val="24"/>
        </w:rPr>
        <w:t>ento) con un promedio de 13</w:t>
      </w:r>
      <w:r w:rsidRPr="000B40BD">
        <w:rPr>
          <w:rFonts w:ascii="Times New Roman" w:hAnsi="Times New Roman" w:cs="Times New Roman"/>
          <w:color w:val="000000" w:themeColor="text1"/>
          <w:sz w:val="24"/>
          <w:szCs w:val="24"/>
        </w:rPr>
        <w:t>,</w:t>
      </w:r>
      <w:r w:rsidR="009A415C" w:rsidRPr="000B40BD">
        <w:rPr>
          <w:rFonts w:ascii="Times New Roman" w:hAnsi="Times New Roman" w:cs="Times New Roman"/>
          <w:color w:val="000000" w:themeColor="text1"/>
          <w:sz w:val="24"/>
          <w:szCs w:val="24"/>
        </w:rPr>
        <w:t>7</w:t>
      </w:r>
      <w:r w:rsidRPr="000B40BD">
        <w:rPr>
          <w:rFonts w:ascii="Times New Roman" w:hAnsi="Times New Roman" w:cs="Times New Roman"/>
          <w:color w:val="000000" w:themeColor="text1"/>
          <w:sz w:val="24"/>
          <w:szCs w:val="24"/>
        </w:rPr>
        <w:t>3%. ,</w:t>
      </w:r>
      <w:r w:rsidR="009A415C"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debido a factores climáticos en los días antes al monitoreo de la avena</w:t>
      </w:r>
      <w:r w:rsidR="009A415C" w:rsidRPr="000B40BD">
        <w:rPr>
          <w:rFonts w:ascii="Times New Roman" w:hAnsi="Times New Roman" w:cs="Times New Roman"/>
          <w:color w:val="000000" w:themeColor="text1"/>
          <w:sz w:val="24"/>
          <w:szCs w:val="24"/>
        </w:rPr>
        <w:t xml:space="preserve"> y vicia</w:t>
      </w:r>
      <w:r w:rsidRPr="000B40BD">
        <w:rPr>
          <w:rFonts w:ascii="Times New Roman" w:hAnsi="Times New Roman" w:cs="Times New Roman"/>
          <w:color w:val="000000" w:themeColor="text1"/>
          <w:sz w:val="24"/>
          <w:szCs w:val="24"/>
        </w:rPr>
        <w:t>, hubo heladas</w:t>
      </w:r>
      <w:r w:rsidR="00F21D69" w:rsidRPr="000B40BD">
        <w:rPr>
          <w:rFonts w:ascii="Times New Roman" w:hAnsi="Times New Roman" w:cs="Times New Roman"/>
          <w:color w:val="000000" w:themeColor="text1"/>
          <w:sz w:val="24"/>
          <w:szCs w:val="24"/>
        </w:rPr>
        <w:t xml:space="preserve">, según </w:t>
      </w:r>
      <w:r w:rsidRPr="000B40BD">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779219385"/>
          <w:citation/>
        </w:sdtPr>
        <w:sdtEndPr/>
        <w:sdtContent>
          <w:r w:rsidR="00F21D69" w:rsidRPr="000B40BD">
            <w:rPr>
              <w:rFonts w:ascii="Times New Roman" w:hAnsi="Times New Roman" w:cs="Times New Roman"/>
              <w:color w:val="000000" w:themeColor="text1"/>
              <w:sz w:val="24"/>
              <w:szCs w:val="24"/>
            </w:rPr>
            <w:fldChar w:fldCharType="begin"/>
          </w:r>
          <w:r w:rsidR="00F21D69" w:rsidRPr="000B40BD">
            <w:rPr>
              <w:rFonts w:ascii="Times New Roman" w:hAnsi="Times New Roman" w:cs="Times New Roman"/>
              <w:color w:val="000000" w:themeColor="text1"/>
              <w:sz w:val="24"/>
              <w:szCs w:val="24"/>
            </w:rPr>
            <w:instrText xml:space="preserve"> CITATION Cri13 \l 22538 </w:instrText>
          </w:r>
          <w:r w:rsidR="00F21D69" w:rsidRPr="000B40BD">
            <w:rPr>
              <w:rFonts w:ascii="Times New Roman" w:hAnsi="Times New Roman" w:cs="Times New Roman"/>
              <w:color w:val="000000" w:themeColor="text1"/>
              <w:sz w:val="24"/>
              <w:szCs w:val="24"/>
            </w:rPr>
            <w:fldChar w:fldCharType="separate"/>
          </w:r>
          <w:r w:rsidR="00F21D69" w:rsidRPr="000B40BD">
            <w:rPr>
              <w:rFonts w:ascii="Times New Roman" w:hAnsi="Times New Roman" w:cs="Times New Roman"/>
              <w:noProof/>
              <w:color w:val="000000" w:themeColor="text1"/>
              <w:sz w:val="24"/>
              <w:szCs w:val="24"/>
            </w:rPr>
            <w:t>(Cualchi, 2013)</w:t>
          </w:r>
          <w:r w:rsidR="00F21D69" w:rsidRPr="000B40BD">
            <w:rPr>
              <w:rFonts w:ascii="Times New Roman" w:hAnsi="Times New Roman" w:cs="Times New Roman"/>
              <w:color w:val="000000" w:themeColor="text1"/>
              <w:sz w:val="24"/>
              <w:szCs w:val="24"/>
            </w:rPr>
            <w:fldChar w:fldCharType="end"/>
          </w:r>
        </w:sdtContent>
      </w:sdt>
      <w:r w:rsidR="00F21D69"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por lo tanto existió una pausa de crecimiento</w:t>
      </w:r>
      <w:r w:rsidR="009A415C" w:rsidRPr="000B40BD">
        <w:rPr>
          <w:rFonts w:ascii="Times New Roman" w:hAnsi="Times New Roman" w:cs="Times New Roman"/>
          <w:color w:val="000000" w:themeColor="text1"/>
          <w:sz w:val="24"/>
          <w:szCs w:val="24"/>
        </w:rPr>
        <w:t xml:space="preserve"> por parte de las 2 especies</w:t>
      </w:r>
      <w:r w:rsidRPr="000B40BD">
        <w:rPr>
          <w:rFonts w:ascii="Times New Roman" w:hAnsi="Times New Roman" w:cs="Times New Roman"/>
          <w:color w:val="000000" w:themeColor="text1"/>
          <w:sz w:val="24"/>
          <w:szCs w:val="24"/>
        </w:rPr>
        <w:t>.</w:t>
      </w:r>
    </w:p>
    <w:p w14:paraId="3A3AE908" w14:textId="6C88A16C" w:rsidR="00AE707B" w:rsidRPr="000B40BD" w:rsidRDefault="00567F94" w:rsidP="00AE707B">
      <w:pPr>
        <w:pStyle w:val="Ttulo2"/>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 </w:t>
      </w:r>
      <w:bookmarkStart w:id="305" w:name="_Toc15899621"/>
      <w:r w:rsidR="009B3F45" w:rsidRPr="000B40BD">
        <w:rPr>
          <w:rFonts w:ascii="Times New Roman" w:hAnsi="Times New Roman" w:cs="Times New Roman"/>
          <w:color w:val="000000" w:themeColor="text1"/>
          <w:sz w:val="24"/>
          <w:szCs w:val="24"/>
        </w:rPr>
        <w:t xml:space="preserve">Resumen de ADEVA para </w:t>
      </w:r>
      <w:r w:rsidR="009B3F45" w:rsidRPr="000B40BD">
        <w:rPr>
          <w:rFonts w:ascii="Times New Roman" w:hAnsi="Times New Roman" w:cs="Times New Roman"/>
          <w:color w:val="000000" w:themeColor="text1"/>
          <w:sz w:val="24"/>
        </w:rPr>
        <w:t>porcentaje de cobertura  a los 57 días.</w:t>
      </w:r>
      <w:bookmarkEnd w:id="305"/>
    </w:p>
    <w:p w14:paraId="717AFF43" w14:textId="361F9187" w:rsidR="00367024" w:rsidRPr="000B40BD" w:rsidRDefault="00367024" w:rsidP="00367024">
      <w:pPr>
        <w:pStyle w:val="Descripcin"/>
        <w:jc w:val="center"/>
        <w:rPr>
          <w:rFonts w:cs="Times New Roman"/>
          <w:color w:val="000000" w:themeColor="text1"/>
          <w:sz w:val="24"/>
        </w:rPr>
      </w:pPr>
      <w:bookmarkStart w:id="306" w:name="_Toc15552832"/>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24</w:t>
      </w:r>
      <w:r w:rsidRPr="000B40BD">
        <w:rPr>
          <w:rFonts w:cs="Times New Roman"/>
          <w:color w:val="000000" w:themeColor="text1"/>
          <w:sz w:val="24"/>
        </w:rPr>
        <w:fldChar w:fldCharType="end"/>
      </w:r>
      <w:r w:rsidRPr="000B40BD">
        <w:rPr>
          <w:rFonts w:cs="Times New Roman"/>
          <w:color w:val="000000" w:themeColor="text1"/>
          <w:sz w:val="24"/>
        </w:rPr>
        <w:t>. Resumen de ADEVA para el porcentaje de cobertura  a los 57 días.</w:t>
      </w:r>
      <w:bookmarkEnd w:id="306"/>
    </w:p>
    <w:tbl>
      <w:tblPr>
        <w:tblW w:w="0" w:type="auto"/>
        <w:jc w:val="center"/>
        <w:tblCellMar>
          <w:left w:w="70" w:type="dxa"/>
          <w:right w:w="70" w:type="dxa"/>
        </w:tblCellMar>
        <w:tblLook w:val="04A0" w:firstRow="1" w:lastRow="0" w:firstColumn="1" w:lastColumn="0" w:noHBand="0" w:noVBand="1"/>
      </w:tblPr>
      <w:tblGrid>
        <w:gridCol w:w="2473"/>
        <w:gridCol w:w="1913"/>
        <w:gridCol w:w="2040"/>
      </w:tblGrid>
      <w:tr w:rsidR="006E051C" w:rsidRPr="000B40BD" w14:paraId="40E00339" w14:textId="77777777" w:rsidTr="00BD1D29">
        <w:trPr>
          <w:trHeight w:val="346"/>
          <w:jc w:val="center"/>
        </w:trPr>
        <w:tc>
          <w:tcPr>
            <w:tcW w:w="0" w:type="auto"/>
            <w:tcBorders>
              <w:top w:val="single" w:sz="8" w:space="0" w:color="auto"/>
              <w:left w:val="nil"/>
              <w:bottom w:val="nil"/>
              <w:right w:val="nil"/>
            </w:tcBorders>
            <w:shd w:val="clear" w:color="auto" w:fill="auto"/>
            <w:noWrap/>
            <w:vAlign w:val="center"/>
            <w:hideMark/>
          </w:tcPr>
          <w:p w14:paraId="3F4ACF52" w14:textId="692852A2" w:rsidR="006E051C" w:rsidRPr="000B40BD" w:rsidRDefault="003A10DF" w:rsidP="006E051C">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Fuente de variación</w:t>
            </w:r>
          </w:p>
        </w:tc>
        <w:tc>
          <w:tcPr>
            <w:tcW w:w="0" w:type="auto"/>
            <w:tcBorders>
              <w:top w:val="single" w:sz="8" w:space="0" w:color="auto"/>
              <w:left w:val="nil"/>
              <w:bottom w:val="nil"/>
              <w:right w:val="nil"/>
            </w:tcBorders>
            <w:shd w:val="clear" w:color="auto" w:fill="auto"/>
            <w:noWrap/>
            <w:vAlign w:val="center"/>
            <w:hideMark/>
          </w:tcPr>
          <w:p w14:paraId="340058BA" w14:textId="52E72FF8" w:rsidR="006E051C" w:rsidRPr="000B40BD" w:rsidRDefault="00BD1D29" w:rsidP="006E051C">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Grados de libertad</w:t>
            </w:r>
          </w:p>
        </w:tc>
        <w:tc>
          <w:tcPr>
            <w:tcW w:w="0" w:type="auto"/>
            <w:tcBorders>
              <w:top w:val="single" w:sz="8" w:space="0" w:color="auto"/>
              <w:left w:val="nil"/>
              <w:bottom w:val="single" w:sz="4" w:space="0" w:color="auto"/>
              <w:right w:val="nil"/>
            </w:tcBorders>
            <w:shd w:val="clear" w:color="auto" w:fill="auto"/>
            <w:noWrap/>
            <w:vAlign w:val="center"/>
            <w:hideMark/>
          </w:tcPr>
          <w:p w14:paraId="0C58AC8B" w14:textId="3E3C8DD7" w:rsidR="006E051C" w:rsidRPr="000B40BD" w:rsidRDefault="006E051C" w:rsidP="00BD1D29">
            <w:pPr>
              <w:spacing w:after="0" w:line="240" w:lineRule="auto"/>
              <w:jc w:val="center"/>
              <w:rPr>
                <w:rFonts w:ascii="Times New Roman" w:eastAsia="Times New Roman" w:hAnsi="Times New Roman" w:cs="Times New Roman"/>
                <w:bCs/>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 xml:space="preserve">  </w:t>
            </w:r>
            <w:r w:rsidR="00BD1D29" w:rsidRPr="000B40BD">
              <w:rPr>
                <w:rFonts w:ascii="Times New Roman" w:eastAsia="Times New Roman" w:hAnsi="Times New Roman" w:cs="Times New Roman"/>
                <w:bCs/>
                <w:color w:val="000000" w:themeColor="text1"/>
                <w:sz w:val="24"/>
                <w:szCs w:val="24"/>
                <w:lang w:eastAsia="es-EC"/>
              </w:rPr>
              <w:t>Cuadrados medios</w:t>
            </w:r>
            <w:r w:rsidRPr="000B40BD">
              <w:rPr>
                <w:rFonts w:ascii="Times New Roman" w:eastAsia="Times New Roman" w:hAnsi="Times New Roman" w:cs="Times New Roman"/>
                <w:bCs/>
                <w:color w:val="000000" w:themeColor="text1"/>
                <w:sz w:val="24"/>
                <w:szCs w:val="24"/>
                <w:lang w:eastAsia="es-EC"/>
              </w:rPr>
              <w:t xml:space="preserve">   </w:t>
            </w:r>
          </w:p>
        </w:tc>
      </w:tr>
      <w:tr w:rsidR="006E051C" w:rsidRPr="000B40BD" w14:paraId="4A2B322A" w14:textId="77777777" w:rsidTr="00BD1D29">
        <w:trPr>
          <w:trHeight w:val="330"/>
          <w:jc w:val="center"/>
        </w:trPr>
        <w:tc>
          <w:tcPr>
            <w:tcW w:w="0" w:type="auto"/>
            <w:tcBorders>
              <w:top w:val="single" w:sz="8" w:space="0" w:color="auto"/>
              <w:left w:val="nil"/>
              <w:bottom w:val="nil"/>
              <w:right w:val="nil"/>
            </w:tcBorders>
            <w:shd w:val="clear" w:color="auto" w:fill="auto"/>
            <w:noWrap/>
            <w:vAlign w:val="center"/>
            <w:hideMark/>
          </w:tcPr>
          <w:p w14:paraId="6CE87A6B" w14:textId="59934083" w:rsidR="006E051C" w:rsidRPr="000B40BD" w:rsidRDefault="003A10DF"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Pasturas</w:t>
            </w:r>
            <w:r w:rsidR="006E051C" w:rsidRPr="000B40BD">
              <w:rPr>
                <w:rFonts w:ascii="Times New Roman" w:eastAsia="Times New Roman" w:hAnsi="Times New Roman" w:cs="Times New Roman"/>
                <w:color w:val="000000" w:themeColor="text1"/>
                <w:sz w:val="24"/>
                <w:szCs w:val="24"/>
                <w:lang w:eastAsia="es-EC"/>
              </w:rPr>
              <w:t xml:space="preserve">       </w:t>
            </w:r>
          </w:p>
        </w:tc>
        <w:tc>
          <w:tcPr>
            <w:tcW w:w="0" w:type="auto"/>
            <w:tcBorders>
              <w:top w:val="single" w:sz="8" w:space="0" w:color="auto"/>
              <w:left w:val="nil"/>
              <w:bottom w:val="nil"/>
              <w:right w:val="nil"/>
            </w:tcBorders>
            <w:shd w:val="clear" w:color="auto" w:fill="auto"/>
            <w:noWrap/>
            <w:vAlign w:val="center"/>
            <w:hideMark/>
          </w:tcPr>
          <w:p w14:paraId="2DAD5D79" w14:textId="77777777" w:rsidR="006E051C" w:rsidRPr="000B40BD" w:rsidRDefault="006E051C"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0" w:type="auto"/>
            <w:tcBorders>
              <w:top w:val="single" w:sz="4" w:space="0" w:color="auto"/>
              <w:left w:val="nil"/>
              <w:bottom w:val="nil"/>
              <w:right w:val="nil"/>
            </w:tcBorders>
            <w:shd w:val="clear" w:color="auto" w:fill="auto"/>
            <w:noWrap/>
            <w:vAlign w:val="bottom"/>
            <w:hideMark/>
          </w:tcPr>
          <w:p w14:paraId="6EE7B582" w14:textId="492AEF18" w:rsidR="006E051C" w:rsidRPr="000B40BD" w:rsidRDefault="006E051C" w:rsidP="006E051C">
            <w:pPr>
              <w:spacing w:after="0" w:line="240" w:lineRule="auto"/>
              <w:jc w:val="right"/>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1718,59*</w:t>
            </w:r>
          </w:p>
        </w:tc>
      </w:tr>
      <w:tr w:rsidR="006E051C" w:rsidRPr="000B40BD" w14:paraId="223C0519" w14:textId="77777777" w:rsidTr="00BD1D29">
        <w:trPr>
          <w:trHeight w:val="330"/>
          <w:jc w:val="center"/>
        </w:trPr>
        <w:tc>
          <w:tcPr>
            <w:tcW w:w="0" w:type="auto"/>
            <w:tcBorders>
              <w:top w:val="nil"/>
              <w:left w:val="nil"/>
              <w:bottom w:val="nil"/>
              <w:right w:val="nil"/>
            </w:tcBorders>
            <w:shd w:val="clear" w:color="auto" w:fill="auto"/>
            <w:noWrap/>
            <w:vAlign w:val="center"/>
            <w:hideMark/>
          </w:tcPr>
          <w:p w14:paraId="76304B7F" w14:textId="011EB6F0" w:rsidR="006E051C" w:rsidRPr="000B40BD" w:rsidRDefault="006E051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L</w:t>
            </w:r>
            <w:r w:rsidR="003A10DF" w:rsidRPr="000B40BD">
              <w:rPr>
                <w:rFonts w:ascii="Times New Roman" w:eastAsia="Times New Roman" w:hAnsi="Times New Roman" w:cs="Times New Roman"/>
                <w:color w:val="000000" w:themeColor="text1"/>
                <w:sz w:val="24"/>
                <w:szCs w:val="24"/>
                <w:lang w:eastAsia="es-EC"/>
              </w:rPr>
              <w:t>actofermento</w:t>
            </w:r>
            <w:r w:rsidRPr="000B40BD">
              <w:rPr>
                <w:rFonts w:ascii="Times New Roman" w:eastAsia="Times New Roman" w:hAnsi="Times New Roman" w:cs="Times New Roman"/>
                <w:color w:val="000000" w:themeColor="text1"/>
                <w:sz w:val="24"/>
                <w:szCs w:val="24"/>
                <w:lang w:eastAsia="es-EC"/>
              </w:rPr>
              <w:t xml:space="preserve">         </w:t>
            </w:r>
          </w:p>
        </w:tc>
        <w:tc>
          <w:tcPr>
            <w:tcW w:w="0" w:type="auto"/>
            <w:tcBorders>
              <w:top w:val="nil"/>
              <w:left w:val="nil"/>
              <w:bottom w:val="nil"/>
              <w:right w:val="nil"/>
            </w:tcBorders>
            <w:shd w:val="clear" w:color="auto" w:fill="auto"/>
            <w:noWrap/>
            <w:vAlign w:val="center"/>
            <w:hideMark/>
          </w:tcPr>
          <w:p w14:paraId="35CD49F6" w14:textId="77777777" w:rsidR="006E051C" w:rsidRPr="000B40BD" w:rsidRDefault="006E051C"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1F9B41E7" w14:textId="77777777" w:rsidR="006E051C" w:rsidRPr="000B40BD" w:rsidRDefault="006E051C" w:rsidP="006E051C">
            <w:pPr>
              <w:spacing w:after="0" w:line="240" w:lineRule="auto"/>
              <w:jc w:val="right"/>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68,27</w:t>
            </w:r>
          </w:p>
        </w:tc>
      </w:tr>
      <w:tr w:rsidR="006E051C" w:rsidRPr="000B40BD" w14:paraId="7FAB7AF5" w14:textId="77777777" w:rsidTr="00BD1D29">
        <w:trPr>
          <w:trHeight w:val="330"/>
          <w:jc w:val="center"/>
        </w:trPr>
        <w:tc>
          <w:tcPr>
            <w:tcW w:w="0" w:type="auto"/>
            <w:tcBorders>
              <w:top w:val="nil"/>
              <w:left w:val="nil"/>
              <w:bottom w:val="nil"/>
              <w:right w:val="nil"/>
            </w:tcBorders>
            <w:shd w:val="clear" w:color="auto" w:fill="auto"/>
            <w:noWrap/>
            <w:vAlign w:val="center"/>
            <w:hideMark/>
          </w:tcPr>
          <w:p w14:paraId="739C632D" w14:textId="4DA8E6FF" w:rsidR="006E051C" w:rsidRPr="000B40BD" w:rsidRDefault="00AE6D9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Repetición</w:t>
            </w:r>
          </w:p>
        </w:tc>
        <w:tc>
          <w:tcPr>
            <w:tcW w:w="0" w:type="auto"/>
            <w:tcBorders>
              <w:top w:val="nil"/>
              <w:left w:val="nil"/>
              <w:bottom w:val="nil"/>
              <w:right w:val="nil"/>
            </w:tcBorders>
            <w:shd w:val="clear" w:color="auto" w:fill="auto"/>
            <w:noWrap/>
            <w:vAlign w:val="center"/>
            <w:hideMark/>
          </w:tcPr>
          <w:p w14:paraId="5195A00B" w14:textId="77777777" w:rsidR="006E051C" w:rsidRPr="000B40BD" w:rsidRDefault="006E051C"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0" w:type="auto"/>
            <w:tcBorders>
              <w:top w:val="nil"/>
              <w:left w:val="nil"/>
              <w:bottom w:val="nil"/>
              <w:right w:val="nil"/>
            </w:tcBorders>
            <w:shd w:val="clear" w:color="auto" w:fill="auto"/>
            <w:noWrap/>
            <w:vAlign w:val="bottom"/>
            <w:hideMark/>
          </w:tcPr>
          <w:p w14:paraId="7429B902" w14:textId="77777777" w:rsidR="006E051C" w:rsidRPr="000B40BD" w:rsidRDefault="006E051C" w:rsidP="006E051C">
            <w:pPr>
              <w:spacing w:after="0" w:line="240" w:lineRule="auto"/>
              <w:jc w:val="right"/>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529,35</w:t>
            </w:r>
          </w:p>
        </w:tc>
      </w:tr>
      <w:tr w:rsidR="006E051C" w:rsidRPr="000B40BD" w14:paraId="6DD3D0DA" w14:textId="77777777" w:rsidTr="00BD1D29">
        <w:trPr>
          <w:trHeight w:val="330"/>
          <w:jc w:val="center"/>
        </w:trPr>
        <w:tc>
          <w:tcPr>
            <w:tcW w:w="0" w:type="auto"/>
            <w:tcBorders>
              <w:top w:val="nil"/>
              <w:left w:val="nil"/>
              <w:bottom w:val="nil"/>
              <w:right w:val="nil"/>
            </w:tcBorders>
            <w:shd w:val="clear" w:color="auto" w:fill="auto"/>
            <w:noWrap/>
            <w:vAlign w:val="center"/>
            <w:hideMark/>
          </w:tcPr>
          <w:p w14:paraId="7099054F" w14:textId="341A58F5" w:rsidR="006E051C" w:rsidRPr="000B40BD" w:rsidRDefault="006E051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w:t>
            </w:r>
            <w:r w:rsidR="003A10DF" w:rsidRPr="000B40BD">
              <w:rPr>
                <w:rFonts w:ascii="Times New Roman" w:eastAsia="Times New Roman" w:hAnsi="Times New Roman" w:cs="Times New Roman"/>
                <w:color w:val="000000" w:themeColor="text1"/>
                <w:sz w:val="24"/>
                <w:szCs w:val="24"/>
                <w:lang w:eastAsia="es-EC"/>
              </w:rPr>
              <w:t>astura</w:t>
            </w:r>
            <w:r w:rsidR="00BD1D29" w:rsidRPr="000B40BD">
              <w:rPr>
                <w:rFonts w:ascii="Times New Roman" w:eastAsia="Times New Roman" w:hAnsi="Times New Roman" w:cs="Times New Roman"/>
                <w:color w:val="000000" w:themeColor="text1"/>
                <w:sz w:val="24"/>
                <w:szCs w:val="24"/>
                <w:lang w:eastAsia="es-EC"/>
              </w:rPr>
              <w:t>s</w:t>
            </w:r>
            <w:r w:rsidRPr="000B40BD">
              <w:rPr>
                <w:rFonts w:ascii="Times New Roman" w:eastAsia="Times New Roman" w:hAnsi="Times New Roman" w:cs="Times New Roman"/>
                <w:color w:val="000000" w:themeColor="text1"/>
                <w:sz w:val="24"/>
                <w:szCs w:val="24"/>
                <w:lang w:eastAsia="es-EC"/>
              </w:rPr>
              <w:t>*L</w:t>
            </w:r>
            <w:r w:rsidR="003A10DF" w:rsidRPr="000B40BD">
              <w:rPr>
                <w:rFonts w:ascii="Times New Roman" w:eastAsia="Times New Roman" w:hAnsi="Times New Roman" w:cs="Times New Roman"/>
                <w:color w:val="000000" w:themeColor="text1"/>
                <w:sz w:val="24"/>
                <w:szCs w:val="24"/>
                <w:lang w:eastAsia="es-EC"/>
              </w:rPr>
              <w:t>actofermento</w:t>
            </w:r>
            <w:r w:rsidRPr="000B40BD">
              <w:rPr>
                <w:rFonts w:ascii="Times New Roman" w:eastAsia="Times New Roman" w:hAnsi="Times New Roman" w:cs="Times New Roman"/>
                <w:color w:val="000000" w:themeColor="text1"/>
                <w:sz w:val="24"/>
                <w:szCs w:val="24"/>
                <w:lang w:eastAsia="es-EC"/>
              </w:rPr>
              <w:t xml:space="preserve">       </w:t>
            </w:r>
          </w:p>
        </w:tc>
        <w:tc>
          <w:tcPr>
            <w:tcW w:w="0" w:type="auto"/>
            <w:tcBorders>
              <w:top w:val="nil"/>
              <w:left w:val="nil"/>
              <w:bottom w:val="nil"/>
              <w:right w:val="nil"/>
            </w:tcBorders>
            <w:shd w:val="clear" w:color="auto" w:fill="auto"/>
            <w:noWrap/>
            <w:vAlign w:val="center"/>
            <w:hideMark/>
          </w:tcPr>
          <w:p w14:paraId="396D8EBA" w14:textId="77777777" w:rsidR="006E051C" w:rsidRPr="000B40BD" w:rsidRDefault="006E051C"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0" w:type="auto"/>
            <w:tcBorders>
              <w:top w:val="nil"/>
              <w:left w:val="nil"/>
              <w:bottom w:val="nil"/>
              <w:right w:val="nil"/>
            </w:tcBorders>
            <w:shd w:val="clear" w:color="auto" w:fill="auto"/>
            <w:noWrap/>
            <w:vAlign w:val="bottom"/>
            <w:hideMark/>
          </w:tcPr>
          <w:p w14:paraId="3B09461E" w14:textId="77777777" w:rsidR="006E051C" w:rsidRPr="000B40BD" w:rsidRDefault="006E051C" w:rsidP="006E051C">
            <w:pPr>
              <w:spacing w:after="0" w:line="240" w:lineRule="auto"/>
              <w:jc w:val="right"/>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116,53</w:t>
            </w:r>
          </w:p>
        </w:tc>
      </w:tr>
      <w:tr w:rsidR="006E051C" w:rsidRPr="000B40BD" w14:paraId="5A6A7693" w14:textId="77777777" w:rsidTr="0089462D">
        <w:trPr>
          <w:trHeight w:val="330"/>
          <w:jc w:val="center"/>
        </w:trPr>
        <w:tc>
          <w:tcPr>
            <w:tcW w:w="0" w:type="auto"/>
            <w:tcBorders>
              <w:top w:val="nil"/>
              <w:left w:val="nil"/>
              <w:right w:val="nil"/>
            </w:tcBorders>
            <w:shd w:val="clear" w:color="auto" w:fill="auto"/>
            <w:noWrap/>
            <w:vAlign w:val="center"/>
            <w:hideMark/>
          </w:tcPr>
          <w:p w14:paraId="720020DF" w14:textId="77777777" w:rsidR="006E051C" w:rsidRPr="000B40BD" w:rsidRDefault="006E051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Error     </w:t>
            </w:r>
          </w:p>
        </w:tc>
        <w:tc>
          <w:tcPr>
            <w:tcW w:w="0" w:type="auto"/>
            <w:tcBorders>
              <w:top w:val="nil"/>
              <w:left w:val="nil"/>
              <w:right w:val="nil"/>
            </w:tcBorders>
            <w:shd w:val="clear" w:color="auto" w:fill="auto"/>
            <w:noWrap/>
            <w:vAlign w:val="center"/>
            <w:hideMark/>
          </w:tcPr>
          <w:p w14:paraId="09F9F796" w14:textId="77777777" w:rsidR="006E051C" w:rsidRPr="000B40BD" w:rsidRDefault="006E051C"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w:t>
            </w:r>
          </w:p>
        </w:tc>
        <w:tc>
          <w:tcPr>
            <w:tcW w:w="0" w:type="auto"/>
            <w:tcBorders>
              <w:top w:val="nil"/>
              <w:left w:val="nil"/>
              <w:right w:val="nil"/>
            </w:tcBorders>
            <w:shd w:val="clear" w:color="auto" w:fill="auto"/>
            <w:noWrap/>
            <w:vAlign w:val="bottom"/>
            <w:hideMark/>
          </w:tcPr>
          <w:p w14:paraId="559BF09C" w14:textId="77777777" w:rsidR="006E051C" w:rsidRPr="000B40BD" w:rsidRDefault="006E051C" w:rsidP="006E051C">
            <w:pPr>
              <w:spacing w:after="0" w:line="240" w:lineRule="auto"/>
              <w:jc w:val="right"/>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129,95</w:t>
            </w:r>
          </w:p>
        </w:tc>
      </w:tr>
      <w:tr w:rsidR="006E051C" w:rsidRPr="000B40BD" w14:paraId="47176B0E" w14:textId="77777777" w:rsidTr="0089462D">
        <w:trPr>
          <w:trHeight w:val="346"/>
          <w:jc w:val="center"/>
        </w:trPr>
        <w:tc>
          <w:tcPr>
            <w:tcW w:w="0" w:type="auto"/>
            <w:tcBorders>
              <w:top w:val="nil"/>
              <w:right w:val="nil"/>
            </w:tcBorders>
            <w:shd w:val="clear" w:color="auto" w:fill="auto"/>
            <w:noWrap/>
            <w:vAlign w:val="center"/>
            <w:hideMark/>
          </w:tcPr>
          <w:p w14:paraId="4153C071" w14:textId="77777777" w:rsidR="006E051C" w:rsidRPr="000B40BD" w:rsidRDefault="006E051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Total     </w:t>
            </w:r>
          </w:p>
        </w:tc>
        <w:tc>
          <w:tcPr>
            <w:tcW w:w="0" w:type="auto"/>
            <w:tcBorders>
              <w:top w:val="nil"/>
              <w:left w:val="nil"/>
              <w:right w:val="nil"/>
            </w:tcBorders>
            <w:shd w:val="clear" w:color="auto" w:fill="auto"/>
            <w:noWrap/>
            <w:vAlign w:val="center"/>
            <w:hideMark/>
          </w:tcPr>
          <w:p w14:paraId="450A7D20" w14:textId="77777777" w:rsidR="006E051C" w:rsidRPr="000B40BD" w:rsidRDefault="006E051C" w:rsidP="00BD1D2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59</w:t>
            </w:r>
          </w:p>
        </w:tc>
        <w:tc>
          <w:tcPr>
            <w:tcW w:w="0" w:type="auto"/>
            <w:tcBorders>
              <w:top w:val="nil"/>
              <w:left w:val="nil"/>
              <w:right w:val="nil"/>
            </w:tcBorders>
            <w:shd w:val="clear" w:color="auto" w:fill="auto"/>
            <w:noWrap/>
            <w:vAlign w:val="center"/>
            <w:hideMark/>
          </w:tcPr>
          <w:p w14:paraId="3E6F18CE" w14:textId="77777777" w:rsidR="006E051C" w:rsidRPr="000B40BD" w:rsidRDefault="006E051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6E051C" w:rsidRPr="000B40BD" w14:paraId="4BCDCE43" w14:textId="77777777" w:rsidTr="0089462D">
        <w:trPr>
          <w:trHeight w:val="330"/>
          <w:jc w:val="center"/>
        </w:trPr>
        <w:tc>
          <w:tcPr>
            <w:tcW w:w="0" w:type="auto"/>
            <w:tcBorders>
              <w:left w:val="nil"/>
              <w:right w:val="nil"/>
            </w:tcBorders>
            <w:shd w:val="clear" w:color="auto" w:fill="auto"/>
            <w:noWrap/>
            <w:vAlign w:val="center"/>
            <w:hideMark/>
          </w:tcPr>
          <w:p w14:paraId="6872D837" w14:textId="77777777" w:rsidR="006E051C" w:rsidRPr="000B40BD" w:rsidRDefault="006E051C" w:rsidP="006E051C">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CV%</w:t>
            </w:r>
          </w:p>
        </w:tc>
        <w:tc>
          <w:tcPr>
            <w:tcW w:w="0" w:type="auto"/>
            <w:tcBorders>
              <w:left w:val="nil"/>
              <w:right w:val="nil"/>
            </w:tcBorders>
            <w:shd w:val="clear" w:color="auto" w:fill="auto"/>
            <w:noWrap/>
            <w:vAlign w:val="center"/>
            <w:hideMark/>
          </w:tcPr>
          <w:p w14:paraId="18DDB7E9" w14:textId="429F03C7" w:rsidR="006E051C" w:rsidRPr="000B40BD" w:rsidRDefault="0089462D" w:rsidP="0089462D">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r w:rsidR="006E051C" w:rsidRPr="000B40BD">
              <w:rPr>
                <w:rFonts w:ascii="Times New Roman" w:eastAsia="Times New Roman" w:hAnsi="Times New Roman" w:cs="Times New Roman"/>
                <w:color w:val="000000" w:themeColor="text1"/>
                <w:sz w:val="24"/>
                <w:szCs w:val="24"/>
                <w:lang w:eastAsia="es-EC"/>
              </w:rPr>
              <w:t>17,67</w:t>
            </w:r>
          </w:p>
        </w:tc>
        <w:tc>
          <w:tcPr>
            <w:tcW w:w="0" w:type="auto"/>
            <w:tcBorders>
              <w:left w:val="nil"/>
              <w:right w:val="nil"/>
            </w:tcBorders>
            <w:shd w:val="clear" w:color="auto" w:fill="auto"/>
            <w:noWrap/>
            <w:vAlign w:val="bottom"/>
            <w:hideMark/>
          </w:tcPr>
          <w:p w14:paraId="0CE517C6" w14:textId="77777777" w:rsidR="006E051C" w:rsidRPr="000B40BD" w:rsidRDefault="006E051C" w:rsidP="006E051C">
            <w:pPr>
              <w:spacing w:after="0" w:line="240" w:lineRule="auto"/>
              <w:jc w:val="right"/>
              <w:rPr>
                <w:rFonts w:ascii="Times New Roman" w:eastAsia="Times New Roman" w:hAnsi="Times New Roman" w:cs="Times New Roman"/>
                <w:color w:val="000000" w:themeColor="text1"/>
                <w:sz w:val="24"/>
                <w:szCs w:val="24"/>
                <w:lang w:eastAsia="es-EC"/>
              </w:rPr>
            </w:pPr>
          </w:p>
        </w:tc>
      </w:tr>
      <w:tr w:rsidR="0089462D" w:rsidRPr="000B40BD" w14:paraId="40E74A37" w14:textId="77777777" w:rsidTr="0089462D">
        <w:trPr>
          <w:trHeight w:val="330"/>
          <w:jc w:val="center"/>
        </w:trPr>
        <w:tc>
          <w:tcPr>
            <w:tcW w:w="0" w:type="auto"/>
            <w:tcBorders>
              <w:left w:val="nil"/>
              <w:bottom w:val="single" w:sz="4" w:space="0" w:color="auto"/>
              <w:right w:val="nil"/>
            </w:tcBorders>
            <w:shd w:val="clear" w:color="auto" w:fill="auto"/>
            <w:noWrap/>
            <w:vAlign w:val="center"/>
          </w:tcPr>
          <w:p w14:paraId="36A4F867" w14:textId="1E21F66D" w:rsidR="0089462D" w:rsidRPr="000B40BD" w:rsidRDefault="0089462D" w:rsidP="0089462D">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Promedio                             </w:t>
            </w:r>
          </w:p>
        </w:tc>
        <w:tc>
          <w:tcPr>
            <w:tcW w:w="0" w:type="auto"/>
            <w:tcBorders>
              <w:left w:val="nil"/>
              <w:bottom w:val="single" w:sz="4" w:space="0" w:color="auto"/>
              <w:right w:val="nil"/>
            </w:tcBorders>
            <w:shd w:val="clear" w:color="auto" w:fill="auto"/>
            <w:noWrap/>
            <w:vAlign w:val="center"/>
          </w:tcPr>
          <w:p w14:paraId="03296693" w14:textId="17F77730" w:rsidR="0089462D" w:rsidRPr="000B40BD" w:rsidRDefault="0089462D" w:rsidP="0089462D">
            <w:pPr>
              <w:spacing w:after="0" w:line="240" w:lineRule="auto"/>
              <w:jc w:val="center"/>
              <w:rPr>
                <w:rFonts w:ascii="Times New Roman" w:hAnsi="Times New Roman" w:cs="Times New Roman"/>
                <w:color w:val="000000" w:themeColor="text1"/>
              </w:rPr>
            </w:pPr>
            <w:r w:rsidRPr="000B40BD">
              <w:rPr>
                <w:rFonts w:ascii="Times New Roman" w:eastAsia="Times New Roman" w:hAnsi="Times New Roman" w:cs="Times New Roman"/>
                <w:color w:val="000000" w:themeColor="text1"/>
                <w:sz w:val="24"/>
                <w:szCs w:val="24"/>
                <w:lang w:eastAsia="es-EC"/>
              </w:rPr>
              <w:t xml:space="preserve">64,50                                </w:t>
            </w:r>
          </w:p>
          <w:p w14:paraId="71DA533E" w14:textId="77777777" w:rsidR="0089462D" w:rsidRPr="000B40BD" w:rsidRDefault="0089462D" w:rsidP="006E051C">
            <w:pPr>
              <w:spacing w:after="0" w:line="240" w:lineRule="auto"/>
              <w:jc w:val="right"/>
              <w:rPr>
                <w:rFonts w:ascii="Times New Roman" w:eastAsia="Times New Roman" w:hAnsi="Times New Roman" w:cs="Times New Roman"/>
                <w:color w:val="000000" w:themeColor="text1"/>
                <w:sz w:val="24"/>
                <w:szCs w:val="24"/>
                <w:lang w:eastAsia="es-EC"/>
              </w:rPr>
            </w:pPr>
          </w:p>
        </w:tc>
        <w:tc>
          <w:tcPr>
            <w:tcW w:w="0" w:type="auto"/>
            <w:tcBorders>
              <w:left w:val="nil"/>
              <w:bottom w:val="single" w:sz="4" w:space="0" w:color="auto"/>
              <w:right w:val="nil"/>
            </w:tcBorders>
            <w:shd w:val="clear" w:color="auto" w:fill="auto"/>
            <w:noWrap/>
            <w:vAlign w:val="bottom"/>
          </w:tcPr>
          <w:p w14:paraId="5FB86AD5" w14:textId="77777777" w:rsidR="0089462D" w:rsidRPr="000B40BD" w:rsidRDefault="0089462D" w:rsidP="006E051C">
            <w:pPr>
              <w:spacing w:after="0" w:line="240" w:lineRule="auto"/>
              <w:jc w:val="right"/>
              <w:rPr>
                <w:rFonts w:ascii="Times New Roman" w:eastAsia="Times New Roman" w:hAnsi="Times New Roman" w:cs="Times New Roman"/>
                <w:color w:val="000000" w:themeColor="text1"/>
                <w:sz w:val="24"/>
                <w:szCs w:val="24"/>
                <w:lang w:eastAsia="es-EC"/>
              </w:rPr>
            </w:pPr>
          </w:p>
        </w:tc>
      </w:tr>
    </w:tbl>
    <w:p w14:paraId="7F6286C2" w14:textId="6C54549A" w:rsidR="00EB40DC" w:rsidRPr="000B40BD" w:rsidRDefault="00134EC4" w:rsidP="0017561B">
      <w:pPr>
        <w:spacing w:line="360" w:lineRule="auto"/>
        <w:ind w:right="-143"/>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 tabla 24</w:t>
      </w:r>
      <w:r w:rsidR="0010472C" w:rsidRPr="000B40BD">
        <w:rPr>
          <w:rFonts w:ascii="Times New Roman" w:hAnsi="Times New Roman" w:cs="Times New Roman"/>
          <w:color w:val="000000" w:themeColor="text1"/>
          <w:sz w:val="24"/>
          <w:szCs w:val="24"/>
        </w:rPr>
        <w:t>,</w:t>
      </w:r>
      <w:r w:rsidR="00567F94" w:rsidRPr="000B40BD">
        <w:rPr>
          <w:rFonts w:ascii="Times New Roman" w:hAnsi="Times New Roman" w:cs="Times New Roman"/>
          <w:color w:val="000000" w:themeColor="text1"/>
          <w:sz w:val="24"/>
          <w:szCs w:val="24"/>
        </w:rPr>
        <w:t xml:space="preserve"> </w:t>
      </w:r>
      <w:r w:rsidR="00B57CD6" w:rsidRPr="000B40BD">
        <w:rPr>
          <w:rFonts w:ascii="Times New Roman" w:hAnsi="Times New Roman" w:cs="Times New Roman"/>
          <w:color w:val="000000" w:themeColor="text1"/>
          <w:sz w:val="24"/>
          <w:szCs w:val="24"/>
        </w:rPr>
        <w:t>según el análisis de varianza realizado para cobertura a los 57 días las fuentes de variación en donde se encontró significancia estadística fueron para las fuentes de variación P (Pastos y mezclas forrajeras), y la interacción L x P, para repeticiones y L (Lactofermento)  no hubo significancia estadística.</w:t>
      </w:r>
      <w:r w:rsidR="00567F94" w:rsidRPr="000B40BD">
        <w:rPr>
          <w:rFonts w:ascii="Times New Roman" w:hAnsi="Times New Roman" w:cs="Times New Roman"/>
          <w:color w:val="000000" w:themeColor="text1"/>
          <w:sz w:val="24"/>
          <w:szCs w:val="24"/>
        </w:rPr>
        <w:t xml:space="preserve"> El  coefici</w:t>
      </w:r>
      <w:r w:rsidR="006E051C" w:rsidRPr="000B40BD">
        <w:rPr>
          <w:rFonts w:ascii="Times New Roman" w:hAnsi="Times New Roman" w:cs="Times New Roman"/>
          <w:color w:val="000000" w:themeColor="text1"/>
          <w:sz w:val="24"/>
          <w:szCs w:val="24"/>
        </w:rPr>
        <w:t>ente de varianza fue de 17,67</w:t>
      </w:r>
      <w:r w:rsidR="00567F94" w:rsidRPr="000B40BD">
        <w:rPr>
          <w:rFonts w:ascii="Times New Roman" w:hAnsi="Times New Roman" w:cs="Times New Roman"/>
          <w:color w:val="000000" w:themeColor="text1"/>
          <w:sz w:val="24"/>
          <w:szCs w:val="24"/>
        </w:rPr>
        <w:t xml:space="preserve">%, lo que demuestra que el lactofermento si influyó en la cobertura de pastos y mezclas forrajeras. </w:t>
      </w:r>
    </w:p>
    <w:p w14:paraId="0FB0FFA8" w14:textId="4C421E4A" w:rsidR="005A69F1" w:rsidRPr="000B40BD" w:rsidRDefault="00367024" w:rsidP="00367024">
      <w:pPr>
        <w:pStyle w:val="Descripcin"/>
        <w:jc w:val="center"/>
        <w:rPr>
          <w:rFonts w:cs="Times New Roman"/>
          <w:b w:val="0"/>
          <w:color w:val="000000" w:themeColor="text1"/>
        </w:rPr>
      </w:pPr>
      <w:bookmarkStart w:id="307" w:name="_Toc15552833"/>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25</w:t>
      </w:r>
      <w:r w:rsidRPr="000B40BD">
        <w:rPr>
          <w:rFonts w:cs="Times New Roman"/>
          <w:color w:val="000000" w:themeColor="text1"/>
          <w:sz w:val="24"/>
        </w:rPr>
        <w:fldChar w:fldCharType="end"/>
      </w:r>
      <w:r w:rsidRPr="000B40BD">
        <w:rPr>
          <w:rFonts w:cs="Times New Roman"/>
          <w:color w:val="000000" w:themeColor="text1"/>
          <w:sz w:val="24"/>
        </w:rPr>
        <w:t>. Prueba Tukey al 5% aplicado para el factor A (Pastos) en la variable cobertura a los 57 días</w:t>
      </w:r>
      <w:r w:rsidRPr="000B40BD">
        <w:rPr>
          <w:rFonts w:cs="Times New Roman"/>
          <w:color w:val="000000" w:themeColor="text1"/>
        </w:rPr>
        <w:t>.</w:t>
      </w:r>
      <w:bookmarkEnd w:id="307"/>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00"/>
        <w:gridCol w:w="1200"/>
        <w:gridCol w:w="511"/>
        <w:gridCol w:w="480"/>
        <w:gridCol w:w="480"/>
      </w:tblGrid>
      <w:tr w:rsidR="001D3A01" w:rsidRPr="000B40BD" w14:paraId="49F892D7" w14:textId="77777777" w:rsidTr="002845BF">
        <w:trPr>
          <w:trHeight w:val="330"/>
          <w:jc w:val="center"/>
        </w:trPr>
        <w:tc>
          <w:tcPr>
            <w:tcW w:w="2200" w:type="dxa"/>
            <w:tcBorders>
              <w:top w:val="single" w:sz="4" w:space="0" w:color="auto"/>
              <w:bottom w:val="single" w:sz="4" w:space="0" w:color="auto"/>
            </w:tcBorders>
            <w:hideMark/>
          </w:tcPr>
          <w:p w14:paraId="66D789F6" w14:textId="219C7D4E" w:rsidR="001D3A01" w:rsidRPr="000B40BD" w:rsidRDefault="0089462D" w:rsidP="002845BF">
            <w:pPr>
              <w:spacing w:line="240" w:lineRule="auto"/>
              <w:rPr>
                <w:bCs/>
                <w:color w:val="000000" w:themeColor="text1"/>
                <w:sz w:val="24"/>
                <w:szCs w:val="24"/>
              </w:rPr>
            </w:pPr>
            <w:r w:rsidRPr="000B40BD">
              <w:rPr>
                <w:bCs/>
                <w:color w:val="000000" w:themeColor="text1"/>
                <w:sz w:val="24"/>
                <w:szCs w:val="24"/>
              </w:rPr>
              <w:t>Pasturas</w:t>
            </w:r>
          </w:p>
        </w:tc>
        <w:tc>
          <w:tcPr>
            <w:tcW w:w="1200" w:type="dxa"/>
            <w:tcBorders>
              <w:top w:val="single" w:sz="4" w:space="0" w:color="auto"/>
              <w:bottom w:val="single" w:sz="4" w:space="0" w:color="auto"/>
            </w:tcBorders>
            <w:hideMark/>
          </w:tcPr>
          <w:p w14:paraId="75D48FD6" w14:textId="2C117198" w:rsidR="001D3A01" w:rsidRPr="000B40BD" w:rsidRDefault="00BD1D29" w:rsidP="002845BF">
            <w:pPr>
              <w:spacing w:line="240" w:lineRule="auto"/>
              <w:rPr>
                <w:bCs/>
                <w:color w:val="000000" w:themeColor="text1"/>
                <w:sz w:val="24"/>
                <w:szCs w:val="24"/>
              </w:rPr>
            </w:pPr>
            <w:r w:rsidRPr="000B40BD">
              <w:rPr>
                <w:bCs/>
                <w:color w:val="000000" w:themeColor="text1"/>
                <w:sz w:val="24"/>
                <w:szCs w:val="24"/>
              </w:rPr>
              <w:t>Medias</w:t>
            </w:r>
          </w:p>
        </w:tc>
        <w:tc>
          <w:tcPr>
            <w:tcW w:w="1471" w:type="dxa"/>
            <w:gridSpan w:val="3"/>
            <w:tcBorders>
              <w:top w:val="single" w:sz="4" w:space="0" w:color="auto"/>
              <w:bottom w:val="single" w:sz="4" w:space="0" w:color="auto"/>
            </w:tcBorders>
            <w:noWrap/>
            <w:hideMark/>
          </w:tcPr>
          <w:p w14:paraId="769EED0A" w14:textId="04E961F8" w:rsidR="001D3A01" w:rsidRPr="000B40BD" w:rsidRDefault="00BD1D29" w:rsidP="002845BF">
            <w:pPr>
              <w:spacing w:line="240" w:lineRule="auto"/>
              <w:rPr>
                <w:color w:val="000000" w:themeColor="text1"/>
                <w:sz w:val="24"/>
                <w:szCs w:val="24"/>
              </w:rPr>
            </w:pPr>
            <w:r w:rsidRPr="000B40BD">
              <w:rPr>
                <w:color w:val="000000" w:themeColor="text1"/>
                <w:sz w:val="24"/>
                <w:szCs w:val="24"/>
              </w:rPr>
              <w:t>Rango</w:t>
            </w:r>
          </w:p>
        </w:tc>
      </w:tr>
      <w:tr w:rsidR="001D3A01" w:rsidRPr="000B40BD" w14:paraId="22600BB2" w14:textId="77777777" w:rsidTr="002845BF">
        <w:trPr>
          <w:trHeight w:val="315"/>
          <w:jc w:val="center"/>
        </w:trPr>
        <w:tc>
          <w:tcPr>
            <w:tcW w:w="2200" w:type="dxa"/>
            <w:tcBorders>
              <w:top w:val="single" w:sz="4" w:space="0" w:color="auto"/>
            </w:tcBorders>
            <w:hideMark/>
          </w:tcPr>
          <w:p w14:paraId="602625D5"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Achicoria</w:t>
            </w:r>
          </w:p>
        </w:tc>
        <w:tc>
          <w:tcPr>
            <w:tcW w:w="1200" w:type="dxa"/>
            <w:tcBorders>
              <w:top w:val="single" w:sz="4" w:space="0" w:color="auto"/>
            </w:tcBorders>
            <w:noWrap/>
            <w:hideMark/>
          </w:tcPr>
          <w:p w14:paraId="32865384" w14:textId="590AB496" w:rsidR="001D3A01" w:rsidRPr="000B40BD" w:rsidRDefault="001D3A01" w:rsidP="002845BF">
            <w:pPr>
              <w:spacing w:line="240" w:lineRule="auto"/>
              <w:rPr>
                <w:color w:val="000000" w:themeColor="text1"/>
                <w:sz w:val="24"/>
                <w:szCs w:val="24"/>
              </w:rPr>
            </w:pPr>
            <w:r w:rsidRPr="000B40BD">
              <w:rPr>
                <w:color w:val="000000" w:themeColor="text1"/>
                <w:sz w:val="24"/>
                <w:szCs w:val="24"/>
              </w:rPr>
              <w:t>84</w:t>
            </w:r>
            <w:r w:rsidR="001C6694" w:rsidRPr="000B40BD">
              <w:rPr>
                <w:color w:val="000000" w:themeColor="text1"/>
                <w:sz w:val="24"/>
                <w:szCs w:val="24"/>
              </w:rPr>
              <w:t>,00</w:t>
            </w:r>
          </w:p>
        </w:tc>
        <w:tc>
          <w:tcPr>
            <w:tcW w:w="511" w:type="dxa"/>
            <w:tcBorders>
              <w:top w:val="single" w:sz="4" w:space="0" w:color="auto"/>
            </w:tcBorders>
            <w:noWrap/>
            <w:hideMark/>
          </w:tcPr>
          <w:p w14:paraId="663EC172"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A </w:t>
            </w:r>
          </w:p>
        </w:tc>
        <w:tc>
          <w:tcPr>
            <w:tcW w:w="480" w:type="dxa"/>
            <w:tcBorders>
              <w:top w:val="single" w:sz="4" w:space="0" w:color="auto"/>
            </w:tcBorders>
            <w:noWrap/>
            <w:hideMark/>
          </w:tcPr>
          <w:p w14:paraId="10903218"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tcBorders>
              <w:top w:val="single" w:sz="4" w:space="0" w:color="auto"/>
            </w:tcBorders>
            <w:noWrap/>
            <w:hideMark/>
          </w:tcPr>
          <w:p w14:paraId="06DE89FB"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r>
      <w:tr w:rsidR="001D3A01" w:rsidRPr="000B40BD" w14:paraId="021A0B1A" w14:textId="77777777" w:rsidTr="001D3A01">
        <w:trPr>
          <w:trHeight w:val="315"/>
          <w:jc w:val="center"/>
        </w:trPr>
        <w:tc>
          <w:tcPr>
            <w:tcW w:w="2200" w:type="dxa"/>
            <w:hideMark/>
          </w:tcPr>
          <w:p w14:paraId="59AD7744"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lastRenderedPageBreak/>
              <w:t>Ryegrass</w:t>
            </w:r>
          </w:p>
        </w:tc>
        <w:tc>
          <w:tcPr>
            <w:tcW w:w="1200" w:type="dxa"/>
            <w:noWrap/>
            <w:hideMark/>
          </w:tcPr>
          <w:p w14:paraId="6EC5501B"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78,83</w:t>
            </w:r>
          </w:p>
        </w:tc>
        <w:tc>
          <w:tcPr>
            <w:tcW w:w="511" w:type="dxa"/>
            <w:noWrap/>
            <w:hideMark/>
          </w:tcPr>
          <w:p w14:paraId="229F04EF"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A </w:t>
            </w:r>
          </w:p>
        </w:tc>
        <w:tc>
          <w:tcPr>
            <w:tcW w:w="480" w:type="dxa"/>
            <w:noWrap/>
            <w:hideMark/>
          </w:tcPr>
          <w:p w14:paraId="498D18AB"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44F83BC7"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r>
      <w:tr w:rsidR="001D3A01" w:rsidRPr="000B40BD" w14:paraId="468A2599" w14:textId="77777777" w:rsidTr="001D3A01">
        <w:trPr>
          <w:trHeight w:val="315"/>
          <w:jc w:val="center"/>
        </w:trPr>
        <w:tc>
          <w:tcPr>
            <w:tcW w:w="2200" w:type="dxa"/>
            <w:hideMark/>
          </w:tcPr>
          <w:p w14:paraId="3C2894B3"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T. blanco</w:t>
            </w:r>
          </w:p>
        </w:tc>
        <w:tc>
          <w:tcPr>
            <w:tcW w:w="1200" w:type="dxa"/>
            <w:noWrap/>
            <w:hideMark/>
          </w:tcPr>
          <w:p w14:paraId="7BDD6FF7" w14:textId="5F61F278" w:rsidR="001D3A01" w:rsidRPr="000B40BD" w:rsidRDefault="001D3A01" w:rsidP="002845BF">
            <w:pPr>
              <w:spacing w:line="240" w:lineRule="auto"/>
              <w:rPr>
                <w:color w:val="000000" w:themeColor="text1"/>
                <w:sz w:val="24"/>
                <w:szCs w:val="24"/>
              </w:rPr>
            </w:pPr>
            <w:r w:rsidRPr="000B40BD">
              <w:rPr>
                <w:color w:val="000000" w:themeColor="text1"/>
                <w:sz w:val="24"/>
                <w:szCs w:val="24"/>
              </w:rPr>
              <w:t>78</w:t>
            </w:r>
            <w:r w:rsidR="001C6694" w:rsidRPr="000B40BD">
              <w:rPr>
                <w:color w:val="000000" w:themeColor="text1"/>
                <w:sz w:val="24"/>
                <w:szCs w:val="24"/>
              </w:rPr>
              <w:t>,00</w:t>
            </w:r>
          </w:p>
        </w:tc>
        <w:tc>
          <w:tcPr>
            <w:tcW w:w="511" w:type="dxa"/>
            <w:noWrap/>
            <w:hideMark/>
          </w:tcPr>
          <w:p w14:paraId="791D5EDF"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A </w:t>
            </w:r>
          </w:p>
        </w:tc>
        <w:tc>
          <w:tcPr>
            <w:tcW w:w="480" w:type="dxa"/>
            <w:noWrap/>
            <w:hideMark/>
          </w:tcPr>
          <w:p w14:paraId="76CD92DC"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4787F9E2"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r>
      <w:tr w:rsidR="001D3A01" w:rsidRPr="000B40BD" w14:paraId="1B18ACA6" w14:textId="77777777" w:rsidTr="001D3A01">
        <w:trPr>
          <w:trHeight w:val="315"/>
          <w:jc w:val="center"/>
        </w:trPr>
        <w:tc>
          <w:tcPr>
            <w:tcW w:w="2200" w:type="dxa"/>
            <w:hideMark/>
          </w:tcPr>
          <w:p w14:paraId="3CD137E6"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Vicia </w:t>
            </w:r>
          </w:p>
        </w:tc>
        <w:tc>
          <w:tcPr>
            <w:tcW w:w="1200" w:type="dxa"/>
            <w:noWrap/>
            <w:hideMark/>
          </w:tcPr>
          <w:p w14:paraId="415A39D0"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76,67</w:t>
            </w:r>
          </w:p>
        </w:tc>
        <w:tc>
          <w:tcPr>
            <w:tcW w:w="511" w:type="dxa"/>
            <w:noWrap/>
            <w:hideMark/>
          </w:tcPr>
          <w:p w14:paraId="3D68B070"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A </w:t>
            </w:r>
          </w:p>
        </w:tc>
        <w:tc>
          <w:tcPr>
            <w:tcW w:w="480" w:type="dxa"/>
            <w:noWrap/>
            <w:hideMark/>
          </w:tcPr>
          <w:p w14:paraId="7445844A"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29F0EF4A"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r>
      <w:tr w:rsidR="001D3A01" w:rsidRPr="000B40BD" w14:paraId="766A45BC" w14:textId="77777777" w:rsidTr="001D3A01">
        <w:trPr>
          <w:trHeight w:val="315"/>
          <w:jc w:val="center"/>
        </w:trPr>
        <w:tc>
          <w:tcPr>
            <w:tcW w:w="2200" w:type="dxa"/>
            <w:hideMark/>
          </w:tcPr>
          <w:p w14:paraId="1CA409B7"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T. rojo</w:t>
            </w:r>
          </w:p>
        </w:tc>
        <w:tc>
          <w:tcPr>
            <w:tcW w:w="1200" w:type="dxa"/>
            <w:noWrap/>
            <w:hideMark/>
          </w:tcPr>
          <w:p w14:paraId="5C1567CD"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73,67</w:t>
            </w:r>
          </w:p>
        </w:tc>
        <w:tc>
          <w:tcPr>
            <w:tcW w:w="511" w:type="dxa"/>
            <w:noWrap/>
            <w:hideMark/>
          </w:tcPr>
          <w:p w14:paraId="3C3C17C3"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A </w:t>
            </w:r>
          </w:p>
        </w:tc>
        <w:tc>
          <w:tcPr>
            <w:tcW w:w="480" w:type="dxa"/>
            <w:noWrap/>
            <w:hideMark/>
          </w:tcPr>
          <w:p w14:paraId="68686A15"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B </w:t>
            </w:r>
          </w:p>
        </w:tc>
        <w:tc>
          <w:tcPr>
            <w:tcW w:w="480" w:type="dxa"/>
            <w:noWrap/>
            <w:hideMark/>
          </w:tcPr>
          <w:p w14:paraId="08BA8418"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r>
      <w:tr w:rsidR="001D3A01" w:rsidRPr="000B40BD" w14:paraId="587D5FBA" w14:textId="77777777" w:rsidTr="001D3A01">
        <w:trPr>
          <w:trHeight w:val="315"/>
          <w:jc w:val="center"/>
        </w:trPr>
        <w:tc>
          <w:tcPr>
            <w:tcW w:w="2200" w:type="dxa"/>
            <w:hideMark/>
          </w:tcPr>
          <w:p w14:paraId="66024644"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Avena</w:t>
            </w:r>
          </w:p>
        </w:tc>
        <w:tc>
          <w:tcPr>
            <w:tcW w:w="1200" w:type="dxa"/>
            <w:noWrap/>
            <w:hideMark/>
          </w:tcPr>
          <w:p w14:paraId="004E7A0C"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70,67</w:t>
            </w:r>
          </w:p>
        </w:tc>
        <w:tc>
          <w:tcPr>
            <w:tcW w:w="511" w:type="dxa"/>
            <w:noWrap/>
            <w:hideMark/>
          </w:tcPr>
          <w:p w14:paraId="5DACBB94"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A </w:t>
            </w:r>
          </w:p>
        </w:tc>
        <w:tc>
          <w:tcPr>
            <w:tcW w:w="480" w:type="dxa"/>
            <w:noWrap/>
            <w:hideMark/>
          </w:tcPr>
          <w:p w14:paraId="46A516D3"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B </w:t>
            </w:r>
          </w:p>
        </w:tc>
        <w:tc>
          <w:tcPr>
            <w:tcW w:w="480" w:type="dxa"/>
            <w:noWrap/>
            <w:hideMark/>
          </w:tcPr>
          <w:p w14:paraId="466980C2"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r>
      <w:tr w:rsidR="001D3A01" w:rsidRPr="000B40BD" w14:paraId="448E3214" w14:textId="77777777" w:rsidTr="001D3A01">
        <w:trPr>
          <w:trHeight w:val="315"/>
          <w:jc w:val="center"/>
        </w:trPr>
        <w:tc>
          <w:tcPr>
            <w:tcW w:w="2200" w:type="dxa"/>
            <w:hideMark/>
          </w:tcPr>
          <w:p w14:paraId="5CCE46D3"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Vicia - Avena</w:t>
            </w:r>
          </w:p>
        </w:tc>
        <w:tc>
          <w:tcPr>
            <w:tcW w:w="1200" w:type="dxa"/>
            <w:noWrap/>
            <w:hideMark/>
          </w:tcPr>
          <w:p w14:paraId="707FE7D6" w14:textId="4B9FCB6C" w:rsidR="001D3A01" w:rsidRPr="000B40BD" w:rsidRDefault="001D3A01" w:rsidP="002845BF">
            <w:pPr>
              <w:spacing w:line="240" w:lineRule="auto"/>
              <w:rPr>
                <w:color w:val="000000" w:themeColor="text1"/>
                <w:sz w:val="24"/>
                <w:szCs w:val="24"/>
              </w:rPr>
            </w:pPr>
            <w:r w:rsidRPr="000B40BD">
              <w:rPr>
                <w:color w:val="000000" w:themeColor="text1"/>
                <w:sz w:val="24"/>
                <w:szCs w:val="24"/>
              </w:rPr>
              <w:t>54</w:t>
            </w:r>
            <w:r w:rsidR="001C6694" w:rsidRPr="000B40BD">
              <w:rPr>
                <w:color w:val="000000" w:themeColor="text1"/>
                <w:sz w:val="24"/>
                <w:szCs w:val="24"/>
              </w:rPr>
              <w:t>,00</w:t>
            </w:r>
          </w:p>
        </w:tc>
        <w:tc>
          <w:tcPr>
            <w:tcW w:w="511" w:type="dxa"/>
            <w:noWrap/>
            <w:hideMark/>
          </w:tcPr>
          <w:p w14:paraId="75EDFF1D"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4660FDD6"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B </w:t>
            </w:r>
          </w:p>
        </w:tc>
        <w:tc>
          <w:tcPr>
            <w:tcW w:w="480" w:type="dxa"/>
            <w:noWrap/>
            <w:hideMark/>
          </w:tcPr>
          <w:p w14:paraId="11F6CFCA"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C </w:t>
            </w:r>
          </w:p>
        </w:tc>
      </w:tr>
      <w:tr w:rsidR="001D3A01" w:rsidRPr="000B40BD" w14:paraId="625E5D9F" w14:textId="77777777" w:rsidTr="001D3A01">
        <w:trPr>
          <w:trHeight w:val="315"/>
          <w:jc w:val="center"/>
        </w:trPr>
        <w:tc>
          <w:tcPr>
            <w:tcW w:w="2200" w:type="dxa"/>
            <w:hideMark/>
          </w:tcPr>
          <w:p w14:paraId="1E23FDDD" w14:textId="7AF29EDD"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T. blanco </w:t>
            </w:r>
            <w:r w:rsidR="001072D0" w:rsidRPr="000B40BD">
              <w:rPr>
                <w:color w:val="000000" w:themeColor="text1"/>
                <w:sz w:val="24"/>
                <w:szCs w:val="24"/>
              </w:rPr>
              <w:t>–</w:t>
            </w:r>
            <w:r w:rsidRPr="000B40BD">
              <w:rPr>
                <w:color w:val="000000" w:themeColor="text1"/>
                <w:sz w:val="24"/>
                <w:szCs w:val="24"/>
              </w:rPr>
              <w:t xml:space="preserve"> Ryegrass</w:t>
            </w:r>
          </w:p>
        </w:tc>
        <w:tc>
          <w:tcPr>
            <w:tcW w:w="1200" w:type="dxa"/>
            <w:noWrap/>
            <w:hideMark/>
          </w:tcPr>
          <w:p w14:paraId="65CEBD88" w14:textId="355BFA07" w:rsidR="001D3A01" w:rsidRPr="000B40BD" w:rsidRDefault="001D3A01" w:rsidP="002845BF">
            <w:pPr>
              <w:spacing w:line="240" w:lineRule="auto"/>
              <w:rPr>
                <w:color w:val="000000" w:themeColor="text1"/>
                <w:sz w:val="24"/>
                <w:szCs w:val="24"/>
              </w:rPr>
            </w:pPr>
            <w:r w:rsidRPr="000B40BD">
              <w:rPr>
                <w:color w:val="000000" w:themeColor="text1"/>
                <w:sz w:val="24"/>
                <w:szCs w:val="24"/>
              </w:rPr>
              <w:t>48,5</w:t>
            </w:r>
            <w:r w:rsidR="007137D9" w:rsidRPr="000B40BD">
              <w:rPr>
                <w:color w:val="000000" w:themeColor="text1"/>
                <w:sz w:val="24"/>
                <w:szCs w:val="24"/>
              </w:rPr>
              <w:t>0</w:t>
            </w:r>
          </w:p>
        </w:tc>
        <w:tc>
          <w:tcPr>
            <w:tcW w:w="511" w:type="dxa"/>
            <w:noWrap/>
            <w:hideMark/>
          </w:tcPr>
          <w:p w14:paraId="4749F7BA"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7BB174EE"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61DFD0E9"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C </w:t>
            </w:r>
          </w:p>
        </w:tc>
      </w:tr>
      <w:tr w:rsidR="001D3A01" w:rsidRPr="000B40BD" w14:paraId="48007B25" w14:textId="77777777" w:rsidTr="002845BF">
        <w:trPr>
          <w:trHeight w:val="630"/>
          <w:jc w:val="center"/>
        </w:trPr>
        <w:tc>
          <w:tcPr>
            <w:tcW w:w="2200" w:type="dxa"/>
            <w:hideMark/>
          </w:tcPr>
          <w:p w14:paraId="593A9AF1"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Achicoria – P. azul – T. rojo</w:t>
            </w:r>
          </w:p>
        </w:tc>
        <w:tc>
          <w:tcPr>
            <w:tcW w:w="1200" w:type="dxa"/>
            <w:noWrap/>
            <w:hideMark/>
          </w:tcPr>
          <w:p w14:paraId="3856E4E5" w14:textId="4C4BC24E" w:rsidR="001D3A01" w:rsidRPr="000B40BD" w:rsidRDefault="001D3A01" w:rsidP="002845BF">
            <w:pPr>
              <w:spacing w:line="240" w:lineRule="auto"/>
              <w:rPr>
                <w:color w:val="000000" w:themeColor="text1"/>
                <w:sz w:val="24"/>
                <w:szCs w:val="24"/>
              </w:rPr>
            </w:pPr>
            <w:r w:rsidRPr="000B40BD">
              <w:rPr>
                <w:color w:val="000000" w:themeColor="text1"/>
                <w:sz w:val="24"/>
                <w:szCs w:val="24"/>
              </w:rPr>
              <w:t>42</w:t>
            </w:r>
            <w:r w:rsidR="001C6694" w:rsidRPr="000B40BD">
              <w:rPr>
                <w:color w:val="000000" w:themeColor="text1"/>
                <w:sz w:val="24"/>
                <w:szCs w:val="24"/>
              </w:rPr>
              <w:t>,00</w:t>
            </w:r>
          </w:p>
        </w:tc>
        <w:tc>
          <w:tcPr>
            <w:tcW w:w="511" w:type="dxa"/>
            <w:noWrap/>
            <w:hideMark/>
          </w:tcPr>
          <w:p w14:paraId="7897FAC2"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797BCEF2"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noWrap/>
            <w:hideMark/>
          </w:tcPr>
          <w:p w14:paraId="1DBF1E77"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C </w:t>
            </w:r>
          </w:p>
        </w:tc>
      </w:tr>
      <w:tr w:rsidR="001D3A01" w:rsidRPr="000B40BD" w14:paraId="1D51616F" w14:textId="77777777" w:rsidTr="002845BF">
        <w:trPr>
          <w:trHeight w:val="330"/>
          <w:jc w:val="center"/>
        </w:trPr>
        <w:tc>
          <w:tcPr>
            <w:tcW w:w="2200" w:type="dxa"/>
            <w:tcBorders>
              <w:bottom w:val="single" w:sz="4" w:space="0" w:color="auto"/>
            </w:tcBorders>
            <w:hideMark/>
          </w:tcPr>
          <w:p w14:paraId="558111F5"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P. azul</w:t>
            </w:r>
          </w:p>
        </w:tc>
        <w:tc>
          <w:tcPr>
            <w:tcW w:w="1200" w:type="dxa"/>
            <w:tcBorders>
              <w:bottom w:val="single" w:sz="4" w:space="0" w:color="auto"/>
            </w:tcBorders>
            <w:noWrap/>
            <w:hideMark/>
          </w:tcPr>
          <w:p w14:paraId="539AC3D6"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38,67</w:t>
            </w:r>
          </w:p>
        </w:tc>
        <w:tc>
          <w:tcPr>
            <w:tcW w:w="511" w:type="dxa"/>
            <w:tcBorders>
              <w:bottom w:val="single" w:sz="4" w:space="0" w:color="auto"/>
            </w:tcBorders>
            <w:noWrap/>
            <w:hideMark/>
          </w:tcPr>
          <w:p w14:paraId="7357CECB"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tcBorders>
              <w:bottom w:val="single" w:sz="4" w:space="0" w:color="auto"/>
            </w:tcBorders>
            <w:noWrap/>
            <w:hideMark/>
          </w:tcPr>
          <w:p w14:paraId="0AA52AB9"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  </w:t>
            </w:r>
          </w:p>
        </w:tc>
        <w:tc>
          <w:tcPr>
            <w:tcW w:w="480" w:type="dxa"/>
            <w:tcBorders>
              <w:bottom w:val="single" w:sz="4" w:space="0" w:color="auto"/>
            </w:tcBorders>
            <w:noWrap/>
            <w:hideMark/>
          </w:tcPr>
          <w:p w14:paraId="7D64C11D" w14:textId="77777777" w:rsidR="001D3A01" w:rsidRPr="000B40BD" w:rsidRDefault="001D3A01" w:rsidP="002845BF">
            <w:pPr>
              <w:spacing w:line="240" w:lineRule="auto"/>
              <w:rPr>
                <w:color w:val="000000" w:themeColor="text1"/>
                <w:sz w:val="24"/>
                <w:szCs w:val="24"/>
              </w:rPr>
            </w:pPr>
            <w:r w:rsidRPr="000B40BD">
              <w:rPr>
                <w:color w:val="000000" w:themeColor="text1"/>
                <w:sz w:val="24"/>
                <w:szCs w:val="24"/>
              </w:rPr>
              <w:t xml:space="preserve">C </w:t>
            </w:r>
          </w:p>
        </w:tc>
      </w:tr>
    </w:tbl>
    <w:p w14:paraId="5690988E" w14:textId="77777777" w:rsidR="00134EC4" w:rsidRPr="000B40BD" w:rsidRDefault="00134EC4" w:rsidP="0001489D">
      <w:pPr>
        <w:rPr>
          <w:rFonts w:ascii="Times New Roman" w:hAnsi="Times New Roman" w:cs="Times New Roman"/>
          <w:color w:val="000000" w:themeColor="text1"/>
        </w:rPr>
      </w:pPr>
    </w:p>
    <w:p w14:paraId="305B1975" w14:textId="47C1E236" w:rsidR="00134EC4" w:rsidRPr="000B40BD" w:rsidRDefault="000C250C" w:rsidP="000C250C">
      <w:pPr>
        <w:pStyle w:val="Descripcin"/>
        <w:jc w:val="center"/>
        <w:rPr>
          <w:rFonts w:cs="Times New Roman"/>
          <w:color w:val="000000" w:themeColor="text1"/>
          <w:sz w:val="36"/>
        </w:rPr>
      </w:pPr>
      <w:bookmarkStart w:id="308" w:name="_Toc15554708"/>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7</w:t>
      </w:r>
      <w:r w:rsidRPr="000B40BD">
        <w:rPr>
          <w:rFonts w:cs="Times New Roman"/>
          <w:color w:val="000000" w:themeColor="text1"/>
          <w:sz w:val="24"/>
        </w:rPr>
        <w:fldChar w:fldCharType="end"/>
      </w:r>
      <w:r w:rsidRPr="000B40BD">
        <w:rPr>
          <w:rFonts w:cs="Times New Roman"/>
          <w:color w:val="000000" w:themeColor="text1"/>
          <w:sz w:val="24"/>
        </w:rPr>
        <w:t>. Promedios aplicado para el factor A (Pastos) en la variable cobertura a los 57 días.</w:t>
      </w:r>
      <w:bookmarkEnd w:id="308"/>
    </w:p>
    <w:p w14:paraId="5DF5706F" w14:textId="0EDD5411" w:rsidR="00C831F4" w:rsidRPr="000B40BD" w:rsidRDefault="00BA10B8" w:rsidP="00204E0C">
      <w:pPr>
        <w:spacing w:after="0" w:line="360" w:lineRule="auto"/>
        <w:ind w:hanging="567"/>
        <w:jc w:val="center"/>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lang w:eastAsia="es-EC"/>
        </w:rPr>
        <w:drawing>
          <wp:inline distT="0" distB="0" distL="0" distR="0" wp14:anchorId="5BEEC992" wp14:editId="0AE840EF">
            <wp:extent cx="5437762" cy="2237362"/>
            <wp:effectExtent l="0" t="0" r="10795" b="1079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0E2660C" w14:textId="463B45D7" w:rsidR="004C2F2A" w:rsidRPr="000B40BD" w:rsidRDefault="00134EC4" w:rsidP="00AE707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El tabla 25</w:t>
      </w:r>
      <w:r w:rsidR="001F5C5B" w:rsidRPr="000B40BD">
        <w:rPr>
          <w:rFonts w:ascii="Times New Roman" w:hAnsi="Times New Roman" w:cs="Times New Roman"/>
          <w:color w:val="000000" w:themeColor="text1"/>
          <w:sz w:val="24"/>
          <w:szCs w:val="24"/>
        </w:rPr>
        <w:t xml:space="preserve">. </w:t>
      </w:r>
      <w:r w:rsidR="0010472C" w:rsidRPr="000B40BD">
        <w:rPr>
          <w:rFonts w:ascii="Times New Roman" w:hAnsi="Times New Roman" w:cs="Times New Roman"/>
          <w:color w:val="000000" w:themeColor="text1"/>
          <w:sz w:val="24"/>
          <w:szCs w:val="24"/>
        </w:rPr>
        <w:t>Gráfico</w:t>
      </w:r>
      <w:r w:rsidR="001F5C5B" w:rsidRPr="000B40BD">
        <w:rPr>
          <w:rFonts w:ascii="Times New Roman" w:hAnsi="Times New Roman" w:cs="Times New Roman"/>
          <w:color w:val="000000" w:themeColor="text1"/>
          <w:sz w:val="24"/>
          <w:szCs w:val="24"/>
        </w:rPr>
        <w:t xml:space="preserve"> 7,</w:t>
      </w:r>
      <w:r w:rsidR="009B1294" w:rsidRPr="000B40BD">
        <w:rPr>
          <w:rFonts w:ascii="Times New Roman" w:hAnsi="Times New Roman" w:cs="Times New Roman"/>
          <w:color w:val="000000" w:themeColor="text1"/>
          <w:sz w:val="24"/>
          <w:szCs w:val="24"/>
        </w:rPr>
        <w:t xml:space="preserve"> indica los promedios alcanzados por el Factor A Pastos en la cobertura a los 57 días, teniendo 3 rangos de significancia, donde T5 (achicoria) alcanzó el mayor promedio ubicándose en el primer rango (A) de significancia </w:t>
      </w:r>
      <w:r w:rsidR="002845BF" w:rsidRPr="000B40BD">
        <w:rPr>
          <w:rFonts w:ascii="Times New Roman" w:hAnsi="Times New Roman" w:cs="Times New Roman"/>
          <w:color w:val="000000" w:themeColor="text1"/>
          <w:sz w:val="24"/>
          <w:szCs w:val="24"/>
        </w:rPr>
        <w:t>con 84</w:t>
      </w:r>
      <w:r w:rsidR="009B1294" w:rsidRPr="000B40BD">
        <w:rPr>
          <w:rFonts w:ascii="Times New Roman" w:hAnsi="Times New Roman" w:cs="Times New Roman"/>
          <w:color w:val="000000" w:themeColor="text1"/>
          <w:sz w:val="24"/>
          <w:szCs w:val="24"/>
        </w:rPr>
        <w:t xml:space="preserve">%, mientras que T1 (pasto azul) se ubicó en el último rango con un promedio de 38,67%. </w:t>
      </w:r>
    </w:p>
    <w:p w14:paraId="7AFDFD60" w14:textId="41D56544" w:rsidR="00367024" w:rsidRPr="000B40BD" w:rsidRDefault="00367024" w:rsidP="00367024">
      <w:pPr>
        <w:pStyle w:val="Descripcin"/>
        <w:jc w:val="center"/>
        <w:rPr>
          <w:rFonts w:cs="Times New Roman"/>
          <w:color w:val="000000" w:themeColor="text1"/>
          <w:sz w:val="24"/>
        </w:rPr>
      </w:pPr>
      <w:bookmarkStart w:id="309" w:name="_Toc15552834"/>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26</w:t>
      </w:r>
      <w:r w:rsidRPr="000B40BD">
        <w:rPr>
          <w:rFonts w:cs="Times New Roman"/>
          <w:color w:val="000000" w:themeColor="text1"/>
          <w:sz w:val="24"/>
        </w:rPr>
        <w:fldChar w:fldCharType="end"/>
      </w:r>
      <w:r w:rsidRPr="000B40BD">
        <w:rPr>
          <w:rFonts w:cs="Times New Roman"/>
          <w:color w:val="000000" w:themeColor="text1"/>
          <w:sz w:val="24"/>
        </w:rPr>
        <w:t>. Prueba Tukey al 5% aplicada para el  factor B (lactofermento) en la variable cobertura a los 57 días.</w:t>
      </w:r>
      <w:bookmarkEnd w:id="309"/>
    </w:p>
    <w:tbl>
      <w:tblPr>
        <w:tblW w:w="3682" w:type="dxa"/>
        <w:jc w:val="center"/>
        <w:tblCellMar>
          <w:left w:w="70" w:type="dxa"/>
          <w:right w:w="70" w:type="dxa"/>
        </w:tblCellMar>
        <w:tblLook w:val="04A0" w:firstRow="1" w:lastRow="0" w:firstColumn="1" w:lastColumn="0" w:noHBand="0" w:noVBand="1"/>
      </w:tblPr>
      <w:tblGrid>
        <w:gridCol w:w="1553"/>
        <w:gridCol w:w="1157"/>
        <w:gridCol w:w="1157"/>
      </w:tblGrid>
      <w:tr w:rsidR="002845BF" w:rsidRPr="000B40BD" w14:paraId="0D2E292D" w14:textId="77777777" w:rsidTr="009867BA">
        <w:trPr>
          <w:trHeight w:val="387"/>
          <w:jc w:val="center"/>
        </w:trPr>
        <w:tc>
          <w:tcPr>
            <w:tcW w:w="1368" w:type="dxa"/>
            <w:tcBorders>
              <w:top w:val="single" w:sz="4" w:space="0" w:color="auto"/>
              <w:left w:val="nil"/>
              <w:bottom w:val="single" w:sz="4" w:space="0" w:color="auto"/>
              <w:right w:val="nil"/>
            </w:tcBorders>
            <w:shd w:val="clear" w:color="auto" w:fill="auto"/>
            <w:noWrap/>
            <w:vAlign w:val="bottom"/>
            <w:hideMark/>
          </w:tcPr>
          <w:p w14:paraId="2FF99A7D" w14:textId="374B3705" w:rsidR="002845BF" w:rsidRPr="000B40BD" w:rsidRDefault="00BD1D29"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Lactofermento</w:t>
            </w:r>
          </w:p>
        </w:tc>
        <w:tc>
          <w:tcPr>
            <w:tcW w:w="1157" w:type="dxa"/>
            <w:tcBorders>
              <w:top w:val="single" w:sz="4" w:space="0" w:color="auto"/>
              <w:left w:val="nil"/>
              <w:bottom w:val="single" w:sz="4" w:space="0" w:color="auto"/>
              <w:right w:val="nil"/>
            </w:tcBorders>
            <w:shd w:val="clear" w:color="auto" w:fill="auto"/>
            <w:noWrap/>
            <w:vAlign w:val="bottom"/>
            <w:hideMark/>
          </w:tcPr>
          <w:p w14:paraId="15A88946" w14:textId="6CC975F8" w:rsidR="002845BF" w:rsidRPr="000B40BD" w:rsidRDefault="00BD1D29"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Medias</w:t>
            </w:r>
          </w:p>
        </w:tc>
        <w:tc>
          <w:tcPr>
            <w:tcW w:w="1157" w:type="dxa"/>
            <w:tcBorders>
              <w:top w:val="single" w:sz="4" w:space="0" w:color="auto"/>
              <w:left w:val="nil"/>
              <w:bottom w:val="single" w:sz="4" w:space="0" w:color="auto"/>
              <w:right w:val="nil"/>
            </w:tcBorders>
            <w:shd w:val="clear" w:color="auto" w:fill="auto"/>
            <w:noWrap/>
            <w:vAlign w:val="bottom"/>
            <w:hideMark/>
          </w:tcPr>
          <w:p w14:paraId="7DA7106D" w14:textId="5F12B4AB" w:rsidR="002845BF" w:rsidRPr="000B40BD" w:rsidRDefault="00BD1D29"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Rango</w:t>
            </w:r>
          </w:p>
        </w:tc>
      </w:tr>
      <w:tr w:rsidR="002845BF" w:rsidRPr="000B40BD" w14:paraId="769C81AA" w14:textId="77777777" w:rsidTr="009867BA">
        <w:trPr>
          <w:trHeight w:val="387"/>
          <w:jc w:val="center"/>
        </w:trPr>
        <w:tc>
          <w:tcPr>
            <w:tcW w:w="1368" w:type="dxa"/>
            <w:tcBorders>
              <w:top w:val="nil"/>
              <w:left w:val="nil"/>
              <w:bottom w:val="nil"/>
              <w:right w:val="nil"/>
            </w:tcBorders>
            <w:shd w:val="clear" w:color="auto" w:fill="auto"/>
            <w:noWrap/>
            <w:vAlign w:val="center"/>
            <w:hideMark/>
          </w:tcPr>
          <w:p w14:paraId="3EEE5553" w14:textId="77777777" w:rsidR="002845BF" w:rsidRPr="000B40BD" w:rsidRDefault="002845BF"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157" w:type="dxa"/>
            <w:tcBorders>
              <w:top w:val="nil"/>
              <w:left w:val="nil"/>
              <w:bottom w:val="nil"/>
              <w:right w:val="nil"/>
            </w:tcBorders>
            <w:shd w:val="clear" w:color="auto" w:fill="auto"/>
            <w:noWrap/>
            <w:vAlign w:val="center"/>
            <w:hideMark/>
          </w:tcPr>
          <w:p w14:paraId="584C30E9" w14:textId="77777777" w:rsidR="002845BF" w:rsidRPr="000B40BD" w:rsidRDefault="002845BF"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65,57</w:t>
            </w:r>
          </w:p>
        </w:tc>
        <w:tc>
          <w:tcPr>
            <w:tcW w:w="1157" w:type="dxa"/>
            <w:tcBorders>
              <w:top w:val="nil"/>
              <w:left w:val="nil"/>
              <w:bottom w:val="nil"/>
              <w:right w:val="nil"/>
            </w:tcBorders>
            <w:shd w:val="clear" w:color="auto" w:fill="auto"/>
            <w:noWrap/>
            <w:vAlign w:val="center"/>
            <w:hideMark/>
          </w:tcPr>
          <w:p w14:paraId="7DFD39BA" w14:textId="77777777" w:rsidR="002845BF" w:rsidRPr="000B40BD" w:rsidRDefault="002845BF"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r>
      <w:tr w:rsidR="002845BF" w:rsidRPr="000B40BD" w14:paraId="55D83103" w14:textId="77777777" w:rsidTr="009867BA">
        <w:trPr>
          <w:trHeight w:val="387"/>
          <w:jc w:val="center"/>
        </w:trPr>
        <w:tc>
          <w:tcPr>
            <w:tcW w:w="1368" w:type="dxa"/>
            <w:tcBorders>
              <w:top w:val="nil"/>
              <w:left w:val="nil"/>
              <w:bottom w:val="single" w:sz="4" w:space="0" w:color="auto"/>
              <w:right w:val="nil"/>
            </w:tcBorders>
            <w:shd w:val="clear" w:color="auto" w:fill="auto"/>
            <w:noWrap/>
            <w:vAlign w:val="bottom"/>
            <w:hideMark/>
          </w:tcPr>
          <w:p w14:paraId="6D274294" w14:textId="77777777" w:rsidR="002845BF" w:rsidRPr="000B40BD" w:rsidRDefault="002845BF"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157" w:type="dxa"/>
            <w:tcBorders>
              <w:top w:val="nil"/>
              <w:left w:val="nil"/>
              <w:bottom w:val="single" w:sz="4" w:space="0" w:color="auto"/>
              <w:right w:val="nil"/>
            </w:tcBorders>
            <w:shd w:val="clear" w:color="auto" w:fill="auto"/>
            <w:noWrap/>
            <w:vAlign w:val="bottom"/>
            <w:hideMark/>
          </w:tcPr>
          <w:p w14:paraId="1632104B" w14:textId="77777777" w:rsidR="002845BF" w:rsidRPr="000B40BD" w:rsidRDefault="002845BF"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63,43</w:t>
            </w:r>
          </w:p>
        </w:tc>
        <w:tc>
          <w:tcPr>
            <w:tcW w:w="1157" w:type="dxa"/>
            <w:tcBorders>
              <w:top w:val="nil"/>
              <w:left w:val="nil"/>
              <w:bottom w:val="single" w:sz="4" w:space="0" w:color="auto"/>
              <w:right w:val="nil"/>
            </w:tcBorders>
            <w:shd w:val="clear" w:color="auto" w:fill="auto"/>
            <w:noWrap/>
            <w:vAlign w:val="bottom"/>
            <w:hideMark/>
          </w:tcPr>
          <w:p w14:paraId="19A7CFB6" w14:textId="77777777" w:rsidR="002845BF" w:rsidRPr="000B40BD" w:rsidRDefault="002845BF" w:rsidP="009867BA">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r>
    </w:tbl>
    <w:p w14:paraId="3877F986" w14:textId="244153F3" w:rsidR="002231CA" w:rsidRPr="000B40BD" w:rsidRDefault="008D72C2" w:rsidP="000C250C">
      <w:pPr>
        <w:spacing w:after="0" w:line="36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Pr="000B40BD">
        <w:rPr>
          <w:rFonts w:ascii="Times New Roman" w:hAnsi="Times New Roman" w:cs="Times New Roman"/>
          <w:color w:val="000000" w:themeColor="text1"/>
          <w:sz w:val="24"/>
          <w:szCs w:val="24"/>
        </w:rPr>
        <w:t>Sin Lactofermento.</w:t>
      </w:r>
    </w:p>
    <w:p w14:paraId="49D58DAD" w14:textId="73A70BA6" w:rsidR="007D66B4" w:rsidRPr="000B40BD" w:rsidRDefault="000C250C" w:rsidP="00405D85">
      <w:pPr>
        <w:pStyle w:val="Descripcin"/>
        <w:jc w:val="center"/>
        <w:rPr>
          <w:rFonts w:cs="Times New Roman"/>
          <w:color w:val="000000" w:themeColor="text1"/>
          <w:sz w:val="36"/>
        </w:rPr>
      </w:pPr>
      <w:bookmarkStart w:id="310" w:name="_Toc15554709"/>
      <w:r w:rsidRPr="000B40BD">
        <w:rPr>
          <w:rFonts w:cs="Times New Roman"/>
          <w:color w:val="000000" w:themeColor="text1"/>
          <w:sz w:val="24"/>
        </w:rPr>
        <w:lastRenderedPageBreak/>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00405D85" w:rsidRPr="000B40BD">
        <w:rPr>
          <w:rFonts w:cs="Times New Roman"/>
          <w:noProof/>
          <w:color w:val="000000" w:themeColor="text1"/>
          <w:sz w:val="24"/>
        </w:rPr>
        <w:t>8</w:t>
      </w:r>
      <w:r w:rsidRPr="000B40BD">
        <w:rPr>
          <w:rFonts w:cs="Times New Roman"/>
          <w:color w:val="000000" w:themeColor="text1"/>
          <w:sz w:val="24"/>
        </w:rPr>
        <w:fldChar w:fldCharType="end"/>
      </w:r>
      <w:r w:rsidRPr="000B40BD">
        <w:rPr>
          <w:rFonts w:cs="Times New Roman"/>
          <w:color w:val="000000" w:themeColor="text1"/>
          <w:sz w:val="24"/>
        </w:rPr>
        <w:t>. Promedios aplicados para el  factor B (lactofermento) en la variable cobertura a los 57 días</w:t>
      </w:r>
      <w:bookmarkEnd w:id="310"/>
    </w:p>
    <w:p w14:paraId="55D381A3" w14:textId="46E2B667" w:rsidR="002845BF" w:rsidRPr="000B40BD" w:rsidRDefault="002845BF" w:rsidP="002845BF">
      <w:pPr>
        <w:jc w:val="center"/>
        <w:rPr>
          <w:rFonts w:ascii="Times New Roman" w:hAnsi="Times New Roman" w:cs="Times New Roman"/>
          <w:color w:val="000000" w:themeColor="text1"/>
        </w:rPr>
      </w:pPr>
      <w:r w:rsidRPr="000B40BD">
        <w:rPr>
          <w:rFonts w:ascii="Times New Roman" w:hAnsi="Times New Roman" w:cs="Times New Roman"/>
          <w:noProof/>
          <w:color w:val="000000" w:themeColor="text1"/>
          <w:lang w:eastAsia="es-EC"/>
        </w:rPr>
        <w:drawing>
          <wp:inline distT="0" distB="0" distL="0" distR="0" wp14:anchorId="027C65B0" wp14:editId="5522C74C">
            <wp:extent cx="3678865" cy="2052084"/>
            <wp:effectExtent l="0" t="0" r="17145" b="571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0CA1911" w14:textId="77777777" w:rsidR="00A01D9B" w:rsidRPr="000B40BD" w:rsidRDefault="00A01D9B" w:rsidP="006E051C">
      <w:pPr>
        <w:spacing w:after="0" w:line="360" w:lineRule="auto"/>
        <w:jc w:val="center"/>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Pr="000B40BD">
        <w:rPr>
          <w:rFonts w:ascii="Times New Roman" w:hAnsi="Times New Roman" w:cs="Times New Roman"/>
          <w:color w:val="000000" w:themeColor="text1"/>
          <w:sz w:val="24"/>
          <w:szCs w:val="24"/>
        </w:rPr>
        <w:t>Sin Lactofermento.</w:t>
      </w:r>
    </w:p>
    <w:p w14:paraId="08762F4B" w14:textId="5C92D24E" w:rsidR="00367024" w:rsidRPr="000B40BD" w:rsidRDefault="00454582" w:rsidP="00367024">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el T</w:t>
      </w:r>
      <w:r w:rsidR="00134EC4" w:rsidRPr="000B40BD">
        <w:rPr>
          <w:rFonts w:ascii="Times New Roman" w:hAnsi="Times New Roman" w:cs="Times New Roman"/>
          <w:color w:val="000000" w:themeColor="text1"/>
          <w:sz w:val="24"/>
          <w:szCs w:val="24"/>
        </w:rPr>
        <w:t>abla 26</w:t>
      </w:r>
      <w:r w:rsidRPr="000B40BD">
        <w:rPr>
          <w:rFonts w:ascii="Times New Roman" w:hAnsi="Times New Roman" w:cs="Times New Roman"/>
          <w:color w:val="000000" w:themeColor="text1"/>
          <w:sz w:val="24"/>
          <w:szCs w:val="24"/>
        </w:rPr>
        <w:t xml:space="preserve">. </w:t>
      </w:r>
      <w:r w:rsidR="0010472C" w:rsidRPr="000B40BD">
        <w:rPr>
          <w:rFonts w:ascii="Times New Roman" w:hAnsi="Times New Roman" w:cs="Times New Roman"/>
          <w:color w:val="000000" w:themeColor="text1"/>
          <w:sz w:val="24"/>
          <w:szCs w:val="24"/>
        </w:rPr>
        <w:t>Gráfico</w:t>
      </w:r>
      <w:r w:rsidRPr="000B40BD">
        <w:rPr>
          <w:rFonts w:ascii="Times New Roman" w:hAnsi="Times New Roman" w:cs="Times New Roman"/>
          <w:color w:val="000000" w:themeColor="text1"/>
          <w:sz w:val="24"/>
          <w:szCs w:val="24"/>
        </w:rPr>
        <w:t xml:space="preserve"> 8,</w:t>
      </w:r>
      <w:r w:rsidR="001910C2" w:rsidRPr="000B40BD">
        <w:rPr>
          <w:rFonts w:ascii="Times New Roman" w:hAnsi="Times New Roman" w:cs="Times New Roman"/>
          <w:color w:val="000000" w:themeColor="text1"/>
          <w:sz w:val="24"/>
          <w:szCs w:val="24"/>
        </w:rPr>
        <w:t xml:space="preserve"> se puede tomar en cuenta </w:t>
      </w:r>
      <w:r w:rsidR="00D85754" w:rsidRPr="000B40BD">
        <w:rPr>
          <w:rFonts w:ascii="Times New Roman" w:hAnsi="Times New Roman" w:cs="Times New Roman"/>
          <w:color w:val="000000" w:themeColor="text1"/>
          <w:sz w:val="24"/>
          <w:szCs w:val="24"/>
        </w:rPr>
        <w:t xml:space="preserve"> que existe un rango d</w:t>
      </w:r>
      <w:r w:rsidR="00FB533B" w:rsidRPr="000B40BD">
        <w:rPr>
          <w:rFonts w:ascii="Times New Roman" w:hAnsi="Times New Roman" w:cs="Times New Roman"/>
          <w:color w:val="000000" w:themeColor="text1"/>
          <w:sz w:val="24"/>
          <w:szCs w:val="24"/>
        </w:rPr>
        <w:t>e significancia para el Factor A</w:t>
      </w:r>
      <w:r w:rsidR="00D85754" w:rsidRPr="000B40BD">
        <w:rPr>
          <w:rFonts w:ascii="Times New Roman" w:hAnsi="Times New Roman" w:cs="Times New Roman"/>
          <w:color w:val="000000" w:themeColor="text1"/>
          <w:sz w:val="24"/>
          <w:szCs w:val="24"/>
        </w:rPr>
        <w:t xml:space="preserve"> (</w:t>
      </w:r>
      <w:r w:rsidR="00FB533B" w:rsidRPr="000B40BD">
        <w:rPr>
          <w:rFonts w:ascii="Times New Roman" w:hAnsi="Times New Roman" w:cs="Times New Roman"/>
          <w:color w:val="000000" w:themeColor="text1"/>
          <w:sz w:val="24"/>
          <w:szCs w:val="24"/>
        </w:rPr>
        <w:t>co</w:t>
      </w:r>
      <w:r w:rsidR="00B537D5" w:rsidRPr="000B40BD">
        <w:rPr>
          <w:rFonts w:ascii="Times New Roman" w:hAnsi="Times New Roman" w:cs="Times New Roman"/>
          <w:color w:val="000000" w:themeColor="text1"/>
          <w:sz w:val="24"/>
          <w:szCs w:val="24"/>
        </w:rPr>
        <w:t xml:space="preserve">n </w:t>
      </w:r>
      <w:r w:rsidR="00FB533B" w:rsidRPr="000B40BD">
        <w:rPr>
          <w:rFonts w:ascii="Times New Roman" w:hAnsi="Times New Roman" w:cs="Times New Roman"/>
          <w:color w:val="000000" w:themeColor="text1"/>
          <w:sz w:val="24"/>
          <w:szCs w:val="24"/>
        </w:rPr>
        <w:t>Lactofermento), donde obtuvo el</w:t>
      </w:r>
      <w:r w:rsidR="00D85754" w:rsidRPr="000B40BD">
        <w:rPr>
          <w:rFonts w:ascii="Times New Roman" w:hAnsi="Times New Roman" w:cs="Times New Roman"/>
          <w:color w:val="000000" w:themeColor="text1"/>
          <w:sz w:val="24"/>
          <w:szCs w:val="24"/>
        </w:rPr>
        <w:t xml:space="preserve"> primer ran</w:t>
      </w:r>
      <w:r w:rsidR="00FB533B" w:rsidRPr="000B40BD">
        <w:rPr>
          <w:rFonts w:ascii="Times New Roman" w:hAnsi="Times New Roman" w:cs="Times New Roman"/>
          <w:color w:val="000000" w:themeColor="text1"/>
          <w:sz w:val="24"/>
          <w:szCs w:val="24"/>
        </w:rPr>
        <w:t>go, alcanzando un promedio de 65</w:t>
      </w:r>
      <w:r w:rsidR="00D85754" w:rsidRPr="000B40BD">
        <w:rPr>
          <w:rFonts w:ascii="Times New Roman" w:hAnsi="Times New Roman" w:cs="Times New Roman"/>
          <w:color w:val="000000" w:themeColor="text1"/>
          <w:sz w:val="24"/>
          <w:szCs w:val="24"/>
        </w:rPr>
        <w:t>,</w:t>
      </w:r>
      <w:r w:rsidR="00FB533B" w:rsidRPr="000B40BD">
        <w:rPr>
          <w:rFonts w:ascii="Times New Roman" w:hAnsi="Times New Roman" w:cs="Times New Roman"/>
          <w:color w:val="000000" w:themeColor="text1"/>
          <w:sz w:val="24"/>
          <w:szCs w:val="24"/>
        </w:rPr>
        <w:t>57</w:t>
      </w:r>
      <w:r w:rsidR="00D85754" w:rsidRPr="000B40BD">
        <w:rPr>
          <w:rFonts w:ascii="Times New Roman" w:hAnsi="Times New Roman" w:cs="Times New Roman"/>
          <w:color w:val="000000" w:themeColor="text1"/>
          <w:sz w:val="24"/>
          <w:szCs w:val="24"/>
        </w:rPr>
        <w:t>%,  mientras que aquellos tratamientos</w:t>
      </w:r>
      <w:r w:rsidR="00FB533B" w:rsidRPr="000B40BD">
        <w:rPr>
          <w:rFonts w:ascii="Times New Roman" w:hAnsi="Times New Roman" w:cs="Times New Roman"/>
          <w:color w:val="000000" w:themeColor="text1"/>
          <w:sz w:val="24"/>
          <w:szCs w:val="24"/>
        </w:rPr>
        <w:t xml:space="preserve"> sin</w:t>
      </w:r>
      <w:r w:rsidR="00D85754" w:rsidRPr="000B40BD">
        <w:rPr>
          <w:rFonts w:ascii="Times New Roman" w:hAnsi="Times New Roman" w:cs="Times New Roman"/>
          <w:color w:val="000000" w:themeColor="text1"/>
          <w:sz w:val="24"/>
          <w:szCs w:val="24"/>
        </w:rPr>
        <w:t xml:space="preserve"> lactofermento se ub</w:t>
      </w:r>
      <w:r w:rsidR="00FB533B" w:rsidRPr="000B40BD">
        <w:rPr>
          <w:rFonts w:ascii="Times New Roman" w:hAnsi="Times New Roman" w:cs="Times New Roman"/>
          <w:color w:val="000000" w:themeColor="text1"/>
          <w:sz w:val="24"/>
          <w:szCs w:val="24"/>
        </w:rPr>
        <w:t>icaron en el último rango con 63</w:t>
      </w:r>
      <w:r w:rsidR="00D85754" w:rsidRPr="000B40BD">
        <w:rPr>
          <w:rFonts w:ascii="Times New Roman" w:hAnsi="Times New Roman" w:cs="Times New Roman"/>
          <w:color w:val="000000" w:themeColor="text1"/>
          <w:sz w:val="24"/>
          <w:szCs w:val="24"/>
        </w:rPr>
        <w:t>,</w:t>
      </w:r>
      <w:r w:rsidR="00FB533B" w:rsidRPr="000B40BD">
        <w:rPr>
          <w:rFonts w:ascii="Times New Roman" w:hAnsi="Times New Roman" w:cs="Times New Roman"/>
          <w:color w:val="000000" w:themeColor="text1"/>
          <w:sz w:val="24"/>
          <w:szCs w:val="24"/>
        </w:rPr>
        <w:t>4</w:t>
      </w:r>
      <w:r w:rsidR="00FB5A3A" w:rsidRPr="000B40BD">
        <w:rPr>
          <w:rFonts w:ascii="Times New Roman" w:hAnsi="Times New Roman" w:cs="Times New Roman"/>
          <w:color w:val="000000" w:themeColor="text1"/>
          <w:sz w:val="24"/>
          <w:szCs w:val="24"/>
        </w:rPr>
        <w:t>3%.</w:t>
      </w:r>
    </w:p>
    <w:p w14:paraId="775B074E" w14:textId="77777777" w:rsidR="00EB40DC" w:rsidRPr="000B40BD" w:rsidRDefault="00EB40DC" w:rsidP="00367024">
      <w:pPr>
        <w:spacing w:line="360" w:lineRule="auto"/>
        <w:jc w:val="both"/>
        <w:rPr>
          <w:rFonts w:ascii="Times New Roman" w:hAnsi="Times New Roman" w:cs="Times New Roman"/>
          <w:color w:val="000000" w:themeColor="text1"/>
          <w:sz w:val="24"/>
          <w:szCs w:val="24"/>
        </w:rPr>
      </w:pPr>
    </w:p>
    <w:p w14:paraId="7A3423C8" w14:textId="77777777" w:rsidR="00EB40DC" w:rsidRPr="000B40BD" w:rsidRDefault="00EB40DC" w:rsidP="00367024">
      <w:pPr>
        <w:spacing w:line="360" w:lineRule="auto"/>
        <w:jc w:val="both"/>
        <w:rPr>
          <w:rFonts w:ascii="Times New Roman" w:hAnsi="Times New Roman" w:cs="Times New Roman"/>
          <w:color w:val="000000" w:themeColor="text1"/>
          <w:sz w:val="24"/>
          <w:szCs w:val="24"/>
        </w:rPr>
      </w:pPr>
    </w:p>
    <w:p w14:paraId="3ABD4ED3" w14:textId="77777777" w:rsidR="000C250C" w:rsidRPr="000B40BD" w:rsidRDefault="000C250C" w:rsidP="00367024">
      <w:pPr>
        <w:spacing w:line="360" w:lineRule="auto"/>
        <w:jc w:val="both"/>
        <w:rPr>
          <w:rFonts w:ascii="Times New Roman" w:hAnsi="Times New Roman" w:cs="Times New Roman"/>
          <w:color w:val="000000" w:themeColor="text1"/>
          <w:sz w:val="24"/>
          <w:szCs w:val="24"/>
        </w:rPr>
      </w:pPr>
    </w:p>
    <w:p w14:paraId="5D176B11" w14:textId="77777777" w:rsidR="00591A97" w:rsidRPr="000B40BD" w:rsidRDefault="00591A97" w:rsidP="00367024">
      <w:pPr>
        <w:spacing w:line="360" w:lineRule="auto"/>
        <w:jc w:val="both"/>
        <w:rPr>
          <w:rFonts w:ascii="Times New Roman" w:hAnsi="Times New Roman" w:cs="Times New Roman"/>
          <w:color w:val="000000" w:themeColor="text1"/>
          <w:sz w:val="24"/>
          <w:szCs w:val="24"/>
        </w:rPr>
      </w:pPr>
    </w:p>
    <w:p w14:paraId="0B85BADD" w14:textId="77777777" w:rsidR="000C250C" w:rsidRPr="000B40BD" w:rsidRDefault="000C250C" w:rsidP="00367024">
      <w:pPr>
        <w:spacing w:line="360" w:lineRule="auto"/>
        <w:jc w:val="both"/>
        <w:rPr>
          <w:rFonts w:ascii="Times New Roman" w:hAnsi="Times New Roman" w:cs="Times New Roman"/>
          <w:color w:val="000000" w:themeColor="text1"/>
          <w:sz w:val="24"/>
          <w:szCs w:val="24"/>
        </w:rPr>
      </w:pPr>
    </w:p>
    <w:p w14:paraId="49B67BCA" w14:textId="39161AB9" w:rsidR="00A85C06" w:rsidRPr="000B40BD" w:rsidRDefault="00367024" w:rsidP="00430222">
      <w:pPr>
        <w:pStyle w:val="Descripcin"/>
        <w:rPr>
          <w:rFonts w:cs="Times New Roman"/>
          <w:color w:val="000000" w:themeColor="text1"/>
          <w:sz w:val="24"/>
          <w:szCs w:val="24"/>
        </w:rPr>
      </w:pPr>
      <w:bookmarkStart w:id="311" w:name="_Toc15552835"/>
      <w:r w:rsidRPr="000B40BD">
        <w:rPr>
          <w:rFonts w:cs="Times New Roman"/>
          <w:color w:val="000000" w:themeColor="text1"/>
          <w:sz w:val="24"/>
          <w:szCs w:val="24"/>
        </w:rPr>
        <w:t xml:space="preserve">Tabla </w:t>
      </w:r>
      <w:r w:rsidRPr="000B40BD">
        <w:rPr>
          <w:rFonts w:cs="Times New Roman"/>
          <w:color w:val="000000" w:themeColor="text1"/>
          <w:sz w:val="24"/>
          <w:szCs w:val="24"/>
        </w:rPr>
        <w:fldChar w:fldCharType="begin"/>
      </w:r>
      <w:r w:rsidRPr="000B40BD">
        <w:rPr>
          <w:rFonts w:cs="Times New Roman"/>
          <w:color w:val="000000" w:themeColor="text1"/>
          <w:sz w:val="24"/>
          <w:szCs w:val="24"/>
        </w:rPr>
        <w:instrText xml:space="preserve"> SEQ Tabla \* ARABIC </w:instrText>
      </w:r>
      <w:r w:rsidRPr="000B40BD">
        <w:rPr>
          <w:rFonts w:cs="Times New Roman"/>
          <w:color w:val="000000" w:themeColor="text1"/>
          <w:sz w:val="24"/>
          <w:szCs w:val="24"/>
        </w:rPr>
        <w:fldChar w:fldCharType="separate"/>
      </w:r>
      <w:r w:rsidR="00134EC4" w:rsidRPr="000B40BD">
        <w:rPr>
          <w:rFonts w:cs="Times New Roman"/>
          <w:noProof/>
          <w:color w:val="000000" w:themeColor="text1"/>
          <w:sz w:val="24"/>
          <w:szCs w:val="24"/>
        </w:rPr>
        <w:t>27</w:t>
      </w:r>
      <w:r w:rsidRPr="000B40BD">
        <w:rPr>
          <w:rFonts w:cs="Times New Roman"/>
          <w:color w:val="000000" w:themeColor="text1"/>
          <w:sz w:val="24"/>
          <w:szCs w:val="24"/>
        </w:rPr>
        <w:fldChar w:fldCharType="end"/>
      </w:r>
      <w:r w:rsidRPr="000B40BD">
        <w:rPr>
          <w:rFonts w:cs="Times New Roman"/>
          <w:color w:val="000000" w:themeColor="text1"/>
          <w:sz w:val="24"/>
          <w:szCs w:val="24"/>
        </w:rPr>
        <w:t xml:space="preserve">. </w:t>
      </w:r>
      <w:r w:rsidR="00501044" w:rsidRPr="000B40BD">
        <w:rPr>
          <w:rFonts w:cs="Times New Roman"/>
          <w:color w:val="000000" w:themeColor="text1"/>
          <w:sz w:val="24"/>
        </w:rPr>
        <w:t xml:space="preserve">Prueba Tukey al 5% aplicado para la interacción Pasto por Lactofermento </w:t>
      </w:r>
      <w:r w:rsidRPr="000B40BD">
        <w:rPr>
          <w:rFonts w:cs="Times New Roman"/>
          <w:color w:val="000000" w:themeColor="text1"/>
          <w:sz w:val="24"/>
          <w:szCs w:val="24"/>
        </w:rPr>
        <w:t xml:space="preserve"> en la variable cobertura a los 57 días.</w:t>
      </w:r>
      <w:bookmarkEnd w:id="311"/>
      <w:r w:rsidR="00501044" w:rsidRPr="000B40BD">
        <w:rPr>
          <w:rFonts w:cs="Times New Roman"/>
          <w:color w:val="000000" w:themeColor="text1"/>
        </w:rPr>
        <w:t xml:space="preserve"> </w:t>
      </w:r>
    </w:p>
    <w:tbl>
      <w:tblPr>
        <w:tblW w:w="8043" w:type="dxa"/>
        <w:jc w:val="center"/>
        <w:tblCellMar>
          <w:left w:w="70" w:type="dxa"/>
          <w:right w:w="70" w:type="dxa"/>
        </w:tblCellMar>
        <w:tblLook w:val="04A0" w:firstRow="1" w:lastRow="0" w:firstColumn="1" w:lastColumn="0" w:noHBand="0" w:noVBand="1"/>
      </w:tblPr>
      <w:tblGrid>
        <w:gridCol w:w="3579"/>
        <w:gridCol w:w="1708"/>
        <w:gridCol w:w="913"/>
        <w:gridCol w:w="323"/>
        <w:gridCol w:w="310"/>
        <w:gridCol w:w="310"/>
        <w:gridCol w:w="323"/>
        <w:gridCol w:w="295"/>
        <w:gridCol w:w="282"/>
      </w:tblGrid>
      <w:tr w:rsidR="00E11836" w:rsidRPr="000B40BD" w14:paraId="507BF81C" w14:textId="77777777" w:rsidTr="00E11836">
        <w:trPr>
          <w:trHeight w:val="305"/>
          <w:jc w:val="center"/>
        </w:trPr>
        <w:tc>
          <w:tcPr>
            <w:tcW w:w="0" w:type="auto"/>
            <w:tcBorders>
              <w:top w:val="single" w:sz="4" w:space="0" w:color="auto"/>
              <w:left w:val="nil"/>
              <w:bottom w:val="single" w:sz="4" w:space="0" w:color="auto"/>
              <w:right w:val="nil"/>
            </w:tcBorders>
            <w:shd w:val="clear" w:color="auto" w:fill="auto"/>
            <w:noWrap/>
            <w:vAlign w:val="bottom"/>
            <w:hideMark/>
          </w:tcPr>
          <w:p w14:paraId="78B7CD05" w14:textId="1C2D84AA" w:rsidR="00A85C06" w:rsidRPr="000B40BD" w:rsidRDefault="00BD1D29" w:rsidP="00A85C06">
            <w:pPr>
              <w:spacing w:after="0" w:line="240" w:lineRule="auto"/>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Pasturas</w:t>
            </w:r>
          </w:p>
        </w:tc>
        <w:tc>
          <w:tcPr>
            <w:tcW w:w="0" w:type="auto"/>
            <w:tcBorders>
              <w:top w:val="single" w:sz="4" w:space="0" w:color="auto"/>
              <w:left w:val="nil"/>
              <w:bottom w:val="single" w:sz="4" w:space="0" w:color="auto"/>
              <w:right w:val="nil"/>
            </w:tcBorders>
            <w:shd w:val="clear" w:color="auto" w:fill="auto"/>
            <w:noWrap/>
            <w:vAlign w:val="bottom"/>
            <w:hideMark/>
          </w:tcPr>
          <w:p w14:paraId="3E413473" w14:textId="5823745B" w:rsidR="00A85C06" w:rsidRPr="000B40BD" w:rsidRDefault="00E11836" w:rsidP="00A85C06">
            <w:pPr>
              <w:spacing w:after="0" w:line="240" w:lineRule="auto"/>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L</w:t>
            </w:r>
            <w:r w:rsidR="00BD1D29" w:rsidRPr="000B40BD">
              <w:rPr>
                <w:rFonts w:ascii="Times New Roman" w:eastAsia="Times New Roman" w:hAnsi="Times New Roman" w:cs="Times New Roman"/>
                <w:b/>
                <w:color w:val="000000" w:themeColor="text1"/>
                <w:sz w:val="24"/>
                <w:szCs w:val="24"/>
                <w:lang w:eastAsia="es-EC"/>
              </w:rPr>
              <w:t>actofermento</w:t>
            </w:r>
          </w:p>
        </w:tc>
        <w:tc>
          <w:tcPr>
            <w:tcW w:w="0" w:type="auto"/>
            <w:tcBorders>
              <w:top w:val="single" w:sz="4" w:space="0" w:color="auto"/>
              <w:left w:val="nil"/>
              <w:bottom w:val="single" w:sz="4" w:space="0" w:color="auto"/>
              <w:right w:val="nil"/>
            </w:tcBorders>
            <w:shd w:val="clear" w:color="auto" w:fill="auto"/>
            <w:noWrap/>
            <w:vAlign w:val="bottom"/>
            <w:hideMark/>
          </w:tcPr>
          <w:p w14:paraId="6685EE86" w14:textId="51CCA567" w:rsidR="00A85C06" w:rsidRPr="000B40BD" w:rsidRDefault="00E11836" w:rsidP="00A85C06">
            <w:pPr>
              <w:spacing w:after="0" w:line="240" w:lineRule="auto"/>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M</w:t>
            </w:r>
            <w:r w:rsidR="00BD1D29" w:rsidRPr="000B40BD">
              <w:rPr>
                <w:rFonts w:ascii="Times New Roman" w:eastAsia="Times New Roman" w:hAnsi="Times New Roman" w:cs="Times New Roman"/>
                <w:b/>
                <w:color w:val="000000" w:themeColor="text1"/>
                <w:sz w:val="24"/>
                <w:szCs w:val="24"/>
                <w:lang w:eastAsia="es-EC"/>
              </w:rPr>
              <w:t>edias</w:t>
            </w:r>
          </w:p>
        </w:tc>
        <w:tc>
          <w:tcPr>
            <w:tcW w:w="0" w:type="auto"/>
            <w:gridSpan w:val="6"/>
            <w:tcBorders>
              <w:top w:val="single" w:sz="4" w:space="0" w:color="auto"/>
              <w:left w:val="nil"/>
              <w:bottom w:val="single" w:sz="4" w:space="0" w:color="auto"/>
              <w:right w:val="nil"/>
            </w:tcBorders>
            <w:shd w:val="clear" w:color="auto" w:fill="auto"/>
            <w:noWrap/>
            <w:vAlign w:val="bottom"/>
            <w:hideMark/>
          </w:tcPr>
          <w:p w14:paraId="3B1C8736" w14:textId="1307D843" w:rsidR="00A85C06" w:rsidRPr="000B40BD" w:rsidRDefault="00E11836" w:rsidP="00A85C06">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R</w:t>
            </w:r>
            <w:r w:rsidR="00BD1D29" w:rsidRPr="000B40BD">
              <w:rPr>
                <w:rFonts w:ascii="Times New Roman" w:eastAsia="Times New Roman" w:hAnsi="Times New Roman" w:cs="Times New Roman"/>
                <w:b/>
                <w:color w:val="000000" w:themeColor="text1"/>
                <w:sz w:val="24"/>
                <w:szCs w:val="24"/>
                <w:lang w:eastAsia="es-EC"/>
              </w:rPr>
              <w:t>ango</w:t>
            </w:r>
          </w:p>
        </w:tc>
      </w:tr>
      <w:tr w:rsidR="00E11836" w:rsidRPr="000B40BD" w14:paraId="36F6BB78"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3EEA2DAD" w14:textId="57A1004F" w:rsidR="00A85C06" w:rsidRPr="000B40BD" w:rsidRDefault="001072D0"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w:t>
            </w:r>
            <w:r w:rsidR="00BA0BE0" w:rsidRPr="000B40BD">
              <w:rPr>
                <w:rFonts w:ascii="Times New Roman" w:eastAsia="Times New Roman" w:hAnsi="Times New Roman" w:cs="Times New Roman"/>
                <w:color w:val="000000" w:themeColor="text1"/>
                <w:sz w:val="24"/>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(T15)</w:t>
            </w:r>
          </w:p>
        </w:tc>
        <w:tc>
          <w:tcPr>
            <w:tcW w:w="0" w:type="auto"/>
            <w:tcBorders>
              <w:top w:val="nil"/>
              <w:left w:val="nil"/>
              <w:bottom w:val="nil"/>
              <w:right w:val="nil"/>
            </w:tcBorders>
            <w:shd w:val="clear" w:color="auto" w:fill="auto"/>
            <w:noWrap/>
            <w:vAlign w:val="bottom"/>
            <w:hideMark/>
          </w:tcPr>
          <w:p w14:paraId="38E72814"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16F96621"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91,33</w:t>
            </w:r>
          </w:p>
        </w:tc>
        <w:tc>
          <w:tcPr>
            <w:tcW w:w="0" w:type="auto"/>
            <w:tcBorders>
              <w:top w:val="nil"/>
              <w:left w:val="nil"/>
              <w:bottom w:val="nil"/>
              <w:right w:val="nil"/>
            </w:tcBorders>
            <w:shd w:val="clear" w:color="auto" w:fill="auto"/>
            <w:noWrap/>
            <w:vAlign w:val="bottom"/>
            <w:hideMark/>
          </w:tcPr>
          <w:p w14:paraId="78CFB1D0" w14:textId="7255B7D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52E570BF" w14:textId="5D7996BB"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472336B6" w14:textId="1C985AA1"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2CF6D077" w14:textId="1BD98C0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13A831BC" w14:textId="03DDFBEE"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3688BE3B" w14:textId="761697F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069760E5"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3282C2DC" w14:textId="649DB3CD" w:rsidR="00A85C06" w:rsidRPr="000B40BD" w:rsidRDefault="00721735"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rPr>
              <w:t xml:space="preserve">T. rojo </w:t>
            </w:r>
            <w:r w:rsidR="00BA0BE0" w:rsidRPr="000B40BD">
              <w:rPr>
                <w:rFonts w:ascii="Times New Roman" w:eastAsia="Times New Roman" w:hAnsi="Times New Roman" w:cs="Times New Roman"/>
                <w:color w:val="000000" w:themeColor="text1"/>
                <w:sz w:val="24"/>
                <w:szCs w:val="24"/>
                <w:lang w:val="es-ES" w:eastAsia="es-EC"/>
              </w:rPr>
              <w:t>(</w:t>
            </w:r>
            <w:r w:rsidRPr="000B40BD">
              <w:rPr>
                <w:rFonts w:ascii="Times New Roman" w:eastAsia="Times New Roman" w:hAnsi="Times New Roman" w:cs="Times New Roman"/>
                <w:color w:val="000000" w:themeColor="text1"/>
                <w:sz w:val="24"/>
                <w:szCs w:val="24"/>
                <w:lang w:val="es-ES" w:eastAsia="es-EC"/>
              </w:rPr>
              <w:t>T12</w:t>
            </w:r>
            <w:r w:rsidR="00BA0BE0" w:rsidRPr="000B40BD">
              <w:rPr>
                <w:rFonts w:ascii="Times New Roman" w:eastAsia="Times New Roman" w:hAnsi="Times New Roman" w:cs="Times New Roman"/>
                <w:color w:val="000000" w:themeColor="text1"/>
                <w:sz w:val="24"/>
                <w:szCs w:val="24"/>
                <w:lang w:val="es-ES" w:eastAsia="es-EC"/>
              </w:rPr>
              <w:t>)</w:t>
            </w:r>
          </w:p>
        </w:tc>
        <w:tc>
          <w:tcPr>
            <w:tcW w:w="0" w:type="auto"/>
            <w:tcBorders>
              <w:top w:val="nil"/>
              <w:left w:val="nil"/>
              <w:bottom w:val="nil"/>
              <w:right w:val="nil"/>
            </w:tcBorders>
            <w:shd w:val="clear" w:color="auto" w:fill="auto"/>
            <w:noWrap/>
            <w:vAlign w:val="bottom"/>
            <w:hideMark/>
          </w:tcPr>
          <w:p w14:paraId="5D7A4AB6"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37910B53" w14:textId="2A09D136"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526C3582" w14:textId="5BD031D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1C4DAB93" w14:textId="5D15335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6ABBD6BB" w14:textId="115E69F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4329A3D8" w14:textId="6E1403C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2F7F5C21" w14:textId="10E16AA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43FE1C7B" w14:textId="32C4F9E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7A6FDD2F"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786CEC3B" w14:textId="15853333" w:rsidR="00A85C06" w:rsidRPr="000B40BD" w:rsidRDefault="001072D0"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Ryegrass</w:t>
            </w:r>
            <w:r w:rsidR="00BA0BE0" w:rsidRPr="000B40BD">
              <w:rPr>
                <w:rFonts w:ascii="Times New Roman" w:eastAsia="Times New Roman" w:hAnsi="Times New Roman" w:cs="Times New Roman"/>
                <w:color w:val="000000" w:themeColor="text1"/>
                <w:sz w:val="24"/>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(T14)</w:t>
            </w:r>
          </w:p>
        </w:tc>
        <w:tc>
          <w:tcPr>
            <w:tcW w:w="0" w:type="auto"/>
            <w:tcBorders>
              <w:top w:val="nil"/>
              <w:left w:val="nil"/>
              <w:bottom w:val="nil"/>
              <w:right w:val="nil"/>
            </w:tcBorders>
            <w:shd w:val="clear" w:color="auto" w:fill="auto"/>
            <w:noWrap/>
            <w:vAlign w:val="bottom"/>
            <w:hideMark/>
          </w:tcPr>
          <w:p w14:paraId="05AF98BC"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3C831D2B"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79,33</w:t>
            </w:r>
          </w:p>
        </w:tc>
        <w:tc>
          <w:tcPr>
            <w:tcW w:w="0" w:type="auto"/>
            <w:tcBorders>
              <w:top w:val="nil"/>
              <w:left w:val="nil"/>
              <w:bottom w:val="nil"/>
              <w:right w:val="nil"/>
            </w:tcBorders>
            <w:shd w:val="clear" w:color="auto" w:fill="auto"/>
            <w:noWrap/>
            <w:vAlign w:val="bottom"/>
            <w:hideMark/>
          </w:tcPr>
          <w:p w14:paraId="0D02CF4B" w14:textId="49B41B7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tcPr>
          <w:p w14:paraId="3FD72D76" w14:textId="7A1DFB5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3CF7F111" w14:textId="55FE5D1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0EE7F3EB" w14:textId="1A4599B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73853092" w14:textId="7B26C5F6"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57A545B4" w14:textId="19856F5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71E8ED1C"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30854943" w14:textId="2C7A0E9F" w:rsidR="00A85C06" w:rsidRPr="000B40BD" w:rsidRDefault="001072D0" w:rsidP="00BA0BE0">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w:t>
            </w:r>
            <w:r w:rsidR="00BA0BE0" w:rsidRPr="000B40BD">
              <w:rPr>
                <w:rFonts w:ascii="Times New Roman" w:eastAsia="Times New Roman" w:hAnsi="Times New Roman" w:cs="Times New Roman"/>
                <w:color w:val="000000" w:themeColor="text1"/>
                <w:sz w:val="24"/>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(T6)</w:t>
            </w:r>
          </w:p>
        </w:tc>
        <w:tc>
          <w:tcPr>
            <w:tcW w:w="0" w:type="auto"/>
            <w:tcBorders>
              <w:top w:val="nil"/>
              <w:left w:val="nil"/>
              <w:bottom w:val="nil"/>
              <w:right w:val="nil"/>
            </w:tcBorders>
            <w:shd w:val="clear" w:color="auto" w:fill="auto"/>
            <w:noWrap/>
            <w:vAlign w:val="bottom"/>
            <w:hideMark/>
          </w:tcPr>
          <w:p w14:paraId="04586C7B"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4F4655B1"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79,33</w:t>
            </w:r>
          </w:p>
        </w:tc>
        <w:tc>
          <w:tcPr>
            <w:tcW w:w="0" w:type="auto"/>
            <w:tcBorders>
              <w:top w:val="nil"/>
              <w:left w:val="nil"/>
              <w:bottom w:val="nil"/>
              <w:right w:val="nil"/>
            </w:tcBorders>
            <w:shd w:val="clear" w:color="auto" w:fill="auto"/>
            <w:noWrap/>
            <w:vAlign w:val="bottom"/>
            <w:hideMark/>
          </w:tcPr>
          <w:p w14:paraId="58524B2E" w14:textId="2F0C677E"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681B026B" w14:textId="09EB2A4A"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6F38B37C" w14:textId="1DC2005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6D4A9C79" w14:textId="36950BC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6261B4AF" w14:textId="0EF1FE9B"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595D789C" w14:textId="74C138F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2C4D4E8C"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0FDD2F5B" w14:textId="756575D0" w:rsidR="00A85C06" w:rsidRPr="000B40BD" w:rsidRDefault="001072D0" w:rsidP="001072D0">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rPr>
              <w:t xml:space="preserve"> </w:t>
            </w:r>
            <w:r w:rsidRPr="000B40BD">
              <w:rPr>
                <w:rFonts w:ascii="Times New Roman" w:eastAsia="Times New Roman" w:hAnsi="Times New Roman" w:cs="Times New Roman"/>
                <w:color w:val="000000" w:themeColor="text1"/>
                <w:sz w:val="24"/>
                <w:szCs w:val="24"/>
                <w:lang w:eastAsia="es-EC"/>
              </w:rPr>
              <w:t xml:space="preserve">Avena </w:t>
            </w:r>
            <w:r w:rsidR="00BA0BE0" w:rsidRPr="000B40BD">
              <w:rPr>
                <w:rFonts w:ascii="Times New Roman" w:eastAsia="Times New Roman" w:hAnsi="Times New Roman" w:cs="Times New Roman"/>
                <w:color w:val="000000" w:themeColor="text1"/>
                <w:sz w:val="24"/>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(T17)</w:t>
            </w:r>
          </w:p>
        </w:tc>
        <w:tc>
          <w:tcPr>
            <w:tcW w:w="0" w:type="auto"/>
            <w:tcBorders>
              <w:top w:val="nil"/>
              <w:left w:val="nil"/>
              <w:bottom w:val="nil"/>
              <w:right w:val="nil"/>
            </w:tcBorders>
            <w:shd w:val="clear" w:color="auto" w:fill="auto"/>
            <w:noWrap/>
            <w:vAlign w:val="bottom"/>
            <w:hideMark/>
          </w:tcPr>
          <w:p w14:paraId="336E63FE"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2CFEC803" w14:textId="55ABDC5B"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79</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454BF288" w14:textId="33B2CEC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0DA42446" w14:textId="6DB3253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6D10553D" w14:textId="0CA7C46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26A2EDC3" w14:textId="1B25EB4D"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53881B32" w14:textId="18C09A9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27882056" w14:textId="2FF6DCA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0D944478"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2CCB1964" w14:textId="4B4304E0" w:rsidR="00A85C06" w:rsidRPr="000B40BD" w:rsidRDefault="001072D0"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Ryegrass</w:t>
            </w:r>
            <w:r w:rsidR="00BA0BE0" w:rsidRPr="000B40BD">
              <w:rPr>
                <w:rFonts w:ascii="Times New Roman" w:eastAsia="Times New Roman" w:hAnsi="Times New Roman" w:cs="Times New Roman"/>
                <w:color w:val="000000" w:themeColor="text1"/>
                <w:sz w:val="24"/>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(T4)</w:t>
            </w:r>
          </w:p>
        </w:tc>
        <w:tc>
          <w:tcPr>
            <w:tcW w:w="0" w:type="auto"/>
            <w:tcBorders>
              <w:top w:val="nil"/>
              <w:left w:val="nil"/>
              <w:bottom w:val="nil"/>
              <w:right w:val="nil"/>
            </w:tcBorders>
            <w:shd w:val="clear" w:color="auto" w:fill="auto"/>
            <w:noWrap/>
            <w:vAlign w:val="bottom"/>
            <w:hideMark/>
          </w:tcPr>
          <w:p w14:paraId="0699E494"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58E2ADAC"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78,33</w:t>
            </w:r>
          </w:p>
        </w:tc>
        <w:tc>
          <w:tcPr>
            <w:tcW w:w="0" w:type="auto"/>
            <w:tcBorders>
              <w:top w:val="nil"/>
              <w:left w:val="nil"/>
              <w:bottom w:val="nil"/>
              <w:right w:val="nil"/>
            </w:tcBorders>
            <w:shd w:val="clear" w:color="auto" w:fill="auto"/>
            <w:noWrap/>
            <w:vAlign w:val="bottom"/>
            <w:hideMark/>
          </w:tcPr>
          <w:p w14:paraId="0B2D8A43" w14:textId="2C7CF2E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6D1DD998" w14:textId="507F4CC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2D319155" w14:textId="3EB1455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61A1401F" w14:textId="31BEB6C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0225C1BA" w14:textId="7C77FB9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7D85B596" w14:textId="21FC9CC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61B36CFD"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0C135549" w14:textId="5A202951" w:rsidR="00A85C06" w:rsidRPr="000B40BD" w:rsidRDefault="001072D0"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w:t>
            </w:r>
            <w:r w:rsidR="00BA0BE0" w:rsidRPr="000B40BD">
              <w:rPr>
                <w:rFonts w:ascii="Times New Roman" w:eastAsia="Times New Roman" w:hAnsi="Times New Roman" w:cs="Times New Roman"/>
                <w:color w:val="000000" w:themeColor="text1"/>
                <w:sz w:val="24"/>
                <w:szCs w:val="24"/>
                <w:lang w:eastAsia="es-EC"/>
              </w:rPr>
              <w:t xml:space="preserve"> </w:t>
            </w:r>
            <w:r w:rsidR="00BA0BE0" w:rsidRPr="000B40BD">
              <w:rPr>
                <w:rFonts w:ascii="Times New Roman" w:eastAsia="Times New Roman" w:hAnsi="Times New Roman" w:cs="Times New Roman"/>
                <w:color w:val="000000" w:themeColor="text1"/>
                <w:sz w:val="24"/>
                <w:szCs w:val="24"/>
                <w:lang w:val="es-ES" w:eastAsia="es-EC"/>
              </w:rPr>
              <w:t>(</w:t>
            </w:r>
            <w:r w:rsidR="00721735" w:rsidRPr="000B40BD">
              <w:rPr>
                <w:rFonts w:ascii="Times New Roman" w:eastAsia="Times New Roman" w:hAnsi="Times New Roman" w:cs="Times New Roman"/>
                <w:color w:val="000000" w:themeColor="text1"/>
                <w:sz w:val="24"/>
                <w:szCs w:val="24"/>
                <w:lang w:val="es-ES" w:eastAsia="es-EC"/>
              </w:rPr>
              <w:t>T</w:t>
            </w:r>
            <w:r w:rsidR="00BA0BE0" w:rsidRPr="000B40BD">
              <w:rPr>
                <w:rFonts w:ascii="Times New Roman" w:eastAsia="Times New Roman" w:hAnsi="Times New Roman" w:cs="Times New Roman"/>
                <w:color w:val="000000" w:themeColor="text1"/>
                <w:sz w:val="24"/>
                <w:szCs w:val="24"/>
                <w:lang w:val="es-ES" w:eastAsia="es-EC"/>
              </w:rPr>
              <w:t>5)</w:t>
            </w:r>
          </w:p>
        </w:tc>
        <w:tc>
          <w:tcPr>
            <w:tcW w:w="0" w:type="auto"/>
            <w:tcBorders>
              <w:top w:val="nil"/>
              <w:left w:val="nil"/>
              <w:bottom w:val="nil"/>
              <w:right w:val="nil"/>
            </w:tcBorders>
            <w:shd w:val="clear" w:color="auto" w:fill="auto"/>
            <w:noWrap/>
            <w:vAlign w:val="bottom"/>
            <w:hideMark/>
          </w:tcPr>
          <w:p w14:paraId="5CBB9301"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23038420"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76,67</w:t>
            </w:r>
          </w:p>
        </w:tc>
        <w:tc>
          <w:tcPr>
            <w:tcW w:w="0" w:type="auto"/>
            <w:tcBorders>
              <w:top w:val="nil"/>
              <w:left w:val="nil"/>
              <w:bottom w:val="nil"/>
              <w:right w:val="nil"/>
            </w:tcBorders>
            <w:shd w:val="clear" w:color="auto" w:fill="auto"/>
            <w:noWrap/>
            <w:vAlign w:val="bottom"/>
            <w:hideMark/>
          </w:tcPr>
          <w:p w14:paraId="58F095A4" w14:textId="7316BFE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20A9A280" w14:textId="4ACBE8D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26CBCDE3" w14:textId="0BAF57E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73A63895" w14:textId="60CBA7F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4AD59208" w14:textId="7FF8466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7E5017F1" w14:textId="72B312F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31B107FC"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3B690A3D" w14:textId="603DB481" w:rsidR="00A85C06" w:rsidRPr="000B40BD" w:rsidRDefault="001072D0"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(T13)</w:t>
            </w:r>
          </w:p>
        </w:tc>
        <w:tc>
          <w:tcPr>
            <w:tcW w:w="0" w:type="auto"/>
            <w:tcBorders>
              <w:top w:val="nil"/>
              <w:left w:val="nil"/>
              <w:bottom w:val="nil"/>
              <w:right w:val="nil"/>
            </w:tcBorders>
            <w:shd w:val="clear" w:color="auto" w:fill="auto"/>
            <w:noWrap/>
            <w:vAlign w:val="bottom"/>
            <w:hideMark/>
          </w:tcPr>
          <w:p w14:paraId="47BAA851"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5ED80351" w14:textId="3D3183CC"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75</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200416BD" w14:textId="5AECB87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57E9221B" w14:textId="466CD856"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25CE50A9" w14:textId="58B43CC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76F9179E" w14:textId="158D4AF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4D0BF964" w14:textId="6882561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5F6B47DE" w14:textId="6B2DF1E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76C3F7C2"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6F8C1D72" w14:textId="677BE93B" w:rsidR="00A85C06" w:rsidRPr="000B40BD" w:rsidRDefault="001072D0"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w:t>
            </w:r>
            <w:r w:rsidR="00721735" w:rsidRPr="000B40BD">
              <w:rPr>
                <w:rFonts w:ascii="Times New Roman" w:eastAsia="Times New Roman" w:hAnsi="Times New Roman" w:cs="Times New Roman"/>
                <w:color w:val="000000" w:themeColor="text1"/>
                <w:sz w:val="24"/>
                <w:szCs w:val="24"/>
                <w:lang w:eastAsia="es-EC"/>
              </w:rPr>
              <w:t xml:space="preserve"> (16)</w:t>
            </w:r>
          </w:p>
        </w:tc>
        <w:tc>
          <w:tcPr>
            <w:tcW w:w="0" w:type="auto"/>
            <w:tcBorders>
              <w:top w:val="nil"/>
              <w:left w:val="nil"/>
              <w:bottom w:val="nil"/>
              <w:right w:val="nil"/>
            </w:tcBorders>
            <w:shd w:val="clear" w:color="auto" w:fill="auto"/>
            <w:noWrap/>
            <w:vAlign w:val="bottom"/>
            <w:hideMark/>
          </w:tcPr>
          <w:p w14:paraId="6D528284"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1165F592" w14:textId="2F9A02CD"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74</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0F8AA002" w14:textId="5CA5BED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54292885" w14:textId="5D9770F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4A044E35" w14:textId="15D556F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22392391" w14:textId="347569FE"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05164320" w14:textId="176FF43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4219E71C" w14:textId="3CF8ABA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636E8570"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5704BE78" w14:textId="044941DB" w:rsidR="00A85C06" w:rsidRPr="000B40BD" w:rsidRDefault="00721735"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rPr>
              <w:t xml:space="preserve">T. rojo </w:t>
            </w:r>
            <w:r w:rsidRPr="000B40BD">
              <w:rPr>
                <w:rFonts w:ascii="Times New Roman" w:eastAsia="Times New Roman" w:hAnsi="Times New Roman" w:cs="Times New Roman"/>
                <w:color w:val="000000" w:themeColor="text1"/>
                <w:sz w:val="24"/>
                <w:szCs w:val="24"/>
                <w:lang w:val="es-ES" w:eastAsia="es-EC"/>
              </w:rPr>
              <w:t>(T3)</w:t>
            </w:r>
          </w:p>
        </w:tc>
        <w:tc>
          <w:tcPr>
            <w:tcW w:w="0" w:type="auto"/>
            <w:tcBorders>
              <w:top w:val="nil"/>
              <w:left w:val="nil"/>
              <w:bottom w:val="nil"/>
              <w:right w:val="nil"/>
            </w:tcBorders>
            <w:shd w:val="clear" w:color="auto" w:fill="auto"/>
            <w:noWrap/>
            <w:vAlign w:val="bottom"/>
            <w:hideMark/>
          </w:tcPr>
          <w:p w14:paraId="6C0BD822"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1D6F88B0" w14:textId="426A3635"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74</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5ADB96FC" w14:textId="2ADD54E6"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353C3397" w14:textId="080EB661"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6193ECDD" w14:textId="37774AE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02F2BF4B" w14:textId="76816B7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35A14E07" w14:textId="5E039AA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083B3BB7" w14:textId="4B4FDE8A"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28AD548C" w14:textId="77777777" w:rsidTr="00E11836">
        <w:trPr>
          <w:trHeight w:val="320"/>
          <w:jc w:val="center"/>
        </w:trPr>
        <w:tc>
          <w:tcPr>
            <w:tcW w:w="0" w:type="auto"/>
            <w:tcBorders>
              <w:top w:val="nil"/>
              <w:left w:val="nil"/>
              <w:bottom w:val="nil"/>
              <w:right w:val="nil"/>
            </w:tcBorders>
            <w:shd w:val="clear" w:color="auto" w:fill="auto"/>
            <w:noWrap/>
            <w:vAlign w:val="bottom"/>
            <w:hideMark/>
          </w:tcPr>
          <w:p w14:paraId="22020F1A" w14:textId="6DD448EF"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rPr>
              <w:lastRenderedPageBreak/>
              <w:t>T. blanco</w:t>
            </w:r>
            <w:r w:rsidR="00721735" w:rsidRPr="000B40BD">
              <w:rPr>
                <w:rFonts w:ascii="Times New Roman" w:hAnsi="Times New Roman" w:cs="Times New Roman"/>
                <w:color w:val="000000" w:themeColor="text1"/>
                <w:sz w:val="24"/>
                <w:szCs w:val="24"/>
              </w:rPr>
              <w:t xml:space="preserve"> </w:t>
            </w:r>
            <w:r w:rsidR="00721735" w:rsidRPr="000B40BD">
              <w:rPr>
                <w:rFonts w:ascii="Times New Roman" w:eastAsia="Times New Roman" w:hAnsi="Times New Roman" w:cs="Times New Roman"/>
                <w:color w:val="000000" w:themeColor="text1"/>
                <w:sz w:val="24"/>
                <w:szCs w:val="24"/>
                <w:lang w:val="es-ES" w:eastAsia="es-EC"/>
              </w:rPr>
              <w:t>(T2)</w:t>
            </w:r>
          </w:p>
        </w:tc>
        <w:tc>
          <w:tcPr>
            <w:tcW w:w="0" w:type="auto"/>
            <w:tcBorders>
              <w:top w:val="nil"/>
              <w:left w:val="nil"/>
              <w:bottom w:val="nil"/>
              <w:right w:val="nil"/>
            </w:tcBorders>
            <w:shd w:val="clear" w:color="auto" w:fill="auto"/>
            <w:noWrap/>
            <w:vAlign w:val="bottom"/>
            <w:hideMark/>
          </w:tcPr>
          <w:p w14:paraId="440A241F"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5418A4A2"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72,33</w:t>
            </w:r>
          </w:p>
        </w:tc>
        <w:tc>
          <w:tcPr>
            <w:tcW w:w="0" w:type="auto"/>
            <w:tcBorders>
              <w:top w:val="nil"/>
              <w:left w:val="nil"/>
              <w:bottom w:val="nil"/>
              <w:right w:val="nil"/>
            </w:tcBorders>
            <w:shd w:val="clear" w:color="auto" w:fill="auto"/>
            <w:noWrap/>
            <w:vAlign w:val="bottom"/>
            <w:hideMark/>
          </w:tcPr>
          <w:p w14:paraId="5070BFDB" w14:textId="52193BF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107D08B5" w14:textId="2D1F02F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27C3BA8F" w14:textId="19C0D3E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1AD8B946" w14:textId="158F3F6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07486430" w14:textId="337F57F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7F3829ED" w14:textId="375F400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r>
      <w:tr w:rsidR="00E11836" w:rsidRPr="000B40BD" w14:paraId="77C867B0" w14:textId="77777777" w:rsidTr="00E11836">
        <w:trPr>
          <w:trHeight w:val="335"/>
          <w:jc w:val="center"/>
        </w:trPr>
        <w:tc>
          <w:tcPr>
            <w:tcW w:w="0" w:type="auto"/>
            <w:tcBorders>
              <w:top w:val="nil"/>
              <w:left w:val="nil"/>
              <w:bottom w:val="nil"/>
              <w:right w:val="nil"/>
            </w:tcBorders>
            <w:shd w:val="clear" w:color="auto" w:fill="auto"/>
            <w:noWrap/>
            <w:vAlign w:val="bottom"/>
            <w:hideMark/>
          </w:tcPr>
          <w:p w14:paraId="1C91449F" w14:textId="612361AA"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(T7)</w:t>
            </w:r>
          </w:p>
        </w:tc>
        <w:tc>
          <w:tcPr>
            <w:tcW w:w="0" w:type="auto"/>
            <w:tcBorders>
              <w:top w:val="nil"/>
              <w:left w:val="nil"/>
              <w:bottom w:val="nil"/>
              <w:right w:val="nil"/>
            </w:tcBorders>
            <w:shd w:val="clear" w:color="auto" w:fill="auto"/>
            <w:noWrap/>
            <w:vAlign w:val="bottom"/>
            <w:hideMark/>
          </w:tcPr>
          <w:p w14:paraId="0C023F5D"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4D457DB8"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62,33</w:t>
            </w:r>
          </w:p>
        </w:tc>
        <w:tc>
          <w:tcPr>
            <w:tcW w:w="0" w:type="auto"/>
            <w:tcBorders>
              <w:top w:val="nil"/>
              <w:left w:val="nil"/>
              <w:bottom w:val="nil"/>
              <w:right w:val="nil"/>
            </w:tcBorders>
            <w:shd w:val="clear" w:color="auto" w:fill="auto"/>
            <w:noWrap/>
            <w:vAlign w:val="bottom"/>
            <w:hideMark/>
          </w:tcPr>
          <w:p w14:paraId="7DF4D8C0" w14:textId="5C28327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w:t>
            </w:r>
          </w:p>
        </w:tc>
        <w:tc>
          <w:tcPr>
            <w:tcW w:w="0" w:type="auto"/>
            <w:tcBorders>
              <w:top w:val="nil"/>
              <w:left w:val="nil"/>
              <w:bottom w:val="nil"/>
              <w:right w:val="nil"/>
            </w:tcBorders>
            <w:shd w:val="clear" w:color="auto" w:fill="auto"/>
            <w:noWrap/>
            <w:vAlign w:val="bottom"/>
            <w:hideMark/>
          </w:tcPr>
          <w:p w14:paraId="352C46F2" w14:textId="0D241A7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7EAA7BDD" w14:textId="3D17A23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6D5ED833" w14:textId="4EB6FC2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6A9913BC" w14:textId="5CF4851D"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0D971334" w14:textId="2BA389AB"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7FFFC451"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5E3EB4CF" w14:textId="1FB18138"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Vicia </w:t>
            </w:r>
            <w:r w:rsidR="00721735" w:rsidRPr="000B40BD">
              <w:rPr>
                <w:rFonts w:ascii="Times New Roman" w:eastAsia="Times New Roman" w:hAnsi="Times New Roman" w:cs="Times New Roman"/>
                <w:color w:val="000000" w:themeColor="text1"/>
                <w:sz w:val="24"/>
                <w:szCs w:val="24"/>
                <w:lang w:eastAsia="es-EC"/>
              </w:rPr>
              <w:t>–</w:t>
            </w:r>
            <w:r w:rsidRPr="000B40BD">
              <w:rPr>
                <w:rFonts w:ascii="Times New Roman" w:eastAsia="Times New Roman" w:hAnsi="Times New Roman" w:cs="Times New Roman"/>
                <w:color w:val="000000" w:themeColor="text1"/>
                <w:sz w:val="24"/>
                <w:szCs w:val="24"/>
                <w:lang w:eastAsia="es-EC"/>
              </w:rPr>
              <w:t xml:space="preserve"> Avena</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(T19)</w:t>
            </w:r>
          </w:p>
        </w:tc>
        <w:tc>
          <w:tcPr>
            <w:tcW w:w="0" w:type="auto"/>
            <w:tcBorders>
              <w:top w:val="nil"/>
              <w:left w:val="nil"/>
              <w:bottom w:val="nil"/>
              <w:right w:val="nil"/>
            </w:tcBorders>
            <w:shd w:val="clear" w:color="auto" w:fill="auto"/>
            <w:noWrap/>
            <w:vAlign w:val="bottom"/>
            <w:hideMark/>
          </w:tcPr>
          <w:p w14:paraId="26AB5C5E"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17033C98" w14:textId="06DECD80"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54</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723860C4" w14:textId="3BE540AF"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77E53F54" w14:textId="64EF521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30BB6ABC" w14:textId="4C2C1D8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20FA7375" w14:textId="5374DB11"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432C1C15" w14:textId="4505090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0E3E1D89" w14:textId="6D37E99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71CAD47A"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121B566F" w14:textId="45E873C4"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Vicia </w:t>
            </w:r>
            <w:r w:rsidR="00721735" w:rsidRPr="000B40BD">
              <w:rPr>
                <w:rFonts w:ascii="Times New Roman" w:eastAsia="Times New Roman" w:hAnsi="Times New Roman" w:cs="Times New Roman"/>
                <w:color w:val="000000" w:themeColor="text1"/>
                <w:sz w:val="24"/>
                <w:szCs w:val="24"/>
                <w:lang w:eastAsia="es-EC"/>
              </w:rPr>
              <w:t>–</w:t>
            </w:r>
            <w:r w:rsidRPr="000B40BD">
              <w:rPr>
                <w:rFonts w:ascii="Times New Roman" w:eastAsia="Times New Roman" w:hAnsi="Times New Roman" w:cs="Times New Roman"/>
                <w:color w:val="000000" w:themeColor="text1"/>
                <w:sz w:val="24"/>
                <w:szCs w:val="24"/>
                <w:lang w:eastAsia="es-EC"/>
              </w:rPr>
              <w:t xml:space="preserve"> Avena</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(T9)</w:t>
            </w:r>
          </w:p>
        </w:tc>
        <w:tc>
          <w:tcPr>
            <w:tcW w:w="0" w:type="auto"/>
            <w:tcBorders>
              <w:top w:val="nil"/>
              <w:left w:val="nil"/>
              <w:bottom w:val="nil"/>
              <w:right w:val="nil"/>
            </w:tcBorders>
            <w:shd w:val="clear" w:color="auto" w:fill="auto"/>
            <w:noWrap/>
            <w:vAlign w:val="bottom"/>
            <w:hideMark/>
          </w:tcPr>
          <w:p w14:paraId="3DCF8F4E"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5EB978E7" w14:textId="2C7E5DE6"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54</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0C602065" w14:textId="150951D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5EC77A70" w14:textId="2194CAD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25B0F9EC" w14:textId="6435927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1170A768" w14:textId="764181B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29D2FE00" w14:textId="4A1A9EE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1E6708D7" w14:textId="7A4DDD3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2EC8A7DF"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0D464B41" w14:textId="64A47AA7"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T. blanco </w:t>
            </w:r>
            <w:r w:rsidR="00721735" w:rsidRPr="000B40BD">
              <w:rPr>
                <w:rFonts w:ascii="Times New Roman" w:eastAsia="Times New Roman" w:hAnsi="Times New Roman" w:cs="Times New Roman"/>
                <w:color w:val="000000" w:themeColor="text1"/>
                <w:sz w:val="24"/>
                <w:szCs w:val="24"/>
                <w:lang w:eastAsia="es-EC"/>
              </w:rPr>
              <w:t>–</w:t>
            </w:r>
            <w:r w:rsidRPr="000B40BD">
              <w:rPr>
                <w:rFonts w:ascii="Times New Roman" w:eastAsia="Times New Roman" w:hAnsi="Times New Roman" w:cs="Times New Roman"/>
                <w:color w:val="000000" w:themeColor="text1"/>
                <w:sz w:val="24"/>
                <w:szCs w:val="24"/>
                <w:lang w:eastAsia="es-EC"/>
              </w:rPr>
              <w:t xml:space="preserve"> Ryegrass</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(T18)</w:t>
            </w:r>
          </w:p>
        </w:tc>
        <w:tc>
          <w:tcPr>
            <w:tcW w:w="0" w:type="auto"/>
            <w:tcBorders>
              <w:top w:val="nil"/>
              <w:left w:val="nil"/>
              <w:bottom w:val="nil"/>
              <w:right w:val="nil"/>
            </w:tcBorders>
            <w:shd w:val="clear" w:color="auto" w:fill="auto"/>
            <w:noWrap/>
            <w:vAlign w:val="bottom"/>
            <w:hideMark/>
          </w:tcPr>
          <w:p w14:paraId="5CC1A4B3"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0BD847B0" w14:textId="06E51574"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49</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0342EA8E" w14:textId="182BE7F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392D053B" w14:textId="676E9AB6"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0F2E7265" w14:textId="193229D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03E73B87" w14:textId="347CAC6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58E34B4F" w14:textId="2DEF7A5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22CD086B" w14:textId="5735EE11"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673485A1"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62DCD5EC" w14:textId="10FF2F67"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T. blanco </w:t>
            </w:r>
            <w:r w:rsidR="00721735" w:rsidRPr="000B40BD">
              <w:rPr>
                <w:rFonts w:ascii="Times New Roman" w:eastAsia="Times New Roman" w:hAnsi="Times New Roman" w:cs="Times New Roman"/>
                <w:color w:val="000000" w:themeColor="text1"/>
                <w:sz w:val="24"/>
                <w:szCs w:val="24"/>
                <w:lang w:eastAsia="es-EC"/>
              </w:rPr>
              <w:t>–</w:t>
            </w:r>
            <w:r w:rsidRPr="000B40BD">
              <w:rPr>
                <w:rFonts w:ascii="Times New Roman" w:eastAsia="Times New Roman" w:hAnsi="Times New Roman" w:cs="Times New Roman"/>
                <w:color w:val="000000" w:themeColor="text1"/>
                <w:sz w:val="24"/>
                <w:szCs w:val="24"/>
                <w:lang w:eastAsia="es-EC"/>
              </w:rPr>
              <w:t xml:space="preserve"> Ryegrass</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(T8)</w:t>
            </w:r>
          </w:p>
        </w:tc>
        <w:tc>
          <w:tcPr>
            <w:tcW w:w="0" w:type="auto"/>
            <w:tcBorders>
              <w:top w:val="nil"/>
              <w:left w:val="nil"/>
              <w:bottom w:val="nil"/>
              <w:right w:val="nil"/>
            </w:tcBorders>
            <w:shd w:val="clear" w:color="auto" w:fill="auto"/>
            <w:noWrap/>
            <w:vAlign w:val="bottom"/>
            <w:hideMark/>
          </w:tcPr>
          <w:p w14:paraId="4D07BC9D"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3CDBB2DE" w14:textId="1D74AEE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48</w:t>
            </w:r>
            <w:r w:rsidR="001C6694"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5369D4B3" w14:textId="4AFAE96D"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1E11C001" w14:textId="16D9DFFA"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B</w:t>
            </w:r>
          </w:p>
        </w:tc>
        <w:tc>
          <w:tcPr>
            <w:tcW w:w="0" w:type="auto"/>
            <w:tcBorders>
              <w:top w:val="nil"/>
              <w:left w:val="nil"/>
              <w:bottom w:val="nil"/>
              <w:right w:val="nil"/>
            </w:tcBorders>
            <w:shd w:val="clear" w:color="auto" w:fill="auto"/>
            <w:noWrap/>
            <w:vAlign w:val="bottom"/>
            <w:hideMark/>
          </w:tcPr>
          <w:p w14:paraId="29FFAC33" w14:textId="3F724A7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507DDF17" w14:textId="1E9EBBFA"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07E468E6" w14:textId="4A9E210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6098F67A" w14:textId="2F655CF6"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16E3E842"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64F74D20" w14:textId="2B035802"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(T10)</w:t>
            </w:r>
          </w:p>
        </w:tc>
        <w:tc>
          <w:tcPr>
            <w:tcW w:w="0" w:type="auto"/>
            <w:tcBorders>
              <w:top w:val="nil"/>
              <w:left w:val="nil"/>
              <w:bottom w:val="nil"/>
              <w:right w:val="nil"/>
            </w:tcBorders>
            <w:shd w:val="clear" w:color="auto" w:fill="auto"/>
            <w:noWrap/>
            <w:vAlign w:val="bottom"/>
            <w:hideMark/>
          </w:tcPr>
          <w:p w14:paraId="7E56A415"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5CE1A334"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46,33</w:t>
            </w:r>
          </w:p>
        </w:tc>
        <w:tc>
          <w:tcPr>
            <w:tcW w:w="0" w:type="auto"/>
            <w:tcBorders>
              <w:top w:val="nil"/>
              <w:left w:val="nil"/>
              <w:bottom w:val="nil"/>
              <w:right w:val="nil"/>
            </w:tcBorders>
            <w:shd w:val="clear" w:color="auto" w:fill="auto"/>
            <w:noWrap/>
            <w:vAlign w:val="bottom"/>
            <w:hideMark/>
          </w:tcPr>
          <w:p w14:paraId="573ED92E" w14:textId="5EAC204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211EAB01" w14:textId="0C5F5EF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3093116B" w14:textId="41CB30C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C</w:t>
            </w:r>
          </w:p>
        </w:tc>
        <w:tc>
          <w:tcPr>
            <w:tcW w:w="0" w:type="auto"/>
            <w:tcBorders>
              <w:top w:val="nil"/>
              <w:left w:val="nil"/>
              <w:bottom w:val="nil"/>
              <w:right w:val="nil"/>
            </w:tcBorders>
            <w:shd w:val="clear" w:color="auto" w:fill="auto"/>
            <w:noWrap/>
            <w:vAlign w:val="bottom"/>
            <w:hideMark/>
          </w:tcPr>
          <w:p w14:paraId="150FF75D" w14:textId="2B1A1BBB"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209154D2" w14:textId="23A6909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026FD250" w14:textId="480547B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6FFDA13D"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4051F15D" w14:textId="66FDA94C"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 azul</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(T1)</w:t>
            </w:r>
          </w:p>
        </w:tc>
        <w:tc>
          <w:tcPr>
            <w:tcW w:w="0" w:type="auto"/>
            <w:tcBorders>
              <w:top w:val="nil"/>
              <w:left w:val="nil"/>
              <w:bottom w:val="nil"/>
              <w:right w:val="nil"/>
            </w:tcBorders>
            <w:shd w:val="clear" w:color="auto" w:fill="auto"/>
            <w:noWrap/>
            <w:vAlign w:val="bottom"/>
            <w:hideMark/>
          </w:tcPr>
          <w:p w14:paraId="22A54EE9"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0" w:type="auto"/>
            <w:tcBorders>
              <w:top w:val="nil"/>
              <w:left w:val="nil"/>
              <w:bottom w:val="nil"/>
              <w:right w:val="nil"/>
            </w:tcBorders>
            <w:shd w:val="clear" w:color="auto" w:fill="auto"/>
            <w:noWrap/>
            <w:vAlign w:val="bottom"/>
            <w:hideMark/>
          </w:tcPr>
          <w:p w14:paraId="3AD0F71E" w14:textId="20668A65"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w:t>
            </w:r>
            <w:r w:rsidR="001C6694" w:rsidRPr="000B40BD">
              <w:rPr>
                <w:rFonts w:ascii="Times New Roman" w:eastAsia="Times New Roman" w:hAnsi="Times New Roman" w:cs="Times New Roman"/>
                <w:color w:val="000000" w:themeColor="text1"/>
                <w:sz w:val="24"/>
                <w:szCs w:val="24"/>
                <w:lang w:eastAsia="es-EC"/>
              </w:rPr>
              <w:t>,00</w:t>
            </w:r>
          </w:p>
        </w:tc>
        <w:tc>
          <w:tcPr>
            <w:tcW w:w="0" w:type="auto"/>
            <w:tcBorders>
              <w:top w:val="nil"/>
              <w:left w:val="nil"/>
              <w:bottom w:val="nil"/>
              <w:right w:val="nil"/>
            </w:tcBorders>
            <w:shd w:val="clear" w:color="auto" w:fill="auto"/>
            <w:noWrap/>
            <w:vAlign w:val="bottom"/>
            <w:hideMark/>
          </w:tcPr>
          <w:p w14:paraId="7DA515C2" w14:textId="0D9D4267"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4140A7D7" w14:textId="650913C0"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6873C064" w14:textId="28479EA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3BA89BA3" w14:textId="5E9DD703"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D</w:t>
            </w:r>
          </w:p>
        </w:tc>
        <w:tc>
          <w:tcPr>
            <w:tcW w:w="0" w:type="auto"/>
            <w:tcBorders>
              <w:top w:val="nil"/>
              <w:left w:val="nil"/>
              <w:bottom w:val="nil"/>
              <w:right w:val="nil"/>
            </w:tcBorders>
            <w:shd w:val="clear" w:color="auto" w:fill="auto"/>
            <w:noWrap/>
            <w:vAlign w:val="bottom"/>
            <w:hideMark/>
          </w:tcPr>
          <w:p w14:paraId="4E6797DA" w14:textId="684E7B55"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773965A7" w14:textId="25DE65A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7F59C1A4" w14:textId="77777777" w:rsidTr="00E11836">
        <w:trPr>
          <w:trHeight w:val="305"/>
          <w:jc w:val="center"/>
        </w:trPr>
        <w:tc>
          <w:tcPr>
            <w:tcW w:w="0" w:type="auto"/>
            <w:tcBorders>
              <w:top w:val="nil"/>
              <w:left w:val="nil"/>
              <w:bottom w:val="nil"/>
              <w:right w:val="nil"/>
            </w:tcBorders>
            <w:shd w:val="clear" w:color="auto" w:fill="auto"/>
            <w:noWrap/>
            <w:vAlign w:val="bottom"/>
            <w:hideMark/>
          </w:tcPr>
          <w:p w14:paraId="701F9ED0" w14:textId="62AA7BD4"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(T20)</w:t>
            </w:r>
          </w:p>
        </w:tc>
        <w:tc>
          <w:tcPr>
            <w:tcW w:w="0" w:type="auto"/>
            <w:tcBorders>
              <w:top w:val="nil"/>
              <w:left w:val="nil"/>
              <w:bottom w:val="nil"/>
              <w:right w:val="nil"/>
            </w:tcBorders>
            <w:shd w:val="clear" w:color="auto" w:fill="auto"/>
            <w:noWrap/>
            <w:vAlign w:val="bottom"/>
            <w:hideMark/>
          </w:tcPr>
          <w:p w14:paraId="081C82EF"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nil"/>
              <w:right w:val="nil"/>
            </w:tcBorders>
            <w:shd w:val="clear" w:color="auto" w:fill="auto"/>
            <w:noWrap/>
            <w:vAlign w:val="bottom"/>
            <w:hideMark/>
          </w:tcPr>
          <w:p w14:paraId="48D7B78E"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37,67</w:t>
            </w:r>
          </w:p>
        </w:tc>
        <w:tc>
          <w:tcPr>
            <w:tcW w:w="0" w:type="auto"/>
            <w:tcBorders>
              <w:top w:val="nil"/>
              <w:left w:val="nil"/>
              <w:bottom w:val="nil"/>
              <w:right w:val="nil"/>
            </w:tcBorders>
            <w:shd w:val="clear" w:color="auto" w:fill="auto"/>
            <w:noWrap/>
            <w:vAlign w:val="bottom"/>
            <w:hideMark/>
          </w:tcPr>
          <w:p w14:paraId="16A9AD49" w14:textId="5FEDFE6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0669962D" w14:textId="484657C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1BB2E8DC" w14:textId="4DA1CE92"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399BEF5A" w14:textId="537EA51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nil"/>
              <w:right w:val="nil"/>
            </w:tcBorders>
            <w:shd w:val="clear" w:color="auto" w:fill="auto"/>
            <w:noWrap/>
            <w:vAlign w:val="bottom"/>
            <w:hideMark/>
          </w:tcPr>
          <w:p w14:paraId="2E3A28B6" w14:textId="3C90F67E"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E</w:t>
            </w:r>
          </w:p>
        </w:tc>
        <w:tc>
          <w:tcPr>
            <w:tcW w:w="0" w:type="auto"/>
            <w:tcBorders>
              <w:top w:val="nil"/>
              <w:left w:val="nil"/>
              <w:bottom w:val="nil"/>
              <w:right w:val="nil"/>
            </w:tcBorders>
            <w:shd w:val="clear" w:color="auto" w:fill="auto"/>
            <w:noWrap/>
            <w:vAlign w:val="bottom"/>
            <w:hideMark/>
          </w:tcPr>
          <w:p w14:paraId="08389FDE" w14:textId="204D190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r w:rsidR="00E11836" w:rsidRPr="000B40BD" w14:paraId="2AE3703E" w14:textId="77777777" w:rsidTr="00E11836">
        <w:trPr>
          <w:trHeight w:val="305"/>
          <w:jc w:val="center"/>
        </w:trPr>
        <w:tc>
          <w:tcPr>
            <w:tcW w:w="0" w:type="auto"/>
            <w:tcBorders>
              <w:top w:val="nil"/>
              <w:left w:val="nil"/>
              <w:bottom w:val="single" w:sz="4" w:space="0" w:color="auto"/>
              <w:right w:val="nil"/>
            </w:tcBorders>
            <w:shd w:val="clear" w:color="auto" w:fill="auto"/>
            <w:noWrap/>
            <w:vAlign w:val="bottom"/>
            <w:hideMark/>
          </w:tcPr>
          <w:p w14:paraId="3166A10C" w14:textId="35F6353B" w:rsidR="00A85C06" w:rsidRPr="000B40BD" w:rsidRDefault="00E11836" w:rsidP="00A85C06">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 azul</w:t>
            </w:r>
            <w:r w:rsidR="00721735" w:rsidRPr="000B40BD">
              <w:rPr>
                <w:rFonts w:ascii="Times New Roman" w:eastAsia="Times New Roman" w:hAnsi="Times New Roman" w:cs="Times New Roman"/>
                <w:color w:val="000000" w:themeColor="text1"/>
                <w:sz w:val="24"/>
                <w:szCs w:val="24"/>
                <w:lang w:eastAsia="es-EC"/>
              </w:rPr>
              <w:t xml:space="preserve"> </w:t>
            </w:r>
            <w:r w:rsidR="00721735" w:rsidRPr="000B40BD">
              <w:rPr>
                <w:rFonts w:ascii="Times New Roman" w:eastAsia="Times New Roman" w:hAnsi="Times New Roman" w:cs="Times New Roman"/>
                <w:color w:val="000000" w:themeColor="text1"/>
                <w:sz w:val="24"/>
                <w:szCs w:val="24"/>
                <w:lang w:val="es-ES" w:eastAsia="es-EC"/>
              </w:rPr>
              <w:t>(T11)</w:t>
            </w:r>
          </w:p>
        </w:tc>
        <w:tc>
          <w:tcPr>
            <w:tcW w:w="0" w:type="auto"/>
            <w:tcBorders>
              <w:top w:val="nil"/>
              <w:left w:val="nil"/>
              <w:bottom w:val="single" w:sz="4" w:space="0" w:color="auto"/>
              <w:right w:val="nil"/>
            </w:tcBorders>
            <w:shd w:val="clear" w:color="auto" w:fill="auto"/>
            <w:noWrap/>
            <w:vAlign w:val="bottom"/>
            <w:hideMark/>
          </w:tcPr>
          <w:p w14:paraId="493D1590" w14:textId="77777777" w:rsidR="00A85C06" w:rsidRPr="000B40BD" w:rsidRDefault="00A85C06" w:rsidP="00430222">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0" w:type="auto"/>
            <w:tcBorders>
              <w:top w:val="nil"/>
              <w:left w:val="nil"/>
              <w:bottom w:val="single" w:sz="4" w:space="0" w:color="auto"/>
              <w:right w:val="nil"/>
            </w:tcBorders>
            <w:shd w:val="clear" w:color="auto" w:fill="auto"/>
            <w:noWrap/>
            <w:vAlign w:val="bottom"/>
            <w:hideMark/>
          </w:tcPr>
          <w:p w14:paraId="477104BD" w14:textId="77777777" w:rsidR="00A85C06" w:rsidRPr="000B40BD" w:rsidRDefault="00A85C06" w:rsidP="00430222">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34,33</w:t>
            </w:r>
          </w:p>
        </w:tc>
        <w:tc>
          <w:tcPr>
            <w:tcW w:w="0" w:type="auto"/>
            <w:tcBorders>
              <w:top w:val="nil"/>
              <w:left w:val="nil"/>
              <w:bottom w:val="single" w:sz="4" w:space="0" w:color="auto"/>
              <w:right w:val="nil"/>
            </w:tcBorders>
            <w:shd w:val="clear" w:color="auto" w:fill="auto"/>
            <w:noWrap/>
            <w:vAlign w:val="bottom"/>
            <w:hideMark/>
          </w:tcPr>
          <w:p w14:paraId="55CF8ED1" w14:textId="48C56EBE"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single" w:sz="4" w:space="0" w:color="auto"/>
              <w:right w:val="nil"/>
            </w:tcBorders>
            <w:shd w:val="clear" w:color="auto" w:fill="auto"/>
            <w:noWrap/>
            <w:vAlign w:val="bottom"/>
            <w:hideMark/>
          </w:tcPr>
          <w:p w14:paraId="16A6BEB2" w14:textId="59364304"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single" w:sz="4" w:space="0" w:color="auto"/>
              <w:right w:val="nil"/>
            </w:tcBorders>
            <w:shd w:val="clear" w:color="auto" w:fill="auto"/>
            <w:noWrap/>
            <w:vAlign w:val="bottom"/>
            <w:hideMark/>
          </w:tcPr>
          <w:p w14:paraId="15EE732E" w14:textId="11B5E20C"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single" w:sz="4" w:space="0" w:color="auto"/>
              <w:right w:val="nil"/>
            </w:tcBorders>
            <w:shd w:val="clear" w:color="auto" w:fill="auto"/>
            <w:noWrap/>
            <w:vAlign w:val="bottom"/>
            <w:hideMark/>
          </w:tcPr>
          <w:p w14:paraId="77C56E3F" w14:textId="09ADA7ED"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single" w:sz="4" w:space="0" w:color="auto"/>
              <w:right w:val="nil"/>
            </w:tcBorders>
            <w:shd w:val="clear" w:color="auto" w:fill="auto"/>
            <w:noWrap/>
            <w:vAlign w:val="bottom"/>
            <w:hideMark/>
          </w:tcPr>
          <w:p w14:paraId="6C234C1D" w14:textId="660FE019"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p>
        </w:tc>
        <w:tc>
          <w:tcPr>
            <w:tcW w:w="0" w:type="auto"/>
            <w:tcBorders>
              <w:top w:val="nil"/>
              <w:left w:val="nil"/>
              <w:bottom w:val="single" w:sz="4" w:space="0" w:color="auto"/>
              <w:right w:val="nil"/>
            </w:tcBorders>
            <w:shd w:val="clear" w:color="auto" w:fill="auto"/>
            <w:noWrap/>
            <w:vAlign w:val="bottom"/>
            <w:hideMark/>
          </w:tcPr>
          <w:p w14:paraId="212BDDA9" w14:textId="0A151758" w:rsidR="00A85C06" w:rsidRPr="000B40BD" w:rsidRDefault="00A85C06" w:rsidP="00A85C06">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F</w:t>
            </w:r>
          </w:p>
        </w:tc>
      </w:tr>
    </w:tbl>
    <w:p w14:paraId="4718F610" w14:textId="45203E8C" w:rsidR="004E1A76" w:rsidRPr="000B40BD" w:rsidRDefault="00721735" w:rsidP="00405D85">
      <w:pPr>
        <w:spacing w:after="0"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Pr="000B40BD">
        <w:rPr>
          <w:rFonts w:ascii="Times New Roman" w:hAnsi="Times New Roman" w:cs="Times New Roman"/>
          <w:color w:val="000000" w:themeColor="text1"/>
          <w:sz w:val="24"/>
          <w:szCs w:val="24"/>
        </w:rPr>
        <w:t>Sin Lactofermento.</w:t>
      </w:r>
    </w:p>
    <w:p w14:paraId="3BF7DD70" w14:textId="77777777" w:rsidR="002B784E" w:rsidRPr="000B40BD" w:rsidRDefault="002B784E" w:rsidP="00405D85">
      <w:pPr>
        <w:pStyle w:val="Descripcin"/>
        <w:jc w:val="center"/>
        <w:rPr>
          <w:rFonts w:cs="Times New Roman"/>
          <w:color w:val="000000" w:themeColor="text1"/>
          <w:sz w:val="24"/>
          <w:szCs w:val="24"/>
        </w:rPr>
      </w:pPr>
      <w:bookmarkStart w:id="312" w:name="_Toc15554710"/>
    </w:p>
    <w:p w14:paraId="2EF6F56B" w14:textId="77777777" w:rsidR="002B784E" w:rsidRPr="000B40BD" w:rsidRDefault="002B784E" w:rsidP="00405D85">
      <w:pPr>
        <w:pStyle w:val="Descripcin"/>
        <w:jc w:val="center"/>
        <w:rPr>
          <w:rFonts w:cs="Times New Roman"/>
          <w:color w:val="000000" w:themeColor="text1"/>
          <w:sz w:val="24"/>
          <w:szCs w:val="24"/>
        </w:rPr>
      </w:pPr>
    </w:p>
    <w:p w14:paraId="5331DAA5" w14:textId="77777777" w:rsidR="002B784E" w:rsidRPr="000B40BD" w:rsidRDefault="002B784E" w:rsidP="00405D85">
      <w:pPr>
        <w:pStyle w:val="Descripcin"/>
        <w:jc w:val="center"/>
        <w:rPr>
          <w:rFonts w:cs="Times New Roman"/>
          <w:color w:val="000000" w:themeColor="text1"/>
          <w:sz w:val="24"/>
          <w:szCs w:val="24"/>
        </w:rPr>
      </w:pPr>
    </w:p>
    <w:p w14:paraId="010C6857" w14:textId="19AA8356" w:rsidR="00405D85" w:rsidRPr="000B40BD" w:rsidRDefault="00405D85" w:rsidP="00405D85">
      <w:pPr>
        <w:pStyle w:val="Descripcin"/>
        <w:jc w:val="center"/>
        <w:rPr>
          <w:rFonts w:cs="Times New Roman"/>
          <w:color w:val="000000" w:themeColor="text1"/>
          <w:sz w:val="24"/>
          <w:szCs w:val="24"/>
        </w:rPr>
      </w:pPr>
      <w:r w:rsidRPr="000B40BD">
        <w:rPr>
          <w:rFonts w:cs="Times New Roman"/>
          <w:color w:val="000000" w:themeColor="text1"/>
          <w:sz w:val="24"/>
          <w:szCs w:val="24"/>
        </w:rPr>
        <w:t xml:space="preserve">Grafico  </w:t>
      </w:r>
      <w:r w:rsidRPr="000B40BD">
        <w:rPr>
          <w:rFonts w:cs="Times New Roman"/>
          <w:color w:val="000000" w:themeColor="text1"/>
          <w:sz w:val="24"/>
          <w:szCs w:val="24"/>
        </w:rPr>
        <w:fldChar w:fldCharType="begin"/>
      </w:r>
      <w:r w:rsidRPr="000B40BD">
        <w:rPr>
          <w:rFonts w:cs="Times New Roman"/>
          <w:color w:val="000000" w:themeColor="text1"/>
          <w:sz w:val="24"/>
          <w:szCs w:val="24"/>
        </w:rPr>
        <w:instrText xml:space="preserve"> SEQ Grafico_ \* ARABIC </w:instrText>
      </w:r>
      <w:r w:rsidRPr="000B40BD">
        <w:rPr>
          <w:rFonts w:cs="Times New Roman"/>
          <w:color w:val="000000" w:themeColor="text1"/>
          <w:sz w:val="24"/>
          <w:szCs w:val="24"/>
        </w:rPr>
        <w:fldChar w:fldCharType="separate"/>
      </w:r>
      <w:r w:rsidRPr="000B40BD">
        <w:rPr>
          <w:rFonts w:cs="Times New Roman"/>
          <w:noProof/>
          <w:color w:val="000000" w:themeColor="text1"/>
          <w:sz w:val="24"/>
          <w:szCs w:val="24"/>
        </w:rPr>
        <w:t>9</w:t>
      </w:r>
      <w:r w:rsidRPr="000B40BD">
        <w:rPr>
          <w:rFonts w:cs="Times New Roman"/>
          <w:color w:val="000000" w:themeColor="text1"/>
          <w:sz w:val="24"/>
          <w:szCs w:val="24"/>
        </w:rPr>
        <w:fldChar w:fldCharType="end"/>
      </w:r>
      <w:r w:rsidRPr="000B40BD">
        <w:rPr>
          <w:rFonts w:cs="Times New Roman"/>
          <w:color w:val="000000" w:themeColor="text1"/>
          <w:sz w:val="24"/>
          <w:szCs w:val="24"/>
        </w:rPr>
        <w:t>. Promedios para la interacción Pasto por Lactofermento  en la variable cobertura a los 57 días.</w:t>
      </w:r>
      <w:bookmarkEnd w:id="312"/>
    </w:p>
    <w:p w14:paraId="1D39D7AE" w14:textId="6B122012" w:rsidR="00405D85" w:rsidRPr="000B40BD" w:rsidRDefault="00DC46FD" w:rsidP="0040461B">
      <w:pPr>
        <w:spacing w:line="360" w:lineRule="auto"/>
        <w:ind w:hanging="993"/>
        <w:jc w:val="center"/>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lang w:eastAsia="es-EC"/>
        </w:rPr>
        <w:drawing>
          <wp:inline distT="0" distB="0" distL="0" distR="0" wp14:anchorId="6CF75D9F" wp14:editId="49E329D2">
            <wp:extent cx="6868633" cy="2892056"/>
            <wp:effectExtent l="0" t="0" r="8890" b="381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ECFACF1" w14:textId="102A8B5F" w:rsidR="002B784E" w:rsidRPr="000B40BD" w:rsidRDefault="002B784E" w:rsidP="00405D85">
      <w:pPr>
        <w:spacing w:after="0" w:line="360" w:lineRule="auto"/>
        <w:jc w:val="center"/>
        <w:rPr>
          <w:rFonts w:ascii="Times New Roman" w:hAnsi="Times New Roman" w:cs="Times New Roman"/>
          <w:b/>
          <w:color w:val="000000" w:themeColor="text1"/>
          <w:sz w:val="24"/>
          <w:szCs w:val="24"/>
        </w:rPr>
      </w:pPr>
      <w:r w:rsidRPr="000B40BD">
        <w:rPr>
          <w:rFonts w:ascii="Times New Roman" w:eastAsia="Calibri" w:hAnsi="Times New Roman" w:cs="Times New Roman"/>
          <w:b/>
          <w:bCs/>
          <w:color w:val="000000"/>
          <w:kern w:val="24"/>
          <w:szCs w:val="21"/>
        </w:rPr>
        <w:t>T1:</w:t>
      </w:r>
      <w:r w:rsidRPr="000B40BD">
        <w:rPr>
          <w:rFonts w:ascii="Times New Roman" w:eastAsia="Calibri" w:hAnsi="Times New Roman" w:cs="Times New Roman"/>
          <w:color w:val="000000"/>
          <w:kern w:val="24"/>
          <w:szCs w:val="21"/>
        </w:rPr>
        <w:t xml:space="preserve"> Pasto Azul, </w:t>
      </w:r>
      <w:r w:rsidRPr="000B40BD">
        <w:rPr>
          <w:rFonts w:ascii="Times New Roman" w:eastAsia="Calibri" w:hAnsi="Times New Roman" w:cs="Times New Roman"/>
          <w:b/>
          <w:bCs/>
          <w:color w:val="000000"/>
          <w:kern w:val="24"/>
          <w:szCs w:val="21"/>
        </w:rPr>
        <w:t>T2:</w:t>
      </w:r>
      <w:r w:rsidRPr="000B40BD">
        <w:rPr>
          <w:rFonts w:ascii="Times New Roman" w:eastAsia="Calibri" w:hAnsi="Times New Roman" w:cs="Times New Roman"/>
          <w:color w:val="000000"/>
          <w:kern w:val="24"/>
          <w:szCs w:val="21"/>
        </w:rPr>
        <w:t xml:space="preserve"> Trébol Rojo, </w:t>
      </w:r>
      <w:r w:rsidRPr="000B40BD">
        <w:rPr>
          <w:rFonts w:ascii="Times New Roman" w:eastAsia="Calibri" w:hAnsi="Times New Roman" w:cs="Times New Roman"/>
          <w:b/>
          <w:bCs/>
          <w:color w:val="000000"/>
          <w:kern w:val="24"/>
          <w:szCs w:val="21"/>
        </w:rPr>
        <w:t xml:space="preserve">T3: </w:t>
      </w:r>
      <w:r w:rsidRPr="000B40BD">
        <w:rPr>
          <w:rFonts w:ascii="Times New Roman" w:eastAsia="Calibri" w:hAnsi="Times New Roman" w:cs="Times New Roman"/>
          <w:color w:val="000000"/>
          <w:kern w:val="24"/>
          <w:szCs w:val="21"/>
        </w:rPr>
        <w:t xml:space="preserve">Trébol Blanco, </w:t>
      </w:r>
      <w:r w:rsidRPr="000B40BD">
        <w:rPr>
          <w:rFonts w:ascii="Times New Roman" w:eastAsia="Calibri" w:hAnsi="Times New Roman" w:cs="Times New Roman"/>
          <w:b/>
          <w:bCs/>
          <w:color w:val="000000"/>
          <w:kern w:val="24"/>
          <w:szCs w:val="21"/>
        </w:rPr>
        <w:t xml:space="preserve">T4: </w:t>
      </w:r>
      <w:r w:rsidRPr="000B40BD">
        <w:rPr>
          <w:rFonts w:ascii="Times New Roman" w:eastAsia="Calibri" w:hAnsi="Times New Roman" w:cs="Times New Roman"/>
          <w:color w:val="000000"/>
          <w:kern w:val="24"/>
          <w:szCs w:val="21"/>
        </w:rPr>
        <w:t xml:space="preserve">Ryegrass, </w:t>
      </w:r>
      <w:r w:rsidRPr="000B40BD">
        <w:rPr>
          <w:rFonts w:ascii="Times New Roman" w:eastAsia="Calibri" w:hAnsi="Times New Roman" w:cs="Times New Roman"/>
          <w:b/>
          <w:bCs/>
          <w:color w:val="000000"/>
          <w:kern w:val="24"/>
          <w:szCs w:val="21"/>
        </w:rPr>
        <w:t xml:space="preserve">T5: </w:t>
      </w:r>
      <w:r w:rsidRPr="000B40BD">
        <w:rPr>
          <w:rFonts w:ascii="Times New Roman" w:eastAsia="Calibri" w:hAnsi="Times New Roman" w:cs="Times New Roman"/>
          <w:color w:val="000000"/>
          <w:kern w:val="24"/>
          <w:szCs w:val="21"/>
        </w:rPr>
        <w:t xml:space="preserve">Achicoria, </w:t>
      </w:r>
      <w:r w:rsidRPr="000B40BD">
        <w:rPr>
          <w:rFonts w:ascii="Times New Roman" w:eastAsia="Calibri" w:hAnsi="Times New Roman" w:cs="Times New Roman"/>
          <w:b/>
          <w:bCs/>
          <w:color w:val="000000"/>
          <w:kern w:val="24"/>
          <w:szCs w:val="21"/>
        </w:rPr>
        <w:t xml:space="preserve">T6: </w:t>
      </w:r>
      <w:r w:rsidRPr="000B40BD">
        <w:rPr>
          <w:rFonts w:ascii="Times New Roman" w:eastAsia="Calibri" w:hAnsi="Times New Roman" w:cs="Times New Roman"/>
          <w:color w:val="000000"/>
          <w:kern w:val="24"/>
          <w:szCs w:val="21"/>
        </w:rPr>
        <w:t xml:space="preserve">Vicia, </w:t>
      </w:r>
      <w:r w:rsidRPr="000B40BD">
        <w:rPr>
          <w:rFonts w:ascii="Times New Roman" w:eastAsia="Calibri" w:hAnsi="Times New Roman" w:cs="Times New Roman"/>
          <w:b/>
          <w:bCs/>
          <w:color w:val="000000"/>
          <w:kern w:val="24"/>
          <w:szCs w:val="21"/>
        </w:rPr>
        <w:t xml:space="preserve">T7: </w:t>
      </w:r>
      <w:r w:rsidRPr="000B40BD">
        <w:rPr>
          <w:rFonts w:ascii="Times New Roman" w:eastAsia="Calibri" w:hAnsi="Times New Roman" w:cs="Times New Roman"/>
          <w:color w:val="000000"/>
          <w:kern w:val="24"/>
          <w:szCs w:val="21"/>
        </w:rPr>
        <w:t xml:space="preserve">Avena, </w:t>
      </w:r>
      <w:r w:rsidRPr="000B40BD">
        <w:rPr>
          <w:rFonts w:ascii="Times New Roman" w:eastAsia="Calibri" w:hAnsi="Times New Roman" w:cs="Times New Roman"/>
          <w:b/>
          <w:bCs/>
          <w:color w:val="000000"/>
          <w:kern w:val="24"/>
          <w:szCs w:val="21"/>
        </w:rPr>
        <w:t xml:space="preserve">T8: </w:t>
      </w:r>
      <w:r w:rsidRPr="000B40BD">
        <w:rPr>
          <w:rFonts w:ascii="Times New Roman" w:eastAsia="Calibri" w:hAnsi="Times New Roman" w:cs="Times New Roman"/>
          <w:color w:val="000000"/>
          <w:kern w:val="24"/>
          <w:szCs w:val="21"/>
        </w:rPr>
        <w:t>Ryegrass-Trébol Blanco,</w:t>
      </w:r>
      <w:r w:rsidRPr="000B40BD">
        <w:rPr>
          <w:rFonts w:ascii="Times New Roman" w:eastAsia="Calibri" w:hAnsi="Times New Roman" w:cs="Times New Roman"/>
          <w:b/>
          <w:bCs/>
          <w:color w:val="000000"/>
          <w:kern w:val="24"/>
          <w:szCs w:val="21"/>
        </w:rPr>
        <w:t xml:space="preserve"> T9: </w:t>
      </w:r>
      <w:r w:rsidRPr="000B40BD">
        <w:rPr>
          <w:rFonts w:ascii="Times New Roman" w:eastAsia="Calibri" w:hAnsi="Times New Roman" w:cs="Times New Roman"/>
          <w:color w:val="000000"/>
          <w:kern w:val="24"/>
          <w:szCs w:val="21"/>
        </w:rPr>
        <w:t xml:space="preserve">Vicia-Avena, </w:t>
      </w:r>
      <w:r w:rsidRPr="000B40BD">
        <w:rPr>
          <w:rFonts w:ascii="Times New Roman" w:eastAsia="Calibri" w:hAnsi="Times New Roman" w:cs="Times New Roman"/>
          <w:b/>
          <w:bCs/>
          <w:color w:val="000000"/>
          <w:kern w:val="24"/>
          <w:szCs w:val="21"/>
        </w:rPr>
        <w:t xml:space="preserve">T10: </w:t>
      </w:r>
      <w:r w:rsidRPr="000B40BD">
        <w:rPr>
          <w:rFonts w:ascii="Times New Roman" w:eastAsia="Calibri" w:hAnsi="Times New Roman" w:cs="Times New Roman"/>
          <w:color w:val="000000"/>
          <w:kern w:val="24"/>
          <w:szCs w:val="21"/>
        </w:rPr>
        <w:t xml:space="preserve">Achicoria-Pasto Azul-Trébol Rojo. </w:t>
      </w:r>
      <w:r w:rsidRPr="000B40BD">
        <w:rPr>
          <w:rFonts w:ascii="Times New Roman" w:eastAsia="Calibri" w:hAnsi="Times New Roman" w:cs="Times New Roman"/>
          <w:b/>
          <w:bCs/>
          <w:color w:val="000000"/>
          <w:kern w:val="24"/>
          <w:szCs w:val="21"/>
        </w:rPr>
        <w:t>T11:</w:t>
      </w:r>
      <w:r w:rsidRPr="000B40BD">
        <w:rPr>
          <w:rFonts w:ascii="Times New Roman" w:eastAsia="Calibri" w:hAnsi="Times New Roman" w:cs="Times New Roman"/>
          <w:color w:val="000000"/>
          <w:kern w:val="24"/>
          <w:szCs w:val="21"/>
        </w:rPr>
        <w:t xml:space="preserve"> Pasto Azul, </w:t>
      </w:r>
      <w:r w:rsidRPr="000B40BD">
        <w:rPr>
          <w:rFonts w:ascii="Times New Roman" w:eastAsia="Calibri" w:hAnsi="Times New Roman" w:cs="Times New Roman"/>
          <w:b/>
          <w:bCs/>
          <w:color w:val="000000"/>
          <w:kern w:val="24"/>
          <w:szCs w:val="21"/>
        </w:rPr>
        <w:t>T12:</w:t>
      </w:r>
      <w:r w:rsidRPr="000B40BD">
        <w:rPr>
          <w:rFonts w:ascii="Times New Roman" w:eastAsia="Calibri" w:hAnsi="Times New Roman" w:cs="Times New Roman"/>
          <w:color w:val="000000"/>
          <w:kern w:val="24"/>
          <w:szCs w:val="21"/>
        </w:rPr>
        <w:t xml:space="preserve"> Trébol Rojo, </w:t>
      </w:r>
      <w:r w:rsidRPr="000B40BD">
        <w:rPr>
          <w:rFonts w:ascii="Times New Roman" w:eastAsia="Calibri" w:hAnsi="Times New Roman" w:cs="Times New Roman"/>
          <w:b/>
          <w:bCs/>
          <w:color w:val="000000"/>
          <w:kern w:val="24"/>
          <w:szCs w:val="21"/>
        </w:rPr>
        <w:t xml:space="preserve">T13: </w:t>
      </w:r>
      <w:r w:rsidRPr="000B40BD">
        <w:rPr>
          <w:rFonts w:ascii="Times New Roman" w:eastAsia="Calibri" w:hAnsi="Times New Roman" w:cs="Times New Roman"/>
          <w:color w:val="000000"/>
          <w:kern w:val="24"/>
          <w:szCs w:val="21"/>
        </w:rPr>
        <w:t xml:space="preserve">Trébol Blanco, </w:t>
      </w:r>
      <w:r w:rsidRPr="000B40BD">
        <w:rPr>
          <w:rFonts w:ascii="Times New Roman" w:eastAsia="Calibri" w:hAnsi="Times New Roman" w:cs="Times New Roman"/>
          <w:b/>
          <w:bCs/>
          <w:color w:val="000000"/>
          <w:kern w:val="24"/>
          <w:szCs w:val="21"/>
        </w:rPr>
        <w:t xml:space="preserve">T14: </w:t>
      </w:r>
      <w:r w:rsidRPr="000B40BD">
        <w:rPr>
          <w:rFonts w:ascii="Times New Roman" w:eastAsia="Calibri" w:hAnsi="Times New Roman" w:cs="Times New Roman"/>
          <w:color w:val="000000"/>
          <w:kern w:val="24"/>
          <w:szCs w:val="21"/>
        </w:rPr>
        <w:t xml:space="preserve">Ryegrass, </w:t>
      </w:r>
      <w:r w:rsidRPr="000B40BD">
        <w:rPr>
          <w:rFonts w:ascii="Times New Roman" w:eastAsia="Calibri" w:hAnsi="Times New Roman" w:cs="Times New Roman"/>
          <w:b/>
          <w:bCs/>
          <w:color w:val="000000"/>
          <w:kern w:val="24"/>
          <w:szCs w:val="21"/>
        </w:rPr>
        <w:t xml:space="preserve">T15: </w:t>
      </w:r>
      <w:r w:rsidRPr="000B40BD">
        <w:rPr>
          <w:rFonts w:ascii="Times New Roman" w:eastAsia="Calibri" w:hAnsi="Times New Roman" w:cs="Times New Roman"/>
          <w:color w:val="000000"/>
          <w:kern w:val="24"/>
          <w:szCs w:val="21"/>
        </w:rPr>
        <w:t xml:space="preserve">Achicoria, </w:t>
      </w:r>
      <w:r w:rsidRPr="000B40BD">
        <w:rPr>
          <w:rFonts w:ascii="Times New Roman" w:eastAsia="Calibri" w:hAnsi="Times New Roman" w:cs="Times New Roman"/>
          <w:b/>
          <w:bCs/>
          <w:color w:val="000000"/>
          <w:kern w:val="24"/>
          <w:szCs w:val="21"/>
        </w:rPr>
        <w:t xml:space="preserve">T16: </w:t>
      </w:r>
      <w:r w:rsidRPr="000B40BD">
        <w:rPr>
          <w:rFonts w:ascii="Times New Roman" w:eastAsia="Calibri" w:hAnsi="Times New Roman" w:cs="Times New Roman"/>
          <w:color w:val="000000"/>
          <w:kern w:val="24"/>
          <w:szCs w:val="21"/>
        </w:rPr>
        <w:t xml:space="preserve">Vicia, </w:t>
      </w:r>
      <w:r w:rsidRPr="000B40BD">
        <w:rPr>
          <w:rFonts w:ascii="Times New Roman" w:eastAsia="Calibri" w:hAnsi="Times New Roman" w:cs="Times New Roman"/>
          <w:b/>
          <w:bCs/>
          <w:color w:val="000000"/>
          <w:kern w:val="24"/>
          <w:szCs w:val="21"/>
        </w:rPr>
        <w:t xml:space="preserve">T17: </w:t>
      </w:r>
      <w:r w:rsidRPr="000B40BD">
        <w:rPr>
          <w:rFonts w:ascii="Times New Roman" w:eastAsia="Calibri" w:hAnsi="Times New Roman" w:cs="Times New Roman"/>
          <w:color w:val="000000"/>
          <w:kern w:val="24"/>
          <w:szCs w:val="21"/>
        </w:rPr>
        <w:t xml:space="preserve">Avena, </w:t>
      </w:r>
      <w:r w:rsidRPr="000B40BD">
        <w:rPr>
          <w:rFonts w:ascii="Times New Roman" w:eastAsia="Calibri" w:hAnsi="Times New Roman" w:cs="Times New Roman"/>
          <w:b/>
          <w:bCs/>
          <w:color w:val="000000"/>
          <w:kern w:val="24"/>
          <w:szCs w:val="21"/>
        </w:rPr>
        <w:t xml:space="preserve">T18: </w:t>
      </w:r>
      <w:r w:rsidRPr="000B40BD">
        <w:rPr>
          <w:rFonts w:ascii="Times New Roman" w:eastAsia="Calibri" w:hAnsi="Times New Roman" w:cs="Times New Roman"/>
          <w:color w:val="000000"/>
          <w:kern w:val="24"/>
          <w:szCs w:val="21"/>
        </w:rPr>
        <w:t>Ryegrass-Trébol Blanco,</w:t>
      </w:r>
      <w:r w:rsidRPr="000B40BD">
        <w:rPr>
          <w:rFonts w:ascii="Times New Roman" w:eastAsia="Calibri" w:hAnsi="Times New Roman" w:cs="Times New Roman"/>
          <w:b/>
          <w:bCs/>
          <w:color w:val="000000"/>
          <w:kern w:val="24"/>
          <w:szCs w:val="21"/>
        </w:rPr>
        <w:t xml:space="preserve"> T19: </w:t>
      </w:r>
      <w:r w:rsidRPr="000B40BD">
        <w:rPr>
          <w:rFonts w:ascii="Times New Roman" w:eastAsia="Calibri" w:hAnsi="Times New Roman" w:cs="Times New Roman"/>
          <w:color w:val="000000"/>
          <w:kern w:val="24"/>
          <w:szCs w:val="21"/>
        </w:rPr>
        <w:t xml:space="preserve">Vicia-Avena, </w:t>
      </w:r>
      <w:r w:rsidRPr="000B40BD">
        <w:rPr>
          <w:rFonts w:ascii="Times New Roman" w:eastAsia="Calibri" w:hAnsi="Times New Roman" w:cs="Times New Roman"/>
          <w:b/>
          <w:bCs/>
          <w:color w:val="000000"/>
          <w:kern w:val="24"/>
          <w:szCs w:val="21"/>
        </w:rPr>
        <w:t xml:space="preserve">T20: </w:t>
      </w:r>
      <w:r w:rsidRPr="000B40BD">
        <w:rPr>
          <w:rFonts w:ascii="Times New Roman" w:eastAsia="Calibri" w:hAnsi="Times New Roman" w:cs="Times New Roman"/>
          <w:color w:val="000000"/>
          <w:kern w:val="24"/>
          <w:szCs w:val="21"/>
        </w:rPr>
        <w:t xml:space="preserve">Achicoria-Pasto Azul-Trébol Rojo                                                                                                                                              </w:t>
      </w:r>
    </w:p>
    <w:p w14:paraId="31653EE3" w14:textId="41FA5767" w:rsidR="00A01D9B" w:rsidRPr="000B40BD" w:rsidRDefault="00405D85" w:rsidP="002B784E">
      <w:pPr>
        <w:spacing w:after="0"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L1:</w:t>
      </w:r>
      <w:r w:rsidRPr="000B40BD">
        <w:rPr>
          <w:rFonts w:ascii="Times New Roman" w:hAnsi="Times New Roman" w:cs="Times New Roman"/>
          <w:color w:val="000000" w:themeColor="text1"/>
          <w:sz w:val="24"/>
          <w:szCs w:val="24"/>
        </w:rPr>
        <w:t xml:space="preserve"> Lactofermento, </w:t>
      </w:r>
      <w:r w:rsidRPr="000B40BD">
        <w:rPr>
          <w:rFonts w:ascii="Times New Roman" w:hAnsi="Times New Roman" w:cs="Times New Roman"/>
          <w:b/>
          <w:color w:val="000000" w:themeColor="text1"/>
          <w:sz w:val="24"/>
          <w:szCs w:val="24"/>
        </w:rPr>
        <w:t xml:space="preserve">L0: </w:t>
      </w:r>
      <w:r w:rsidR="002B784E" w:rsidRPr="000B40BD">
        <w:rPr>
          <w:rFonts w:ascii="Times New Roman" w:hAnsi="Times New Roman" w:cs="Times New Roman"/>
          <w:color w:val="000000" w:themeColor="text1"/>
          <w:sz w:val="24"/>
          <w:szCs w:val="24"/>
        </w:rPr>
        <w:t>Sin Lactofermento.</w:t>
      </w:r>
    </w:p>
    <w:p w14:paraId="52D172AE" w14:textId="59941B0E" w:rsidR="00392768" w:rsidRPr="000B40BD" w:rsidRDefault="00134EC4" w:rsidP="007C60B4">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Tabla 27</w:t>
      </w:r>
      <w:r w:rsidR="00D952A1" w:rsidRPr="000B40BD">
        <w:rPr>
          <w:rFonts w:ascii="Times New Roman" w:hAnsi="Times New Roman" w:cs="Times New Roman"/>
          <w:color w:val="000000" w:themeColor="text1"/>
          <w:sz w:val="24"/>
          <w:szCs w:val="24"/>
        </w:rPr>
        <w:t>.</w:t>
      </w:r>
      <w:r w:rsidR="00454582" w:rsidRPr="000B40BD">
        <w:rPr>
          <w:rFonts w:ascii="Times New Roman" w:hAnsi="Times New Roman" w:cs="Times New Roman"/>
          <w:color w:val="000000" w:themeColor="text1"/>
          <w:sz w:val="24"/>
          <w:szCs w:val="24"/>
        </w:rPr>
        <w:t xml:space="preserve"> </w:t>
      </w:r>
      <w:r w:rsidR="0010472C" w:rsidRPr="000B40BD">
        <w:rPr>
          <w:rFonts w:ascii="Times New Roman" w:hAnsi="Times New Roman" w:cs="Times New Roman"/>
          <w:color w:val="000000" w:themeColor="text1"/>
          <w:sz w:val="24"/>
          <w:szCs w:val="24"/>
        </w:rPr>
        <w:t>Gráfico</w:t>
      </w:r>
      <w:r w:rsidR="00454582" w:rsidRPr="000B40BD">
        <w:rPr>
          <w:rFonts w:ascii="Times New Roman" w:hAnsi="Times New Roman" w:cs="Times New Roman"/>
          <w:color w:val="000000" w:themeColor="text1"/>
          <w:sz w:val="24"/>
          <w:szCs w:val="24"/>
        </w:rPr>
        <w:t xml:space="preserve"> 9,</w:t>
      </w:r>
      <w:r w:rsidR="00D952A1" w:rsidRPr="000B40BD">
        <w:rPr>
          <w:rFonts w:ascii="Times New Roman" w:hAnsi="Times New Roman" w:cs="Times New Roman"/>
          <w:color w:val="000000" w:themeColor="text1"/>
          <w:sz w:val="24"/>
          <w:szCs w:val="24"/>
        </w:rPr>
        <w:t xml:space="preserve"> </w:t>
      </w:r>
      <w:r w:rsidR="00454582" w:rsidRPr="000B40BD">
        <w:rPr>
          <w:rFonts w:ascii="Times New Roman" w:hAnsi="Times New Roman" w:cs="Times New Roman"/>
          <w:color w:val="000000" w:themeColor="text1"/>
          <w:sz w:val="24"/>
          <w:szCs w:val="24"/>
        </w:rPr>
        <w:t>s</w:t>
      </w:r>
      <w:r w:rsidR="00D952A1" w:rsidRPr="000B40BD">
        <w:rPr>
          <w:rFonts w:ascii="Times New Roman" w:hAnsi="Times New Roman" w:cs="Times New Roman"/>
          <w:color w:val="000000" w:themeColor="text1"/>
          <w:sz w:val="24"/>
          <w:szCs w:val="24"/>
        </w:rPr>
        <w:t>e determina según la prueba de Tukey</w:t>
      </w:r>
      <w:r w:rsidR="003947B6" w:rsidRPr="000B40BD">
        <w:rPr>
          <w:rFonts w:ascii="Times New Roman" w:hAnsi="Times New Roman" w:cs="Times New Roman"/>
          <w:color w:val="000000" w:themeColor="text1"/>
          <w:sz w:val="24"/>
          <w:szCs w:val="24"/>
        </w:rPr>
        <w:t xml:space="preserve"> al 5% </w:t>
      </w:r>
      <w:r w:rsidR="007B7D80" w:rsidRPr="000B40BD">
        <w:rPr>
          <w:rFonts w:ascii="Times New Roman" w:hAnsi="Times New Roman" w:cs="Times New Roman"/>
          <w:color w:val="000000" w:themeColor="text1"/>
          <w:sz w:val="24"/>
          <w:szCs w:val="24"/>
        </w:rPr>
        <w:t xml:space="preserve"> diferencias, en donde T15 (achicoria,</w:t>
      </w:r>
      <w:r w:rsidR="003947B6" w:rsidRPr="000B40BD">
        <w:rPr>
          <w:rFonts w:ascii="Times New Roman" w:hAnsi="Times New Roman" w:cs="Times New Roman"/>
          <w:color w:val="000000" w:themeColor="text1"/>
          <w:sz w:val="24"/>
          <w:szCs w:val="24"/>
        </w:rPr>
        <w:t xml:space="preserve"> </w:t>
      </w:r>
      <w:r w:rsidR="007B7D80" w:rsidRPr="000B40BD">
        <w:rPr>
          <w:rFonts w:ascii="Times New Roman" w:hAnsi="Times New Roman" w:cs="Times New Roman"/>
          <w:color w:val="000000" w:themeColor="text1"/>
          <w:sz w:val="24"/>
          <w:szCs w:val="24"/>
        </w:rPr>
        <w:t>Co</w:t>
      </w:r>
      <w:r w:rsidR="006B48A5" w:rsidRPr="000B40BD">
        <w:rPr>
          <w:rFonts w:ascii="Times New Roman" w:hAnsi="Times New Roman" w:cs="Times New Roman"/>
          <w:color w:val="000000" w:themeColor="text1"/>
          <w:sz w:val="24"/>
          <w:szCs w:val="24"/>
        </w:rPr>
        <w:t>n</w:t>
      </w:r>
      <w:r w:rsidR="003947B6" w:rsidRPr="000B40BD">
        <w:rPr>
          <w:rFonts w:ascii="Times New Roman" w:hAnsi="Times New Roman" w:cs="Times New Roman"/>
          <w:color w:val="000000" w:themeColor="text1"/>
          <w:sz w:val="24"/>
          <w:szCs w:val="24"/>
        </w:rPr>
        <w:t xml:space="preserve"> lactofermento</w:t>
      </w:r>
      <w:r w:rsidR="00D952A1" w:rsidRPr="000B40BD">
        <w:rPr>
          <w:rFonts w:ascii="Times New Roman" w:hAnsi="Times New Roman" w:cs="Times New Roman"/>
          <w:color w:val="000000" w:themeColor="text1"/>
          <w:sz w:val="24"/>
          <w:szCs w:val="24"/>
        </w:rPr>
        <w:t xml:space="preserve">) con media de </w:t>
      </w:r>
      <w:r w:rsidR="007B7D80" w:rsidRPr="000B40BD">
        <w:rPr>
          <w:rFonts w:ascii="Times New Roman" w:eastAsia="Times New Roman" w:hAnsi="Times New Roman" w:cs="Times New Roman"/>
          <w:color w:val="000000" w:themeColor="text1"/>
          <w:sz w:val="24"/>
          <w:szCs w:val="24"/>
          <w:lang w:eastAsia="es-EC"/>
        </w:rPr>
        <w:t>91</w:t>
      </w:r>
      <w:r w:rsidR="00D952A1" w:rsidRPr="000B40BD">
        <w:rPr>
          <w:rFonts w:ascii="Times New Roman" w:eastAsia="Times New Roman" w:hAnsi="Times New Roman" w:cs="Times New Roman"/>
          <w:color w:val="000000" w:themeColor="text1"/>
          <w:sz w:val="24"/>
          <w:szCs w:val="24"/>
          <w:lang w:eastAsia="es-EC"/>
        </w:rPr>
        <w:t>,33</w:t>
      </w:r>
      <w:r w:rsidR="00D952A1" w:rsidRPr="000B40BD">
        <w:rPr>
          <w:rFonts w:ascii="Times New Roman" w:hAnsi="Times New Roman" w:cs="Times New Roman"/>
          <w:color w:val="000000" w:themeColor="text1"/>
          <w:sz w:val="24"/>
          <w:szCs w:val="24"/>
        </w:rPr>
        <w:t xml:space="preserve">% de cobertura  se encuentra en rango A, En </w:t>
      </w:r>
      <w:r w:rsidR="00D952A1" w:rsidRPr="000B40BD">
        <w:rPr>
          <w:rFonts w:ascii="Times New Roman" w:hAnsi="Times New Roman" w:cs="Times New Roman"/>
          <w:color w:val="000000" w:themeColor="text1"/>
          <w:sz w:val="24"/>
          <w:szCs w:val="24"/>
        </w:rPr>
        <w:lastRenderedPageBreak/>
        <w:t>último rango se encuentra T1 (pasto azul</w:t>
      </w:r>
      <w:r w:rsidR="003947B6" w:rsidRPr="000B40BD">
        <w:rPr>
          <w:rFonts w:ascii="Times New Roman" w:hAnsi="Times New Roman" w:cs="Times New Roman"/>
          <w:color w:val="000000" w:themeColor="text1"/>
          <w:sz w:val="24"/>
          <w:szCs w:val="24"/>
        </w:rPr>
        <w:t xml:space="preserve"> con lactofermento</w:t>
      </w:r>
      <w:r w:rsidR="00D952A1" w:rsidRPr="000B40BD">
        <w:rPr>
          <w:rFonts w:ascii="Times New Roman" w:hAnsi="Times New Roman" w:cs="Times New Roman"/>
          <w:color w:val="000000" w:themeColor="text1"/>
          <w:sz w:val="24"/>
          <w:szCs w:val="24"/>
        </w:rPr>
        <w:t xml:space="preserve">) con una media de </w:t>
      </w:r>
      <w:r w:rsidR="00D952A1" w:rsidRPr="000B40BD">
        <w:rPr>
          <w:rFonts w:ascii="Times New Roman" w:eastAsia="Times New Roman" w:hAnsi="Times New Roman" w:cs="Times New Roman"/>
          <w:color w:val="000000" w:themeColor="text1"/>
          <w:sz w:val="24"/>
          <w:szCs w:val="24"/>
          <w:lang w:eastAsia="es-EC"/>
        </w:rPr>
        <w:t>34,33</w:t>
      </w:r>
      <w:r w:rsidR="00D952A1" w:rsidRPr="000B40BD">
        <w:rPr>
          <w:rFonts w:ascii="Times New Roman" w:hAnsi="Times New Roman" w:cs="Times New Roman"/>
          <w:color w:val="000000" w:themeColor="text1"/>
          <w:sz w:val="24"/>
          <w:szCs w:val="24"/>
        </w:rPr>
        <w:t>% de</w:t>
      </w:r>
      <w:r w:rsidR="00C33CB5" w:rsidRPr="000B40BD">
        <w:rPr>
          <w:rFonts w:ascii="Times New Roman" w:hAnsi="Times New Roman" w:cs="Times New Roman"/>
          <w:color w:val="000000" w:themeColor="text1"/>
          <w:sz w:val="24"/>
          <w:szCs w:val="24"/>
        </w:rPr>
        <w:t xml:space="preserve"> cobertura</w:t>
      </w:r>
      <w:r w:rsidR="007B7D80" w:rsidRPr="000B40BD">
        <w:rPr>
          <w:rFonts w:ascii="Times New Roman" w:hAnsi="Times New Roman" w:cs="Times New Roman"/>
          <w:color w:val="000000" w:themeColor="text1"/>
          <w:sz w:val="24"/>
          <w:szCs w:val="24"/>
        </w:rPr>
        <w:t xml:space="preserve"> en rango F</w:t>
      </w:r>
      <w:bookmarkEnd w:id="272"/>
      <w:bookmarkEnd w:id="273"/>
      <w:r w:rsidR="002231CA" w:rsidRPr="000B40BD">
        <w:rPr>
          <w:rFonts w:ascii="Times New Roman" w:hAnsi="Times New Roman" w:cs="Times New Roman"/>
          <w:color w:val="000000" w:themeColor="text1"/>
          <w:sz w:val="24"/>
          <w:szCs w:val="24"/>
        </w:rPr>
        <w:t>. Esto podemos corroborar con</w:t>
      </w:r>
      <w:sdt>
        <w:sdtPr>
          <w:rPr>
            <w:rFonts w:ascii="Times New Roman" w:hAnsi="Times New Roman" w:cs="Times New Roman"/>
            <w:color w:val="000000" w:themeColor="text1"/>
            <w:sz w:val="24"/>
            <w:szCs w:val="24"/>
          </w:rPr>
          <w:id w:val="2130809989"/>
          <w:citation/>
        </w:sdtPr>
        <w:sdtEndPr/>
        <w:sdtContent>
          <w:r w:rsidR="002231CA" w:rsidRPr="000B40BD">
            <w:rPr>
              <w:rFonts w:ascii="Times New Roman" w:hAnsi="Times New Roman" w:cs="Times New Roman"/>
              <w:color w:val="000000" w:themeColor="text1"/>
              <w:sz w:val="24"/>
              <w:szCs w:val="24"/>
            </w:rPr>
            <w:fldChar w:fldCharType="begin"/>
          </w:r>
          <w:r w:rsidR="007C60B4" w:rsidRPr="000B40BD">
            <w:rPr>
              <w:rFonts w:ascii="Times New Roman" w:hAnsi="Times New Roman" w:cs="Times New Roman"/>
              <w:color w:val="000000" w:themeColor="text1"/>
              <w:sz w:val="24"/>
              <w:szCs w:val="24"/>
            </w:rPr>
            <w:instrText xml:space="preserve">CITATION MarcadorDePosición31 \l 12298 </w:instrText>
          </w:r>
          <w:r w:rsidR="002231CA" w:rsidRPr="000B40BD">
            <w:rPr>
              <w:rFonts w:ascii="Times New Roman" w:hAnsi="Times New Roman" w:cs="Times New Roman"/>
              <w:color w:val="000000" w:themeColor="text1"/>
              <w:sz w:val="24"/>
              <w:szCs w:val="24"/>
            </w:rPr>
            <w:fldChar w:fldCharType="separate"/>
          </w:r>
          <w:r w:rsidR="007C60B4" w:rsidRPr="000B40BD">
            <w:rPr>
              <w:rFonts w:ascii="Times New Roman" w:hAnsi="Times New Roman" w:cs="Times New Roman"/>
              <w:noProof/>
              <w:color w:val="000000" w:themeColor="text1"/>
              <w:sz w:val="24"/>
              <w:szCs w:val="24"/>
            </w:rPr>
            <w:t xml:space="preserve"> (Gonzalez K. , 2017)</w:t>
          </w:r>
          <w:r w:rsidR="002231CA" w:rsidRPr="000B40BD">
            <w:rPr>
              <w:rFonts w:ascii="Times New Roman" w:hAnsi="Times New Roman" w:cs="Times New Roman"/>
              <w:color w:val="000000" w:themeColor="text1"/>
              <w:sz w:val="24"/>
              <w:szCs w:val="24"/>
            </w:rPr>
            <w:fldChar w:fldCharType="end"/>
          </w:r>
        </w:sdtContent>
      </w:sdt>
      <w:r w:rsidR="002231CA" w:rsidRPr="000B40BD">
        <w:rPr>
          <w:rFonts w:ascii="Times New Roman" w:hAnsi="Times New Roman" w:cs="Times New Roman"/>
          <w:color w:val="000000" w:themeColor="text1"/>
          <w:sz w:val="24"/>
          <w:szCs w:val="24"/>
        </w:rPr>
        <w:t xml:space="preserve"> que menciona “El crecimiento Inicial de las plantas de pasto es lento, por eso durante los primeros meses la producción de forraje es baja. Una vez que está establecido, la producción es igual o superior a la del raigrás”. Y según (Rodríguez, 1996; Zobel et al., 2013). Las dosis requeridas de los microelementos son menores a los macro nutrientes. Sin embargo, tanto una toxicidad como una deficiencia de estos limitan el ciclo de vida de la planta, provocando graves anormalidades en su crecimiento y desarrollo, lo que desde el punto de vista agronómico son </w:t>
      </w:r>
      <w:r w:rsidR="00405D85" w:rsidRPr="000B40BD">
        <w:rPr>
          <w:rFonts w:ascii="Times New Roman" w:hAnsi="Times New Roman" w:cs="Times New Roman"/>
          <w:color w:val="000000" w:themeColor="text1"/>
          <w:sz w:val="24"/>
          <w:szCs w:val="24"/>
        </w:rPr>
        <w:t>p</w:t>
      </w:r>
      <w:r w:rsidR="007C60B4" w:rsidRPr="000B40BD">
        <w:rPr>
          <w:rFonts w:ascii="Times New Roman" w:hAnsi="Times New Roman" w:cs="Times New Roman"/>
          <w:color w:val="000000" w:themeColor="text1"/>
          <w:sz w:val="24"/>
          <w:szCs w:val="24"/>
        </w:rPr>
        <w:t>erjudiciales para la producción</w:t>
      </w:r>
    </w:p>
    <w:p w14:paraId="65984F22" w14:textId="2C36B80D" w:rsidR="005161DE" w:rsidRPr="000B40BD" w:rsidRDefault="005161DE" w:rsidP="00104B69">
      <w:pPr>
        <w:pStyle w:val="Ttulo1"/>
        <w:rPr>
          <w:rFonts w:ascii="Times New Roman" w:hAnsi="Times New Roman" w:cs="Times New Roman"/>
          <w:b/>
          <w:color w:val="000000" w:themeColor="text1"/>
          <w:sz w:val="24"/>
          <w:szCs w:val="24"/>
        </w:rPr>
      </w:pPr>
      <w:bookmarkStart w:id="313" w:name="_Toc507670137"/>
      <w:bookmarkStart w:id="314" w:name="_Toc522140326"/>
      <w:r w:rsidRPr="000B40BD">
        <w:rPr>
          <w:rFonts w:ascii="Times New Roman" w:hAnsi="Times New Roman" w:cs="Times New Roman"/>
          <w:b/>
          <w:color w:val="000000" w:themeColor="text1"/>
          <w:sz w:val="24"/>
          <w:szCs w:val="24"/>
        </w:rPr>
        <w:t xml:space="preserve"> </w:t>
      </w:r>
      <w:bookmarkStart w:id="315" w:name="_Toc14805740"/>
      <w:bookmarkStart w:id="316" w:name="_Toc15547441"/>
      <w:bookmarkStart w:id="317" w:name="_Toc15899622"/>
      <w:r w:rsidRPr="000B40BD">
        <w:rPr>
          <w:rFonts w:ascii="Times New Roman" w:hAnsi="Times New Roman" w:cs="Times New Roman"/>
          <w:b/>
          <w:color w:val="000000" w:themeColor="text1"/>
          <w:sz w:val="24"/>
          <w:szCs w:val="24"/>
        </w:rPr>
        <w:t>A</w:t>
      </w:r>
      <w:r w:rsidR="00075E66" w:rsidRPr="000B40BD">
        <w:rPr>
          <w:rFonts w:ascii="Times New Roman" w:hAnsi="Times New Roman" w:cs="Times New Roman"/>
          <w:b/>
          <w:color w:val="000000" w:themeColor="text1"/>
          <w:sz w:val="24"/>
          <w:szCs w:val="24"/>
        </w:rPr>
        <w:t>nálisis y discusión de los resultados</w:t>
      </w:r>
      <w:bookmarkEnd w:id="313"/>
      <w:bookmarkEnd w:id="314"/>
      <w:r w:rsidR="00075E66" w:rsidRPr="000B40BD">
        <w:rPr>
          <w:rFonts w:ascii="Times New Roman" w:hAnsi="Times New Roman" w:cs="Times New Roman"/>
          <w:b/>
          <w:color w:val="000000" w:themeColor="text1"/>
          <w:sz w:val="24"/>
          <w:szCs w:val="24"/>
        </w:rPr>
        <w:t xml:space="preserve"> de colonias de microorganismos y hongos</w:t>
      </w:r>
      <w:bookmarkEnd w:id="315"/>
      <w:bookmarkEnd w:id="316"/>
      <w:bookmarkEnd w:id="317"/>
    </w:p>
    <w:p w14:paraId="47F0BB0E" w14:textId="36239E95" w:rsidR="007F7219" w:rsidRPr="000B40BD" w:rsidRDefault="00AB1BAD" w:rsidP="007F7219">
      <w:pPr>
        <w:pStyle w:val="Descripcin"/>
        <w:spacing w:line="360" w:lineRule="auto"/>
        <w:rPr>
          <w:rFonts w:cs="Times New Roman"/>
          <w:b w:val="0"/>
          <w:color w:val="000000" w:themeColor="text1"/>
          <w:sz w:val="24"/>
          <w:szCs w:val="24"/>
        </w:rPr>
      </w:pPr>
      <w:bookmarkStart w:id="318" w:name="_Toc521421378"/>
      <w:bookmarkStart w:id="319" w:name="_Toc521871861"/>
      <w:bookmarkStart w:id="320" w:name="_Toc522018102"/>
      <w:bookmarkStart w:id="321" w:name="_Toc522097124"/>
      <w:bookmarkStart w:id="322" w:name="_Toc522161093"/>
      <w:r w:rsidRPr="000B40BD">
        <w:rPr>
          <w:rFonts w:cs="Times New Roman"/>
          <w:b w:val="0"/>
          <w:color w:val="000000" w:themeColor="text1"/>
          <w:sz w:val="24"/>
          <w:szCs w:val="24"/>
        </w:rPr>
        <w:t>En la siguiente tabla se presenta el ADEVA del porcentaje y la prueba TUKEY</w:t>
      </w:r>
      <w:r w:rsidR="00F42782" w:rsidRPr="000B40BD">
        <w:rPr>
          <w:rFonts w:cs="Times New Roman"/>
          <w:b w:val="0"/>
          <w:color w:val="000000" w:themeColor="text1"/>
          <w:sz w:val="24"/>
          <w:szCs w:val="24"/>
        </w:rPr>
        <w:t xml:space="preserve"> AL 5%</w:t>
      </w:r>
      <w:r w:rsidRPr="000B40BD">
        <w:rPr>
          <w:rFonts w:cs="Times New Roman"/>
          <w:b w:val="0"/>
          <w:color w:val="000000" w:themeColor="text1"/>
          <w:sz w:val="24"/>
          <w:szCs w:val="24"/>
        </w:rPr>
        <w:t xml:space="preserve"> para colonias de microorganismos presentes en el suelo</w:t>
      </w:r>
      <w:bookmarkEnd w:id="318"/>
      <w:bookmarkEnd w:id="319"/>
      <w:bookmarkEnd w:id="320"/>
      <w:bookmarkEnd w:id="321"/>
      <w:bookmarkEnd w:id="322"/>
    </w:p>
    <w:p w14:paraId="08CB1CB4" w14:textId="3701732F" w:rsidR="008B025C" w:rsidRPr="000B40BD" w:rsidRDefault="007F7219" w:rsidP="007F7219">
      <w:pPr>
        <w:pStyle w:val="Descripcin"/>
        <w:jc w:val="center"/>
        <w:rPr>
          <w:rFonts w:cs="Times New Roman"/>
          <w:b w:val="0"/>
          <w:color w:val="000000" w:themeColor="text1"/>
          <w:sz w:val="36"/>
          <w:szCs w:val="24"/>
        </w:rPr>
      </w:pPr>
      <w:bookmarkStart w:id="323" w:name="_Toc15552836"/>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28</w:t>
      </w:r>
      <w:r w:rsidRPr="000B40BD">
        <w:rPr>
          <w:rFonts w:cs="Times New Roman"/>
          <w:color w:val="000000" w:themeColor="text1"/>
          <w:sz w:val="24"/>
        </w:rPr>
        <w:fldChar w:fldCharType="end"/>
      </w:r>
      <w:r w:rsidRPr="000B40BD">
        <w:rPr>
          <w:rFonts w:cs="Times New Roman"/>
          <w:color w:val="000000" w:themeColor="text1"/>
          <w:sz w:val="24"/>
        </w:rPr>
        <w:t>.Análisis de varianza para porcentaje de colonias de  microorganismos presentes en el suelo.</w:t>
      </w:r>
      <w:bookmarkEnd w:id="323"/>
    </w:p>
    <w:tbl>
      <w:tblPr>
        <w:tblW w:w="0" w:type="auto"/>
        <w:jc w:val="center"/>
        <w:tblCellMar>
          <w:left w:w="70" w:type="dxa"/>
          <w:right w:w="70" w:type="dxa"/>
        </w:tblCellMar>
        <w:tblLook w:val="04A0" w:firstRow="1" w:lastRow="0" w:firstColumn="1" w:lastColumn="0" w:noHBand="0" w:noVBand="1"/>
      </w:tblPr>
      <w:tblGrid>
        <w:gridCol w:w="2407"/>
        <w:gridCol w:w="2074"/>
        <w:gridCol w:w="2114"/>
      </w:tblGrid>
      <w:tr w:rsidR="00A52EA2" w:rsidRPr="000B40BD" w14:paraId="06FA23A6" w14:textId="77777777" w:rsidTr="00BD1D29">
        <w:trPr>
          <w:trHeight w:val="300"/>
          <w:jc w:val="center"/>
        </w:trPr>
        <w:tc>
          <w:tcPr>
            <w:tcW w:w="0" w:type="auto"/>
            <w:tcBorders>
              <w:top w:val="single" w:sz="4" w:space="0" w:color="auto"/>
              <w:left w:val="nil"/>
              <w:bottom w:val="single" w:sz="4" w:space="0" w:color="auto"/>
              <w:right w:val="nil"/>
            </w:tcBorders>
            <w:shd w:val="clear" w:color="auto" w:fill="auto"/>
            <w:noWrap/>
            <w:vAlign w:val="bottom"/>
            <w:hideMark/>
          </w:tcPr>
          <w:p w14:paraId="0E974C27" w14:textId="509B5783" w:rsidR="00A52EA2" w:rsidRPr="000B40BD" w:rsidRDefault="00A52EA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 xml:space="preserve">    </w:t>
            </w:r>
            <w:r w:rsidR="003A10DF" w:rsidRPr="000B40BD">
              <w:rPr>
                <w:rFonts w:ascii="Times New Roman" w:eastAsia="Times New Roman" w:hAnsi="Times New Roman" w:cs="Times New Roman"/>
                <w:b/>
                <w:bCs/>
                <w:color w:val="000000" w:themeColor="text1"/>
                <w:sz w:val="24"/>
                <w:szCs w:val="24"/>
                <w:lang w:eastAsia="es-EC"/>
              </w:rPr>
              <w:t>Fuente de variación</w:t>
            </w:r>
          </w:p>
        </w:tc>
        <w:tc>
          <w:tcPr>
            <w:tcW w:w="0" w:type="auto"/>
            <w:tcBorders>
              <w:top w:val="single" w:sz="4" w:space="0" w:color="auto"/>
              <w:left w:val="nil"/>
              <w:bottom w:val="single" w:sz="4" w:space="0" w:color="auto"/>
              <w:right w:val="nil"/>
            </w:tcBorders>
            <w:shd w:val="clear" w:color="auto" w:fill="auto"/>
            <w:noWrap/>
            <w:vAlign w:val="bottom"/>
            <w:hideMark/>
          </w:tcPr>
          <w:p w14:paraId="5D512C4A" w14:textId="59CB686F" w:rsidR="00A52EA2" w:rsidRPr="000B40BD" w:rsidRDefault="00BD1D29"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Grados de libertad</w:t>
            </w:r>
          </w:p>
        </w:tc>
        <w:tc>
          <w:tcPr>
            <w:tcW w:w="0" w:type="auto"/>
            <w:tcBorders>
              <w:top w:val="single" w:sz="4" w:space="0" w:color="auto"/>
              <w:left w:val="nil"/>
              <w:bottom w:val="single" w:sz="4" w:space="0" w:color="auto"/>
              <w:right w:val="nil"/>
            </w:tcBorders>
            <w:shd w:val="clear" w:color="auto" w:fill="auto"/>
            <w:noWrap/>
            <w:vAlign w:val="bottom"/>
            <w:hideMark/>
          </w:tcPr>
          <w:p w14:paraId="0E1CEE99" w14:textId="1CB02E46" w:rsidR="00A52EA2" w:rsidRPr="000B40BD" w:rsidRDefault="00A52EA2" w:rsidP="00BD1D29">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 xml:space="preserve"> C</w:t>
            </w:r>
            <w:r w:rsidR="00BD1D29" w:rsidRPr="000B40BD">
              <w:rPr>
                <w:rFonts w:ascii="Times New Roman" w:eastAsia="Times New Roman" w:hAnsi="Times New Roman" w:cs="Times New Roman"/>
                <w:b/>
                <w:bCs/>
                <w:color w:val="000000" w:themeColor="text1"/>
                <w:sz w:val="24"/>
                <w:szCs w:val="24"/>
                <w:lang w:eastAsia="es-EC"/>
              </w:rPr>
              <w:t>uadrados medios</w:t>
            </w:r>
            <w:r w:rsidRPr="000B40BD">
              <w:rPr>
                <w:rFonts w:ascii="Times New Roman" w:eastAsia="Times New Roman" w:hAnsi="Times New Roman" w:cs="Times New Roman"/>
                <w:b/>
                <w:bCs/>
                <w:color w:val="000000" w:themeColor="text1"/>
                <w:sz w:val="24"/>
                <w:szCs w:val="24"/>
                <w:lang w:eastAsia="es-EC"/>
              </w:rPr>
              <w:t xml:space="preserve">  </w:t>
            </w:r>
          </w:p>
        </w:tc>
      </w:tr>
      <w:tr w:rsidR="00A52EA2" w:rsidRPr="000B40BD" w14:paraId="1CB580F0"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45365665"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Microorganismos</w:t>
            </w:r>
          </w:p>
        </w:tc>
        <w:tc>
          <w:tcPr>
            <w:tcW w:w="0" w:type="auto"/>
            <w:tcBorders>
              <w:top w:val="nil"/>
              <w:left w:val="nil"/>
              <w:bottom w:val="nil"/>
              <w:right w:val="nil"/>
            </w:tcBorders>
            <w:shd w:val="clear" w:color="auto" w:fill="auto"/>
            <w:noWrap/>
            <w:vAlign w:val="bottom"/>
            <w:hideMark/>
          </w:tcPr>
          <w:p w14:paraId="509D3848"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w:t>
            </w:r>
          </w:p>
        </w:tc>
        <w:tc>
          <w:tcPr>
            <w:tcW w:w="0" w:type="auto"/>
            <w:tcBorders>
              <w:top w:val="nil"/>
              <w:left w:val="nil"/>
              <w:bottom w:val="nil"/>
              <w:right w:val="nil"/>
            </w:tcBorders>
            <w:shd w:val="clear" w:color="auto" w:fill="auto"/>
            <w:noWrap/>
            <w:vAlign w:val="bottom"/>
            <w:hideMark/>
          </w:tcPr>
          <w:p w14:paraId="3A8508F5"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37,48*</w:t>
            </w:r>
          </w:p>
        </w:tc>
      </w:tr>
      <w:tr w:rsidR="00A52EA2" w:rsidRPr="000B40BD" w14:paraId="26F89AC4"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7A203A2C"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Repetición    </w:t>
            </w:r>
          </w:p>
        </w:tc>
        <w:tc>
          <w:tcPr>
            <w:tcW w:w="0" w:type="auto"/>
            <w:tcBorders>
              <w:top w:val="nil"/>
              <w:left w:val="nil"/>
              <w:bottom w:val="nil"/>
              <w:right w:val="nil"/>
            </w:tcBorders>
            <w:shd w:val="clear" w:color="auto" w:fill="auto"/>
            <w:noWrap/>
            <w:vAlign w:val="bottom"/>
            <w:hideMark/>
          </w:tcPr>
          <w:p w14:paraId="416492A9"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0" w:type="auto"/>
            <w:tcBorders>
              <w:top w:val="nil"/>
              <w:left w:val="nil"/>
              <w:bottom w:val="nil"/>
              <w:right w:val="nil"/>
            </w:tcBorders>
            <w:shd w:val="clear" w:color="auto" w:fill="auto"/>
            <w:noWrap/>
            <w:vAlign w:val="bottom"/>
            <w:hideMark/>
          </w:tcPr>
          <w:p w14:paraId="4A5B2DCB"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0,02</w:t>
            </w:r>
          </w:p>
        </w:tc>
      </w:tr>
      <w:tr w:rsidR="00A52EA2" w:rsidRPr="000B40BD" w14:paraId="54D13957"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2A5618C3"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Error       </w:t>
            </w:r>
          </w:p>
        </w:tc>
        <w:tc>
          <w:tcPr>
            <w:tcW w:w="0" w:type="auto"/>
            <w:tcBorders>
              <w:top w:val="nil"/>
              <w:left w:val="nil"/>
              <w:bottom w:val="nil"/>
              <w:right w:val="nil"/>
            </w:tcBorders>
            <w:shd w:val="clear" w:color="auto" w:fill="auto"/>
            <w:noWrap/>
            <w:vAlign w:val="bottom"/>
            <w:hideMark/>
          </w:tcPr>
          <w:p w14:paraId="4400B639"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w:t>
            </w:r>
          </w:p>
        </w:tc>
        <w:tc>
          <w:tcPr>
            <w:tcW w:w="0" w:type="auto"/>
            <w:tcBorders>
              <w:top w:val="nil"/>
              <w:left w:val="nil"/>
              <w:bottom w:val="nil"/>
              <w:right w:val="nil"/>
            </w:tcBorders>
            <w:shd w:val="clear" w:color="auto" w:fill="auto"/>
            <w:noWrap/>
            <w:vAlign w:val="bottom"/>
            <w:hideMark/>
          </w:tcPr>
          <w:p w14:paraId="6A5B8A30"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0,16</w:t>
            </w:r>
          </w:p>
        </w:tc>
      </w:tr>
      <w:tr w:rsidR="00A52EA2" w:rsidRPr="000B40BD" w14:paraId="27DF08D0" w14:textId="77777777" w:rsidTr="00BD1D29">
        <w:trPr>
          <w:trHeight w:val="300"/>
          <w:jc w:val="center"/>
        </w:trPr>
        <w:tc>
          <w:tcPr>
            <w:tcW w:w="0" w:type="auto"/>
            <w:tcBorders>
              <w:top w:val="nil"/>
              <w:left w:val="nil"/>
              <w:bottom w:val="single" w:sz="4" w:space="0" w:color="auto"/>
              <w:right w:val="nil"/>
            </w:tcBorders>
            <w:shd w:val="clear" w:color="auto" w:fill="auto"/>
            <w:noWrap/>
            <w:vAlign w:val="bottom"/>
            <w:hideMark/>
          </w:tcPr>
          <w:p w14:paraId="799199A4"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Total       </w:t>
            </w:r>
          </w:p>
        </w:tc>
        <w:tc>
          <w:tcPr>
            <w:tcW w:w="0" w:type="auto"/>
            <w:tcBorders>
              <w:top w:val="nil"/>
              <w:left w:val="nil"/>
              <w:bottom w:val="single" w:sz="4" w:space="0" w:color="auto"/>
              <w:right w:val="nil"/>
            </w:tcBorders>
            <w:shd w:val="clear" w:color="auto" w:fill="auto"/>
            <w:noWrap/>
            <w:vAlign w:val="bottom"/>
            <w:hideMark/>
          </w:tcPr>
          <w:p w14:paraId="61C01D04"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w:t>
            </w:r>
          </w:p>
        </w:tc>
        <w:tc>
          <w:tcPr>
            <w:tcW w:w="0" w:type="auto"/>
            <w:tcBorders>
              <w:top w:val="nil"/>
              <w:left w:val="nil"/>
              <w:bottom w:val="single" w:sz="4" w:space="0" w:color="auto"/>
              <w:right w:val="nil"/>
            </w:tcBorders>
            <w:shd w:val="clear" w:color="auto" w:fill="auto"/>
            <w:noWrap/>
            <w:vAlign w:val="bottom"/>
            <w:hideMark/>
          </w:tcPr>
          <w:p w14:paraId="222606C9"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A52EA2" w:rsidRPr="000B40BD" w14:paraId="7DB43169"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3261EB74"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CV </w:t>
            </w:r>
          </w:p>
        </w:tc>
        <w:tc>
          <w:tcPr>
            <w:tcW w:w="0" w:type="auto"/>
            <w:tcBorders>
              <w:top w:val="nil"/>
              <w:left w:val="nil"/>
              <w:bottom w:val="nil"/>
              <w:right w:val="nil"/>
            </w:tcBorders>
            <w:shd w:val="clear" w:color="auto" w:fill="auto"/>
            <w:noWrap/>
            <w:vAlign w:val="bottom"/>
            <w:hideMark/>
          </w:tcPr>
          <w:p w14:paraId="71929D73"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3,46</w:t>
            </w:r>
          </w:p>
        </w:tc>
        <w:tc>
          <w:tcPr>
            <w:tcW w:w="0" w:type="auto"/>
            <w:tcBorders>
              <w:top w:val="nil"/>
              <w:left w:val="nil"/>
              <w:bottom w:val="nil"/>
              <w:right w:val="nil"/>
            </w:tcBorders>
            <w:shd w:val="clear" w:color="auto" w:fill="auto"/>
            <w:noWrap/>
            <w:vAlign w:val="bottom"/>
            <w:hideMark/>
          </w:tcPr>
          <w:p w14:paraId="20AF3C97" w14:textId="77777777" w:rsidR="00A52EA2" w:rsidRPr="000B40BD" w:rsidRDefault="00A52EA2" w:rsidP="0017561B">
            <w:pPr>
              <w:spacing w:after="0" w:line="360" w:lineRule="auto"/>
              <w:jc w:val="center"/>
              <w:rPr>
                <w:rFonts w:ascii="Times New Roman" w:eastAsia="Times New Roman" w:hAnsi="Times New Roman" w:cs="Times New Roman"/>
                <w:color w:val="000000" w:themeColor="text1"/>
                <w:sz w:val="24"/>
                <w:szCs w:val="24"/>
                <w:lang w:eastAsia="es-EC"/>
              </w:rPr>
            </w:pPr>
          </w:p>
        </w:tc>
      </w:tr>
    </w:tbl>
    <w:p w14:paraId="04D89112" w14:textId="77777777" w:rsidR="00C6128C" w:rsidRPr="000B40BD" w:rsidRDefault="00F42782" w:rsidP="0017561B">
      <w:pPr>
        <w:tabs>
          <w:tab w:val="left" w:pos="7980"/>
        </w:tabs>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b/>
      </w:r>
    </w:p>
    <w:p w14:paraId="62C720A5" w14:textId="77777777" w:rsidR="007F7219" w:rsidRPr="000B40BD" w:rsidRDefault="00806C5A" w:rsidP="007F7219">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 tabla 2</w:t>
      </w:r>
      <w:r w:rsidR="0027303A" w:rsidRPr="000B40BD">
        <w:rPr>
          <w:rFonts w:ascii="Times New Roman" w:hAnsi="Times New Roman" w:cs="Times New Roman"/>
          <w:color w:val="000000" w:themeColor="text1"/>
          <w:sz w:val="24"/>
          <w:szCs w:val="24"/>
        </w:rPr>
        <w:t>8</w:t>
      </w:r>
      <w:r w:rsidR="00DA477C" w:rsidRPr="000B40BD">
        <w:rPr>
          <w:rFonts w:ascii="Times New Roman" w:hAnsi="Times New Roman" w:cs="Times New Roman"/>
          <w:color w:val="000000" w:themeColor="text1"/>
          <w:sz w:val="24"/>
          <w:szCs w:val="24"/>
        </w:rPr>
        <w:t xml:space="preserve">: </w:t>
      </w:r>
      <w:r w:rsidR="006B55FC" w:rsidRPr="000B40BD">
        <w:rPr>
          <w:rFonts w:ascii="Times New Roman" w:hAnsi="Times New Roman" w:cs="Times New Roman"/>
          <w:color w:val="000000" w:themeColor="text1"/>
          <w:sz w:val="24"/>
          <w:szCs w:val="24"/>
        </w:rPr>
        <w:t>se muestra el conteo total de colonias de microorganismos formadas en el suelo, el ADEVA indica que el análisis realizado si presenta  significancia, entre los tratamientos  con un coeficiente de variación de 3,46%. Debido a este resultado se utilizará los promedios más altos, obtenidos en la prueba Tukey al 5% realizada para los determinar los mejores tratamientos.</w:t>
      </w:r>
    </w:p>
    <w:p w14:paraId="01675673" w14:textId="77777777" w:rsidR="007C60B4" w:rsidRPr="000B40BD" w:rsidRDefault="007C60B4" w:rsidP="007F7219">
      <w:pPr>
        <w:spacing w:line="360" w:lineRule="auto"/>
        <w:jc w:val="both"/>
        <w:rPr>
          <w:rFonts w:ascii="Times New Roman" w:hAnsi="Times New Roman" w:cs="Times New Roman"/>
          <w:color w:val="000000" w:themeColor="text1"/>
          <w:sz w:val="24"/>
          <w:szCs w:val="24"/>
        </w:rPr>
      </w:pPr>
    </w:p>
    <w:p w14:paraId="384C97B2" w14:textId="77777777" w:rsidR="007C60B4" w:rsidRPr="000B40BD" w:rsidRDefault="007C60B4" w:rsidP="007F7219">
      <w:pPr>
        <w:spacing w:line="360" w:lineRule="auto"/>
        <w:jc w:val="both"/>
        <w:rPr>
          <w:rFonts w:ascii="Times New Roman" w:hAnsi="Times New Roman" w:cs="Times New Roman"/>
          <w:color w:val="000000" w:themeColor="text1"/>
          <w:sz w:val="24"/>
          <w:szCs w:val="24"/>
        </w:rPr>
      </w:pPr>
    </w:p>
    <w:p w14:paraId="6D6468FE" w14:textId="77777777" w:rsidR="007C60B4" w:rsidRPr="000B40BD" w:rsidRDefault="007C60B4" w:rsidP="007F7219">
      <w:pPr>
        <w:spacing w:line="360" w:lineRule="auto"/>
        <w:jc w:val="both"/>
        <w:rPr>
          <w:rFonts w:ascii="Times New Roman" w:hAnsi="Times New Roman" w:cs="Times New Roman"/>
          <w:color w:val="000000" w:themeColor="text1"/>
          <w:sz w:val="24"/>
          <w:szCs w:val="24"/>
        </w:rPr>
      </w:pPr>
    </w:p>
    <w:p w14:paraId="34B1385C" w14:textId="4DCD31D3" w:rsidR="00927363" w:rsidRPr="000B40BD" w:rsidRDefault="007F7219" w:rsidP="00927363">
      <w:pPr>
        <w:pStyle w:val="Descripcin"/>
        <w:jc w:val="center"/>
        <w:rPr>
          <w:rFonts w:cs="Times New Roman"/>
          <w:color w:val="000000" w:themeColor="text1"/>
          <w:sz w:val="36"/>
          <w:szCs w:val="24"/>
        </w:rPr>
      </w:pPr>
      <w:bookmarkStart w:id="324" w:name="_Toc15552837"/>
      <w:r w:rsidRPr="000B40BD">
        <w:rPr>
          <w:rFonts w:cs="Times New Roman"/>
          <w:color w:val="000000" w:themeColor="text1"/>
          <w:sz w:val="24"/>
        </w:rPr>
        <w:lastRenderedPageBreak/>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29</w:t>
      </w:r>
      <w:r w:rsidRPr="000B40BD">
        <w:rPr>
          <w:rFonts w:cs="Times New Roman"/>
          <w:color w:val="000000" w:themeColor="text1"/>
          <w:sz w:val="24"/>
        </w:rPr>
        <w:fldChar w:fldCharType="end"/>
      </w:r>
      <w:r w:rsidRPr="000B40BD">
        <w:rPr>
          <w:rFonts w:cs="Times New Roman"/>
          <w:color w:val="000000" w:themeColor="text1"/>
          <w:sz w:val="24"/>
        </w:rPr>
        <w:t>. Prueba Tukey al 5% para porcentaje de colonias de microorganismos presentes en el suelo con datos transformados o aplicados raíz cuadrada.</w:t>
      </w:r>
      <w:bookmarkEnd w:id="324"/>
      <w:r w:rsidR="008D232E" w:rsidRPr="000B40BD">
        <w:rPr>
          <w:rFonts w:cs="Times New Roman"/>
          <w:color w:val="000000" w:themeColor="text1"/>
          <w:sz w:val="24"/>
        </w:rPr>
        <w:fldChar w:fldCharType="begin"/>
      </w:r>
      <w:r w:rsidR="008D232E" w:rsidRPr="000B40BD">
        <w:rPr>
          <w:rFonts w:cs="Times New Roman"/>
          <w:color w:val="000000" w:themeColor="text1"/>
          <w:sz w:val="24"/>
        </w:rPr>
        <w:instrText xml:space="preserve"> LINK </w:instrText>
      </w:r>
      <w:r w:rsidR="005B4B37" w:rsidRPr="000B40BD">
        <w:rPr>
          <w:rFonts w:cs="Times New Roman"/>
          <w:color w:val="000000" w:themeColor="text1"/>
          <w:sz w:val="24"/>
        </w:rPr>
        <w:instrText xml:space="preserve">Excel.Sheet.12 "C:\\Users\\Usuario\\Documents\\tesis pastos\\gr.xlsx" Hoja6!F6C1:F17C8 </w:instrText>
      </w:r>
      <w:r w:rsidR="008D232E" w:rsidRPr="000B40BD">
        <w:rPr>
          <w:rFonts w:cs="Times New Roman"/>
          <w:color w:val="000000" w:themeColor="text1"/>
          <w:sz w:val="24"/>
        </w:rPr>
        <w:instrText xml:space="preserve">\a \f 4 \h </w:instrText>
      </w:r>
      <w:r w:rsidR="004E30AE" w:rsidRPr="000B40BD">
        <w:rPr>
          <w:rFonts w:cs="Times New Roman"/>
          <w:color w:val="000000" w:themeColor="text1"/>
          <w:sz w:val="24"/>
        </w:rPr>
        <w:instrText xml:space="preserve"> \* MERGEFORMAT </w:instrText>
      </w:r>
      <w:r w:rsidR="008D232E" w:rsidRPr="000B40BD">
        <w:rPr>
          <w:rFonts w:cs="Times New Roman"/>
          <w:color w:val="000000" w:themeColor="text1"/>
          <w:sz w:val="24"/>
        </w:rPr>
        <w:fldChar w:fldCharType="separate"/>
      </w:r>
    </w:p>
    <w:tbl>
      <w:tblPr>
        <w:tblW w:w="5813" w:type="dxa"/>
        <w:jc w:val="center"/>
        <w:tblCellMar>
          <w:left w:w="70" w:type="dxa"/>
          <w:right w:w="70" w:type="dxa"/>
        </w:tblCellMar>
        <w:tblLook w:val="04A0" w:firstRow="1" w:lastRow="0" w:firstColumn="1" w:lastColumn="0" w:noHBand="0" w:noVBand="1"/>
      </w:tblPr>
      <w:tblGrid>
        <w:gridCol w:w="2973"/>
        <w:gridCol w:w="1200"/>
        <w:gridCol w:w="346"/>
        <w:gridCol w:w="324"/>
        <w:gridCol w:w="324"/>
        <w:gridCol w:w="346"/>
        <w:gridCol w:w="300"/>
      </w:tblGrid>
      <w:tr w:rsidR="00927363" w:rsidRPr="000B40BD" w14:paraId="0F7CA73C" w14:textId="77777777" w:rsidTr="00927363">
        <w:trPr>
          <w:divId w:val="226038258"/>
          <w:trHeight w:val="330"/>
          <w:jc w:val="center"/>
        </w:trPr>
        <w:tc>
          <w:tcPr>
            <w:tcW w:w="2973" w:type="dxa"/>
            <w:tcBorders>
              <w:top w:val="single" w:sz="4" w:space="0" w:color="auto"/>
              <w:left w:val="nil"/>
              <w:bottom w:val="single" w:sz="4" w:space="0" w:color="auto"/>
              <w:right w:val="nil"/>
            </w:tcBorders>
            <w:shd w:val="clear" w:color="auto" w:fill="auto"/>
            <w:noWrap/>
            <w:vAlign w:val="center"/>
            <w:hideMark/>
          </w:tcPr>
          <w:p w14:paraId="70DBE390" w14:textId="77777777" w:rsidR="00927363" w:rsidRPr="000B40BD" w:rsidRDefault="00927363" w:rsidP="00927363">
            <w:pPr>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TRATAMIENTOS</w:t>
            </w:r>
          </w:p>
        </w:tc>
        <w:tc>
          <w:tcPr>
            <w:tcW w:w="1200" w:type="dxa"/>
            <w:tcBorders>
              <w:top w:val="single" w:sz="4" w:space="0" w:color="auto"/>
              <w:left w:val="nil"/>
              <w:bottom w:val="single" w:sz="4" w:space="0" w:color="auto"/>
              <w:right w:val="nil"/>
            </w:tcBorders>
            <w:shd w:val="clear" w:color="auto" w:fill="auto"/>
            <w:noWrap/>
            <w:vAlign w:val="center"/>
            <w:hideMark/>
          </w:tcPr>
          <w:p w14:paraId="3EB5FC74" w14:textId="77777777" w:rsidR="00927363" w:rsidRPr="000B40BD" w:rsidRDefault="00927363" w:rsidP="00927363">
            <w:pPr>
              <w:spacing w:after="0" w:line="24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MEDIAS</w:t>
            </w:r>
          </w:p>
        </w:tc>
        <w:tc>
          <w:tcPr>
            <w:tcW w:w="1640" w:type="dxa"/>
            <w:gridSpan w:val="5"/>
            <w:tcBorders>
              <w:top w:val="single" w:sz="4" w:space="0" w:color="auto"/>
              <w:left w:val="nil"/>
              <w:bottom w:val="single" w:sz="4" w:space="0" w:color="auto"/>
              <w:right w:val="nil"/>
            </w:tcBorders>
            <w:shd w:val="clear" w:color="auto" w:fill="auto"/>
            <w:noWrap/>
            <w:vAlign w:val="center"/>
            <w:hideMark/>
          </w:tcPr>
          <w:p w14:paraId="66A2D2C4" w14:textId="77777777" w:rsidR="00927363" w:rsidRPr="000B40BD" w:rsidRDefault="00927363" w:rsidP="00927363">
            <w:pPr>
              <w:spacing w:after="0" w:line="24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RANGO</w:t>
            </w:r>
          </w:p>
        </w:tc>
      </w:tr>
      <w:tr w:rsidR="00927363" w:rsidRPr="000B40BD" w14:paraId="1BA3DE11" w14:textId="77777777" w:rsidTr="00927363">
        <w:trPr>
          <w:divId w:val="226038258"/>
          <w:trHeight w:val="315"/>
          <w:jc w:val="center"/>
        </w:trPr>
        <w:tc>
          <w:tcPr>
            <w:tcW w:w="2973" w:type="dxa"/>
            <w:tcBorders>
              <w:top w:val="single" w:sz="4" w:space="0" w:color="auto"/>
              <w:left w:val="nil"/>
              <w:bottom w:val="nil"/>
              <w:right w:val="nil"/>
            </w:tcBorders>
            <w:shd w:val="clear" w:color="auto" w:fill="auto"/>
            <w:vAlign w:val="center"/>
            <w:hideMark/>
          </w:tcPr>
          <w:p w14:paraId="3C28703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p>
        </w:tc>
        <w:tc>
          <w:tcPr>
            <w:tcW w:w="1200" w:type="dxa"/>
            <w:tcBorders>
              <w:top w:val="single" w:sz="4" w:space="0" w:color="auto"/>
              <w:left w:val="nil"/>
              <w:bottom w:val="nil"/>
              <w:right w:val="nil"/>
            </w:tcBorders>
            <w:shd w:val="clear" w:color="auto" w:fill="auto"/>
            <w:noWrap/>
            <w:vAlign w:val="center"/>
            <w:hideMark/>
          </w:tcPr>
          <w:p w14:paraId="766558B3"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c>
          <w:tcPr>
            <w:tcW w:w="346" w:type="dxa"/>
            <w:tcBorders>
              <w:top w:val="single" w:sz="4" w:space="0" w:color="auto"/>
              <w:left w:val="nil"/>
              <w:bottom w:val="nil"/>
              <w:right w:val="nil"/>
            </w:tcBorders>
            <w:shd w:val="clear" w:color="auto" w:fill="auto"/>
            <w:noWrap/>
            <w:vAlign w:val="center"/>
            <w:hideMark/>
          </w:tcPr>
          <w:p w14:paraId="2908B4C1"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24" w:type="dxa"/>
            <w:tcBorders>
              <w:top w:val="single" w:sz="4" w:space="0" w:color="auto"/>
              <w:left w:val="nil"/>
              <w:bottom w:val="nil"/>
              <w:right w:val="nil"/>
            </w:tcBorders>
            <w:shd w:val="clear" w:color="auto" w:fill="auto"/>
            <w:noWrap/>
            <w:vAlign w:val="center"/>
            <w:hideMark/>
          </w:tcPr>
          <w:p w14:paraId="4E0B0EF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single" w:sz="4" w:space="0" w:color="auto"/>
              <w:left w:val="nil"/>
              <w:bottom w:val="nil"/>
              <w:right w:val="nil"/>
            </w:tcBorders>
            <w:shd w:val="clear" w:color="auto" w:fill="auto"/>
            <w:noWrap/>
            <w:vAlign w:val="center"/>
            <w:hideMark/>
          </w:tcPr>
          <w:p w14:paraId="194A75D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single" w:sz="4" w:space="0" w:color="auto"/>
              <w:left w:val="nil"/>
              <w:bottom w:val="nil"/>
              <w:right w:val="nil"/>
            </w:tcBorders>
            <w:shd w:val="clear" w:color="auto" w:fill="auto"/>
            <w:noWrap/>
            <w:vAlign w:val="center"/>
            <w:hideMark/>
          </w:tcPr>
          <w:p w14:paraId="5898B8D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single" w:sz="4" w:space="0" w:color="auto"/>
              <w:left w:val="nil"/>
              <w:bottom w:val="nil"/>
              <w:right w:val="nil"/>
            </w:tcBorders>
            <w:shd w:val="clear" w:color="auto" w:fill="auto"/>
            <w:noWrap/>
            <w:vAlign w:val="center"/>
            <w:hideMark/>
          </w:tcPr>
          <w:p w14:paraId="75F6E45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3D8012FE"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788AE5A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 azul</w:t>
            </w:r>
          </w:p>
        </w:tc>
        <w:tc>
          <w:tcPr>
            <w:tcW w:w="1200" w:type="dxa"/>
            <w:tcBorders>
              <w:top w:val="nil"/>
              <w:left w:val="nil"/>
              <w:bottom w:val="nil"/>
              <w:right w:val="nil"/>
            </w:tcBorders>
            <w:shd w:val="clear" w:color="auto" w:fill="auto"/>
            <w:noWrap/>
            <w:vAlign w:val="center"/>
            <w:hideMark/>
          </w:tcPr>
          <w:p w14:paraId="03990958"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c>
          <w:tcPr>
            <w:tcW w:w="346" w:type="dxa"/>
            <w:tcBorders>
              <w:top w:val="nil"/>
              <w:left w:val="nil"/>
              <w:bottom w:val="nil"/>
              <w:right w:val="nil"/>
            </w:tcBorders>
            <w:shd w:val="clear" w:color="auto" w:fill="auto"/>
            <w:noWrap/>
            <w:vAlign w:val="center"/>
            <w:hideMark/>
          </w:tcPr>
          <w:p w14:paraId="2108282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24" w:type="dxa"/>
            <w:tcBorders>
              <w:top w:val="nil"/>
              <w:left w:val="nil"/>
              <w:bottom w:val="nil"/>
              <w:right w:val="nil"/>
            </w:tcBorders>
            <w:shd w:val="clear" w:color="auto" w:fill="auto"/>
            <w:noWrap/>
            <w:vAlign w:val="center"/>
            <w:hideMark/>
          </w:tcPr>
          <w:p w14:paraId="50F8EF9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790CD0D1"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7BB3D50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nil"/>
              <w:left w:val="nil"/>
              <w:bottom w:val="nil"/>
              <w:right w:val="nil"/>
            </w:tcBorders>
            <w:shd w:val="clear" w:color="auto" w:fill="auto"/>
            <w:noWrap/>
            <w:vAlign w:val="center"/>
            <w:hideMark/>
          </w:tcPr>
          <w:p w14:paraId="3CFFD44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4851AE13"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75657AA1"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Vicia </w:t>
            </w:r>
          </w:p>
        </w:tc>
        <w:tc>
          <w:tcPr>
            <w:tcW w:w="1200" w:type="dxa"/>
            <w:tcBorders>
              <w:top w:val="nil"/>
              <w:left w:val="nil"/>
              <w:bottom w:val="nil"/>
              <w:right w:val="nil"/>
            </w:tcBorders>
            <w:shd w:val="clear" w:color="auto" w:fill="auto"/>
            <w:noWrap/>
            <w:vAlign w:val="center"/>
            <w:hideMark/>
          </w:tcPr>
          <w:p w14:paraId="511E62F4"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15,55</w:t>
            </w:r>
          </w:p>
        </w:tc>
        <w:tc>
          <w:tcPr>
            <w:tcW w:w="346" w:type="dxa"/>
            <w:tcBorders>
              <w:top w:val="nil"/>
              <w:left w:val="nil"/>
              <w:bottom w:val="nil"/>
              <w:right w:val="nil"/>
            </w:tcBorders>
            <w:shd w:val="clear" w:color="auto" w:fill="auto"/>
            <w:noWrap/>
            <w:vAlign w:val="center"/>
            <w:hideMark/>
          </w:tcPr>
          <w:p w14:paraId="15C71D35"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12B849A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24" w:type="dxa"/>
            <w:tcBorders>
              <w:top w:val="nil"/>
              <w:left w:val="nil"/>
              <w:bottom w:val="nil"/>
              <w:right w:val="nil"/>
            </w:tcBorders>
            <w:shd w:val="clear" w:color="auto" w:fill="auto"/>
            <w:noWrap/>
            <w:vAlign w:val="center"/>
            <w:hideMark/>
          </w:tcPr>
          <w:p w14:paraId="42EF605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7450CCE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nil"/>
              <w:left w:val="nil"/>
              <w:bottom w:val="nil"/>
              <w:right w:val="nil"/>
            </w:tcBorders>
            <w:shd w:val="clear" w:color="auto" w:fill="auto"/>
            <w:noWrap/>
            <w:vAlign w:val="center"/>
            <w:hideMark/>
          </w:tcPr>
          <w:p w14:paraId="5AD213E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2FF50099"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008FFB1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w:t>
            </w:r>
          </w:p>
        </w:tc>
        <w:tc>
          <w:tcPr>
            <w:tcW w:w="1200" w:type="dxa"/>
            <w:tcBorders>
              <w:top w:val="nil"/>
              <w:left w:val="nil"/>
              <w:bottom w:val="nil"/>
              <w:right w:val="nil"/>
            </w:tcBorders>
            <w:shd w:val="clear" w:color="auto" w:fill="auto"/>
            <w:noWrap/>
            <w:vAlign w:val="center"/>
            <w:hideMark/>
          </w:tcPr>
          <w:p w14:paraId="2EA0D303"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14,63</w:t>
            </w:r>
          </w:p>
        </w:tc>
        <w:tc>
          <w:tcPr>
            <w:tcW w:w="346" w:type="dxa"/>
            <w:tcBorders>
              <w:top w:val="nil"/>
              <w:left w:val="nil"/>
              <w:bottom w:val="nil"/>
              <w:right w:val="nil"/>
            </w:tcBorders>
            <w:shd w:val="clear" w:color="auto" w:fill="auto"/>
            <w:noWrap/>
            <w:vAlign w:val="center"/>
            <w:hideMark/>
          </w:tcPr>
          <w:p w14:paraId="6ACBE74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2B74047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24" w:type="dxa"/>
            <w:tcBorders>
              <w:top w:val="nil"/>
              <w:left w:val="nil"/>
              <w:bottom w:val="nil"/>
              <w:right w:val="nil"/>
            </w:tcBorders>
            <w:shd w:val="clear" w:color="auto" w:fill="auto"/>
            <w:noWrap/>
            <w:vAlign w:val="center"/>
            <w:hideMark/>
          </w:tcPr>
          <w:p w14:paraId="1CDD1D7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69C0CB0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nil"/>
              <w:left w:val="nil"/>
              <w:bottom w:val="nil"/>
              <w:right w:val="nil"/>
            </w:tcBorders>
            <w:shd w:val="clear" w:color="auto" w:fill="auto"/>
            <w:noWrap/>
            <w:vAlign w:val="center"/>
            <w:hideMark/>
          </w:tcPr>
          <w:p w14:paraId="2438BE9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10FE9728"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6524C19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sin lacto</w:t>
            </w:r>
          </w:p>
        </w:tc>
        <w:tc>
          <w:tcPr>
            <w:tcW w:w="1200" w:type="dxa"/>
            <w:tcBorders>
              <w:top w:val="nil"/>
              <w:left w:val="nil"/>
              <w:bottom w:val="nil"/>
              <w:right w:val="nil"/>
            </w:tcBorders>
            <w:shd w:val="clear" w:color="auto" w:fill="auto"/>
            <w:noWrap/>
            <w:vAlign w:val="center"/>
            <w:hideMark/>
          </w:tcPr>
          <w:p w14:paraId="4E2315FE"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11,71</w:t>
            </w:r>
          </w:p>
        </w:tc>
        <w:tc>
          <w:tcPr>
            <w:tcW w:w="346" w:type="dxa"/>
            <w:tcBorders>
              <w:top w:val="nil"/>
              <w:left w:val="nil"/>
              <w:bottom w:val="nil"/>
              <w:right w:val="nil"/>
            </w:tcBorders>
            <w:shd w:val="clear" w:color="auto" w:fill="auto"/>
            <w:noWrap/>
            <w:vAlign w:val="center"/>
            <w:hideMark/>
          </w:tcPr>
          <w:p w14:paraId="330F993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787510E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3E15F31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46" w:type="dxa"/>
            <w:tcBorders>
              <w:top w:val="nil"/>
              <w:left w:val="nil"/>
              <w:bottom w:val="nil"/>
              <w:right w:val="nil"/>
            </w:tcBorders>
            <w:shd w:val="clear" w:color="auto" w:fill="auto"/>
            <w:noWrap/>
            <w:vAlign w:val="center"/>
            <w:hideMark/>
          </w:tcPr>
          <w:p w14:paraId="6B1B815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nil"/>
              <w:left w:val="nil"/>
              <w:bottom w:val="nil"/>
              <w:right w:val="nil"/>
            </w:tcBorders>
            <w:shd w:val="clear" w:color="auto" w:fill="auto"/>
            <w:noWrap/>
            <w:vAlign w:val="center"/>
            <w:hideMark/>
          </w:tcPr>
          <w:p w14:paraId="193E959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062E148A"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11F99B5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Ryegrass</w:t>
            </w:r>
          </w:p>
        </w:tc>
        <w:tc>
          <w:tcPr>
            <w:tcW w:w="1200" w:type="dxa"/>
            <w:tcBorders>
              <w:top w:val="nil"/>
              <w:left w:val="nil"/>
              <w:bottom w:val="nil"/>
              <w:right w:val="nil"/>
            </w:tcBorders>
            <w:shd w:val="clear" w:color="auto" w:fill="auto"/>
            <w:noWrap/>
            <w:vAlign w:val="center"/>
            <w:hideMark/>
          </w:tcPr>
          <w:p w14:paraId="2FC85EB3"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11,31</w:t>
            </w:r>
          </w:p>
        </w:tc>
        <w:tc>
          <w:tcPr>
            <w:tcW w:w="346" w:type="dxa"/>
            <w:tcBorders>
              <w:top w:val="nil"/>
              <w:left w:val="nil"/>
              <w:bottom w:val="nil"/>
              <w:right w:val="nil"/>
            </w:tcBorders>
            <w:shd w:val="clear" w:color="auto" w:fill="auto"/>
            <w:noWrap/>
            <w:vAlign w:val="center"/>
            <w:hideMark/>
          </w:tcPr>
          <w:p w14:paraId="34E5BE9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6CCC635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780CEAC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46" w:type="dxa"/>
            <w:tcBorders>
              <w:top w:val="nil"/>
              <w:left w:val="nil"/>
              <w:bottom w:val="nil"/>
              <w:right w:val="nil"/>
            </w:tcBorders>
            <w:shd w:val="clear" w:color="auto" w:fill="auto"/>
            <w:noWrap/>
            <w:vAlign w:val="center"/>
            <w:hideMark/>
          </w:tcPr>
          <w:p w14:paraId="2298E32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nil"/>
              <w:left w:val="nil"/>
              <w:bottom w:val="nil"/>
              <w:right w:val="nil"/>
            </w:tcBorders>
            <w:shd w:val="clear" w:color="auto" w:fill="auto"/>
            <w:noWrap/>
            <w:vAlign w:val="center"/>
            <w:hideMark/>
          </w:tcPr>
          <w:p w14:paraId="5E4E8AC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5C5D9E96"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30D6A05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p>
        </w:tc>
        <w:tc>
          <w:tcPr>
            <w:tcW w:w="1200" w:type="dxa"/>
            <w:tcBorders>
              <w:top w:val="nil"/>
              <w:left w:val="nil"/>
              <w:bottom w:val="nil"/>
              <w:right w:val="nil"/>
            </w:tcBorders>
            <w:shd w:val="clear" w:color="auto" w:fill="auto"/>
            <w:noWrap/>
            <w:vAlign w:val="center"/>
            <w:hideMark/>
          </w:tcPr>
          <w:p w14:paraId="34D2EC66"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9,21</w:t>
            </w:r>
          </w:p>
        </w:tc>
        <w:tc>
          <w:tcPr>
            <w:tcW w:w="346" w:type="dxa"/>
            <w:tcBorders>
              <w:top w:val="nil"/>
              <w:left w:val="nil"/>
              <w:bottom w:val="nil"/>
              <w:right w:val="nil"/>
            </w:tcBorders>
            <w:shd w:val="clear" w:color="auto" w:fill="auto"/>
            <w:noWrap/>
            <w:vAlign w:val="center"/>
            <w:hideMark/>
          </w:tcPr>
          <w:p w14:paraId="1AC3CC0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6476697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2DB8633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15C38AF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00" w:type="dxa"/>
            <w:tcBorders>
              <w:top w:val="nil"/>
              <w:left w:val="nil"/>
              <w:bottom w:val="nil"/>
              <w:right w:val="nil"/>
            </w:tcBorders>
            <w:shd w:val="clear" w:color="auto" w:fill="auto"/>
            <w:noWrap/>
            <w:vAlign w:val="center"/>
            <w:hideMark/>
          </w:tcPr>
          <w:p w14:paraId="09B769A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05073A0A"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0E99B5B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 - Avena</w:t>
            </w:r>
          </w:p>
        </w:tc>
        <w:tc>
          <w:tcPr>
            <w:tcW w:w="1200" w:type="dxa"/>
            <w:tcBorders>
              <w:top w:val="nil"/>
              <w:left w:val="nil"/>
              <w:bottom w:val="nil"/>
              <w:right w:val="nil"/>
            </w:tcBorders>
            <w:shd w:val="clear" w:color="auto" w:fill="auto"/>
            <w:noWrap/>
            <w:vAlign w:val="center"/>
            <w:hideMark/>
          </w:tcPr>
          <w:p w14:paraId="39DBE892"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8,69</w:t>
            </w:r>
          </w:p>
        </w:tc>
        <w:tc>
          <w:tcPr>
            <w:tcW w:w="346" w:type="dxa"/>
            <w:tcBorders>
              <w:top w:val="nil"/>
              <w:left w:val="nil"/>
              <w:bottom w:val="nil"/>
              <w:right w:val="nil"/>
            </w:tcBorders>
            <w:shd w:val="clear" w:color="auto" w:fill="auto"/>
            <w:noWrap/>
            <w:vAlign w:val="center"/>
            <w:hideMark/>
          </w:tcPr>
          <w:p w14:paraId="4475F56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7C53DAA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37F9783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7885AD9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00" w:type="dxa"/>
            <w:tcBorders>
              <w:top w:val="nil"/>
              <w:left w:val="nil"/>
              <w:bottom w:val="nil"/>
              <w:right w:val="nil"/>
            </w:tcBorders>
            <w:shd w:val="clear" w:color="auto" w:fill="auto"/>
            <w:noWrap/>
            <w:vAlign w:val="center"/>
            <w:hideMark/>
          </w:tcPr>
          <w:p w14:paraId="3B60A0D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5A6BEB3B"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014A549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w:t>
            </w:r>
          </w:p>
        </w:tc>
        <w:tc>
          <w:tcPr>
            <w:tcW w:w="1200" w:type="dxa"/>
            <w:tcBorders>
              <w:top w:val="nil"/>
              <w:left w:val="nil"/>
              <w:bottom w:val="nil"/>
              <w:right w:val="nil"/>
            </w:tcBorders>
            <w:shd w:val="clear" w:color="auto" w:fill="auto"/>
            <w:noWrap/>
            <w:vAlign w:val="center"/>
            <w:hideMark/>
          </w:tcPr>
          <w:p w14:paraId="1B9D1A13"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8,54</w:t>
            </w:r>
          </w:p>
        </w:tc>
        <w:tc>
          <w:tcPr>
            <w:tcW w:w="346" w:type="dxa"/>
            <w:tcBorders>
              <w:top w:val="nil"/>
              <w:left w:val="nil"/>
              <w:bottom w:val="nil"/>
              <w:right w:val="nil"/>
            </w:tcBorders>
            <w:shd w:val="clear" w:color="auto" w:fill="auto"/>
            <w:noWrap/>
            <w:vAlign w:val="center"/>
            <w:hideMark/>
          </w:tcPr>
          <w:p w14:paraId="74FE1B3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53675A9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3F0C603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58D36795"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00" w:type="dxa"/>
            <w:tcBorders>
              <w:top w:val="nil"/>
              <w:left w:val="nil"/>
              <w:bottom w:val="nil"/>
              <w:right w:val="nil"/>
            </w:tcBorders>
            <w:shd w:val="clear" w:color="auto" w:fill="auto"/>
            <w:noWrap/>
            <w:vAlign w:val="center"/>
            <w:hideMark/>
          </w:tcPr>
          <w:p w14:paraId="41399DE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0E3082F7" w14:textId="77777777" w:rsidTr="00927363">
        <w:trPr>
          <w:divId w:val="226038258"/>
          <w:trHeight w:val="315"/>
          <w:jc w:val="center"/>
        </w:trPr>
        <w:tc>
          <w:tcPr>
            <w:tcW w:w="2973" w:type="dxa"/>
            <w:tcBorders>
              <w:top w:val="nil"/>
              <w:left w:val="nil"/>
              <w:bottom w:val="nil"/>
              <w:right w:val="nil"/>
            </w:tcBorders>
            <w:shd w:val="clear" w:color="auto" w:fill="auto"/>
            <w:vAlign w:val="center"/>
            <w:hideMark/>
          </w:tcPr>
          <w:p w14:paraId="792C0C6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 - Ryegrass</w:t>
            </w:r>
          </w:p>
        </w:tc>
        <w:tc>
          <w:tcPr>
            <w:tcW w:w="1200" w:type="dxa"/>
            <w:tcBorders>
              <w:top w:val="nil"/>
              <w:left w:val="nil"/>
              <w:bottom w:val="nil"/>
              <w:right w:val="nil"/>
            </w:tcBorders>
            <w:shd w:val="clear" w:color="auto" w:fill="auto"/>
            <w:noWrap/>
            <w:vAlign w:val="center"/>
            <w:hideMark/>
          </w:tcPr>
          <w:p w14:paraId="29E3A5D4"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8,36</w:t>
            </w:r>
          </w:p>
        </w:tc>
        <w:tc>
          <w:tcPr>
            <w:tcW w:w="346" w:type="dxa"/>
            <w:tcBorders>
              <w:top w:val="nil"/>
              <w:left w:val="nil"/>
              <w:bottom w:val="nil"/>
              <w:right w:val="nil"/>
            </w:tcBorders>
            <w:shd w:val="clear" w:color="auto" w:fill="auto"/>
            <w:noWrap/>
            <w:vAlign w:val="center"/>
            <w:hideMark/>
          </w:tcPr>
          <w:p w14:paraId="1D5D7FA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26F7B22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nil"/>
              <w:right w:val="nil"/>
            </w:tcBorders>
            <w:shd w:val="clear" w:color="auto" w:fill="auto"/>
            <w:noWrap/>
            <w:vAlign w:val="center"/>
            <w:hideMark/>
          </w:tcPr>
          <w:p w14:paraId="077AD67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nil"/>
              <w:right w:val="nil"/>
            </w:tcBorders>
            <w:shd w:val="clear" w:color="auto" w:fill="auto"/>
            <w:noWrap/>
            <w:vAlign w:val="center"/>
            <w:hideMark/>
          </w:tcPr>
          <w:p w14:paraId="0E817715"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00" w:type="dxa"/>
            <w:tcBorders>
              <w:top w:val="nil"/>
              <w:left w:val="nil"/>
              <w:bottom w:val="nil"/>
              <w:right w:val="nil"/>
            </w:tcBorders>
            <w:shd w:val="clear" w:color="auto" w:fill="auto"/>
            <w:noWrap/>
            <w:vAlign w:val="center"/>
            <w:hideMark/>
          </w:tcPr>
          <w:p w14:paraId="17C225C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06DBAE0F" w14:textId="77777777" w:rsidTr="00927363">
        <w:trPr>
          <w:divId w:val="226038258"/>
          <w:trHeight w:val="315"/>
          <w:jc w:val="center"/>
        </w:trPr>
        <w:tc>
          <w:tcPr>
            <w:tcW w:w="2973" w:type="dxa"/>
            <w:tcBorders>
              <w:top w:val="nil"/>
              <w:left w:val="nil"/>
              <w:bottom w:val="single" w:sz="4" w:space="0" w:color="auto"/>
              <w:right w:val="nil"/>
            </w:tcBorders>
            <w:shd w:val="clear" w:color="auto" w:fill="auto"/>
            <w:vAlign w:val="center"/>
            <w:hideMark/>
          </w:tcPr>
          <w:p w14:paraId="761CE34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p>
        </w:tc>
        <w:tc>
          <w:tcPr>
            <w:tcW w:w="1200" w:type="dxa"/>
            <w:tcBorders>
              <w:top w:val="nil"/>
              <w:left w:val="nil"/>
              <w:bottom w:val="single" w:sz="4" w:space="0" w:color="auto"/>
              <w:right w:val="nil"/>
            </w:tcBorders>
            <w:shd w:val="clear" w:color="auto" w:fill="auto"/>
            <w:noWrap/>
            <w:vAlign w:val="center"/>
            <w:hideMark/>
          </w:tcPr>
          <w:p w14:paraId="4D47A7FB" w14:textId="77777777" w:rsidR="00927363" w:rsidRPr="000B40BD" w:rsidRDefault="00927363" w:rsidP="00927363">
            <w:pPr>
              <w:spacing w:after="0" w:line="24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6,53</w:t>
            </w:r>
          </w:p>
        </w:tc>
        <w:tc>
          <w:tcPr>
            <w:tcW w:w="346" w:type="dxa"/>
            <w:tcBorders>
              <w:top w:val="nil"/>
              <w:left w:val="nil"/>
              <w:bottom w:val="single" w:sz="4" w:space="0" w:color="auto"/>
              <w:right w:val="nil"/>
            </w:tcBorders>
            <w:shd w:val="clear" w:color="auto" w:fill="auto"/>
            <w:noWrap/>
            <w:vAlign w:val="center"/>
            <w:hideMark/>
          </w:tcPr>
          <w:p w14:paraId="510420D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single" w:sz="4" w:space="0" w:color="auto"/>
              <w:right w:val="nil"/>
            </w:tcBorders>
            <w:shd w:val="clear" w:color="auto" w:fill="auto"/>
            <w:noWrap/>
            <w:vAlign w:val="center"/>
            <w:hideMark/>
          </w:tcPr>
          <w:p w14:paraId="266C13E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4" w:type="dxa"/>
            <w:tcBorders>
              <w:top w:val="nil"/>
              <w:left w:val="nil"/>
              <w:bottom w:val="single" w:sz="4" w:space="0" w:color="auto"/>
              <w:right w:val="nil"/>
            </w:tcBorders>
            <w:shd w:val="clear" w:color="auto" w:fill="auto"/>
            <w:noWrap/>
            <w:vAlign w:val="center"/>
            <w:hideMark/>
          </w:tcPr>
          <w:p w14:paraId="1B45135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6" w:type="dxa"/>
            <w:tcBorders>
              <w:top w:val="nil"/>
              <w:left w:val="nil"/>
              <w:bottom w:val="single" w:sz="4" w:space="0" w:color="auto"/>
              <w:right w:val="nil"/>
            </w:tcBorders>
            <w:shd w:val="clear" w:color="auto" w:fill="auto"/>
            <w:noWrap/>
            <w:vAlign w:val="center"/>
            <w:hideMark/>
          </w:tcPr>
          <w:p w14:paraId="4403927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0" w:type="dxa"/>
            <w:tcBorders>
              <w:top w:val="nil"/>
              <w:left w:val="nil"/>
              <w:bottom w:val="single" w:sz="4" w:space="0" w:color="auto"/>
              <w:right w:val="nil"/>
            </w:tcBorders>
            <w:shd w:val="clear" w:color="auto" w:fill="auto"/>
            <w:noWrap/>
            <w:vAlign w:val="center"/>
            <w:hideMark/>
          </w:tcPr>
          <w:p w14:paraId="581709B1"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r>
    </w:tbl>
    <w:p w14:paraId="25D995B4" w14:textId="3928FEA1" w:rsidR="00CC547C" w:rsidRPr="000B40BD" w:rsidRDefault="008D232E" w:rsidP="00D8686C">
      <w:pPr>
        <w:rPr>
          <w:rFonts w:ascii="Times New Roman" w:hAnsi="Times New Roman" w:cs="Times New Roman"/>
          <w:color w:val="000000" w:themeColor="text1"/>
        </w:rPr>
      </w:pPr>
      <w:r w:rsidRPr="000B40BD">
        <w:rPr>
          <w:rFonts w:ascii="Times New Roman" w:hAnsi="Times New Roman" w:cs="Times New Roman"/>
          <w:color w:val="000000" w:themeColor="text1"/>
        </w:rPr>
        <w:fldChar w:fldCharType="end"/>
      </w:r>
    </w:p>
    <w:p w14:paraId="3A9DBE70" w14:textId="77777777" w:rsidR="002B784E" w:rsidRPr="000B40BD" w:rsidRDefault="002B784E" w:rsidP="00D8686C">
      <w:pPr>
        <w:rPr>
          <w:rFonts w:ascii="Times New Roman" w:hAnsi="Times New Roman" w:cs="Times New Roman"/>
          <w:color w:val="000000" w:themeColor="text1"/>
        </w:rPr>
      </w:pPr>
    </w:p>
    <w:p w14:paraId="509FA800" w14:textId="77777777" w:rsidR="002B784E" w:rsidRPr="000B40BD" w:rsidRDefault="002B784E" w:rsidP="00D8686C">
      <w:pPr>
        <w:rPr>
          <w:rFonts w:ascii="Times New Roman" w:hAnsi="Times New Roman" w:cs="Times New Roman"/>
          <w:color w:val="000000" w:themeColor="text1"/>
        </w:rPr>
      </w:pPr>
    </w:p>
    <w:p w14:paraId="6526EA97" w14:textId="5D5E2C8B" w:rsidR="00DA477C" w:rsidRPr="000B40BD" w:rsidRDefault="00405D85" w:rsidP="00405D85">
      <w:pPr>
        <w:pStyle w:val="Descripcin"/>
        <w:jc w:val="center"/>
        <w:rPr>
          <w:rFonts w:cs="Times New Roman"/>
          <w:noProof/>
          <w:color w:val="000000" w:themeColor="text1"/>
          <w:lang w:eastAsia="es-EC"/>
        </w:rPr>
      </w:pPr>
      <w:bookmarkStart w:id="325" w:name="_Toc15554711"/>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Pr="000B40BD">
        <w:rPr>
          <w:rFonts w:cs="Times New Roman"/>
          <w:noProof/>
          <w:color w:val="000000" w:themeColor="text1"/>
          <w:sz w:val="24"/>
        </w:rPr>
        <w:t>10</w:t>
      </w:r>
      <w:r w:rsidRPr="000B40BD">
        <w:rPr>
          <w:rFonts w:cs="Times New Roman"/>
          <w:color w:val="000000" w:themeColor="text1"/>
          <w:sz w:val="24"/>
        </w:rPr>
        <w:fldChar w:fldCharType="end"/>
      </w:r>
      <w:r w:rsidRPr="000B40BD">
        <w:rPr>
          <w:rFonts w:cs="Times New Roman"/>
          <w:color w:val="000000" w:themeColor="text1"/>
          <w:sz w:val="24"/>
        </w:rPr>
        <w:t>. Promedios para colonias de microorganismos presentes en el suelo con datos transformados o aplicados raíz cuadrada</w:t>
      </w:r>
      <w:r w:rsidRPr="000B40BD">
        <w:rPr>
          <w:rFonts w:cs="Times New Roman"/>
          <w:color w:val="000000" w:themeColor="text1"/>
        </w:rPr>
        <w:t>.</w:t>
      </w:r>
      <w:bookmarkEnd w:id="325"/>
    </w:p>
    <w:p w14:paraId="2CB4C520" w14:textId="2DFB1CEA" w:rsidR="00392768" w:rsidRPr="000B40BD" w:rsidRDefault="00392768" w:rsidP="00392768">
      <w:pPr>
        <w:rPr>
          <w:rFonts w:ascii="Times New Roman" w:hAnsi="Times New Roman" w:cs="Times New Roman"/>
          <w:color w:val="000000" w:themeColor="text1"/>
          <w:lang w:eastAsia="es-EC"/>
        </w:rPr>
      </w:pPr>
      <w:r w:rsidRPr="000B40BD">
        <w:rPr>
          <w:rFonts w:ascii="Times New Roman" w:hAnsi="Times New Roman" w:cs="Times New Roman"/>
          <w:noProof/>
          <w:color w:val="000000" w:themeColor="text1"/>
          <w:lang w:eastAsia="es-EC"/>
        </w:rPr>
        <w:drawing>
          <wp:inline distT="0" distB="0" distL="0" distR="0" wp14:anchorId="15911101" wp14:editId="61117F16">
            <wp:extent cx="5760720" cy="3189295"/>
            <wp:effectExtent l="0" t="0" r="11430" b="1143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8E9EC6D" w14:textId="401CD69A" w:rsidR="002B784E" w:rsidRPr="000B40BD" w:rsidRDefault="0075608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 T</w:t>
      </w:r>
      <w:r w:rsidR="00806C5A" w:rsidRPr="000B40BD">
        <w:rPr>
          <w:rFonts w:ascii="Times New Roman" w:hAnsi="Times New Roman" w:cs="Times New Roman"/>
          <w:color w:val="000000" w:themeColor="text1"/>
          <w:sz w:val="24"/>
          <w:szCs w:val="24"/>
        </w:rPr>
        <w:t>abla 2</w:t>
      </w:r>
      <w:r w:rsidR="0027303A" w:rsidRPr="000B40BD">
        <w:rPr>
          <w:rFonts w:ascii="Times New Roman" w:hAnsi="Times New Roman" w:cs="Times New Roman"/>
          <w:color w:val="000000" w:themeColor="text1"/>
          <w:sz w:val="24"/>
          <w:szCs w:val="24"/>
        </w:rPr>
        <w:t>9</w:t>
      </w:r>
      <w:r w:rsidRPr="000B40BD">
        <w:rPr>
          <w:rFonts w:ascii="Times New Roman" w:hAnsi="Times New Roman" w:cs="Times New Roman"/>
          <w:color w:val="000000" w:themeColor="text1"/>
          <w:sz w:val="24"/>
          <w:szCs w:val="24"/>
        </w:rPr>
        <w:t xml:space="preserve">. </w:t>
      </w:r>
      <w:r w:rsidR="0010472C" w:rsidRPr="000B40BD">
        <w:rPr>
          <w:rFonts w:ascii="Times New Roman" w:hAnsi="Times New Roman" w:cs="Times New Roman"/>
          <w:color w:val="000000" w:themeColor="text1"/>
          <w:sz w:val="24"/>
          <w:szCs w:val="24"/>
        </w:rPr>
        <w:t>Gráfico</w:t>
      </w:r>
      <w:r w:rsidRPr="000B40BD">
        <w:rPr>
          <w:rFonts w:ascii="Times New Roman" w:hAnsi="Times New Roman" w:cs="Times New Roman"/>
          <w:color w:val="000000" w:themeColor="text1"/>
          <w:sz w:val="24"/>
          <w:szCs w:val="24"/>
        </w:rPr>
        <w:t xml:space="preserve"> 1</w:t>
      </w:r>
      <w:r w:rsidR="00E106FE" w:rsidRPr="000B40BD">
        <w:rPr>
          <w:rFonts w:ascii="Times New Roman" w:hAnsi="Times New Roman" w:cs="Times New Roman"/>
          <w:color w:val="000000" w:themeColor="text1"/>
          <w:sz w:val="24"/>
          <w:szCs w:val="24"/>
        </w:rPr>
        <w:t>0</w:t>
      </w:r>
      <w:r w:rsidRPr="000B40BD">
        <w:rPr>
          <w:rFonts w:ascii="Times New Roman" w:hAnsi="Times New Roman" w:cs="Times New Roman"/>
          <w:color w:val="000000" w:themeColor="text1"/>
          <w:sz w:val="24"/>
          <w:szCs w:val="24"/>
        </w:rPr>
        <w:t>,</w:t>
      </w:r>
      <w:r w:rsidR="00DA477C" w:rsidRPr="000B40BD">
        <w:rPr>
          <w:rFonts w:ascii="Times New Roman" w:hAnsi="Times New Roman" w:cs="Times New Roman"/>
          <w:color w:val="000000" w:themeColor="text1"/>
          <w:sz w:val="24"/>
          <w:szCs w:val="24"/>
        </w:rPr>
        <w:t xml:space="preserve"> presenta que las colonias de microorganismos de cada una de los tratamientos mediante el análisis de la tabla Tukey</w:t>
      </w:r>
      <w:r w:rsidR="000959CA" w:rsidRPr="000B40BD">
        <w:rPr>
          <w:rFonts w:ascii="Times New Roman" w:hAnsi="Times New Roman" w:cs="Times New Roman"/>
          <w:color w:val="000000" w:themeColor="text1"/>
          <w:sz w:val="24"/>
          <w:szCs w:val="24"/>
        </w:rPr>
        <w:t xml:space="preserve"> al 5%</w:t>
      </w:r>
      <w:r w:rsidR="00DA477C" w:rsidRPr="000B40BD">
        <w:rPr>
          <w:rFonts w:ascii="Times New Roman" w:hAnsi="Times New Roman" w:cs="Times New Roman"/>
          <w:color w:val="000000" w:themeColor="text1"/>
          <w:sz w:val="24"/>
          <w:szCs w:val="24"/>
        </w:rPr>
        <w:t xml:space="preserve"> y el grafico observamos que los mejores tratamientos son T1 (pasto azul), T2 (tré</w:t>
      </w:r>
      <w:r w:rsidR="0037284E" w:rsidRPr="000B40BD">
        <w:rPr>
          <w:rFonts w:ascii="Times New Roman" w:hAnsi="Times New Roman" w:cs="Times New Roman"/>
          <w:color w:val="000000" w:themeColor="text1"/>
          <w:sz w:val="24"/>
          <w:szCs w:val="24"/>
        </w:rPr>
        <w:t>bol rojo) con un promedio de 17,32</w:t>
      </w:r>
      <w:r w:rsidR="000959CA" w:rsidRPr="000B40BD">
        <w:rPr>
          <w:rFonts w:ascii="Times New Roman" w:hAnsi="Times New Roman" w:cs="Times New Roman"/>
          <w:color w:val="000000" w:themeColor="text1"/>
          <w:sz w:val="24"/>
          <w:szCs w:val="24"/>
        </w:rPr>
        <w:t xml:space="preserve"> unidades formadoras de colonias (UFC/g)  </w:t>
      </w:r>
      <w:r w:rsidR="00DA477C" w:rsidRPr="000B40BD">
        <w:rPr>
          <w:rFonts w:ascii="Times New Roman" w:hAnsi="Times New Roman" w:cs="Times New Roman"/>
          <w:color w:val="000000" w:themeColor="text1"/>
          <w:sz w:val="24"/>
          <w:szCs w:val="24"/>
        </w:rPr>
        <w:t xml:space="preserve"> de microorganismos presentes en el suelo mientras que en el </w:t>
      </w:r>
      <w:r w:rsidR="00DA477C" w:rsidRPr="000B40BD">
        <w:rPr>
          <w:rFonts w:ascii="Times New Roman" w:hAnsi="Times New Roman" w:cs="Times New Roman"/>
          <w:color w:val="000000" w:themeColor="text1"/>
          <w:sz w:val="24"/>
          <w:szCs w:val="24"/>
        </w:rPr>
        <w:lastRenderedPageBreak/>
        <w:t>T10 (pasto azul, achicoria, trébol rojo)</w:t>
      </w:r>
      <w:r w:rsidR="009323EB" w:rsidRPr="000B40BD">
        <w:rPr>
          <w:rFonts w:ascii="Times New Roman" w:hAnsi="Times New Roman" w:cs="Times New Roman"/>
          <w:color w:val="000000" w:themeColor="text1"/>
          <w:sz w:val="24"/>
          <w:szCs w:val="24"/>
        </w:rPr>
        <w:t xml:space="preserve"> obtuvo el menor porcentaje de colonias de microorganismos</w:t>
      </w:r>
      <w:r w:rsidR="0037284E" w:rsidRPr="000B40BD">
        <w:rPr>
          <w:rFonts w:ascii="Times New Roman" w:hAnsi="Times New Roman" w:cs="Times New Roman"/>
          <w:color w:val="000000" w:themeColor="text1"/>
          <w:sz w:val="24"/>
          <w:szCs w:val="24"/>
        </w:rPr>
        <w:t xml:space="preserve"> con un promedio de 6,53</w:t>
      </w:r>
      <w:r w:rsidR="000959CA" w:rsidRPr="000B40BD">
        <w:rPr>
          <w:rFonts w:ascii="Times New Roman" w:hAnsi="Times New Roman" w:cs="Times New Roman"/>
          <w:color w:val="000000" w:themeColor="text1"/>
          <w:sz w:val="24"/>
          <w:szCs w:val="24"/>
        </w:rPr>
        <w:t xml:space="preserve"> unidades formadoras de colonias (UFC/g)</w:t>
      </w:r>
      <w:r w:rsidR="00373DFE" w:rsidRPr="000B40BD">
        <w:rPr>
          <w:rFonts w:ascii="Times New Roman" w:hAnsi="Times New Roman" w:cs="Times New Roman"/>
          <w:color w:val="000000" w:themeColor="text1"/>
          <w:sz w:val="24"/>
          <w:szCs w:val="24"/>
        </w:rPr>
        <w:t>.</w:t>
      </w:r>
      <w:r w:rsidR="00BF2E3B" w:rsidRPr="000B40BD">
        <w:rPr>
          <w:rFonts w:ascii="Times New Roman" w:hAnsi="Times New Roman" w:cs="Times New Roman"/>
          <w:color w:val="000000" w:themeColor="text1"/>
          <w:sz w:val="24"/>
          <w:szCs w:val="24"/>
        </w:rPr>
        <w:t xml:space="preserve"> La producción de este cultivo ha debido adaptarse a las condiciones agroecológicas imperantes. Entre los factores importantes a considerar en el manejo, la fertilización cumple un rol preponderante en su productividad; en la actualidad se basa principalmente en macronutrientes, tales como nitrógeno, fósforo, potasio, además de la adición de algunos microelementos incorporados en las mezclas, como boro y zinc, entre otros (Orafti, 2015)</w:t>
      </w:r>
      <w:r w:rsidR="002B784E" w:rsidRPr="000B40BD">
        <w:rPr>
          <w:rFonts w:ascii="Times New Roman" w:hAnsi="Times New Roman" w:cs="Times New Roman"/>
          <w:color w:val="000000" w:themeColor="text1"/>
          <w:sz w:val="24"/>
          <w:szCs w:val="24"/>
        </w:rPr>
        <w:t>.</w:t>
      </w:r>
    </w:p>
    <w:p w14:paraId="25E5EC93" w14:textId="26EB2FD7" w:rsidR="0037284E" w:rsidRPr="000B40BD" w:rsidRDefault="0037284E" w:rsidP="008003EE">
      <w:pPr>
        <w:pStyle w:val="Ttulo2"/>
        <w:numPr>
          <w:ilvl w:val="1"/>
          <w:numId w:val="14"/>
        </w:numPr>
        <w:rPr>
          <w:rFonts w:ascii="Times New Roman" w:hAnsi="Times New Roman" w:cs="Times New Roman"/>
          <w:color w:val="000000" w:themeColor="text1"/>
          <w:sz w:val="24"/>
          <w:szCs w:val="24"/>
        </w:rPr>
      </w:pPr>
      <w:bookmarkStart w:id="326" w:name="_Toc14805743"/>
      <w:bookmarkStart w:id="327" w:name="_Toc14806272"/>
      <w:bookmarkStart w:id="328" w:name="_Toc15547442"/>
      <w:bookmarkStart w:id="329" w:name="_Toc15899623"/>
      <w:r w:rsidRPr="000B40BD">
        <w:rPr>
          <w:rFonts w:ascii="Times New Roman" w:hAnsi="Times New Roman" w:cs="Times New Roman"/>
          <w:color w:val="000000" w:themeColor="text1"/>
          <w:sz w:val="24"/>
          <w:szCs w:val="24"/>
        </w:rPr>
        <w:t>Análisis de colonias de hongos presentes en el suelo aplicando transformación de datos</w:t>
      </w:r>
      <w:r w:rsidR="009C28FC" w:rsidRPr="000B40BD">
        <w:rPr>
          <w:rFonts w:ascii="Times New Roman" w:hAnsi="Times New Roman" w:cs="Times New Roman"/>
          <w:color w:val="000000" w:themeColor="text1"/>
          <w:sz w:val="24"/>
          <w:szCs w:val="24"/>
        </w:rPr>
        <w:t xml:space="preserve"> o raíz cuadrada</w:t>
      </w:r>
      <w:r w:rsidRPr="000B40BD">
        <w:rPr>
          <w:rFonts w:ascii="Times New Roman" w:hAnsi="Times New Roman" w:cs="Times New Roman"/>
          <w:color w:val="000000" w:themeColor="text1"/>
          <w:sz w:val="24"/>
          <w:szCs w:val="24"/>
        </w:rPr>
        <w:t>.</w:t>
      </w:r>
      <w:bookmarkEnd w:id="326"/>
      <w:bookmarkEnd w:id="327"/>
      <w:bookmarkEnd w:id="328"/>
      <w:bookmarkEnd w:id="329"/>
    </w:p>
    <w:p w14:paraId="735C13CF" w14:textId="7F3B1C06" w:rsidR="002231CA" w:rsidRPr="000B40BD" w:rsidRDefault="0037284E" w:rsidP="007C60B4">
      <w:pPr>
        <w:pStyle w:val="Descripcin"/>
        <w:spacing w:line="360" w:lineRule="auto"/>
        <w:rPr>
          <w:rFonts w:cs="Times New Roman"/>
          <w:b w:val="0"/>
          <w:color w:val="000000" w:themeColor="text1"/>
          <w:sz w:val="24"/>
          <w:szCs w:val="24"/>
        </w:rPr>
      </w:pPr>
      <w:r w:rsidRPr="000B40BD">
        <w:rPr>
          <w:rFonts w:cs="Times New Roman"/>
          <w:b w:val="0"/>
          <w:color w:val="000000" w:themeColor="text1"/>
          <w:sz w:val="24"/>
          <w:szCs w:val="24"/>
        </w:rPr>
        <w:t>En la siguiente tabla se presenta el ADEVA del porcentaje y la prueba TUKEY</w:t>
      </w:r>
      <w:r w:rsidR="008F06B8" w:rsidRPr="000B40BD">
        <w:rPr>
          <w:rFonts w:cs="Times New Roman"/>
          <w:b w:val="0"/>
          <w:color w:val="000000" w:themeColor="text1"/>
          <w:sz w:val="24"/>
          <w:szCs w:val="24"/>
        </w:rPr>
        <w:t xml:space="preserve"> al 5%</w:t>
      </w:r>
      <w:r w:rsidRPr="000B40BD">
        <w:rPr>
          <w:rFonts w:cs="Times New Roman"/>
          <w:b w:val="0"/>
          <w:color w:val="000000" w:themeColor="text1"/>
          <w:sz w:val="24"/>
          <w:szCs w:val="24"/>
        </w:rPr>
        <w:t xml:space="preserve"> para colonias de hongo </w:t>
      </w:r>
      <w:r w:rsidR="007C60B4" w:rsidRPr="000B40BD">
        <w:rPr>
          <w:rFonts w:cs="Times New Roman"/>
          <w:b w:val="0"/>
          <w:color w:val="000000" w:themeColor="text1"/>
          <w:sz w:val="24"/>
          <w:szCs w:val="24"/>
        </w:rPr>
        <w:t>presentes en el suelo.</w:t>
      </w:r>
    </w:p>
    <w:p w14:paraId="238CD924" w14:textId="1E89BD35" w:rsidR="00795F2A" w:rsidRPr="000B40BD" w:rsidRDefault="00795F2A" w:rsidP="00795F2A">
      <w:pPr>
        <w:pStyle w:val="Descripcin"/>
        <w:jc w:val="center"/>
        <w:rPr>
          <w:rFonts w:cs="Times New Roman"/>
          <w:color w:val="000000" w:themeColor="text1"/>
          <w:sz w:val="24"/>
        </w:rPr>
      </w:pPr>
      <w:bookmarkStart w:id="330" w:name="_Toc15552838"/>
      <w:r w:rsidRPr="000B40BD">
        <w:rPr>
          <w:rFonts w:cs="Times New Roman"/>
          <w:color w:val="000000" w:themeColor="text1"/>
          <w:sz w:val="24"/>
        </w:rPr>
        <w:t xml:space="preserve">Tabla </w:t>
      </w:r>
      <w:r w:rsidRPr="000B40BD">
        <w:rPr>
          <w:rFonts w:cs="Times New Roman"/>
          <w:color w:val="000000" w:themeColor="text1"/>
          <w:sz w:val="24"/>
        </w:rPr>
        <w:fldChar w:fldCharType="begin"/>
      </w:r>
      <w:r w:rsidRPr="000B40BD">
        <w:rPr>
          <w:rFonts w:cs="Times New Roman"/>
          <w:color w:val="000000" w:themeColor="text1"/>
          <w:sz w:val="24"/>
        </w:rPr>
        <w:instrText xml:space="preserve"> SEQ Tabla \* ARABIC </w:instrText>
      </w:r>
      <w:r w:rsidRPr="000B40BD">
        <w:rPr>
          <w:rFonts w:cs="Times New Roman"/>
          <w:color w:val="000000" w:themeColor="text1"/>
          <w:sz w:val="24"/>
        </w:rPr>
        <w:fldChar w:fldCharType="separate"/>
      </w:r>
      <w:r w:rsidR="00134EC4" w:rsidRPr="000B40BD">
        <w:rPr>
          <w:rFonts w:cs="Times New Roman"/>
          <w:noProof/>
          <w:color w:val="000000" w:themeColor="text1"/>
          <w:sz w:val="24"/>
        </w:rPr>
        <w:t>30</w:t>
      </w:r>
      <w:r w:rsidRPr="000B40BD">
        <w:rPr>
          <w:rFonts w:cs="Times New Roman"/>
          <w:color w:val="000000" w:themeColor="text1"/>
          <w:sz w:val="24"/>
        </w:rPr>
        <w:fldChar w:fldCharType="end"/>
      </w:r>
      <w:r w:rsidRPr="000B40BD">
        <w:rPr>
          <w:rFonts w:cs="Times New Roman"/>
          <w:color w:val="000000" w:themeColor="text1"/>
          <w:sz w:val="24"/>
        </w:rPr>
        <w:t>. Análisis de varianza para porcentaje de colonias de hogos presentes en el suelo.</w:t>
      </w:r>
      <w:bookmarkEnd w:id="330"/>
    </w:p>
    <w:tbl>
      <w:tblPr>
        <w:tblW w:w="0" w:type="auto"/>
        <w:jc w:val="center"/>
        <w:tblCellMar>
          <w:left w:w="70" w:type="dxa"/>
          <w:right w:w="70" w:type="dxa"/>
        </w:tblCellMar>
        <w:tblLook w:val="04A0" w:firstRow="1" w:lastRow="0" w:firstColumn="1" w:lastColumn="0" w:noHBand="0" w:noVBand="1"/>
      </w:tblPr>
      <w:tblGrid>
        <w:gridCol w:w="2273"/>
        <w:gridCol w:w="1913"/>
        <w:gridCol w:w="2040"/>
      </w:tblGrid>
      <w:tr w:rsidR="00CC547C" w:rsidRPr="000B40BD" w14:paraId="1F32D07B" w14:textId="77777777" w:rsidTr="00BD1D29">
        <w:trPr>
          <w:trHeight w:val="300"/>
          <w:jc w:val="center"/>
        </w:trPr>
        <w:tc>
          <w:tcPr>
            <w:tcW w:w="0" w:type="auto"/>
            <w:tcBorders>
              <w:top w:val="single" w:sz="4" w:space="0" w:color="auto"/>
              <w:left w:val="nil"/>
              <w:bottom w:val="single" w:sz="4" w:space="0" w:color="auto"/>
              <w:right w:val="nil"/>
            </w:tcBorders>
            <w:shd w:val="clear" w:color="auto" w:fill="auto"/>
            <w:noWrap/>
            <w:vAlign w:val="bottom"/>
            <w:hideMark/>
          </w:tcPr>
          <w:p w14:paraId="7458A487" w14:textId="29A933C8" w:rsidR="00CC547C" w:rsidRPr="000B40BD" w:rsidRDefault="00CC547C"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r w:rsidR="003A10DF" w:rsidRPr="000B40BD">
              <w:rPr>
                <w:rFonts w:ascii="Times New Roman" w:eastAsia="Times New Roman" w:hAnsi="Times New Roman" w:cs="Times New Roman"/>
                <w:bCs/>
                <w:color w:val="000000" w:themeColor="text1"/>
                <w:sz w:val="24"/>
                <w:szCs w:val="24"/>
                <w:lang w:eastAsia="es-EC"/>
              </w:rPr>
              <w:t>Fuente de variación</w:t>
            </w:r>
          </w:p>
        </w:tc>
        <w:tc>
          <w:tcPr>
            <w:tcW w:w="0" w:type="auto"/>
            <w:tcBorders>
              <w:top w:val="single" w:sz="4" w:space="0" w:color="auto"/>
              <w:left w:val="nil"/>
              <w:bottom w:val="single" w:sz="4" w:space="0" w:color="auto"/>
              <w:right w:val="nil"/>
            </w:tcBorders>
            <w:shd w:val="clear" w:color="auto" w:fill="auto"/>
            <w:noWrap/>
            <w:vAlign w:val="bottom"/>
            <w:hideMark/>
          </w:tcPr>
          <w:p w14:paraId="07ACD086" w14:textId="4F311681" w:rsidR="00CC547C" w:rsidRPr="000B40BD" w:rsidRDefault="00BD1D29"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bCs/>
                <w:color w:val="000000" w:themeColor="text1"/>
                <w:sz w:val="24"/>
                <w:szCs w:val="24"/>
                <w:lang w:eastAsia="es-EC"/>
              </w:rPr>
              <w:t>Grados de libertad</w:t>
            </w:r>
          </w:p>
        </w:tc>
        <w:tc>
          <w:tcPr>
            <w:tcW w:w="0" w:type="auto"/>
            <w:tcBorders>
              <w:top w:val="single" w:sz="4" w:space="0" w:color="auto"/>
              <w:left w:val="nil"/>
              <w:bottom w:val="single" w:sz="4" w:space="0" w:color="auto"/>
              <w:right w:val="nil"/>
            </w:tcBorders>
            <w:shd w:val="clear" w:color="auto" w:fill="auto"/>
            <w:noWrap/>
            <w:vAlign w:val="bottom"/>
            <w:hideMark/>
          </w:tcPr>
          <w:p w14:paraId="0BC8535D" w14:textId="04E9F672" w:rsidR="00CC547C" w:rsidRPr="000B40BD" w:rsidRDefault="00CC547C"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r w:rsidR="00BD1D29" w:rsidRPr="000B40BD">
              <w:rPr>
                <w:rFonts w:ascii="Times New Roman" w:eastAsia="Times New Roman" w:hAnsi="Times New Roman" w:cs="Times New Roman"/>
                <w:color w:val="000000" w:themeColor="text1"/>
                <w:sz w:val="24"/>
                <w:szCs w:val="24"/>
                <w:lang w:eastAsia="es-EC"/>
              </w:rPr>
              <w:t>Cuadrados medios</w:t>
            </w:r>
            <w:r w:rsidRPr="000B40BD">
              <w:rPr>
                <w:rFonts w:ascii="Times New Roman" w:eastAsia="Times New Roman" w:hAnsi="Times New Roman" w:cs="Times New Roman"/>
                <w:color w:val="000000" w:themeColor="text1"/>
                <w:sz w:val="24"/>
                <w:szCs w:val="24"/>
                <w:lang w:eastAsia="es-EC"/>
              </w:rPr>
              <w:t xml:space="preserve">   </w:t>
            </w:r>
          </w:p>
        </w:tc>
      </w:tr>
      <w:tr w:rsidR="00CC547C" w:rsidRPr="000B40BD" w14:paraId="60323806"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7B74D346" w14:textId="77777777" w:rsidR="00CC547C" w:rsidRPr="000B40BD" w:rsidRDefault="00CC547C"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Hongos</w:t>
            </w:r>
          </w:p>
        </w:tc>
        <w:tc>
          <w:tcPr>
            <w:tcW w:w="0" w:type="auto"/>
            <w:tcBorders>
              <w:top w:val="nil"/>
              <w:left w:val="nil"/>
              <w:bottom w:val="nil"/>
              <w:right w:val="nil"/>
            </w:tcBorders>
            <w:shd w:val="clear" w:color="auto" w:fill="auto"/>
            <w:noWrap/>
            <w:vAlign w:val="bottom"/>
            <w:hideMark/>
          </w:tcPr>
          <w:p w14:paraId="4BDA2767"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w:t>
            </w:r>
          </w:p>
        </w:tc>
        <w:tc>
          <w:tcPr>
            <w:tcW w:w="0" w:type="auto"/>
            <w:tcBorders>
              <w:top w:val="nil"/>
              <w:left w:val="nil"/>
              <w:bottom w:val="nil"/>
              <w:right w:val="nil"/>
            </w:tcBorders>
            <w:shd w:val="clear" w:color="auto" w:fill="auto"/>
            <w:noWrap/>
            <w:vAlign w:val="bottom"/>
            <w:hideMark/>
          </w:tcPr>
          <w:p w14:paraId="0B2687BE"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15,63*</w:t>
            </w:r>
          </w:p>
        </w:tc>
      </w:tr>
      <w:tr w:rsidR="00CC547C" w:rsidRPr="000B40BD" w14:paraId="3C0E0D3F"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019C1A45" w14:textId="77777777" w:rsidR="00CC547C" w:rsidRPr="000B40BD" w:rsidRDefault="00CC547C"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Repetición    </w:t>
            </w:r>
          </w:p>
        </w:tc>
        <w:tc>
          <w:tcPr>
            <w:tcW w:w="0" w:type="auto"/>
            <w:tcBorders>
              <w:top w:val="nil"/>
              <w:left w:val="nil"/>
              <w:bottom w:val="nil"/>
              <w:right w:val="nil"/>
            </w:tcBorders>
            <w:shd w:val="clear" w:color="auto" w:fill="auto"/>
            <w:noWrap/>
            <w:vAlign w:val="bottom"/>
            <w:hideMark/>
          </w:tcPr>
          <w:p w14:paraId="5CA8859B"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0" w:type="auto"/>
            <w:tcBorders>
              <w:top w:val="nil"/>
              <w:left w:val="nil"/>
              <w:bottom w:val="nil"/>
              <w:right w:val="nil"/>
            </w:tcBorders>
            <w:shd w:val="clear" w:color="auto" w:fill="auto"/>
            <w:noWrap/>
            <w:vAlign w:val="bottom"/>
            <w:hideMark/>
          </w:tcPr>
          <w:p w14:paraId="481A8285"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2,30E-03</w:t>
            </w:r>
          </w:p>
        </w:tc>
      </w:tr>
      <w:tr w:rsidR="00CC547C" w:rsidRPr="000B40BD" w14:paraId="389EC30B"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021EF711" w14:textId="77777777" w:rsidR="00CC547C" w:rsidRPr="000B40BD" w:rsidRDefault="00CC547C"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Error       </w:t>
            </w:r>
          </w:p>
        </w:tc>
        <w:tc>
          <w:tcPr>
            <w:tcW w:w="0" w:type="auto"/>
            <w:tcBorders>
              <w:top w:val="nil"/>
              <w:left w:val="nil"/>
              <w:bottom w:val="nil"/>
              <w:right w:val="nil"/>
            </w:tcBorders>
            <w:shd w:val="clear" w:color="auto" w:fill="auto"/>
            <w:noWrap/>
            <w:vAlign w:val="bottom"/>
            <w:hideMark/>
          </w:tcPr>
          <w:p w14:paraId="78F8FE18"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w:t>
            </w:r>
          </w:p>
        </w:tc>
        <w:tc>
          <w:tcPr>
            <w:tcW w:w="0" w:type="auto"/>
            <w:tcBorders>
              <w:top w:val="nil"/>
              <w:left w:val="nil"/>
              <w:bottom w:val="nil"/>
              <w:right w:val="nil"/>
            </w:tcBorders>
            <w:shd w:val="clear" w:color="auto" w:fill="auto"/>
            <w:noWrap/>
            <w:vAlign w:val="bottom"/>
            <w:hideMark/>
          </w:tcPr>
          <w:p w14:paraId="0338E466"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0,04</w:t>
            </w:r>
          </w:p>
        </w:tc>
      </w:tr>
      <w:tr w:rsidR="00CC547C" w:rsidRPr="000B40BD" w14:paraId="6A3CD3BE" w14:textId="77777777" w:rsidTr="00BD1D29">
        <w:trPr>
          <w:trHeight w:val="300"/>
          <w:jc w:val="center"/>
        </w:trPr>
        <w:tc>
          <w:tcPr>
            <w:tcW w:w="0" w:type="auto"/>
            <w:tcBorders>
              <w:top w:val="nil"/>
              <w:left w:val="nil"/>
              <w:bottom w:val="single" w:sz="4" w:space="0" w:color="auto"/>
              <w:right w:val="nil"/>
            </w:tcBorders>
            <w:shd w:val="clear" w:color="auto" w:fill="auto"/>
            <w:noWrap/>
            <w:vAlign w:val="bottom"/>
            <w:hideMark/>
          </w:tcPr>
          <w:p w14:paraId="3DAD5A5C" w14:textId="77777777" w:rsidR="00CC547C" w:rsidRPr="000B40BD" w:rsidRDefault="00CC547C"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Total       </w:t>
            </w:r>
          </w:p>
        </w:tc>
        <w:tc>
          <w:tcPr>
            <w:tcW w:w="0" w:type="auto"/>
            <w:tcBorders>
              <w:top w:val="nil"/>
              <w:left w:val="nil"/>
              <w:bottom w:val="single" w:sz="4" w:space="0" w:color="auto"/>
              <w:right w:val="nil"/>
            </w:tcBorders>
            <w:shd w:val="clear" w:color="auto" w:fill="auto"/>
            <w:noWrap/>
            <w:vAlign w:val="bottom"/>
            <w:hideMark/>
          </w:tcPr>
          <w:p w14:paraId="3E705257"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w:t>
            </w:r>
          </w:p>
        </w:tc>
        <w:tc>
          <w:tcPr>
            <w:tcW w:w="0" w:type="auto"/>
            <w:tcBorders>
              <w:top w:val="nil"/>
              <w:left w:val="nil"/>
              <w:bottom w:val="single" w:sz="4" w:space="0" w:color="auto"/>
              <w:right w:val="nil"/>
            </w:tcBorders>
            <w:shd w:val="clear" w:color="auto" w:fill="auto"/>
            <w:noWrap/>
            <w:vAlign w:val="bottom"/>
            <w:hideMark/>
          </w:tcPr>
          <w:p w14:paraId="7613A20D" w14:textId="77777777" w:rsidR="00CC547C" w:rsidRPr="000B40BD" w:rsidRDefault="00CC547C" w:rsidP="00CC547C">
            <w:pPr>
              <w:spacing w:after="0" w:line="360" w:lineRule="auto"/>
              <w:jc w:val="center"/>
              <w:rPr>
                <w:rFonts w:ascii="Times New Roman" w:eastAsia="Times New Roman" w:hAnsi="Times New Roman" w:cs="Times New Roman"/>
                <w:color w:val="000000" w:themeColor="text1"/>
                <w:sz w:val="24"/>
                <w:szCs w:val="24"/>
                <w:lang w:eastAsia="es-EC"/>
              </w:rPr>
            </w:pPr>
          </w:p>
        </w:tc>
      </w:tr>
      <w:tr w:rsidR="00CC547C" w:rsidRPr="000B40BD" w14:paraId="0050262D" w14:textId="77777777" w:rsidTr="00BD1D29">
        <w:trPr>
          <w:trHeight w:val="300"/>
          <w:jc w:val="center"/>
        </w:trPr>
        <w:tc>
          <w:tcPr>
            <w:tcW w:w="0" w:type="auto"/>
            <w:tcBorders>
              <w:top w:val="nil"/>
              <w:left w:val="nil"/>
              <w:bottom w:val="nil"/>
              <w:right w:val="nil"/>
            </w:tcBorders>
            <w:shd w:val="clear" w:color="auto" w:fill="auto"/>
            <w:noWrap/>
            <w:vAlign w:val="bottom"/>
            <w:hideMark/>
          </w:tcPr>
          <w:p w14:paraId="3A940627" w14:textId="77777777" w:rsidR="00CC547C" w:rsidRPr="000B40BD" w:rsidRDefault="00CC547C" w:rsidP="0017561B">
            <w:pPr>
              <w:spacing w:after="0" w:line="36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CV </w:t>
            </w:r>
          </w:p>
        </w:tc>
        <w:tc>
          <w:tcPr>
            <w:tcW w:w="0" w:type="auto"/>
            <w:tcBorders>
              <w:top w:val="nil"/>
              <w:left w:val="nil"/>
              <w:bottom w:val="nil"/>
              <w:right w:val="nil"/>
            </w:tcBorders>
            <w:shd w:val="clear" w:color="auto" w:fill="auto"/>
            <w:noWrap/>
            <w:vAlign w:val="bottom"/>
            <w:hideMark/>
          </w:tcPr>
          <w:p w14:paraId="5BBCCFBF" w14:textId="77777777" w:rsidR="00CC547C" w:rsidRPr="000B40BD" w:rsidRDefault="00CC547C" w:rsidP="00BD1D29">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1,49</w:t>
            </w:r>
          </w:p>
        </w:tc>
        <w:tc>
          <w:tcPr>
            <w:tcW w:w="0" w:type="auto"/>
            <w:tcBorders>
              <w:top w:val="nil"/>
              <w:left w:val="nil"/>
              <w:bottom w:val="nil"/>
              <w:right w:val="nil"/>
            </w:tcBorders>
            <w:shd w:val="clear" w:color="auto" w:fill="auto"/>
            <w:noWrap/>
            <w:vAlign w:val="bottom"/>
            <w:hideMark/>
          </w:tcPr>
          <w:p w14:paraId="757ABA76" w14:textId="77777777" w:rsidR="00CC547C" w:rsidRPr="000B40BD" w:rsidRDefault="00CC547C" w:rsidP="0017561B">
            <w:pPr>
              <w:spacing w:after="0" w:line="360" w:lineRule="auto"/>
              <w:rPr>
                <w:rFonts w:ascii="Times New Roman" w:eastAsia="Times New Roman" w:hAnsi="Times New Roman" w:cs="Times New Roman"/>
                <w:color w:val="000000" w:themeColor="text1"/>
                <w:sz w:val="24"/>
                <w:szCs w:val="24"/>
                <w:lang w:eastAsia="es-EC"/>
              </w:rPr>
            </w:pPr>
          </w:p>
        </w:tc>
      </w:tr>
    </w:tbl>
    <w:p w14:paraId="53EE6434" w14:textId="6BBD32CB" w:rsidR="00134EC4" w:rsidRPr="000B40BD" w:rsidRDefault="00806C5A" w:rsidP="005E1BC6">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En la tabla</w:t>
      </w:r>
      <w:r w:rsidR="0027303A" w:rsidRPr="000B40BD">
        <w:rPr>
          <w:rFonts w:ascii="Times New Roman" w:hAnsi="Times New Roman" w:cs="Times New Roman"/>
          <w:color w:val="000000" w:themeColor="text1"/>
          <w:sz w:val="24"/>
          <w:szCs w:val="24"/>
        </w:rPr>
        <w:t xml:space="preserve"> 32</w:t>
      </w:r>
      <w:r w:rsidRPr="000B40BD">
        <w:rPr>
          <w:rFonts w:ascii="Times New Roman" w:hAnsi="Times New Roman" w:cs="Times New Roman"/>
          <w:color w:val="000000" w:themeColor="text1"/>
          <w:sz w:val="24"/>
          <w:szCs w:val="24"/>
        </w:rPr>
        <w:t xml:space="preserve">: </w:t>
      </w:r>
      <w:r w:rsidR="00362C94" w:rsidRPr="000B40BD">
        <w:rPr>
          <w:rFonts w:ascii="Times New Roman" w:hAnsi="Times New Roman" w:cs="Times New Roman"/>
          <w:color w:val="000000" w:themeColor="text1"/>
          <w:sz w:val="24"/>
          <w:szCs w:val="24"/>
        </w:rPr>
        <w:t>se muestra el conteo total de colonias de hongos</w:t>
      </w:r>
      <w:r w:rsidR="006B55FC" w:rsidRPr="000B40BD">
        <w:rPr>
          <w:rFonts w:ascii="Times New Roman" w:hAnsi="Times New Roman" w:cs="Times New Roman"/>
          <w:color w:val="000000" w:themeColor="text1"/>
          <w:sz w:val="24"/>
          <w:szCs w:val="24"/>
        </w:rPr>
        <w:t xml:space="preserve"> formadas en el suelo,</w:t>
      </w:r>
      <w:r w:rsidR="00362C94" w:rsidRPr="000B40BD">
        <w:rPr>
          <w:rFonts w:ascii="Times New Roman" w:hAnsi="Times New Roman" w:cs="Times New Roman"/>
          <w:color w:val="000000" w:themeColor="text1"/>
          <w:sz w:val="24"/>
          <w:szCs w:val="24"/>
        </w:rPr>
        <w:t xml:space="preserve"> el ADEVA indica que el análisis realizado si presenta significancia, entre los tratamientos con un coeficiente de variación de 1,49. Debido a este resultado se utilizará los promedios más altos, obtenidos en la prueba Tukey al 5% realizada para los determinar los mejores tratamientos</w:t>
      </w:r>
      <w:r w:rsidR="007C60B4" w:rsidRPr="000B40BD">
        <w:rPr>
          <w:rFonts w:ascii="Times New Roman" w:hAnsi="Times New Roman" w:cs="Times New Roman"/>
          <w:color w:val="000000" w:themeColor="text1"/>
          <w:sz w:val="24"/>
          <w:szCs w:val="24"/>
        </w:rPr>
        <w:t>.</w:t>
      </w:r>
    </w:p>
    <w:p w14:paraId="19AF0E1D" w14:textId="77777777" w:rsidR="007C60B4" w:rsidRPr="000B40BD" w:rsidRDefault="007C60B4" w:rsidP="005E1BC6">
      <w:pPr>
        <w:spacing w:line="360" w:lineRule="auto"/>
        <w:jc w:val="both"/>
        <w:rPr>
          <w:rFonts w:ascii="Times New Roman" w:hAnsi="Times New Roman" w:cs="Times New Roman"/>
          <w:color w:val="000000" w:themeColor="text1"/>
          <w:sz w:val="24"/>
          <w:szCs w:val="24"/>
        </w:rPr>
      </w:pPr>
    </w:p>
    <w:p w14:paraId="42B62AD2" w14:textId="77777777" w:rsidR="007C60B4" w:rsidRPr="000B40BD" w:rsidRDefault="007C60B4" w:rsidP="005E1BC6">
      <w:pPr>
        <w:spacing w:line="360" w:lineRule="auto"/>
        <w:jc w:val="both"/>
        <w:rPr>
          <w:rFonts w:ascii="Times New Roman" w:hAnsi="Times New Roman" w:cs="Times New Roman"/>
          <w:color w:val="000000" w:themeColor="text1"/>
          <w:sz w:val="24"/>
          <w:szCs w:val="24"/>
        </w:rPr>
      </w:pPr>
    </w:p>
    <w:p w14:paraId="61958EBB" w14:textId="77777777" w:rsidR="007C60B4" w:rsidRPr="000B40BD" w:rsidRDefault="007C60B4" w:rsidP="005E1BC6">
      <w:pPr>
        <w:spacing w:line="360" w:lineRule="auto"/>
        <w:jc w:val="both"/>
        <w:rPr>
          <w:rFonts w:ascii="Times New Roman" w:hAnsi="Times New Roman" w:cs="Times New Roman"/>
          <w:color w:val="000000" w:themeColor="text1"/>
          <w:sz w:val="24"/>
          <w:szCs w:val="24"/>
        </w:rPr>
      </w:pPr>
    </w:p>
    <w:p w14:paraId="419190F9" w14:textId="77777777" w:rsidR="007C60B4" w:rsidRPr="000B40BD" w:rsidRDefault="007C60B4" w:rsidP="005E1BC6">
      <w:pPr>
        <w:spacing w:line="360" w:lineRule="auto"/>
        <w:jc w:val="both"/>
        <w:rPr>
          <w:rFonts w:ascii="Times New Roman" w:hAnsi="Times New Roman" w:cs="Times New Roman"/>
          <w:color w:val="000000" w:themeColor="text1"/>
          <w:sz w:val="24"/>
          <w:szCs w:val="24"/>
        </w:rPr>
      </w:pPr>
    </w:p>
    <w:p w14:paraId="08736FA9" w14:textId="77777777" w:rsidR="007C60B4" w:rsidRPr="000B40BD" w:rsidRDefault="007C60B4" w:rsidP="005E1BC6">
      <w:pPr>
        <w:spacing w:line="360" w:lineRule="auto"/>
        <w:jc w:val="both"/>
        <w:rPr>
          <w:rFonts w:ascii="Times New Roman" w:hAnsi="Times New Roman" w:cs="Times New Roman"/>
          <w:color w:val="000000" w:themeColor="text1"/>
          <w:sz w:val="24"/>
          <w:szCs w:val="24"/>
        </w:rPr>
      </w:pPr>
    </w:p>
    <w:p w14:paraId="4F8F59A5" w14:textId="77777777" w:rsidR="007C60B4" w:rsidRPr="000B40BD" w:rsidRDefault="007C60B4" w:rsidP="005E1BC6">
      <w:pPr>
        <w:spacing w:line="360" w:lineRule="auto"/>
        <w:jc w:val="both"/>
        <w:rPr>
          <w:rFonts w:ascii="Times New Roman" w:hAnsi="Times New Roman" w:cs="Times New Roman"/>
          <w:color w:val="000000" w:themeColor="text1"/>
          <w:sz w:val="24"/>
          <w:szCs w:val="24"/>
        </w:rPr>
      </w:pPr>
    </w:p>
    <w:p w14:paraId="0EA75305" w14:textId="221B87EE" w:rsidR="00927363" w:rsidRPr="000B40BD" w:rsidRDefault="00795F2A" w:rsidP="00927363">
      <w:pPr>
        <w:spacing w:line="360" w:lineRule="auto"/>
        <w:jc w:val="center"/>
        <w:rPr>
          <w:rFonts w:ascii="Times New Roman" w:hAnsi="Times New Roman" w:cs="Times New Roman"/>
          <w:b/>
          <w:color w:val="000000" w:themeColor="text1"/>
        </w:rPr>
      </w:pPr>
      <w:bookmarkStart w:id="331" w:name="_Toc15552839"/>
      <w:r w:rsidRPr="000B40BD">
        <w:rPr>
          <w:rFonts w:ascii="Times New Roman" w:hAnsi="Times New Roman" w:cs="Times New Roman"/>
          <w:b/>
          <w:color w:val="000000" w:themeColor="text1"/>
          <w:sz w:val="24"/>
        </w:rPr>
        <w:lastRenderedPageBreak/>
        <w:t xml:space="preserve">Tabla </w:t>
      </w:r>
      <w:r w:rsidRPr="000B40BD">
        <w:rPr>
          <w:rFonts w:ascii="Times New Roman" w:hAnsi="Times New Roman" w:cs="Times New Roman"/>
          <w:b/>
          <w:color w:val="000000" w:themeColor="text1"/>
          <w:sz w:val="24"/>
        </w:rPr>
        <w:fldChar w:fldCharType="begin"/>
      </w:r>
      <w:r w:rsidRPr="000B40BD">
        <w:rPr>
          <w:rFonts w:ascii="Times New Roman" w:hAnsi="Times New Roman" w:cs="Times New Roman"/>
          <w:b/>
          <w:color w:val="000000" w:themeColor="text1"/>
          <w:sz w:val="24"/>
        </w:rPr>
        <w:instrText xml:space="preserve"> SEQ Tabla \* ARABIC </w:instrText>
      </w:r>
      <w:r w:rsidRPr="000B40BD">
        <w:rPr>
          <w:rFonts w:ascii="Times New Roman" w:hAnsi="Times New Roman" w:cs="Times New Roman"/>
          <w:b/>
          <w:color w:val="000000" w:themeColor="text1"/>
          <w:sz w:val="24"/>
        </w:rPr>
        <w:fldChar w:fldCharType="separate"/>
      </w:r>
      <w:r w:rsidR="00134EC4" w:rsidRPr="000B40BD">
        <w:rPr>
          <w:rFonts w:ascii="Times New Roman" w:hAnsi="Times New Roman" w:cs="Times New Roman"/>
          <w:b/>
          <w:noProof/>
          <w:color w:val="000000" w:themeColor="text1"/>
          <w:sz w:val="24"/>
        </w:rPr>
        <w:t>31</w:t>
      </w:r>
      <w:r w:rsidRPr="000B40BD">
        <w:rPr>
          <w:rFonts w:ascii="Times New Roman" w:hAnsi="Times New Roman" w:cs="Times New Roman"/>
          <w:b/>
          <w:color w:val="000000" w:themeColor="text1"/>
          <w:sz w:val="24"/>
        </w:rPr>
        <w:fldChar w:fldCharType="end"/>
      </w:r>
      <w:r w:rsidRPr="000B40BD">
        <w:rPr>
          <w:rFonts w:ascii="Times New Roman" w:hAnsi="Times New Roman" w:cs="Times New Roman"/>
          <w:b/>
          <w:color w:val="000000" w:themeColor="text1"/>
          <w:sz w:val="24"/>
        </w:rPr>
        <w:t>. Prueba Tukey al 5% para porcentaje de colonias de hongos  presentes en el suelo con datos transformados o aplicados raíz cuadrada</w:t>
      </w:r>
      <w:r w:rsidRPr="000B40BD">
        <w:rPr>
          <w:rFonts w:ascii="Times New Roman" w:hAnsi="Times New Roman" w:cs="Times New Roman"/>
          <w:b/>
          <w:color w:val="000000" w:themeColor="text1"/>
        </w:rPr>
        <w:t>.</w:t>
      </w:r>
      <w:bookmarkEnd w:id="331"/>
      <w:r w:rsidR="002626C6" w:rsidRPr="000B40BD">
        <w:rPr>
          <w:rFonts w:ascii="Times New Roman" w:hAnsi="Times New Roman" w:cs="Times New Roman"/>
          <w:b/>
          <w:bCs/>
          <w:color w:val="000000" w:themeColor="text1"/>
          <w:sz w:val="18"/>
          <w:szCs w:val="18"/>
        </w:rPr>
        <w:fldChar w:fldCharType="begin"/>
      </w:r>
      <w:r w:rsidR="002626C6" w:rsidRPr="000B40BD">
        <w:rPr>
          <w:rFonts w:ascii="Times New Roman" w:hAnsi="Times New Roman" w:cs="Times New Roman"/>
          <w:b/>
          <w:color w:val="000000" w:themeColor="text1"/>
        </w:rPr>
        <w:instrText xml:space="preserve"> LINK </w:instrText>
      </w:r>
      <w:r w:rsidR="005B4B37" w:rsidRPr="000B40BD">
        <w:rPr>
          <w:rFonts w:ascii="Times New Roman" w:hAnsi="Times New Roman" w:cs="Times New Roman"/>
          <w:b/>
          <w:color w:val="000000" w:themeColor="text1"/>
        </w:rPr>
        <w:instrText xml:space="preserve">Excel.Sheet.12 "C:\\Users\\Usuario\\Documents\\tesis pastos\\gr.xlsx" Hoja8!F4C1:F15C10 </w:instrText>
      </w:r>
      <w:r w:rsidR="002626C6" w:rsidRPr="000B40BD">
        <w:rPr>
          <w:rFonts w:ascii="Times New Roman" w:hAnsi="Times New Roman" w:cs="Times New Roman"/>
          <w:b/>
          <w:color w:val="000000" w:themeColor="text1"/>
        </w:rPr>
        <w:instrText xml:space="preserve">\a \f 4 \h </w:instrText>
      </w:r>
      <w:r w:rsidR="001C6694" w:rsidRPr="000B40BD">
        <w:rPr>
          <w:rFonts w:ascii="Times New Roman" w:hAnsi="Times New Roman" w:cs="Times New Roman"/>
          <w:b/>
          <w:color w:val="000000" w:themeColor="text1"/>
        </w:rPr>
        <w:instrText xml:space="preserve"> \* MERGEFORMAT </w:instrText>
      </w:r>
      <w:r w:rsidR="002626C6" w:rsidRPr="000B40BD">
        <w:rPr>
          <w:rFonts w:ascii="Times New Roman" w:hAnsi="Times New Roman" w:cs="Times New Roman"/>
          <w:b/>
          <w:color w:val="000000" w:themeColor="text1"/>
        </w:rPr>
        <w:fldChar w:fldCharType="separate"/>
      </w:r>
    </w:p>
    <w:tbl>
      <w:tblPr>
        <w:tblW w:w="6341" w:type="dxa"/>
        <w:jc w:val="center"/>
        <w:tblCellMar>
          <w:left w:w="70" w:type="dxa"/>
          <w:right w:w="70" w:type="dxa"/>
        </w:tblCellMar>
        <w:tblLook w:val="04A0" w:firstRow="1" w:lastRow="0" w:firstColumn="1" w:lastColumn="0" w:noHBand="0" w:noVBand="1"/>
      </w:tblPr>
      <w:tblGrid>
        <w:gridCol w:w="2861"/>
        <w:gridCol w:w="1200"/>
        <w:gridCol w:w="349"/>
        <w:gridCol w:w="327"/>
        <w:gridCol w:w="326"/>
        <w:gridCol w:w="348"/>
        <w:gridCol w:w="302"/>
        <w:gridCol w:w="280"/>
        <w:gridCol w:w="348"/>
      </w:tblGrid>
      <w:tr w:rsidR="00927363" w:rsidRPr="000B40BD" w14:paraId="592096FE" w14:textId="77777777" w:rsidTr="00927363">
        <w:trPr>
          <w:divId w:val="745499612"/>
          <w:trHeight w:val="330"/>
          <w:jc w:val="center"/>
        </w:trPr>
        <w:tc>
          <w:tcPr>
            <w:tcW w:w="2861" w:type="dxa"/>
            <w:tcBorders>
              <w:top w:val="single" w:sz="4" w:space="0" w:color="auto"/>
              <w:left w:val="nil"/>
              <w:bottom w:val="single" w:sz="4" w:space="0" w:color="auto"/>
              <w:right w:val="nil"/>
            </w:tcBorders>
            <w:shd w:val="clear" w:color="auto" w:fill="auto"/>
            <w:noWrap/>
            <w:vAlign w:val="center"/>
            <w:hideMark/>
          </w:tcPr>
          <w:p w14:paraId="03B32D49" w14:textId="77777777" w:rsidR="00927363" w:rsidRPr="000B40BD" w:rsidRDefault="00927363" w:rsidP="00927363">
            <w:pPr>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TRATAMIENTOS</w:t>
            </w:r>
          </w:p>
        </w:tc>
        <w:tc>
          <w:tcPr>
            <w:tcW w:w="1200" w:type="dxa"/>
            <w:tcBorders>
              <w:top w:val="single" w:sz="8" w:space="0" w:color="auto"/>
              <w:left w:val="nil"/>
              <w:bottom w:val="single" w:sz="8" w:space="0" w:color="auto"/>
              <w:right w:val="nil"/>
            </w:tcBorders>
            <w:shd w:val="clear" w:color="auto" w:fill="auto"/>
            <w:noWrap/>
            <w:vAlign w:val="center"/>
            <w:hideMark/>
          </w:tcPr>
          <w:p w14:paraId="0BDCFDC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MEDIAS</w:t>
            </w:r>
          </w:p>
        </w:tc>
        <w:tc>
          <w:tcPr>
            <w:tcW w:w="2280" w:type="dxa"/>
            <w:gridSpan w:val="7"/>
            <w:tcBorders>
              <w:top w:val="single" w:sz="8" w:space="0" w:color="auto"/>
              <w:left w:val="nil"/>
              <w:bottom w:val="single" w:sz="8" w:space="0" w:color="auto"/>
              <w:right w:val="nil"/>
            </w:tcBorders>
            <w:shd w:val="clear" w:color="auto" w:fill="auto"/>
            <w:noWrap/>
            <w:vAlign w:val="center"/>
            <w:hideMark/>
          </w:tcPr>
          <w:p w14:paraId="37FF5304"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RANGO</w:t>
            </w:r>
          </w:p>
        </w:tc>
      </w:tr>
      <w:tr w:rsidR="00927363" w:rsidRPr="000B40BD" w14:paraId="2CCEB4AF" w14:textId="77777777" w:rsidTr="00927363">
        <w:trPr>
          <w:divId w:val="745499612"/>
          <w:trHeight w:val="315"/>
          <w:jc w:val="center"/>
        </w:trPr>
        <w:tc>
          <w:tcPr>
            <w:tcW w:w="2861" w:type="dxa"/>
            <w:tcBorders>
              <w:top w:val="single" w:sz="4" w:space="0" w:color="auto"/>
              <w:left w:val="nil"/>
              <w:bottom w:val="nil"/>
              <w:right w:val="nil"/>
            </w:tcBorders>
            <w:shd w:val="clear" w:color="auto" w:fill="auto"/>
            <w:vAlign w:val="center"/>
            <w:hideMark/>
          </w:tcPr>
          <w:p w14:paraId="524D869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Ryegrass</w:t>
            </w:r>
          </w:p>
        </w:tc>
        <w:tc>
          <w:tcPr>
            <w:tcW w:w="1200" w:type="dxa"/>
            <w:tcBorders>
              <w:top w:val="nil"/>
              <w:left w:val="nil"/>
              <w:bottom w:val="nil"/>
              <w:right w:val="nil"/>
            </w:tcBorders>
            <w:shd w:val="clear" w:color="auto" w:fill="auto"/>
            <w:noWrap/>
            <w:vAlign w:val="center"/>
            <w:hideMark/>
          </w:tcPr>
          <w:p w14:paraId="0331DD93"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c>
          <w:tcPr>
            <w:tcW w:w="349" w:type="dxa"/>
            <w:tcBorders>
              <w:top w:val="nil"/>
              <w:left w:val="nil"/>
              <w:bottom w:val="nil"/>
              <w:right w:val="nil"/>
            </w:tcBorders>
            <w:shd w:val="clear" w:color="auto" w:fill="auto"/>
            <w:noWrap/>
            <w:vAlign w:val="center"/>
            <w:hideMark/>
          </w:tcPr>
          <w:p w14:paraId="2B0E0E25"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27" w:type="dxa"/>
            <w:tcBorders>
              <w:top w:val="nil"/>
              <w:left w:val="nil"/>
              <w:bottom w:val="nil"/>
              <w:right w:val="nil"/>
            </w:tcBorders>
            <w:shd w:val="clear" w:color="auto" w:fill="auto"/>
            <w:noWrap/>
            <w:vAlign w:val="center"/>
            <w:hideMark/>
          </w:tcPr>
          <w:p w14:paraId="55416EB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4A40778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26377B1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39793E6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7B5AC4B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643A54A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770CC282"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10F6568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w:t>
            </w:r>
          </w:p>
        </w:tc>
        <w:tc>
          <w:tcPr>
            <w:tcW w:w="1200" w:type="dxa"/>
            <w:tcBorders>
              <w:top w:val="nil"/>
              <w:left w:val="nil"/>
              <w:bottom w:val="nil"/>
              <w:right w:val="nil"/>
            </w:tcBorders>
            <w:shd w:val="clear" w:color="auto" w:fill="auto"/>
            <w:noWrap/>
            <w:vAlign w:val="center"/>
            <w:hideMark/>
          </w:tcPr>
          <w:p w14:paraId="556207F4"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c>
          <w:tcPr>
            <w:tcW w:w="349" w:type="dxa"/>
            <w:tcBorders>
              <w:top w:val="nil"/>
              <w:left w:val="nil"/>
              <w:bottom w:val="nil"/>
              <w:right w:val="nil"/>
            </w:tcBorders>
            <w:shd w:val="clear" w:color="auto" w:fill="auto"/>
            <w:noWrap/>
            <w:vAlign w:val="center"/>
            <w:hideMark/>
          </w:tcPr>
          <w:p w14:paraId="2CD7FB1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27" w:type="dxa"/>
            <w:tcBorders>
              <w:top w:val="nil"/>
              <w:left w:val="nil"/>
              <w:bottom w:val="nil"/>
              <w:right w:val="nil"/>
            </w:tcBorders>
            <w:shd w:val="clear" w:color="auto" w:fill="auto"/>
            <w:noWrap/>
            <w:vAlign w:val="center"/>
            <w:hideMark/>
          </w:tcPr>
          <w:p w14:paraId="74C8D7A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58061F3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7DE99E35"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06674DC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4420260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205EFC9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35E5DF2A"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3F8EE20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 - Ryegrass</w:t>
            </w:r>
          </w:p>
        </w:tc>
        <w:tc>
          <w:tcPr>
            <w:tcW w:w="1200" w:type="dxa"/>
            <w:tcBorders>
              <w:top w:val="nil"/>
              <w:left w:val="nil"/>
              <w:bottom w:val="nil"/>
              <w:right w:val="nil"/>
            </w:tcBorders>
            <w:shd w:val="clear" w:color="auto" w:fill="auto"/>
            <w:noWrap/>
            <w:vAlign w:val="center"/>
            <w:hideMark/>
          </w:tcPr>
          <w:p w14:paraId="6781D020"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c>
          <w:tcPr>
            <w:tcW w:w="349" w:type="dxa"/>
            <w:tcBorders>
              <w:top w:val="nil"/>
              <w:left w:val="nil"/>
              <w:bottom w:val="nil"/>
              <w:right w:val="nil"/>
            </w:tcBorders>
            <w:shd w:val="clear" w:color="auto" w:fill="auto"/>
            <w:noWrap/>
            <w:vAlign w:val="center"/>
            <w:hideMark/>
          </w:tcPr>
          <w:p w14:paraId="7A1A548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A </w:t>
            </w:r>
          </w:p>
        </w:tc>
        <w:tc>
          <w:tcPr>
            <w:tcW w:w="327" w:type="dxa"/>
            <w:tcBorders>
              <w:top w:val="nil"/>
              <w:left w:val="nil"/>
              <w:bottom w:val="nil"/>
              <w:right w:val="nil"/>
            </w:tcBorders>
            <w:shd w:val="clear" w:color="auto" w:fill="auto"/>
            <w:noWrap/>
            <w:vAlign w:val="center"/>
            <w:hideMark/>
          </w:tcPr>
          <w:p w14:paraId="5F2AD23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08D00B0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304322F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1AA061E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15D79E8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0BEA485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0D4A01CE"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4EAF128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Vicia </w:t>
            </w:r>
          </w:p>
        </w:tc>
        <w:tc>
          <w:tcPr>
            <w:tcW w:w="1200" w:type="dxa"/>
            <w:tcBorders>
              <w:top w:val="nil"/>
              <w:left w:val="nil"/>
              <w:bottom w:val="nil"/>
              <w:right w:val="nil"/>
            </w:tcBorders>
            <w:shd w:val="clear" w:color="auto" w:fill="auto"/>
            <w:noWrap/>
            <w:vAlign w:val="center"/>
            <w:hideMark/>
          </w:tcPr>
          <w:p w14:paraId="2D663E00"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14,45</w:t>
            </w:r>
          </w:p>
        </w:tc>
        <w:tc>
          <w:tcPr>
            <w:tcW w:w="349" w:type="dxa"/>
            <w:tcBorders>
              <w:top w:val="nil"/>
              <w:left w:val="nil"/>
              <w:bottom w:val="nil"/>
              <w:right w:val="nil"/>
            </w:tcBorders>
            <w:shd w:val="clear" w:color="auto" w:fill="auto"/>
            <w:noWrap/>
            <w:vAlign w:val="center"/>
            <w:hideMark/>
          </w:tcPr>
          <w:p w14:paraId="46655CF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nil"/>
              <w:right w:val="nil"/>
            </w:tcBorders>
            <w:shd w:val="clear" w:color="auto" w:fill="auto"/>
            <w:noWrap/>
            <w:vAlign w:val="center"/>
            <w:hideMark/>
          </w:tcPr>
          <w:p w14:paraId="39AD51B1"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26" w:type="dxa"/>
            <w:tcBorders>
              <w:top w:val="nil"/>
              <w:left w:val="nil"/>
              <w:bottom w:val="nil"/>
              <w:right w:val="nil"/>
            </w:tcBorders>
            <w:shd w:val="clear" w:color="auto" w:fill="auto"/>
            <w:noWrap/>
            <w:vAlign w:val="center"/>
            <w:hideMark/>
          </w:tcPr>
          <w:p w14:paraId="4923CFD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7DE92B1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7527163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778BA4A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43396E51"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0E3ABDD8"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6B33F04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Avena</w:t>
            </w:r>
          </w:p>
        </w:tc>
        <w:tc>
          <w:tcPr>
            <w:tcW w:w="1200" w:type="dxa"/>
            <w:tcBorders>
              <w:top w:val="nil"/>
              <w:left w:val="nil"/>
              <w:bottom w:val="nil"/>
              <w:right w:val="nil"/>
            </w:tcBorders>
            <w:shd w:val="clear" w:color="auto" w:fill="auto"/>
            <w:noWrap/>
            <w:vAlign w:val="center"/>
            <w:hideMark/>
          </w:tcPr>
          <w:p w14:paraId="4296000E"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14,32</w:t>
            </w:r>
          </w:p>
        </w:tc>
        <w:tc>
          <w:tcPr>
            <w:tcW w:w="349" w:type="dxa"/>
            <w:tcBorders>
              <w:top w:val="nil"/>
              <w:left w:val="nil"/>
              <w:bottom w:val="nil"/>
              <w:right w:val="nil"/>
            </w:tcBorders>
            <w:shd w:val="clear" w:color="auto" w:fill="auto"/>
            <w:noWrap/>
            <w:vAlign w:val="center"/>
            <w:hideMark/>
          </w:tcPr>
          <w:p w14:paraId="0F8CE358"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nil"/>
              <w:right w:val="nil"/>
            </w:tcBorders>
            <w:shd w:val="clear" w:color="auto" w:fill="auto"/>
            <w:noWrap/>
            <w:vAlign w:val="center"/>
            <w:hideMark/>
          </w:tcPr>
          <w:p w14:paraId="2AFA5AA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B </w:t>
            </w:r>
          </w:p>
        </w:tc>
        <w:tc>
          <w:tcPr>
            <w:tcW w:w="326" w:type="dxa"/>
            <w:tcBorders>
              <w:top w:val="nil"/>
              <w:left w:val="nil"/>
              <w:bottom w:val="nil"/>
              <w:right w:val="nil"/>
            </w:tcBorders>
            <w:shd w:val="clear" w:color="auto" w:fill="auto"/>
            <w:noWrap/>
            <w:vAlign w:val="center"/>
            <w:hideMark/>
          </w:tcPr>
          <w:p w14:paraId="617538B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690CF80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3195007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3C3E89E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463C3143"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7539BC96"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7E91CD8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Vicia - Avena</w:t>
            </w:r>
          </w:p>
        </w:tc>
        <w:tc>
          <w:tcPr>
            <w:tcW w:w="1200" w:type="dxa"/>
            <w:tcBorders>
              <w:top w:val="nil"/>
              <w:left w:val="nil"/>
              <w:bottom w:val="nil"/>
              <w:right w:val="nil"/>
            </w:tcBorders>
            <w:shd w:val="clear" w:color="auto" w:fill="auto"/>
            <w:noWrap/>
            <w:vAlign w:val="center"/>
            <w:hideMark/>
          </w:tcPr>
          <w:p w14:paraId="3A868784"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13,41</w:t>
            </w:r>
          </w:p>
        </w:tc>
        <w:tc>
          <w:tcPr>
            <w:tcW w:w="349" w:type="dxa"/>
            <w:tcBorders>
              <w:top w:val="nil"/>
              <w:left w:val="nil"/>
              <w:bottom w:val="nil"/>
              <w:right w:val="nil"/>
            </w:tcBorders>
            <w:shd w:val="clear" w:color="auto" w:fill="auto"/>
            <w:noWrap/>
            <w:vAlign w:val="center"/>
            <w:hideMark/>
          </w:tcPr>
          <w:p w14:paraId="560993E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nil"/>
              <w:right w:val="nil"/>
            </w:tcBorders>
            <w:shd w:val="clear" w:color="auto" w:fill="auto"/>
            <w:noWrap/>
            <w:vAlign w:val="center"/>
            <w:hideMark/>
          </w:tcPr>
          <w:p w14:paraId="487C645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6722C38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48" w:type="dxa"/>
            <w:tcBorders>
              <w:top w:val="nil"/>
              <w:left w:val="nil"/>
              <w:bottom w:val="nil"/>
              <w:right w:val="nil"/>
            </w:tcBorders>
            <w:shd w:val="clear" w:color="auto" w:fill="auto"/>
            <w:noWrap/>
            <w:vAlign w:val="center"/>
            <w:hideMark/>
          </w:tcPr>
          <w:p w14:paraId="3BB5303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3108BEE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37913C0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59B7A4C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1BB723BB"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4304B33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sin lacto</w:t>
            </w:r>
          </w:p>
        </w:tc>
        <w:tc>
          <w:tcPr>
            <w:tcW w:w="1200" w:type="dxa"/>
            <w:tcBorders>
              <w:top w:val="nil"/>
              <w:left w:val="nil"/>
              <w:bottom w:val="nil"/>
              <w:right w:val="nil"/>
            </w:tcBorders>
            <w:shd w:val="clear" w:color="auto" w:fill="auto"/>
            <w:noWrap/>
            <w:vAlign w:val="center"/>
            <w:hideMark/>
          </w:tcPr>
          <w:p w14:paraId="265C0E0A"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12,81</w:t>
            </w:r>
          </w:p>
        </w:tc>
        <w:tc>
          <w:tcPr>
            <w:tcW w:w="349" w:type="dxa"/>
            <w:tcBorders>
              <w:top w:val="nil"/>
              <w:left w:val="nil"/>
              <w:bottom w:val="nil"/>
              <w:right w:val="nil"/>
            </w:tcBorders>
            <w:shd w:val="clear" w:color="auto" w:fill="auto"/>
            <w:noWrap/>
            <w:vAlign w:val="center"/>
            <w:hideMark/>
          </w:tcPr>
          <w:p w14:paraId="34934CE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nil"/>
              <w:right w:val="nil"/>
            </w:tcBorders>
            <w:shd w:val="clear" w:color="auto" w:fill="auto"/>
            <w:noWrap/>
            <w:vAlign w:val="center"/>
            <w:hideMark/>
          </w:tcPr>
          <w:p w14:paraId="11FB224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6A5DB848"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C </w:t>
            </w:r>
          </w:p>
        </w:tc>
        <w:tc>
          <w:tcPr>
            <w:tcW w:w="348" w:type="dxa"/>
            <w:tcBorders>
              <w:top w:val="nil"/>
              <w:left w:val="nil"/>
              <w:bottom w:val="nil"/>
              <w:right w:val="nil"/>
            </w:tcBorders>
            <w:shd w:val="clear" w:color="auto" w:fill="auto"/>
            <w:noWrap/>
            <w:vAlign w:val="center"/>
            <w:hideMark/>
          </w:tcPr>
          <w:p w14:paraId="2873837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02" w:type="dxa"/>
            <w:tcBorders>
              <w:top w:val="nil"/>
              <w:left w:val="nil"/>
              <w:bottom w:val="nil"/>
              <w:right w:val="nil"/>
            </w:tcBorders>
            <w:shd w:val="clear" w:color="auto" w:fill="auto"/>
            <w:noWrap/>
            <w:vAlign w:val="center"/>
            <w:hideMark/>
          </w:tcPr>
          <w:p w14:paraId="72882A6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nil"/>
              <w:right w:val="nil"/>
            </w:tcBorders>
            <w:shd w:val="clear" w:color="auto" w:fill="auto"/>
            <w:noWrap/>
            <w:vAlign w:val="center"/>
            <w:hideMark/>
          </w:tcPr>
          <w:p w14:paraId="6CCE882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4A4A33E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61A3A7A9"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5BE2707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blanco</w:t>
            </w:r>
          </w:p>
        </w:tc>
        <w:tc>
          <w:tcPr>
            <w:tcW w:w="1200" w:type="dxa"/>
            <w:tcBorders>
              <w:top w:val="nil"/>
              <w:left w:val="nil"/>
              <w:bottom w:val="nil"/>
              <w:right w:val="nil"/>
            </w:tcBorders>
            <w:shd w:val="clear" w:color="auto" w:fill="auto"/>
            <w:noWrap/>
            <w:vAlign w:val="center"/>
            <w:hideMark/>
          </w:tcPr>
          <w:p w14:paraId="19021DB1"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12,33</w:t>
            </w:r>
          </w:p>
        </w:tc>
        <w:tc>
          <w:tcPr>
            <w:tcW w:w="349" w:type="dxa"/>
            <w:tcBorders>
              <w:top w:val="nil"/>
              <w:left w:val="nil"/>
              <w:bottom w:val="nil"/>
              <w:right w:val="nil"/>
            </w:tcBorders>
            <w:shd w:val="clear" w:color="auto" w:fill="auto"/>
            <w:noWrap/>
            <w:vAlign w:val="center"/>
            <w:hideMark/>
          </w:tcPr>
          <w:p w14:paraId="0139BE3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nil"/>
              <w:right w:val="nil"/>
            </w:tcBorders>
            <w:shd w:val="clear" w:color="auto" w:fill="auto"/>
            <w:noWrap/>
            <w:vAlign w:val="center"/>
            <w:hideMark/>
          </w:tcPr>
          <w:p w14:paraId="1F42C5D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5FAD2AC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114F709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D </w:t>
            </w:r>
          </w:p>
        </w:tc>
        <w:tc>
          <w:tcPr>
            <w:tcW w:w="302" w:type="dxa"/>
            <w:tcBorders>
              <w:top w:val="nil"/>
              <w:left w:val="nil"/>
              <w:bottom w:val="nil"/>
              <w:right w:val="nil"/>
            </w:tcBorders>
            <w:shd w:val="clear" w:color="auto" w:fill="auto"/>
            <w:noWrap/>
            <w:vAlign w:val="center"/>
            <w:hideMark/>
          </w:tcPr>
          <w:p w14:paraId="2FA04ED7"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280" w:type="dxa"/>
            <w:tcBorders>
              <w:top w:val="nil"/>
              <w:left w:val="nil"/>
              <w:bottom w:val="nil"/>
              <w:right w:val="nil"/>
            </w:tcBorders>
            <w:shd w:val="clear" w:color="auto" w:fill="auto"/>
            <w:noWrap/>
            <w:vAlign w:val="center"/>
            <w:hideMark/>
          </w:tcPr>
          <w:p w14:paraId="33FD6818"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1B8F405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56325B2F" w14:textId="77777777" w:rsidTr="00927363">
        <w:trPr>
          <w:divId w:val="745499612"/>
          <w:trHeight w:val="315"/>
          <w:jc w:val="center"/>
        </w:trPr>
        <w:tc>
          <w:tcPr>
            <w:tcW w:w="2861" w:type="dxa"/>
            <w:tcBorders>
              <w:top w:val="nil"/>
              <w:left w:val="nil"/>
              <w:bottom w:val="nil"/>
              <w:right w:val="nil"/>
            </w:tcBorders>
            <w:shd w:val="clear" w:color="auto" w:fill="auto"/>
            <w:vAlign w:val="center"/>
            <w:hideMark/>
          </w:tcPr>
          <w:p w14:paraId="5E63F3B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 rojo</w:t>
            </w:r>
          </w:p>
        </w:tc>
        <w:tc>
          <w:tcPr>
            <w:tcW w:w="1200" w:type="dxa"/>
            <w:tcBorders>
              <w:top w:val="nil"/>
              <w:left w:val="nil"/>
              <w:bottom w:val="nil"/>
              <w:right w:val="nil"/>
            </w:tcBorders>
            <w:shd w:val="clear" w:color="auto" w:fill="auto"/>
            <w:noWrap/>
            <w:vAlign w:val="center"/>
            <w:hideMark/>
          </w:tcPr>
          <w:p w14:paraId="3B8A3802"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11,79</w:t>
            </w:r>
          </w:p>
        </w:tc>
        <w:tc>
          <w:tcPr>
            <w:tcW w:w="349" w:type="dxa"/>
            <w:tcBorders>
              <w:top w:val="nil"/>
              <w:left w:val="nil"/>
              <w:bottom w:val="nil"/>
              <w:right w:val="nil"/>
            </w:tcBorders>
            <w:shd w:val="clear" w:color="auto" w:fill="auto"/>
            <w:noWrap/>
            <w:vAlign w:val="center"/>
            <w:hideMark/>
          </w:tcPr>
          <w:p w14:paraId="40936DD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nil"/>
              <w:right w:val="nil"/>
            </w:tcBorders>
            <w:shd w:val="clear" w:color="auto" w:fill="auto"/>
            <w:noWrap/>
            <w:vAlign w:val="center"/>
            <w:hideMark/>
          </w:tcPr>
          <w:p w14:paraId="72EA4F2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nil"/>
              <w:right w:val="nil"/>
            </w:tcBorders>
            <w:shd w:val="clear" w:color="auto" w:fill="auto"/>
            <w:noWrap/>
            <w:vAlign w:val="center"/>
            <w:hideMark/>
          </w:tcPr>
          <w:p w14:paraId="21ECBC1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nil"/>
              <w:right w:val="nil"/>
            </w:tcBorders>
            <w:shd w:val="clear" w:color="auto" w:fill="auto"/>
            <w:noWrap/>
            <w:vAlign w:val="center"/>
            <w:hideMark/>
          </w:tcPr>
          <w:p w14:paraId="11F91F5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nil"/>
              <w:right w:val="nil"/>
            </w:tcBorders>
            <w:shd w:val="clear" w:color="auto" w:fill="auto"/>
            <w:noWrap/>
            <w:vAlign w:val="center"/>
            <w:hideMark/>
          </w:tcPr>
          <w:p w14:paraId="1D351E8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E </w:t>
            </w:r>
          </w:p>
        </w:tc>
        <w:tc>
          <w:tcPr>
            <w:tcW w:w="280" w:type="dxa"/>
            <w:tcBorders>
              <w:top w:val="nil"/>
              <w:left w:val="nil"/>
              <w:bottom w:val="nil"/>
              <w:right w:val="nil"/>
            </w:tcBorders>
            <w:shd w:val="clear" w:color="auto" w:fill="auto"/>
            <w:noWrap/>
            <w:vAlign w:val="center"/>
            <w:hideMark/>
          </w:tcPr>
          <w:p w14:paraId="19E128E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c>
          <w:tcPr>
            <w:tcW w:w="348" w:type="dxa"/>
            <w:tcBorders>
              <w:top w:val="nil"/>
              <w:left w:val="nil"/>
              <w:bottom w:val="nil"/>
              <w:right w:val="nil"/>
            </w:tcBorders>
            <w:shd w:val="clear" w:color="auto" w:fill="auto"/>
            <w:noWrap/>
            <w:vAlign w:val="center"/>
            <w:hideMark/>
          </w:tcPr>
          <w:p w14:paraId="6DEA725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62FEB72E" w14:textId="77777777" w:rsidTr="00927363">
        <w:trPr>
          <w:divId w:val="745499612"/>
          <w:trHeight w:val="315"/>
          <w:jc w:val="center"/>
        </w:trPr>
        <w:tc>
          <w:tcPr>
            <w:tcW w:w="2861" w:type="dxa"/>
            <w:tcBorders>
              <w:top w:val="nil"/>
              <w:left w:val="nil"/>
              <w:right w:val="nil"/>
            </w:tcBorders>
            <w:shd w:val="clear" w:color="auto" w:fill="auto"/>
            <w:vAlign w:val="center"/>
            <w:hideMark/>
          </w:tcPr>
          <w:p w14:paraId="64E10E9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Achicoria – P. azul – T. rojo</w:t>
            </w:r>
          </w:p>
        </w:tc>
        <w:tc>
          <w:tcPr>
            <w:tcW w:w="1200" w:type="dxa"/>
            <w:tcBorders>
              <w:top w:val="nil"/>
              <w:left w:val="nil"/>
              <w:right w:val="nil"/>
            </w:tcBorders>
            <w:shd w:val="clear" w:color="auto" w:fill="auto"/>
            <w:noWrap/>
            <w:vAlign w:val="center"/>
            <w:hideMark/>
          </w:tcPr>
          <w:p w14:paraId="28F97BA4"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11,46</w:t>
            </w:r>
          </w:p>
        </w:tc>
        <w:tc>
          <w:tcPr>
            <w:tcW w:w="349" w:type="dxa"/>
            <w:tcBorders>
              <w:top w:val="nil"/>
              <w:left w:val="nil"/>
              <w:right w:val="nil"/>
            </w:tcBorders>
            <w:shd w:val="clear" w:color="auto" w:fill="auto"/>
            <w:noWrap/>
            <w:vAlign w:val="center"/>
            <w:hideMark/>
          </w:tcPr>
          <w:p w14:paraId="060912A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right w:val="nil"/>
            </w:tcBorders>
            <w:shd w:val="clear" w:color="auto" w:fill="auto"/>
            <w:noWrap/>
            <w:vAlign w:val="center"/>
            <w:hideMark/>
          </w:tcPr>
          <w:p w14:paraId="251E575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right w:val="nil"/>
            </w:tcBorders>
            <w:shd w:val="clear" w:color="auto" w:fill="auto"/>
            <w:noWrap/>
            <w:vAlign w:val="center"/>
            <w:hideMark/>
          </w:tcPr>
          <w:p w14:paraId="180A161A"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right w:val="nil"/>
            </w:tcBorders>
            <w:shd w:val="clear" w:color="auto" w:fill="auto"/>
            <w:noWrap/>
            <w:vAlign w:val="center"/>
            <w:hideMark/>
          </w:tcPr>
          <w:p w14:paraId="55FEA754"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right w:val="nil"/>
            </w:tcBorders>
            <w:shd w:val="clear" w:color="auto" w:fill="auto"/>
            <w:noWrap/>
            <w:vAlign w:val="center"/>
            <w:hideMark/>
          </w:tcPr>
          <w:p w14:paraId="25663116"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right w:val="nil"/>
            </w:tcBorders>
            <w:shd w:val="clear" w:color="auto" w:fill="auto"/>
            <w:noWrap/>
            <w:vAlign w:val="center"/>
            <w:hideMark/>
          </w:tcPr>
          <w:p w14:paraId="5C75DE3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F </w:t>
            </w:r>
          </w:p>
        </w:tc>
        <w:tc>
          <w:tcPr>
            <w:tcW w:w="348" w:type="dxa"/>
            <w:tcBorders>
              <w:top w:val="nil"/>
              <w:left w:val="nil"/>
              <w:right w:val="nil"/>
            </w:tcBorders>
            <w:shd w:val="clear" w:color="auto" w:fill="auto"/>
            <w:noWrap/>
            <w:vAlign w:val="center"/>
            <w:hideMark/>
          </w:tcPr>
          <w:p w14:paraId="30DB2A9E"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r>
      <w:tr w:rsidR="00927363" w:rsidRPr="000B40BD" w14:paraId="10D67731" w14:textId="77777777" w:rsidTr="00927363">
        <w:trPr>
          <w:divId w:val="745499612"/>
          <w:trHeight w:val="315"/>
          <w:jc w:val="center"/>
        </w:trPr>
        <w:tc>
          <w:tcPr>
            <w:tcW w:w="2861" w:type="dxa"/>
            <w:tcBorders>
              <w:top w:val="nil"/>
              <w:left w:val="nil"/>
              <w:bottom w:val="single" w:sz="4" w:space="0" w:color="auto"/>
              <w:right w:val="nil"/>
            </w:tcBorders>
            <w:shd w:val="clear" w:color="auto" w:fill="auto"/>
            <w:vAlign w:val="center"/>
            <w:hideMark/>
          </w:tcPr>
          <w:p w14:paraId="60C639FF"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P. azul</w:t>
            </w:r>
          </w:p>
        </w:tc>
        <w:tc>
          <w:tcPr>
            <w:tcW w:w="1200" w:type="dxa"/>
            <w:tcBorders>
              <w:top w:val="nil"/>
              <w:left w:val="nil"/>
              <w:bottom w:val="single" w:sz="4" w:space="0" w:color="auto"/>
              <w:right w:val="nil"/>
            </w:tcBorders>
            <w:shd w:val="clear" w:color="auto" w:fill="auto"/>
            <w:noWrap/>
            <w:vAlign w:val="center"/>
            <w:hideMark/>
          </w:tcPr>
          <w:p w14:paraId="2FABE71F" w14:textId="77777777" w:rsidR="00927363" w:rsidRPr="000B40BD" w:rsidRDefault="00927363" w:rsidP="00927363">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10,34</w:t>
            </w:r>
          </w:p>
        </w:tc>
        <w:tc>
          <w:tcPr>
            <w:tcW w:w="349" w:type="dxa"/>
            <w:tcBorders>
              <w:top w:val="nil"/>
              <w:left w:val="nil"/>
              <w:bottom w:val="single" w:sz="4" w:space="0" w:color="auto"/>
              <w:right w:val="nil"/>
            </w:tcBorders>
            <w:shd w:val="clear" w:color="auto" w:fill="auto"/>
            <w:noWrap/>
            <w:vAlign w:val="center"/>
            <w:hideMark/>
          </w:tcPr>
          <w:p w14:paraId="70CE50EC"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7" w:type="dxa"/>
            <w:tcBorders>
              <w:top w:val="nil"/>
              <w:left w:val="nil"/>
              <w:bottom w:val="single" w:sz="4" w:space="0" w:color="auto"/>
              <w:right w:val="nil"/>
            </w:tcBorders>
            <w:shd w:val="clear" w:color="auto" w:fill="auto"/>
            <w:noWrap/>
            <w:vAlign w:val="center"/>
            <w:hideMark/>
          </w:tcPr>
          <w:p w14:paraId="36036492"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26" w:type="dxa"/>
            <w:tcBorders>
              <w:top w:val="nil"/>
              <w:left w:val="nil"/>
              <w:bottom w:val="single" w:sz="4" w:space="0" w:color="auto"/>
              <w:right w:val="nil"/>
            </w:tcBorders>
            <w:shd w:val="clear" w:color="auto" w:fill="auto"/>
            <w:noWrap/>
            <w:vAlign w:val="center"/>
            <w:hideMark/>
          </w:tcPr>
          <w:p w14:paraId="3B36122D"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single" w:sz="4" w:space="0" w:color="auto"/>
              <w:right w:val="nil"/>
            </w:tcBorders>
            <w:shd w:val="clear" w:color="auto" w:fill="auto"/>
            <w:noWrap/>
            <w:vAlign w:val="center"/>
            <w:hideMark/>
          </w:tcPr>
          <w:p w14:paraId="246419B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02" w:type="dxa"/>
            <w:tcBorders>
              <w:top w:val="nil"/>
              <w:left w:val="nil"/>
              <w:bottom w:val="single" w:sz="4" w:space="0" w:color="auto"/>
              <w:right w:val="nil"/>
            </w:tcBorders>
            <w:shd w:val="clear" w:color="auto" w:fill="auto"/>
            <w:noWrap/>
            <w:vAlign w:val="center"/>
            <w:hideMark/>
          </w:tcPr>
          <w:p w14:paraId="2F3B8BB9"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280" w:type="dxa"/>
            <w:tcBorders>
              <w:top w:val="nil"/>
              <w:left w:val="nil"/>
              <w:bottom w:val="single" w:sz="4" w:space="0" w:color="auto"/>
              <w:right w:val="nil"/>
            </w:tcBorders>
            <w:shd w:val="clear" w:color="auto" w:fill="auto"/>
            <w:noWrap/>
            <w:vAlign w:val="center"/>
            <w:hideMark/>
          </w:tcPr>
          <w:p w14:paraId="1A6C16EB"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  </w:t>
            </w:r>
          </w:p>
        </w:tc>
        <w:tc>
          <w:tcPr>
            <w:tcW w:w="348" w:type="dxa"/>
            <w:tcBorders>
              <w:top w:val="nil"/>
              <w:left w:val="nil"/>
              <w:bottom w:val="single" w:sz="4" w:space="0" w:color="auto"/>
              <w:right w:val="nil"/>
            </w:tcBorders>
            <w:shd w:val="clear" w:color="auto" w:fill="auto"/>
            <w:noWrap/>
            <w:vAlign w:val="center"/>
            <w:hideMark/>
          </w:tcPr>
          <w:p w14:paraId="3FB7FFA0" w14:textId="77777777" w:rsidR="00927363" w:rsidRPr="000B40BD" w:rsidRDefault="00927363" w:rsidP="00927363">
            <w:pPr>
              <w:spacing w:after="0" w:line="240" w:lineRule="auto"/>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xml:space="preserve">G </w:t>
            </w:r>
          </w:p>
        </w:tc>
      </w:tr>
    </w:tbl>
    <w:p w14:paraId="709D634A" w14:textId="0C50CAA3" w:rsidR="001072D0" w:rsidRPr="000B40BD" w:rsidRDefault="002626C6" w:rsidP="002B784E">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fldChar w:fldCharType="end"/>
      </w:r>
    </w:p>
    <w:p w14:paraId="74DA51E6" w14:textId="522D624F" w:rsidR="00124518" w:rsidRPr="000B40BD" w:rsidRDefault="00405D85" w:rsidP="00405D85">
      <w:pPr>
        <w:pStyle w:val="Descripcin"/>
        <w:jc w:val="center"/>
        <w:rPr>
          <w:rFonts w:cs="Times New Roman"/>
          <w:color w:val="000000" w:themeColor="text1"/>
          <w:sz w:val="48"/>
          <w:szCs w:val="24"/>
        </w:rPr>
      </w:pPr>
      <w:bookmarkStart w:id="332" w:name="_Toc15554712"/>
      <w:r w:rsidRPr="000B40BD">
        <w:rPr>
          <w:rFonts w:cs="Times New Roman"/>
          <w:color w:val="000000" w:themeColor="text1"/>
          <w:sz w:val="24"/>
        </w:rPr>
        <w:t xml:space="preserve">Grafico  </w:t>
      </w:r>
      <w:r w:rsidRPr="000B40BD">
        <w:rPr>
          <w:rFonts w:cs="Times New Roman"/>
          <w:color w:val="000000" w:themeColor="text1"/>
          <w:sz w:val="24"/>
        </w:rPr>
        <w:fldChar w:fldCharType="begin"/>
      </w:r>
      <w:r w:rsidRPr="000B40BD">
        <w:rPr>
          <w:rFonts w:cs="Times New Roman"/>
          <w:color w:val="000000" w:themeColor="text1"/>
          <w:sz w:val="24"/>
        </w:rPr>
        <w:instrText xml:space="preserve"> SEQ Grafico_ \* ARABIC </w:instrText>
      </w:r>
      <w:r w:rsidRPr="000B40BD">
        <w:rPr>
          <w:rFonts w:cs="Times New Roman"/>
          <w:color w:val="000000" w:themeColor="text1"/>
          <w:sz w:val="24"/>
        </w:rPr>
        <w:fldChar w:fldCharType="separate"/>
      </w:r>
      <w:r w:rsidRPr="000B40BD">
        <w:rPr>
          <w:rFonts w:cs="Times New Roman"/>
          <w:noProof/>
          <w:color w:val="000000" w:themeColor="text1"/>
          <w:sz w:val="24"/>
        </w:rPr>
        <w:t>11</w:t>
      </w:r>
      <w:r w:rsidRPr="000B40BD">
        <w:rPr>
          <w:rFonts w:cs="Times New Roman"/>
          <w:color w:val="000000" w:themeColor="text1"/>
          <w:sz w:val="24"/>
        </w:rPr>
        <w:fldChar w:fldCharType="end"/>
      </w:r>
      <w:r w:rsidRPr="000B40BD">
        <w:rPr>
          <w:rFonts w:cs="Times New Roman"/>
          <w:color w:val="000000" w:themeColor="text1"/>
          <w:sz w:val="24"/>
        </w:rPr>
        <w:t>. Promedio para porcentaje de colonias de hongos presentes en el suelo con datos transformados o aplicados raíz cuadrada.</w:t>
      </w:r>
      <w:bookmarkEnd w:id="332"/>
    </w:p>
    <w:p w14:paraId="61DBA892" w14:textId="046CCFC9" w:rsidR="0075608D" w:rsidRPr="000B40BD" w:rsidRDefault="00392768" w:rsidP="00464E14">
      <w:pPr>
        <w:pStyle w:val="Descripcin"/>
        <w:spacing w:line="360" w:lineRule="auto"/>
        <w:ind w:hanging="851"/>
        <w:jc w:val="center"/>
        <w:rPr>
          <w:rFonts w:cs="Times New Roman"/>
          <w:color w:val="000000" w:themeColor="text1"/>
          <w:sz w:val="24"/>
          <w:szCs w:val="24"/>
        </w:rPr>
      </w:pPr>
      <w:r w:rsidRPr="000B40BD">
        <w:rPr>
          <w:rFonts w:cs="Times New Roman"/>
          <w:noProof/>
          <w:color w:val="000000" w:themeColor="text1"/>
          <w:lang w:eastAsia="es-EC"/>
        </w:rPr>
        <w:drawing>
          <wp:inline distT="0" distB="0" distL="0" distR="0" wp14:anchorId="5D6C10E2" wp14:editId="344D0725">
            <wp:extent cx="6270172" cy="2778826"/>
            <wp:effectExtent l="0" t="0" r="16510" b="254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12AEF79" w14:textId="6685C5F7" w:rsidR="00BF2E3B" w:rsidRPr="000B40BD" w:rsidRDefault="0027303A" w:rsidP="00BF2E3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Tabla 33</w:t>
      </w:r>
      <w:r w:rsidR="00124518" w:rsidRPr="000B40BD">
        <w:rPr>
          <w:rFonts w:ascii="Times New Roman" w:hAnsi="Times New Roman" w:cs="Times New Roman"/>
          <w:color w:val="000000" w:themeColor="text1"/>
          <w:sz w:val="24"/>
          <w:szCs w:val="24"/>
        </w:rPr>
        <w:t>. Gráfico 13,</w:t>
      </w:r>
      <w:r w:rsidR="0037284E" w:rsidRPr="000B40BD">
        <w:rPr>
          <w:rFonts w:ascii="Times New Roman" w:hAnsi="Times New Roman" w:cs="Times New Roman"/>
          <w:color w:val="000000" w:themeColor="text1"/>
          <w:sz w:val="24"/>
          <w:szCs w:val="24"/>
        </w:rPr>
        <w:t xml:space="preserve"> presenta que las colonias de hongos de cada uno de los tratamientos mediante el análisis de la tabla Tukey</w:t>
      </w:r>
      <w:r w:rsidR="008F06B8" w:rsidRPr="000B40BD">
        <w:rPr>
          <w:rFonts w:ascii="Times New Roman" w:hAnsi="Times New Roman" w:cs="Times New Roman"/>
          <w:color w:val="000000" w:themeColor="text1"/>
          <w:sz w:val="24"/>
          <w:szCs w:val="24"/>
        </w:rPr>
        <w:t xml:space="preserve"> al 5%</w:t>
      </w:r>
      <w:r w:rsidR="004A6C67" w:rsidRPr="000B40BD">
        <w:rPr>
          <w:rFonts w:ascii="Times New Roman" w:hAnsi="Times New Roman" w:cs="Times New Roman"/>
          <w:color w:val="000000" w:themeColor="text1"/>
          <w:sz w:val="24"/>
          <w:szCs w:val="24"/>
        </w:rPr>
        <w:t xml:space="preserve"> </w:t>
      </w:r>
      <w:r w:rsidR="0037284E" w:rsidRPr="000B40BD">
        <w:rPr>
          <w:rFonts w:ascii="Times New Roman" w:hAnsi="Times New Roman" w:cs="Times New Roman"/>
          <w:color w:val="000000" w:themeColor="text1"/>
          <w:sz w:val="24"/>
          <w:szCs w:val="24"/>
        </w:rPr>
        <w:t xml:space="preserve"> observamos que los mejores tratamientos son T4 (ryegrass), T5 (achicoria), T8 (trébol blanco, ryegrass) con u</w:t>
      </w:r>
      <w:r w:rsidR="00E64DF3" w:rsidRPr="000B40BD">
        <w:rPr>
          <w:rFonts w:ascii="Times New Roman" w:hAnsi="Times New Roman" w:cs="Times New Roman"/>
          <w:color w:val="000000" w:themeColor="text1"/>
          <w:sz w:val="24"/>
          <w:szCs w:val="24"/>
        </w:rPr>
        <w:t>n promedio de 17,32</w:t>
      </w:r>
      <w:r w:rsidR="0037284E" w:rsidRPr="000B40BD">
        <w:rPr>
          <w:rFonts w:ascii="Times New Roman" w:hAnsi="Times New Roman" w:cs="Times New Roman"/>
          <w:color w:val="000000" w:themeColor="text1"/>
          <w:sz w:val="24"/>
          <w:szCs w:val="24"/>
        </w:rPr>
        <w:t xml:space="preserve"> </w:t>
      </w:r>
      <w:r w:rsidR="008F06B8" w:rsidRPr="000B40BD">
        <w:rPr>
          <w:rFonts w:ascii="Times New Roman" w:hAnsi="Times New Roman" w:cs="Times New Roman"/>
          <w:color w:val="000000" w:themeColor="text1"/>
          <w:sz w:val="24"/>
          <w:szCs w:val="24"/>
        </w:rPr>
        <w:t>unidades formadoras de colonias (UFC/g)</w:t>
      </w:r>
      <w:r w:rsidR="004A6C67" w:rsidRPr="000B40BD">
        <w:rPr>
          <w:rFonts w:ascii="Times New Roman" w:hAnsi="Times New Roman" w:cs="Times New Roman"/>
          <w:color w:val="000000" w:themeColor="text1"/>
          <w:sz w:val="24"/>
          <w:szCs w:val="24"/>
        </w:rPr>
        <w:t>,</w:t>
      </w:r>
      <w:r w:rsidR="008F06B8" w:rsidRPr="000B40BD">
        <w:rPr>
          <w:rFonts w:ascii="Times New Roman" w:hAnsi="Times New Roman" w:cs="Times New Roman"/>
          <w:color w:val="000000" w:themeColor="text1"/>
          <w:sz w:val="24"/>
          <w:szCs w:val="24"/>
        </w:rPr>
        <w:t xml:space="preserve"> </w:t>
      </w:r>
      <w:r w:rsidR="0037284E" w:rsidRPr="000B40BD">
        <w:rPr>
          <w:rFonts w:ascii="Times New Roman" w:hAnsi="Times New Roman" w:cs="Times New Roman"/>
          <w:color w:val="000000" w:themeColor="text1"/>
          <w:sz w:val="24"/>
          <w:szCs w:val="24"/>
        </w:rPr>
        <w:t>de colonias de hongos presentes en el suelo mientras que en el T1 (pasto azul) obtuvo el</w:t>
      </w:r>
      <w:r w:rsidR="009323EB" w:rsidRPr="000B40BD">
        <w:rPr>
          <w:rFonts w:ascii="Times New Roman" w:hAnsi="Times New Roman" w:cs="Times New Roman"/>
          <w:color w:val="000000" w:themeColor="text1"/>
          <w:sz w:val="24"/>
          <w:szCs w:val="24"/>
        </w:rPr>
        <w:t xml:space="preserve"> menor porcentaje de colonias de hongos</w:t>
      </w:r>
      <w:r w:rsidR="0037284E" w:rsidRPr="000B40BD">
        <w:rPr>
          <w:rFonts w:ascii="Times New Roman" w:hAnsi="Times New Roman" w:cs="Times New Roman"/>
          <w:color w:val="000000" w:themeColor="text1"/>
          <w:sz w:val="24"/>
          <w:szCs w:val="24"/>
        </w:rPr>
        <w:t xml:space="preserve"> con un promedio</w:t>
      </w:r>
      <w:r w:rsidR="000B10B9" w:rsidRPr="000B40BD">
        <w:rPr>
          <w:rFonts w:ascii="Times New Roman" w:hAnsi="Times New Roman" w:cs="Times New Roman"/>
          <w:color w:val="000000" w:themeColor="text1"/>
          <w:sz w:val="24"/>
          <w:szCs w:val="24"/>
        </w:rPr>
        <w:t xml:space="preserve"> de</w:t>
      </w:r>
      <w:r w:rsidR="007C183C" w:rsidRPr="000B40BD">
        <w:rPr>
          <w:rFonts w:ascii="Times New Roman" w:hAnsi="Times New Roman" w:cs="Times New Roman"/>
          <w:color w:val="000000" w:themeColor="text1"/>
          <w:sz w:val="24"/>
          <w:szCs w:val="24"/>
        </w:rPr>
        <w:t xml:space="preserve"> 10,34</w:t>
      </w:r>
      <w:r w:rsidR="004A6C67" w:rsidRPr="000B40BD">
        <w:rPr>
          <w:rFonts w:ascii="Times New Roman" w:hAnsi="Times New Roman" w:cs="Times New Roman"/>
          <w:color w:val="000000" w:themeColor="text1"/>
          <w:sz w:val="24"/>
          <w:szCs w:val="24"/>
        </w:rPr>
        <w:t xml:space="preserve"> unidades formadoras de colonias (UFC/g)</w:t>
      </w:r>
      <w:r w:rsidR="000B10B9" w:rsidRPr="000B40BD">
        <w:rPr>
          <w:rFonts w:ascii="Times New Roman" w:hAnsi="Times New Roman" w:cs="Times New Roman"/>
          <w:color w:val="000000" w:themeColor="text1"/>
          <w:sz w:val="24"/>
          <w:szCs w:val="24"/>
        </w:rPr>
        <w:t xml:space="preserve">. </w:t>
      </w:r>
      <w:bookmarkStart w:id="333" w:name="_Toc2028654"/>
      <w:bookmarkStart w:id="334" w:name="_Toc14805745"/>
      <w:r w:rsidR="00BF2E3B" w:rsidRPr="000B40BD">
        <w:rPr>
          <w:rFonts w:ascii="Times New Roman" w:hAnsi="Times New Roman" w:cs="Times New Roman"/>
          <w:color w:val="000000" w:themeColor="text1"/>
          <w:sz w:val="24"/>
          <w:szCs w:val="24"/>
        </w:rPr>
        <w:t xml:space="preserve">La fertilización es indispensable para mantener los </w:t>
      </w:r>
      <w:r w:rsidR="00BF2E3B" w:rsidRPr="000B40BD">
        <w:rPr>
          <w:rFonts w:ascii="Times New Roman" w:hAnsi="Times New Roman" w:cs="Times New Roman"/>
          <w:color w:val="000000" w:themeColor="text1"/>
          <w:sz w:val="24"/>
          <w:szCs w:val="24"/>
        </w:rPr>
        <w:lastRenderedPageBreak/>
        <w:t>niveles de producción deseados y constituye uno de los mayores costos de la producción pecuaria. La fertilización debe programarse y realizarse individualmente por potrero, ya que cada uno de ellos tiene características de suelo especiales (Paladines et al, 2003)</w:t>
      </w:r>
    </w:p>
    <w:p w14:paraId="4DE84D7F" w14:textId="77777777" w:rsidR="00BF2E3B" w:rsidRPr="000B40BD" w:rsidRDefault="00BF2E3B" w:rsidP="00BF2E3B">
      <w:pPr>
        <w:spacing w:line="360" w:lineRule="auto"/>
        <w:jc w:val="both"/>
        <w:rPr>
          <w:rFonts w:ascii="Times New Roman" w:hAnsi="Times New Roman" w:cs="Times New Roman"/>
          <w:color w:val="000000" w:themeColor="text1"/>
          <w:sz w:val="24"/>
          <w:szCs w:val="24"/>
        </w:rPr>
      </w:pPr>
    </w:p>
    <w:p w14:paraId="63F1D2BB" w14:textId="77777777" w:rsidR="00BF2E3B" w:rsidRPr="000B40BD" w:rsidRDefault="00BF2E3B" w:rsidP="00BF2E3B">
      <w:pPr>
        <w:spacing w:line="360" w:lineRule="auto"/>
        <w:jc w:val="both"/>
        <w:rPr>
          <w:rFonts w:ascii="Times New Roman" w:hAnsi="Times New Roman" w:cs="Times New Roman"/>
          <w:color w:val="000000" w:themeColor="text1"/>
          <w:sz w:val="24"/>
          <w:szCs w:val="24"/>
        </w:rPr>
      </w:pPr>
    </w:p>
    <w:p w14:paraId="60F6FCED" w14:textId="77777777" w:rsidR="001072D0" w:rsidRPr="000B40BD" w:rsidRDefault="001072D0" w:rsidP="00BF2E3B">
      <w:pPr>
        <w:spacing w:line="360" w:lineRule="auto"/>
        <w:jc w:val="both"/>
        <w:rPr>
          <w:rFonts w:ascii="Times New Roman" w:hAnsi="Times New Roman" w:cs="Times New Roman"/>
          <w:color w:val="000000" w:themeColor="text1"/>
          <w:sz w:val="24"/>
          <w:szCs w:val="24"/>
        </w:rPr>
      </w:pPr>
    </w:p>
    <w:p w14:paraId="496EF212"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267123BD"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5D74BE8F"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62BF56ED"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6176C046"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23BB3923"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608BC948"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6DB5B9A0"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6F9F3398"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498B53D1"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011B4DAD"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0F7F83AC"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29EB1C34"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3BA5B724"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6622DCCC"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3351D9F2" w14:textId="77777777" w:rsidR="007C60B4" w:rsidRPr="000B40BD" w:rsidRDefault="007C60B4" w:rsidP="00BF2E3B">
      <w:pPr>
        <w:spacing w:line="360" w:lineRule="auto"/>
        <w:jc w:val="both"/>
        <w:rPr>
          <w:rFonts w:ascii="Times New Roman" w:hAnsi="Times New Roman" w:cs="Times New Roman"/>
          <w:color w:val="000000" w:themeColor="text1"/>
          <w:sz w:val="24"/>
          <w:szCs w:val="24"/>
        </w:rPr>
      </w:pPr>
    </w:p>
    <w:p w14:paraId="14EB6FA2" w14:textId="396F3DC6" w:rsidR="00D13502" w:rsidRPr="000B40BD" w:rsidRDefault="00D13502" w:rsidP="005B0B77">
      <w:pPr>
        <w:pStyle w:val="Ttulo1"/>
        <w:rPr>
          <w:rFonts w:ascii="Times New Roman" w:hAnsi="Times New Roman" w:cs="Times New Roman"/>
          <w:color w:val="000000" w:themeColor="text1"/>
          <w:sz w:val="24"/>
        </w:rPr>
      </w:pPr>
      <w:bookmarkStart w:id="335" w:name="_Toc15899624"/>
      <w:r w:rsidRPr="000B40BD">
        <w:rPr>
          <w:rFonts w:ascii="Times New Roman" w:hAnsi="Times New Roman" w:cs="Times New Roman"/>
          <w:color w:val="000000" w:themeColor="text1"/>
          <w:sz w:val="24"/>
        </w:rPr>
        <w:lastRenderedPageBreak/>
        <w:t>CONCLUSIONES Y RECOMENDACIONES</w:t>
      </w:r>
      <w:bookmarkEnd w:id="333"/>
      <w:bookmarkEnd w:id="334"/>
      <w:bookmarkEnd w:id="335"/>
      <w:r w:rsidRPr="000B40BD">
        <w:rPr>
          <w:rFonts w:ascii="Times New Roman" w:hAnsi="Times New Roman" w:cs="Times New Roman"/>
          <w:color w:val="000000" w:themeColor="text1"/>
          <w:sz w:val="24"/>
        </w:rPr>
        <w:t xml:space="preserve"> </w:t>
      </w:r>
    </w:p>
    <w:p w14:paraId="27264FE0" w14:textId="6A2AF7B5" w:rsidR="00D13502" w:rsidRPr="000B40BD" w:rsidRDefault="00D13502" w:rsidP="005B0B77">
      <w:pPr>
        <w:pStyle w:val="Ttulo2"/>
        <w:numPr>
          <w:ilvl w:val="0"/>
          <w:numId w:val="0"/>
        </w:numPr>
        <w:rPr>
          <w:rFonts w:ascii="Times New Roman" w:hAnsi="Times New Roman" w:cs="Times New Roman"/>
          <w:color w:val="000000" w:themeColor="text1"/>
          <w:sz w:val="24"/>
          <w:szCs w:val="24"/>
        </w:rPr>
      </w:pPr>
      <w:bookmarkStart w:id="336" w:name="_Toc465642406"/>
      <w:bookmarkStart w:id="337" w:name="_Toc476749297"/>
      <w:bookmarkStart w:id="338" w:name="_Toc522061453"/>
      <w:bookmarkStart w:id="339" w:name="_Toc2028655"/>
      <w:bookmarkStart w:id="340" w:name="_Toc14805746"/>
      <w:bookmarkStart w:id="341" w:name="_Toc15547443"/>
      <w:bookmarkStart w:id="342" w:name="_Toc15899625"/>
      <w:r w:rsidRPr="000B40BD">
        <w:rPr>
          <w:rFonts w:ascii="Times New Roman" w:hAnsi="Times New Roman" w:cs="Times New Roman"/>
          <w:color w:val="000000" w:themeColor="text1"/>
          <w:sz w:val="24"/>
          <w:szCs w:val="24"/>
        </w:rPr>
        <w:t>Conclusiones.</w:t>
      </w:r>
      <w:bookmarkEnd w:id="336"/>
      <w:bookmarkEnd w:id="337"/>
      <w:bookmarkEnd w:id="338"/>
      <w:bookmarkEnd w:id="339"/>
      <w:bookmarkEnd w:id="340"/>
      <w:bookmarkEnd w:id="341"/>
      <w:bookmarkEnd w:id="342"/>
    </w:p>
    <w:p w14:paraId="03D31CCB" w14:textId="2B50DB4A" w:rsidR="0073571B" w:rsidRPr="000B40BD" w:rsidRDefault="002B784E" w:rsidP="008003EE">
      <w:pPr>
        <w:pStyle w:val="Prrafodelista"/>
        <w:numPr>
          <w:ilvl w:val="0"/>
          <w:numId w:val="16"/>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La pastura con el mejor comportamiento </w:t>
      </w:r>
      <w:r w:rsidR="00885A48" w:rsidRPr="000B40BD">
        <w:rPr>
          <w:rFonts w:ascii="Times New Roman" w:hAnsi="Times New Roman" w:cs="Times New Roman"/>
          <w:color w:val="000000" w:themeColor="text1"/>
          <w:sz w:val="24"/>
          <w:szCs w:val="24"/>
        </w:rPr>
        <w:t>agronómico</w:t>
      </w:r>
      <w:r w:rsidR="0023112E" w:rsidRPr="000B40BD">
        <w:rPr>
          <w:rFonts w:ascii="Times New Roman" w:hAnsi="Times New Roman" w:cs="Times New Roman"/>
          <w:color w:val="000000" w:themeColor="text1"/>
          <w:sz w:val="24"/>
          <w:szCs w:val="24"/>
        </w:rPr>
        <w:t>,</w:t>
      </w:r>
      <w:r w:rsidR="00885A48" w:rsidRPr="000B40BD">
        <w:rPr>
          <w:rFonts w:ascii="Times New Roman" w:hAnsi="Times New Roman" w:cs="Times New Roman"/>
          <w:color w:val="000000" w:themeColor="text1"/>
          <w:sz w:val="24"/>
          <w:szCs w:val="24"/>
        </w:rPr>
        <w:t xml:space="preserve">  el tratamiento </w:t>
      </w:r>
      <w:r w:rsidR="0073571B" w:rsidRPr="000B40BD">
        <w:rPr>
          <w:rFonts w:ascii="Times New Roman" w:hAnsi="Times New Roman" w:cs="Times New Roman"/>
          <w:color w:val="000000" w:themeColor="text1"/>
          <w:sz w:val="24"/>
          <w:szCs w:val="24"/>
        </w:rPr>
        <w:t>T5 (achicoria)</w:t>
      </w:r>
      <w:r w:rsidR="00885A48" w:rsidRPr="000B40BD">
        <w:rPr>
          <w:rFonts w:ascii="Times New Roman" w:hAnsi="Times New Roman" w:cs="Times New Roman"/>
          <w:color w:val="000000" w:themeColor="text1"/>
          <w:sz w:val="24"/>
          <w:szCs w:val="24"/>
        </w:rPr>
        <w:t xml:space="preserve"> </w:t>
      </w:r>
      <w:r w:rsidR="0073571B" w:rsidRPr="000B40BD">
        <w:rPr>
          <w:rFonts w:ascii="Times New Roman" w:hAnsi="Times New Roman" w:cs="Times New Roman"/>
          <w:color w:val="000000" w:themeColor="text1"/>
          <w:sz w:val="24"/>
          <w:szCs w:val="24"/>
        </w:rPr>
        <w:t xml:space="preserve"> con 39,43</w:t>
      </w:r>
      <w:r w:rsidR="006F4D27" w:rsidRPr="000B40BD">
        <w:rPr>
          <w:rFonts w:ascii="Times New Roman" w:hAnsi="Times New Roman" w:cs="Times New Roman"/>
          <w:color w:val="000000" w:themeColor="text1"/>
          <w:sz w:val="24"/>
          <w:szCs w:val="24"/>
        </w:rPr>
        <w:t xml:space="preserve"> </w:t>
      </w:r>
      <w:r w:rsidR="0073571B" w:rsidRPr="000B40BD">
        <w:rPr>
          <w:rFonts w:ascii="Times New Roman" w:hAnsi="Times New Roman" w:cs="Times New Roman"/>
          <w:color w:val="000000" w:themeColor="text1"/>
          <w:sz w:val="24"/>
          <w:szCs w:val="24"/>
        </w:rPr>
        <w:t>cm y 45,38 cm</w:t>
      </w:r>
      <w:r w:rsidR="00885A48" w:rsidRPr="000B40BD">
        <w:rPr>
          <w:rFonts w:ascii="Times New Roman" w:hAnsi="Times New Roman" w:cs="Times New Roman"/>
          <w:color w:val="000000" w:themeColor="text1"/>
          <w:sz w:val="24"/>
          <w:szCs w:val="24"/>
        </w:rPr>
        <w:t xml:space="preserve"> a los 43 y 50 días </w:t>
      </w:r>
      <w:r w:rsidR="006F4D27" w:rsidRPr="000B40BD">
        <w:rPr>
          <w:rFonts w:ascii="Times New Roman" w:hAnsi="Times New Roman" w:cs="Times New Roman"/>
          <w:color w:val="000000" w:themeColor="text1"/>
          <w:sz w:val="24"/>
          <w:szCs w:val="24"/>
        </w:rPr>
        <w:t xml:space="preserve">; </w:t>
      </w:r>
      <w:r w:rsidR="0073571B" w:rsidRPr="000B40BD">
        <w:rPr>
          <w:rFonts w:ascii="Times New Roman" w:hAnsi="Times New Roman" w:cs="Times New Roman"/>
          <w:color w:val="000000" w:themeColor="text1"/>
          <w:sz w:val="24"/>
          <w:szCs w:val="24"/>
        </w:rPr>
        <w:t>según las pruebas de Tukey al 5% se puede determinar que el lactofermento si actuó de manera representativa entre los tratamientos y la</w:t>
      </w:r>
      <w:r w:rsidR="007B7D80" w:rsidRPr="000B40BD">
        <w:rPr>
          <w:rFonts w:ascii="Times New Roman" w:hAnsi="Times New Roman" w:cs="Times New Roman"/>
          <w:color w:val="000000" w:themeColor="text1"/>
          <w:sz w:val="24"/>
          <w:szCs w:val="24"/>
        </w:rPr>
        <w:t xml:space="preserve"> fertilidad del suelo. El pasto</w:t>
      </w:r>
      <w:r w:rsidR="0073571B" w:rsidRPr="000B40BD">
        <w:rPr>
          <w:rFonts w:ascii="Times New Roman" w:hAnsi="Times New Roman" w:cs="Times New Roman"/>
          <w:color w:val="000000" w:themeColor="text1"/>
          <w:sz w:val="24"/>
          <w:szCs w:val="24"/>
        </w:rPr>
        <w:t xml:space="preserve"> con mayor porcentaje de cobertura  en 57 días para el factor A (pastos),  fue el tratamiento</w:t>
      </w:r>
      <w:r w:rsidR="007B7D80" w:rsidRPr="000B40BD">
        <w:rPr>
          <w:rFonts w:ascii="Times New Roman" w:hAnsi="Times New Roman" w:cs="Times New Roman"/>
          <w:color w:val="000000" w:themeColor="text1"/>
          <w:sz w:val="24"/>
          <w:szCs w:val="24"/>
        </w:rPr>
        <w:t xml:space="preserve"> T5 (achicoria)  el mejor con 84</w:t>
      </w:r>
      <w:r w:rsidR="0073571B" w:rsidRPr="000B40BD">
        <w:rPr>
          <w:rFonts w:ascii="Times New Roman" w:hAnsi="Times New Roman" w:cs="Times New Roman"/>
          <w:color w:val="000000" w:themeColor="text1"/>
          <w:sz w:val="24"/>
          <w:szCs w:val="24"/>
        </w:rPr>
        <w:t>%, en cambio para el  factor AxB (p</w:t>
      </w:r>
      <w:r w:rsidR="007B7D80" w:rsidRPr="000B40BD">
        <w:rPr>
          <w:rFonts w:ascii="Times New Roman" w:hAnsi="Times New Roman" w:cs="Times New Roman"/>
          <w:color w:val="000000" w:themeColor="text1"/>
          <w:sz w:val="24"/>
          <w:szCs w:val="24"/>
        </w:rPr>
        <w:t>asto por lactofermento)  fue  15</w:t>
      </w:r>
      <w:r w:rsidR="0073571B" w:rsidRPr="000B40BD">
        <w:rPr>
          <w:rFonts w:ascii="Times New Roman" w:hAnsi="Times New Roman" w:cs="Times New Roman"/>
          <w:color w:val="000000" w:themeColor="text1"/>
          <w:sz w:val="24"/>
          <w:szCs w:val="24"/>
        </w:rPr>
        <w:t xml:space="preserve"> (</w:t>
      </w:r>
      <w:r w:rsidR="007B7D80" w:rsidRPr="000B40BD">
        <w:rPr>
          <w:rFonts w:ascii="Times New Roman" w:hAnsi="Times New Roman" w:cs="Times New Roman"/>
          <w:color w:val="000000" w:themeColor="text1"/>
          <w:sz w:val="24"/>
          <w:szCs w:val="24"/>
        </w:rPr>
        <w:t>achicoria con lactofermento) con 91</w:t>
      </w:r>
      <w:r w:rsidR="0073571B" w:rsidRPr="000B40BD">
        <w:rPr>
          <w:rFonts w:ascii="Times New Roman" w:hAnsi="Times New Roman" w:cs="Times New Roman"/>
          <w:color w:val="000000" w:themeColor="text1"/>
          <w:sz w:val="24"/>
          <w:szCs w:val="24"/>
        </w:rPr>
        <w:t>.33 % de cobertura en los dos casos el T</w:t>
      </w:r>
      <w:r w:rsidR="004F7EC8" w:rsidRPr="000B40BD">
        <w:rPr>
          <w:rFonts w:ascii="Times New Roman" w:hAnsi="Times New Roman" w:cs="Times New Roman"/>
          <w:color w:val="000000" w:themeColor="text1"/>
          <w:sz w:val="24"/>
          <w:szCs w:val="24"/>
        </w:rPr>
        <w:t>1</w:t>
      </w:r>
      <w:r w:rsidR="0073571B" w:rsidRPr="000B40BD">
        <w:rPr>
          <w:rFonts w:ascii="Times New Roman" w:hAnsi="Times New Roman" w:cs="Times New Roman"/>
          <w:color w:val="000000" w:themeColor="text1"/>
          <w:sz w:val="24"/>
          <w:szCs w:val="24"/>
        </w:rPr>
        <w:t xml:space="preserve">1 (pasto azul con lactofermento) tiene el rango más bajo. </w:t>
      </w:r>
    </w:p>
    <w:p w14:paraId="5504581C" w14:textId="3874324D" w:rsidR="0073571B" w:rsidRPr="000B40BD" w:rsidRDefault="0073571B" w:rsidP="008003EE">
      <w:pPr>
        <w:pStyle w:val="Prrafodelista"/>
        <w:numPr>
          <w:ilvl w:val="0"/>
          <w:numId w:val="16"/>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El análisis micro</w:t>
      </w:r>
      <w:r w:rsidR="00D9784E" w:rsidRPr="000B40BD">
        <w:rPr>
          <w:rFonts w:ascii="Times New Roman" w:hAnsi="Times New Roman" w:cs="Times New Roman"/>
          <w:color w:val="000000" w:themeColor="text1"/>
          <w:sz w:val="24"/>
          <w:szCs w:val="24"/>
        </w:rPr>
        <w:t>biológico</w:t>
      </w:r>
      <w:r w:rsidR="00885A48" w:rsidRPr="000B40BD">
        <w:rPr>
          <w:rFonts w:ascii="Times New Roman" w:hAnsi="Times New Roman" w:cs="Times New Roman"/>
          <w:color w:val="000000" w:themeColor="text1"/>
          <w:sz w:val="24"/>
          <w:szCs w:val="24"/>
        </w:rPr>
        <w:t xml:space="preserve"> del </w:t>
      </w:r>
      <w:r w:rsidR="00D9784E" w:rsidRPr="000B40BD">
        <w:rPr>
          <w:rFonts w:ascii="Times New Roman" w:hAnsi="Times New Roman" w:cs="Times New Roman"/>
          <w:color w:val="000000" w:themeColor="text1"/>
          <w:sz w:val="24"/>
          <w:szCs w:val="24"/>
        </w:rPr>
        <w:t xml:space="preserve"> suelo</w:t>
      </w:r>
      <w:r w:rsidR="00885A48" w:rsidRPr="000B40BD">
        <w:rPr>
          <w:rFonts w:ascii="Times New Roman" w:hAnsi="Times New Roman" w:cs="Times New Roman"/>
          <w:color w:val="000000" w:themeColor="text1"/>
          <w:sz w:val="24"/>
          <w:szCs w:val="24"/>
        </w:rPr>
        <w:t xml:space="preserve"> muestra que los pastos</w:t>
      </w:r>
      <w:r w:rsidRPr="000B40BD">
        <w:rPr>
          <w:rFonts w:ascii="Times New Roman" w:hAnsi="Times New Roman" w:cs="Times New Roman"/>
          <w:color w:val="000000" w:themeColor="text1"/>
          <w:sz w:val="24"/>
          <w:szCs w:val="24"/>
        </w:rPr>
        <w:t xml:space="preserve"> del Barrio San Francisco de Toacaso, </w:t>
      </w:r>
      <w:r w:rsidR="001615EA" w:rsidRPr="000B40BD">
        <w:rPr>
          <w:rFonts w:ascii="Times New Roman" w:hAnsi="Times New Roman" w:cs="Times New Roman"/>
          <w:color w:val="000000" w:themeColor="text1"/>
          <w:sz w:val="24"/>
          <w:szCs w:val="24"/>
        </w:rPr>
        <w:t xml:space="preserve">alcanzaron </w:t>
      </w:r>
      <w:r w:rsidRPr="000B40BD">
        <w:rPr>
          <w:rFonts w:ascii="Times New Roman" w:hAnsi="Times New Roman" w:cs="Times New Roman"/>
          <w:color w:val="000000" w:themeColor="text1"/>
          <w:sz w:val="24"/>
          <w:szCs w:val="24"/>
        </w:rPr>
        <w:t xml:space="preserve"> un rango A en el conteo de unidades formadoras de colonias por gramo (UFC/g) de microrganismos y hongos presentes en el suelo,  fueron  los tratamientos T</w:t>
      </w:r>
      <w:r w:rsidR="00D9784E"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1 (pasto azul) y T</w:t>
      </w:r>
      <w:r w:rsidR="00D9784E"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 xml:space="preserve">2 (trébol blanco) </w:t>
      </w:r>
      <w:r w:rsidR="001615EA" w:rsidRPr="000B40BD">
        <w:rPr>
          <w:rFonts w:ascii="Times New Roman" w:hAnsi="Times New Roman" w:cs="Times New Roman"/>
          <w:color w:val="000000" w:themeColor="text1"/>
          <w:sz w:val="24"/>
          <w:szCs w:val="24"/>
        </w:rPr>
        <w:t xml:space="preserve"> los resultados más representativos </w:t>
      </w:r>
      <w:r w:rsidRPr="000B40BD">
        <w:rPr>
          <w:rFonts w:ascii="Times New Roman" w:hAnsi="Times New Roman" w:cs="Times New Roman"/>
          <w:color w:val="000000" w:themeColor="text1"/>
          <w:sz w:val="24"/>
          <w:szCs w:val="24"/>
        </w:rPr>
        <w:t xml:space="preserve">, </w:t>
      </w:r>
      <w:r w:rsidR="00D9784E" w:rsidRPr="000B40BD">
        <w:rPr>
          <w:rFonts w:ascii="Times New Roman" w:hAnsi="Times New Roman" w:cs="Times New Roman"/>
          <w:color w:val="000000" w:themeColor="text1"/>
          <w:sz w:val="24"/>
          <w:szCs w:val="24"/>
        </w:rPr>
        <w:t>a  diferencia del tratamiento T2</w:t>
      </w:r>
      <w:r w:rsidRPr="000B40BD">
        <w:rPr>
          <w:rFonts w:ascii="Times New Roman" w:hAnsi="Times New Roman" w:cs="Times New Roman"/>
          <w:color w:val="000000" w:themeColor="text1"/>
          <w:sz w:val="24"/>
          <w:szCs w:val="24"/>
        </w:rPr>
        <w:t>0 (achicoria, pasto azul, trébol rojo) quien obtuvo el rango (F) para el conteo de microorganismos</w:t>
      </w:r>
      <w:r w:rsidR="001615EA" w:rsidRPr="000B40BD">
        <w:rPr>
          <w:rFonts w:ascii="Times New Roman" w:hAnsi="Times New Roman" w:cs="Times New Roman"/>
          <w:color w:val="000000" w:themeColor="text1"/>
          <w:sz w:val="24"/>
          <w:szCs w:val="24"/>
        </w:rPr>
        <w:t>;</w:t>
      </w:r>
      <w:r w:rsidRPr="000B40BD">
        <w:rPr>
          <w:rFonts w:ascii="Times New Roman" w:hAnsi="Times New Roman" w:cs="Times New Roman"/>
          <w:color w:val="000000" w:themeColor="text1"/>
          <w:sz w:val="24"/>
          <w:szCs w:val="24"/>
        </w:rPr>
        <w:t xml:space="preserve"> los tratamientos, T</w:t>
      </w:r>
      <w:r w:rsidR="00D9784E"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4 (ryegras), T</w:t>
      </w:r>
      <w:r w:rsidR="00D9784E"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5 (achicoria), T</w:t>
      </w:r>
      <w:r w:rsidR="00D9784E"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8 (ryegrass, tr</w:t>
      </w:r>
      <w:r w:rsidR="00414508" w:rsidRPr="000B40BD">
        <w:rPr>
          <w:rFonts w:ascii="Times New Roman" w:hAnsi="Times New Roman" w:cs="Times New Roman"/>
          <w:color w:val="000000" w:themeColor="text1"/>
          <w:sz w:val="24"/>
          <w:szCs w:val="24"/>
        </w:rPr>
        <w:t>ébol blanco)</w:t>
      </w:r>
      <w:r w:rsidRPr="000B40BD">
        <w:rPr>
          <w:rFonts w:ascii="Times New Roman" w:hAnsi="Times New Roman" w:cs="Times New Roman"/>
          <w:color w:val="000000" w:themeColor="text1"/>
          <w:sz w:val="24"/>
          <w:szCs w:val="24"/>
        </w:rPr>
        <w:t xml:space="preserve"> el rango (A) para el conteo de hongos, mientras tanto T</w:t>
      </w:r>
      <w:r w:rsidR="00D9784E" w:rsidRPr="000B40BD">
        <w:rPr>
          <w:rFonts w:ascii="Times New Roman" w:hAnsi="Times New Roman" w:cs="Times New Roman"/>
          <w:color w:val="000000" w:themeColor="text1"/>
          <w:sz w:val="24"/>
          <w:szCs w:val="24"/>
        </w:rPr>
        <w:t>1</w:t>
      </w:r>
      <w:r w:rsidRPr="000B40BD">
        <w:rPr>
          <w:rFonts w:ascii="Times New Roman" w:hAnsi="Times New Roman" w:cs="Times New Roman"/>
          <w:color w:val="000000" w:themeColor="text1"/>
          <w:sz w:val="24"/>
          <w:szCs w:val="24"/>
        </w:rPr>
        <w:t>1 (pasto azul) fue el menos representativo  con el rango (G).</w:t>
      </w:r>
    </w:p>
    <w:p w14:paraId="1592D6D3" w14:textId="48FB896A" w:rsidR="007A328A" w:rsidRPr="000B40BD" w:rsidRDefault="00392768" w:rsidP="008003EE">
      <w:pPr>
        <w:pStyle w:val="Prrafodelista"/>
        <w:numPr>
          <w:ilvl w:val="0"/>
          <w:numId w:val="16"/>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Los resultados obtenidos del análisis de la</w:t>
      </w:r>
      <w:r w:rsidR="007A328A" w:rsidRPr="000B40BD">
        <w:rPr>
          <w:rFonts w:ascii="Times New Roman" w:hAnsi="Times New Roman" w:cs="Times New Roman"/>
          <w:color w:val="000000" w:themeColor="text1"/>
          <w:sz w:val="24"/>
          <w:szCs w:val="24"/>
        </w:rPr>
        <w:t xml:space="preserve"> composición biológico</w:t>
      </w:r>
      <w:r w:rsidRPr="000B40BD">
        <w:rPr>
          <w:rFonts w:ascii="Times New Roman" w:hAnsi="Times New Roman" w:cs="Times New Roman"/>
          <w:color w:val="000000" w:themeColor="text1"/>
          <w:sz w:val="24"/>
          <w:szCs w:val="24"/>
        </w:rPr>
        <w:t xml:space="preserve"> del lactofermento</w:t>
      </w:r>
      <w:r w:rsidR="001615EA" w:rsidRPr="000B40BD">
        <w:rPr>
          <w:rFonts w:ascii="Times New Roman" w:hAnsi="Times New Roman" w:cs="Times New Roman"/>
          <w:color w:val="000000" w:themeColor="text1"/>
          <w:sz w:val="24"/>
          <w:szCs w:val="24"/>
        </w:rPr>
        <w:t xml:space="preserve">  demostraron </w:t>
      </w:r>
      <w:r w:rsidR="007A328A" w:rsidRPr="000B40BD">
        <w:rPr>
          <w:rFonts w:ascii="Times New Roman" w:hAnsi="Times New Roman" w:cs="Times New Roman"/>
          <w:color w:val="000000" w:themeColor="text1"/>
          <w:sz w:val="24"/>
          <w:szCs w:val="24"/>
        </w:rPr>
        <w:t xml:space="preserve"> que existe la presencia de </w:t>
      </w:r>
      <w:r w:rsidR="007A328A" w:rsidRPr="000B40BD">
        <w:rPr>
          <w:rFonts w:ascii="Times New Roman" w:hAnsi="Times New Roman" w:cs="Times New Roman"/>
          <w:i/>
          <w:color w:val="000000" w:themeColor="text1"/>
          <w:sz w:val="24"/>
          <w:szCs w:val="24"/>
        </w:rPr>
        <w:t>Bacillus sp</w:t>
      </w:r>
      <w:r w:rsidR="00945200" w:rsidRPr="000B40BD">
        <w:rPr>
          <w:rFonts w:ascii="Times New Roman" w:hAnsi="Times New Roman" w:cs="Times New Roman"/>
          <w:i/>
          <w:color w:val="000000" w:themeColor="text1"/>
          <w:sz w:val="24"/>
          <w:szCs w:val="24"/>
        </w:rPr>
        <w:t xml:space="preserve"> con 3 (</w:t>
      </w:r>
      <w:r w:rsidR="00945200" w:rsidRPr="000B40BD">
        <w:rPr>
          <w:rFonts w:ascii="Times New Roman" w:hAnsi="Times New Roman" w:cs="Times New Roman"/>
          <w:color w:val="000000" w:themeColor="text1"/>
          <w:sz w:val="24"/>
          <w:szCs w:val="24"/>
        </w:rPr>
        <w:t>UFC</w:t>
      </w:r>
      <w:r w:rsidR="00945200" w:rsidRPr="000B40BD">
        <w:rPr>
          <w:rFonts w:ascii="Times New Roman" w:hAnsi="Times New Roman" w:cs="Times New Roman"/>
          <w:i/>
          <w:color w:val="000000" w:themeColor="text1"/>
          <w:sz w:val="24"/>
          <w:szCs w:val="24"/>
        </w:rPr>
        <w:t>/</w:t>
      </w:r>
      <w:r w:rsidR="00945200" w:rsidRPr="000B40BD">
        <w:rPr>
          <w:rFonts w:ascii="Times New Roman" w:hAnsi="Times New Roman" w:cs="Times New Roman"/>
          <w:color w:val="000000" w:themeColor="text1"/>
          <w:sz w:val="24"/>
          <w:szCs w:val="24"/>
        </w:rPr>
        <w:t>g</w:t>
      </w:r>
      <w:r w:rsidR="00945200" w:rsidRPr="000B40BD">
        <w:rPr>
          <w:rFonts w:ascii="Times New Roman" w:hAnsi="Times New Roman" w:cs="Times New Roman"/>
          <w:i/>
          <w:color w:val="000000" w:themeColor="text1"/>
          <w:sz w:val="24"/>
          <w:szCs w:val="24"/>
        </w:rPr>
        <w:t>)</w:t>
      </w:r>
      <w:r w:rsidR="007A328A" w:rsidRPr="000B40BD">
        <w:rPr>
          <w:rFonts w:ascii="Times New Roman" w:hAnsi="Times New Roman" w:cs="Times New Roman"/>
          <w:i/>
          <w:color w:val="000000" w:themeColor="text1"/>
          <w:sz w:val="24"/>
          <w:szCs w:val="24"/>
        </w:rPr>
        <w:t>, levaduras</w:t>
      </w:r>
      <w:r w:rsidR="002620B2" w:rsidRPr="000B40BD">
        <w:rPr>
          <w:rFonts w:ascii="Times New Roman" w:hAnsi="Times New Roman" w:cs="Times New Roman"/>
          <w:color w:val="000000" w:themeColor="text1"/>
          <w:sz w:val="24"/>
          <w:szCs w:val="24"/>
        </w:rPr>
        <w:t xml:space="preserve"> con 300 (UFC/g)</w:t>
      </w:r>
      <w:r w:rsidR="007A328A" w:rsidRPr="000B40BD">
        <w:rPr>
          <w:rFonts w:ascii="Times New Roman" w:hAnsi="Times New Roman" w:cs="Times New Roman"/>
          <w:i/>
          <w:color w:val="000000" w:themeColor="text1"/>
          <w:sz w:val="24"/>
          <w:szCs w:val="24"/>
        </w:rPr>
        <w:t xml:space="preserve">; </w:t>
      </w:r>
      <w:r w:rsidR="007A328A" w:rsidRPr="000B40BD">
        <w:rPr>
          <w:rFonts w:ascii="Times New Roman" w:hAnsi="Times New Roman" w:cs="Times New Roman"/>
          <w:color w:val="000000" w:themeColor="text1"/>
          <w:sz w:val="24"/>
          <w:szCs w:val="24"/>
        </w:rPr>
        <w:t xml:space="preserve">los cuales juega un papel fundamental que ayuda a la descomposición de la materia orgánica y de eso obtener la liberación de nutrientes vitaminas, minerales etc. </w:t>
      </w:r>
    </w:p>
    <w:p w14:paraId="3D481E97" w14:textId="1431F905" w:rsidR="007A328A" w:rsidRPr="000B40BD" w:rsidRDefault="007A328A" w:rsidP="008003EE">
      <w:pPr>
        <w:pStyle w:val="Prrafodelista"/>
        <w:numPr>
          <w:ilvl w:val="0"/>
          <w:numId w:val="16"/>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En cuanto al análisis químico </w:t>
      </w:r>
      <w:r w:rsidR="00392768" w:rsidRPr="000B40BD">
        <w:rPr>
          <w:rFonts w:ascii="Times New Roman" w:hAnsi="Times New Roman" w:cs="Times New Roman"/>
          <w:color w:val="000000" w:themeColor="text1"/>
          <w:sz w:val="24"/>
          <w:szCs w:val="24"/>
        </w:rPr>
        <w:t xml:space="preserve">se puede determinar </w:t>
      </w:r>
      <w:r w:rsidRPr="000B40BD">
        <w:rPr>
          <w:rFonts w:ascii="Times New Roman" w:hAnsi="Times New Roman" w:cs="Times New Roman"/>
          <w:color w:val="000000" w:themeColor="text1"/>
          <w:sz w:val="24"/>
          <w:szCs w:val="24"/>
        </w:rPr>
        <w:t xml:space="preserve"> que no posee Materia Orgánica, y presenta un bajo porcentaje de Nitrógeno (0,30), Fosforo (0,2) y Potasio (0,90). De esta forma se logra que las plantas puedan nutrirse de forma balanceada de los elementos contenidos en las diferentes fuentes minerales.</w:t>
      </w:r>
    </w:p>
    <w:p w14:paraId="788EA8CD" w14:textId="59771591" w:rsidR="00621021" w:rsidRPr="000B40BD" w:rsidRDefault="00283DB5" w:rsidP="008003EE">
      <w:pPr>
        <w:pStyle w:val="Prrafodelista"/>
        <w:numPr>
          <w:ilvl w:val="0"/>
          <w:numId w:val="16"/>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 ser una tesis de secuencia s</w:t>
      </w:r>
      <w:r w:rsidR="00621021" w:rsidRPr="000B40BD">
        <w:rPr>
          <w:rFonts w:ascii="Times New Roman" w:hAnsi="Times New Roman" w:cs="Times New Roman"/>
          <w:color w:val="000000" w:themeColor="text1"/>
          <w:sz w:val="24"/>
          <w:szCs w:val="24"/>
        </w:rPr>
        <w:t>e concluye que ya establecidas las pasturas los gastos que se incrementarán</w:t>
      </w:r>
      <w:r w:rsidRPr="000B40BD">
        <w:rPr>
          <w:rFonts w:ascii="Times New Roman" w:hAnsi="Times New Roman" w:cs="Times New Roman"/>
          <w:color w:val="000000" w:themeColor="text1"/>
          <w:sz w:val="24"/>
          <w:szCs w:val="24"/>
        </w:rPr>
        <w:t xml:space="preserve"> son </w:t>
      </w:r>
      <w:r w:rsidR="00621021" w:rsidRPr="000B40BD">
        <w:rPr>
          <w:rFonts w:ascii="Times New Roman" w:hAnsi="Times New Roman" w:cs="Times New Roman"/>
          <w:color w:val="000000" w:themeColor="text1"/>
          <w:sz w:val="24"/>
          <w:szCs w:val="24"/>
        </w:rPr>
        <w:t xml:space="preserve"> en los tratamientos que se </w:t>
      </w:r>
      <w:r w:rsidRPr="000B40BD">
        <w:rPr>
          <w:rFonts w:ascii="Times New Roman" w:hAnsi="Times New Roman" w:cs="Times New Roman"/>
          <w:color w:val="000000" w:themeColor="text1"/>
          <w:sz w:val="24"/>
          <w:szCs w:val="24"/>
        </w:rPr>
        <w:t>necesitan</w:t>
      </w:r>
      <w:r w:rsidR="00621021"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color w:val="000000" w:themeColor="text1"/>
          <w:sz w:val="24"/>
          <w:szCs w:val="24"/>
        </w:rPr>
        <w:t>resembrar, como  es</w:t>
      </w:r>
      <w:r w:rsidR="00FE515E" w:rsidRPr="000B40BD">
        <w:rPr>
          <w:rFonts w:ascii="Times New Roman" w:hAnsi="Times New Roman" w:cs="Times New Roman"/>
          <w:color w:val="000000" w:themeColor="text1"/>
          <w:sz w:val="24"/>
          <w:szCs w:val="24"/>
        </w:rPr>
        <w:t xml:space="preserve"> el </w:t>
      </w:r>
      <w:r w:rsidRPr="000B40BD">
        <w:rPr>
          <w:rFonts w:ascii="Times New Roman" w:hAnsi="Times New Roman" w:cs="Times New Roman"/>
          <w:color w:val="000000" w:themeColor="text1"/>
          <w:sz w:val="24"/>
          <w:szCs w:val="24"/>
        </w:rPr>
        <w:t xml:space="preserve"> caso de vicia y avena </w:t>
      </w:r>
      <w:r w:rsidR="00FE515E" w:rsidRPr="000B40BD">
        <w:rPr>
          <w:rFonts w:ascii="Times New Roman" w:hAnsi="Times New Roman" w:cs="Times New Roman"/>
          <w:color w:val="000000" w:themeColor="text1"/>
          <w:sz w:val="24"/>
          <w:szCs w:val="24"/>
        </w:rPr>
        <w:t xml:space="preserve"> con un costo de </w:t>
      </w:r>
      <w:r w:rsidRPr="000B40BD">
        <w:rPr>
          <w:rFonts w:ascii="Times New Roman" w:hAnsi="Times New Roman" w:cs="Times New Roman"/>
          <w:color w:val="000000" w:themeColor="text1"/>
          <w:sz w:val="24"/>
          <w:szCs w:val="24"/>
        </w:rPr>
        <w:t xml:space="preserve">212.5 y 150 </w:t>
      </w:r>
      <w:r w:rsidR="00FE515E" w:rsidRPr="000B40BD">
        <w:rPr>
          <w:rFonts w:ascii="Times New Roman" w:hAnsi="Times New Roman" w:cs="Times New Roman"/>
          <w:color w:val="000000" w:themeColor="text1"/>
          <w:sz w:val="24"/>
          <w:szCs w:val="24"/>
        </w:rPr>
        <w:t>dólares</w:t>
      </w:r>
      <w:r w:rsidRPr="000B40BD">
        <w:rPr>
          <w:rFonts w:ascii="Times New Roman" w:hAnsi="Times New Roman" w:cs="Times New Roman"/>
          <w:color w:val="000000" w:themeColor="text1"/>
          <w:sz w:val="24"/>
          <w:szCs w:val="24"/>
        </w:rPr>
        <w:t xml:space="preserve"> respectivamente.</w:t>
      </w:r>
    </w:p>
    <w:p w14:paraId="7A372DCA" w14:textId="77777777" w:rsidR="00C70196" w:rsidRPr="000B40BD" w:rsidRDefault="00C70196" w:rsidP="00C70196">
      <w:pPr>
        <w:pStyle w:val="Prrafodelista"/>
        <w:spacing w:line="360" w:lineRule="auto"/>
        <w:jc w:val="both"/>
        <w:rPr>
          <w:rFonts w:ascii="Times New Roman" w:hAnsi="Times New Roman" w:cs="Times New Roman"/>
          <w:color w:val="000000" w:themeColor="text1"/>
          <w:sz w:val="24"/>
          <w:szCs w:val="24"/>
        </w:rPr>
      </w:pPr>
    </w:p>
    <w:p w14:paraId="4B2E19A8" w14:textId="77777777" w:rsidR="00BF2E3B" w:rsidRPr="000B40BD" w:rsidRDefault="00BF2E3B" w:rsidP="00C70196">
      <w:pPr>
        <w:pStyle w:val="Prrafodelista"/>
        <w:spacing w:line="360" w:lineRule="auto"/>
        <w:jc w:val="both"/>
        <w:rPr>
          <w:rFonts w:ascii="Times New Roman" w:hAnsi="Times New Roman" w:cs="Times New Roman"/>
          <w:color w:val="000000" w:themeColor="text1"/>
          <w:sz w:val="24"/>
          <w:szCs w:val="24"/>
        </w:rPr>
      </w:pPr>
    </w:p>
    <w:p w14:paraId="429B2649" w14:textId="77777777" w:rsidR="00BF2E3B" w:rsidRPr="000B40BD" w:rsidRDefault="00BF2E3B" w:rsidP="00C70196">
      <w:pPr>
        <w:pStyle w:val="Prrafodelista"/>
        <w:spacing w:line="360" w:lineRule="auto"/>
        <w:jc w:val="both"/>
        <w:rPr>
          <w:rFonts w:ascii="Times New Roman" w:hAnsi="Times New Roman" w:cs="Times New Roman"/>
          <w:color w:val="000000" w:themeColor="text1"/>
          <w:sz w:val="24"/>
          <w:szCs w:val="24"/>
        </w:rPr>
      </w:pPr>
    </w:p>
    <w:p w14:paraId="551899B5" w14:textId="77777777" w:rsidR="00BF2E3B" w:rsidRPr="000B40BD" w:rsidRDefault="00BF2E3B" w:rsidP="00C70196">
      <w:pPr>
        <w:pStyle w:val="Prrafodelista"/>
        <w:spacing w:line="360" w:lineRule="auto"/>
        <w:jc w:val="both"/>
        <w:rPr>
          <w:rFonts w:ascii="Times New Roman" w:hAnsi="Times New Roman" w:cs="Times New Roman"/>
          <w:color w:val="000000" w:themeColor="text1"/>
          <w:sz w:val="24"/>
          <w:szCs w:val="24"/>
        </w:rPr>
      </w:pPr>
    </w:p>
    <w:p w14:paraId="2BCD90C4" w14:textId="77777777" w:rsidR="00BF2E3B" w:rsidRPr="000B40BD" w:rsidRDefault="00BF2E3B" w:rsidP="00FF6446">
      <w:pPr>
        <w:spacing w:line="360" w:lineRule="auto"/>
        <w:jc w:val="both"/>
        <w:rPr>
          <w:rFonts w:ascii="Times New Roman" w:hAnsi="Times New Roman" w:cs="Times New Roman"/>
          <w:color w:val="000000" w:themeColor="text1"/>
          <w:sz w:val="24"/>
          <w:szCs w:val="24"/>
        </w:rPr>
      </w:pPr>
    </w:p>
    <w:p w14:paraId="08378B25" w14:textId="77777777" w:rsidR="00BF2E3B" w:rsidRPr="000B40BD" w:rsidRDefault="00BF2E3B" w:rsidP="00C70196">
      <w:pPr>
        <w:pStyle w:val="Prrafodelista"/>
        <w:spacing w:line="360" w:lineRule="auto"/>
        <w:jc w:val="both"/>
        <w:rPr>
          <w:rFonts w:ascii="Times New Roman" w:hAnsi="Times New Roman" w:cs="Times New Roman"/>
          <w:color w:val="000000" w:themeColor="text1"/>
          <w:sz w:val="24"/>
          <w:szCs w:val="24"/>
        </w:rPr>
      </w:pPr>
    </w:p>
    <w:p w14:paraId="12CA5AB4" w14:textId="7735001A" w:rsidR="00D13502" w:rsidRPr="000B40BD" w:rsidRDefault="00D13502" w:rsidP="00E55352">
      <w:pPr>
        <w:pStyle w:val="Ttulo1"/>
        <w:rPr>
          <w:rFonts w:ascii="Times New Roman" w:hAnsi="Times New Roman" w:cs="Times New Roman"/>
          <w:b/>
          <w:color w:val="000000" w:themeColor="text1"/>
          <w:sz w:val="24"/>
          <w:szCs w:val="24"/>
        </w:rPr>
      </w:pPr>
      <w:bookmarkStart w:id="343" w:name="_Toc465642407"/>
      <w:bookmarkStart w:id="344" w:name="_Toc476749298"/>
      <w:bookmarkStart w:id="345" w:name="_Toc522061454"/>
      <w:bookmarkStart w:id="346" w:name="_Toc2028656"/>
      <w:bookmarkStart w:id="347" w:name="_Toc14805747"/>
      <w:bookmarkStart w:id="348" w:name="_Toc15547444"/>
      <w:bookmarkStart w:id="349" w:name="_Toc15899626"/>
      <w:r w:rsidRPr="000B40BD">
        <w:rPr>
          <w:rFonts w:ascii="Times New Roman" w:hAnsi="Times New Roman" w:cs="Times New Roman"/>
          <w:b/>
          <w:color w:val="000000" w:themeColor="text1"/>
          <w:sz w:val="24"/>
          <w:szCs w:val="24"/>
        </w:rPr>
        <w:t>Recomendaciones.</w:t>
      </w:r>
      <w:bookmarkEnd w:id="343"/>
      <w:bookmarkEnd w:id="344"/>
      <w:bookmarkEnd w:id="345"/>
      <w:bookmarkEnd w:id="346"/>
      <w:bookmarkEnd w:id="347"/>
      <w:bookmarkEnd w:id="348"/>
      <w:bookmarkEnd w:id="349"/>
    </w:p>
    <w:p w14:paraId="780668AE" w14:textId="77777777" w:rsidR="00D13502" w:rsidRPr="000B40BD" w:rsidRDefault="00D13502" w:rsidP="0017561B">
      <w:pPr>
        <w:spacing w:line="360" w:lineRule="auto"/>
        <w:rPr>
          <w:rFonts w:ascii="Times New Roman" w:hAnsi="Times New Roman" w:cs="Times New Roman"/>
          <w:color w:val="000000" w:themeColor="text1"/>
          <w:sz w:val="24"/>
          <w:szCs w:val="24"/>
        </w:rPr>
      </w:pPr>
    </w:p>
    <w:p w14:paraId="788FA174" w14:textId="2DFE5733" w:rsidR="00D73C64" w:rsidRPr="000B40BD" w:rsidRDefault="00D73C64" w:rsidP="00D73C64">
      <w:pPr>
        <w:pStyle w:val="Prrafodelista"/>
        <w:numPr>
          <w:ilvl w:val="0"/>
          <w:numId w:val="17"/>
        </w:numPr>
        <w:spacing w:after="0" w:line="360" w:lineRule="auto"/>
        <w:jc w:val="both"/>
        <w:rPr>
          <w:rFonts w:ascii="Times New Roman" w:hAnsi="Times New Roman" w:cs="Times New Roman"/>
          <w:sz w:val="24"/>
          <w:szCs w:val="24"/>
        </w:rPr>
      </w:pPr>
      <w:r w:rsidRPr="000B40BD">
        <w:rPr>
          <w:rFonts w:ascii="Times New Roman" w:hAnsi="Times New Roman" w:cs="Times New Roman"/>
          <w:sz w:val="24"/>
          <w:szCs w:val="24"/>
        </w:rPr>
        <w:t>Sembrar achicoria para este sector  por obtener el promedio más alto de manera general en todos los aspectos estudiados como es,  altura promedio, porcentaje de cobertura ya que son variables necesarias para obtener el mejor desarrollo del pasto.</w:t>
      </w:r>
    </w:p>
    <w:p w14:paraId="52891EEE" w14:textId="77777777" w:rsidR="00F24EF9" w:rsidRPr="000B40BD" w:rsidRDefault="00F24EF9" w:rsidP="008003EE">
      <w:pPr>
        <w:pStyle w:val="Prrafodelista"/>
        <w:numPr>
          <w:ilvl w:val="0"/>
          <w:numId w:val="17"/>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Mantener en constate observación  la avena, pasto azul, ya que en San Francisco se experimenta heladas, que puede afectar el rendimiento de los pastos.</w:t>
      </w:r>
    </w:p>
    <w:p w14:paraId="7174705E" w14:textId="77777777" w:rsidR="00D13502" w:rsidRPr="000B40BD" w:rsidRDefault="00213726" w:rsidP="008003EE">
      <w:pPr>
        <w:pStyle w:val="Prrafodelista"/>
        <w:numPr>
          <w:ilvl w:val="0"/>
          <w:numId w:val="17"/>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Evaluar los pastos </w:t>
      </w:r>
      <w:r w:rsidR="00D13502" w:rsidRPr="000B40BD">
        <w:rPr>
          <w:rFonts w:ascii="Times New Roman" w:hAnsi="Times New Roman" w:cs="Times New Roman"/>
          <w:color w:val="000000" w:themeColor="text1"/>
          <w:sz w:val="24"/>
          <w:szCs w:val="24"/>
        </w:rPr>
        <w:t xml:space="preserve"> avena, vicia, achicoria  y la mezcla forrajera Vicia-Avena, con la aplicación de un lactofermento con nuevos ingredientes que presenten mejor composición química pa</w:t>
      </w:r>
      <w:r w:rsidR="00C83561" w:rsidRPr="000B40BD">
        <w:rPr>
          <w:rFonts w:ascii="Times New Roman" w:hAnsi="Times New Roman" w:cs="Times New Roman"/>
          <w:color w:val="000000" w:themeColor="text1"/>
          <w:sz w:val="24"/>
          <w:szCs w:val="24"/>
        </w:rPr>
        <w:t xml:space="preserve">ra observar si tiene influencia. </w:t>
      </w:r>
    </w:p>
    <w:p w14:paraId="1B07B32C" w14:textId="77777777" w:rsidR="00C83561" w:rsidRPr="000B40BD" w:rsidRDefault="00C83561" w:rsidP="0017561B">
      <w:pPr>
        <w:spacing w:line="360" w:lineRule="auto"/>
        <w:rPr>
          <w:rFonts w:ascii="Times New Roman" w:hAnsi="Times New Roman" w:cs="Times New Roman"/>
          <w:color w:val="000000" w:themeColor="text1"/>
          <w:sz w:val="24"/>
          <w:szCs w:val="24"/>
        </w:rPr>
      </w:pPr>
    </w:p>
    <w:p w14:paraId="11715D8D" w14:textId="77777777" w:rsidR="00C83561" w:rsidRPr="000B40BD" w:rsidRDefault="00C83561" w:rsidP="0017561B">
      <w:pPr>
        <w:spacing w:line="360" w:lineRule="auto"/>
        <w:rPr>
          <w:rFonts w:ascii="Times New Roman" w:hAnsi="Times New Roman" w:cs="Times New Roman"/>
          <w:color w:val="000000" w:themeColor="text1"/>
          <w:sz w:val="24"/>
          <w:szCs w:val="24"/>
        </w:rPr>
        <w:sectPr w:rsidR="00C83561" w:rsidRPr="000B40BD" w:rsidSect="00B60719">
          <w:pgSz w:w="11906" w:h="16838"/>
          <w:pgMar w:top="1843" w:right="1133" w:bottom="1418" w:left="1701" w:header="709" w:footer="709" w:gutter="0"/>
          <w:cols w:space="708"/>
          <w:docGrid w:linePitch="360"/>
        </w:sectPr>
      </w:pPr>
    </w:p>
    <w:p w14:paraId="451EB766" w14:textId="77777777" w:rsidR="00D13502" w:rsidRPr="000B40BD" w:rsidRDefault="00D13502" w:rsidP="0017561B">
      <w:pPr>
        <w:spacing w:after="200" w:line="360" w:lineRule="auto"/>
        <w:rPr>
          <w:rFonts w:ascii="Times New Roman" w:hAnsi="Times New Roman" w:cs="Times New Roman"/>
          <w:b/>
          <w:color w:val="000000" w:themeColor="text1"/>
          <w:sz w:val="24"/>
          <w:szCs w:val="24"/>
        </w:rPr>
      </w:pPr>
    </w:p>
    <w:p w14:paraId="466EA157" w14:textId="57F295E7" w:rsidR="0083449D" w:rsidRPr="000B40BD" w:rsidRDefault="002E6488" w:rsidP="00104B69">
      <w:pPr>
        <w:pStyle w:val="Ttulo1"/>
        <w:rPr>
          <w:rFonts w:ascii="Times New Roman" w:hAnsi="Times New Roman" w:cs="Times New Roman"/>
          <w:b/>
          <w:color w:val="000000" w:themeColor="text1"/>
          <w:sz w:val="24"/>
          <w:szCs w:val="24"/>
        </w:rPr>
      </w:pPr>
      <w:bookmarkStart w:id="350" w:name="_Toc14805748"/>
      <w:bookmarkStart w:id="351" w:name="_Toc15547445"/>
      <w:bookmarkStart w:id="352" w:name="_Toc15899627"/>
      <w:r w:rsidRPr="000B40BD">
        <w:rPr>
          <w:rFonts w:ascii="Times New Roman" w:hAnsi="Times New Roman" w:cs="Times New Roman"/>
          <w:b/>
          <w:color w:val="000000" w:themeColor="text1"/>
          <w:sz w:val="24"/>
          <w:szCs w:val="24"/>
        </w:rPr>
        <w:t>BIBLIOGRAFÍA</w:t>
      </w:r>
      <w:bookmarkEnd w:id="350"/>
      <w:bookmarkEnd w:id="351"/>
      <w:bookmarkEnd w:id="352"/>
    </w:p>
    <w:p w14:paraId="6CA36D52" w14:textId="616A4B2F" w:rsidR="00E3716C" w:rsidRPr="000B40BD" w:rsidRDefault="004021FF" w:rsidP="00E3716C">
      <w:pPr>
        <w:pStyle w:val="Bibliografa"/>
        <w:rPr>
          <w:rFonts w:ascii="Times New Roman" w:hAnsi="Times New Roman" w:cs="Times New Roman"/>
          <w:color w:val="000000" w:themeColor="text1"/>
          <w:sz w:val="24"/>
          <w:szCs w:val="24"/>
        </w:rPr>
      </w:pPr>
      <w:r w:rsidRPr="000B40BD">
        <w:rPr>
          <w:rFonts w:ascii="Times New Roman" w:hAnsi="Times New Roman" w:cs="Times New Roman"/>
          <w:b/>
          <w:color w:val="000000" w:themeColor="text1"/>
          <w:sz w:val="24"/>
          <w:szCs w:val="24"/>
        </w:rPr>
        <w:t xml:space="preserve">1. </w:t>
      </w:r>
      <w:r w:rsidR="002A310D" w:rsidRPr="000B40BD">
        <w:rPr>
          <w:rFonts w:ascii="Times New Roman" w:hAnsi="Times New Roman" w:cs="Times New Roman"/>
          <w:b/>
          <w:color w:val="000000" w:themeColor="text1"/>
          <w:sz w:val="24"/>
          <w:szCs w:val="24"/>
        </w:rPr>
        <w:fldChar w:fldCharType="begin"/>
      </w:r>
      <w:r w:rsidR="002A310D" w:rsidRPr="000B40BD">
        <w:rPr>
          <w:rFonts w:ascii="Times New Roman" w:hAnsi="Times New Roman" w:cs="Times New Roman"/>
          <w:b/>
          <w:color w:val="000000" w:themeColor="text1"/>
          <w:sz w:val="24"/>
          <w:szCs w:val="24"/>
        </w:rPr>
        <w:instrText xml:space="preserve"> ADDIN ZOTERO_BIBL {"uncited":[],"omitted":[],"custom":[]} CSL_BIBLIOGRAPHY </w:instrText>
      </w:r>
      <w:r w:rsidR="002A310D" w:rsidRPr="000B40BD">
        <w:rPr>
          <w:rFonts w:ascii="Times New Roman" w:hAnsi="Times New Roman" w:cs="Times New Roman"/>
          <w:b/>
          <w:color w:val="000000" w:themeColor="text1"/>
          <w:sz w:val="24"/>
          <w:szCs w:val="24"/>
        </w:rPr>
        <w:fldChar w:fldCharType="separate"/>
      </w:r>
      <w:r w:rsidR="00E3716C" w:rsidRPr="000B40BD">
        <w:rPr>
          <w:rFonts w:ascii="Times New Roman" w:hAnsi="Times New Roman" w:cs="Times New Roman"/>
          <w:i/>
          <w:iCs/>
          <w:color w:val="000000" w:themeColor="text1"/>
          <w:sz w:val="24"/>
          <w:szCs w:val="24"/>
        </w:rPr>
        <w:t>Agricultura. El cultivo de la avena.</w:t>
      </w:r>
      <w:r w:rsidR="00E3716C" w:rsidRPr="000B40BD">
        <w:rPr>
          <w:rFonts w:ascii="Times New Roman" w:hAnsi="Times New Roman" w:cs="Times New Roman"/>
          <w:color w:val="000000" w:themeColor="text1"/>
          <w:sz w:val="24"/>
          <w:szCs w:val="24"/>
        </w:rPr>
        <w:t xml:space="preserve"> (s. f.). Recuperado de http://www.infoagro.com/herbaceos/cereales/avena.htm</w:t>
      </w:r>
    </w:p>
    <w:p w14:paraId="54A5D74D" w14:textId="45D337C5" w:rsidR="00E3716C" w:rsidRPr="000B40BD" w:rsidRDefault="004021FF" w:rsidP="00E3716C">
      <w:pPr>
        <w:pStyle w:val="Bibliografa"/>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2. </w:t>
      </w:r>
      <w:r w:rsidR="00E3716C" w:rsidRPr="000B40BD">
        <w:rPr>
          <w:rFonts w:ascii="Times New Roman" w:hAnsi="Times New Roman" w:cs="Times New Roman"/>
          <w:color w:val="000000" w:themeColor="text1"/>
          <w:sz w:val="24"/>
          <w:szCs w:val="24"/>
        </w:rPr>
        <w:t xml:space="preserve">Andrés, D. (2013). </w:t>
      </w:r>
      <w:r w:rsidR="00E3716C" w:rsidRPr="000B40BD">
        <w:rPr>
          <w:rFonts w:ascii="Times New Roman" w:hAnsi="Times New Roman" w:cs="Times New Roman"/>
          <w:i/>
          <w:iCs/>
          <w:color w:val="000000" w:themeColor="text1"/>
          <w:sz w:val="24"/>
          <w:szCs w:val="24"/>
        </w:rPr>
        <w:t xml:space="preserve">Abundancia de trébol rojo y trébol blanco en pasturas del centro y </w:t>
      </w:r>
      <w:r w:rsidRPr="000B40BD">
        <w:rPr>
          <w:rFonts w:ascii="Times New Roman" w:hAnsi="Times New Roman" w:cs="Times New Roman"/>
          <w:i/>
          <w:iCs/>
          <w:color w:val="000000" w:themeColor="text1"/>
          <w:sz w:val="24"/>
          <w:szCs w:val="24"/>
        </w:rPr>
        <w:t xml:space="preserve"> </w:t>
      </w:r>
      <w:r w:rsidR="00E3716C" w:rsidRPr="000B40BD">
        <w:rPr>
          <w:rFonts w:ascii="Times New Roman" w:hAnsi="Times New Roman" w:cs="Times New Roman"/>
          <w:i/>
          <w:iCs/>
          <w:color w:val="000000" w:themeColor="text1"/>
          <w:sz w:val="24"/>
          <w:szCs w:val="24"/>
        </w:rPr>
        <w:t>norte de la provincia de Buenos Aires</w:t>
      </w:r>
      <w:r w:rsidR="00E3716C" w:rsidRPr="000B40BD">
        <w:rPr>
          <w:rFonts w:ascii="Times New Roman" w:hAnsi="Times New Roman" w:cs="Times New Roman"/>
          <w:color w:val="000000" w:themeColor="text1"/>
          <w:sz w:val="24"/>
          <w:szCs w:val="24"/>
        </w:rPr>
        <w:t xml:space="preserve">. </w:t>
      </w:r>
      <w:r w:rsidR="00E3716C" w:rsidRPr="000B40BD">
        <w:rPr>
          <w:rFonts w:ascii="Times New Roman" w:hAnsi="Times New Roman" w:cs="Times New Roman"/>
          <w:i/>
          <w:iCs/>
          <w:color w:val="000000" w:themeColor="text1"/>
          <w:sz w:val="24"/>
          <w:szCs w:val="24"/>
        </w:rPr>
        <w:t>39</w:t>
      </w:r>
      <w:r w:rsidR="00E3716C" w:rsidRPr="000B40BD">
        <w:rPr>
          <w:rFonts w:ascii="Times New Roman" w:hAnsi="Times New Roman" w:cs="Times New Roman"/>
          <w:color w:val="000000" w:themeColor="text1"/>
          <w:sz w:val="24"/>
          <w:szCs w:val="24"/>
        </w:rPr>
        <w:t>, 11.</w:t>
      </w:r>
    </w:p>
    <w:p w14:paraId="79419031" w14:textId="530F5768" w:rsidR="00E3716C" w:rsidRPr="000B40BD" w:rsidRDefault="004021FF" w:rsidP="00E3716C">
      <w:pPr>
        <w:pStyle w:val="Bibliografa"/>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3. </w:t>
      </w:r>
      <w:r w:rsidR="00E3716C" w:rsidRPr="000B40BD">
        <w:rPr>
          <w:rFonts w:ascii="Times New Roman" w:hAnsi="Times New Roman" w:cs="Times New Roman"/>
          <w:color w:val="000000" w:themeColor="text1"/>
          <w:sz w:val="24"/>
          <w:szCs w:val="24"/>
        </w:rPr>
        <w:t xml:space="preserve">Cevallos, E. C. (s. f.). </w:t>
      </w:r>
      <w:r w:rsidR="00E3716C" w:rsidRPr="000B40BD">
        <w:rPr>
          <w:rFonts w:ascii="Times New Roman" w:hAnsi="Times New Roman" w:cs="Times New Roman"/>
          <w:i/>
          <w:iCs/>
          <w:color w:val="000000" w:themeColor="text1"/>
          <w:sz w:val="24"/>
          <w:szCs w:val="24"/>
        </w:rPr>
        <w:t>“EFECTO DE LA FERTILIZACIÓN ORGÁNICA SOBRE LA</w:t>
      </w:r>
      <w:r w:rsidR="00E3716C" w:rsidRPr="000B40BD">
        <w:rPr>
          <w:rFonts w:ascii="Times New Roman" w:hAnsi="Times New Roman" w:cs="Times New Roman"/>
          <w:color w:val="000000" w:themeColor="text1"/>
          <w:sz w:val="24"/>
          <w:szCs w:val="24"/>
        </w:rPr>
        <w:t>. 63.</w:t>
      </w:r>
    </w:p>
    <w:p w14:paraId="6345A53B" w14:textId="0E991EA1" w:rsidR="00E3716C" w:rsidRPr="000B40BD" w:rsidRDefault="004021FF" w:rsidP="00E3716C">
      <w:pPr>
        <w:pStyle w:val="Bibliografa"/>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4. </w:t>
      </w:r>
      <w:r w:rsidR="00E3716C" w:rsidRPr="000B40BD">
        <w:rPr>
          <w:rFonts w:ascii="Times New Roman" w:hAnsi="Times New Roman" w:cs="Times New Roman"/>
          <w:color w:val="000000" w:themeColor="text1"/>
          <w:sz w:val="24"/>
          <w:szCs w:val="24"/>
        </w:rPr>
        <w:t xml:space="preserve">Mármol, J. F. (2006). </w:t>
      </w:r>
      <w:r w:rsidR="00E3716C" w:rsidRPr="000B40BD">
        <w:rPr>
          <w:rFonts w:ascii="Times New Roman" w:hAnsi="Times New Roman" w:cs="Times New Roman"/>
          <w:i/>
          <w:iCs/>
          <w:color w:val="000000" w:themeColor="text1"/>
          <w:sz w:val="24"/>
          <w:szCs w:val="24"/>
        </w:rPr>
        <w:t>MANEJO DE PASTOS Y FORRAJES EN LA GANADERÍA DE DOBLE PROPÓSITO</w:t>
      </w:r>
      <w:r w:rsidR="00E3716C" w:rsidRPr="000B40BD">
        <w:rPr>
          <w:rFonts w:ascii="Times New Roman" w:hAnsi="Times New Roman" w:cs="Times New Roman"/>
          <w:color w:val="000000" w:themeColor="text1"/>
          <w:sz w:val="24"/>
          <w:szCs w:val="24"/>
        </w:rPr>
        <w:t>. 9.</w:t>
      </w:r>
    </w:p>
    <w:p w14:paraId="01E0A4F9" w14:textId="2338C4E8" w:rsidR="00E3716C" w:rsidRPr="000B40BD" w:rsidRDefault="004021FF" w:rsidP="00E3716C">
      <w:pPr>
        <w:pStyle w:val="Bibliografa"/>
        <w:rPr>
          <w:rFonts w:ascii="Times New Roman" w:hAnsi="Times New Roman" w:cs="Times New Roman"/>
          <w:color w:val="000000" w:themeColor="text1"/>
          <w:sz w:val="24"/>
          <w:szCs w:val="24"/>
        </w:rPr>
      </w:pPr>
      <w:r w:rsidRPr="000B40BD">
        <w:rPr>
          <w:rFonts w:ascii="Times New Roman" w:hAnsi="Times New Roman" w:cs="Times New Roman"/>
          <w:i/>
          <w:iCs/>
          <w:color w:val="000000" w:themeColor="text1"/>
          <w:sz w:val="24"/>
          <w:szCs w:val="24"/>
        </w:rPr>
        <w:t xml:space="preserve">5. </w:t>
      </w:r>
      <w:r w:rsidR="00E3716C" w:rsidRPr="000B40BD">
        <w:rPr>
          <w:rFonts w:ascii="Times New Roman" w:hAnsi="Times New Roman" w:cs="Times New Roman"/>
          <w:i/>
          <w:iCs/>
          <w:color w:val="000000" w:themeColor="text1"/>
          <w:sz w:val="24"/>
          <w:szCs w:val="24"/>
        </w:rPr>
        <w:t>NR34674.pdf</w:t>
      </w:r>
      <w:r w:rsidR="00E3716C" w:rsidRPr="000B40BD">
        <w:rPr>
          <w:rFonts w:ascii="Times New Roman" w:hAnsi="Times New Roman" w:cs="Times New Roman"/>
          <w:color w:val="000000" w:themeColor="text1"/>
          <w:sz w:val="24"/>
          <w:szCs w:val="24"/>
        </w:rPr>
        <w:t>. (s. f.). Recuperado de http://biblioteca.inia.cl/medios/biblioteca/boletines/NR34674.pdf</w:t>
      </w:r>
    </w:p>
    <w:p w14:paraId="2225A473" w14:textId="667A2F3F" w:rsidR="00E3716C" w:rsidRPr="000B40BD" w:rsidRDefault="004021FF" w:rsidP="00E3716C">
      <w:pPr>
        <w:pStyle w:val="Bibliografa"/>
        <w:rPr>
          <w:rFonts w:ascii="Times New Roman" w:hAnsi="Times New Roman" w:cs="Times New Roman"/>
          <w:color w:val="000000" w:themeColor="text1"/>
          <w:sz w:val="24"/>
          <w:szCs w:val="24"/>
        </w:rPr>
      </w:pPr>
      <w:r w:rsidRPr="000B40BD">
        <w:rPr>
          <w:rFonts w:ascii="Times New Roman" w:hAnsi="Times New Roman" w:cs="Times New Roman"/>
          <w:i/>
          <w:iCs/>
          <w:color w:val="000000" w:themeColor="text1"/>
          <w:sz w:val="24"/>
          <w:szCs w:val="24"/>
        </w:rPr>
        <w:t>6. T</w:t>
      </w:r>
      <w:r w:rsidR="00E3716C" w:rsidRPr="000B40BD">
        <w:rPr>
          <w:rFonts w:ascii="Times New Roman" w:hAnsi="Times New Roman" w:cs="Times New Roman"/>
          <w:i/>
          <w:iCs/>
          <w:color w:val="000000" w:themeColor="text1"/>
          <w:sz w:val="24"/>
          <w:szCs w:val="24"/>
        </w:rPr>
        <w:t>-UCE-0004-22.pdf</w:t>
      </w:r>
      <w:r w:rsidR="00E3716C" w:rsidRPr="000B40BD">
        <w:rPr>
          <w:rFonts w:ascii="Times New Roman" w:hAnsi="Times New Roman" w:cs="Times New Roman"/>
          <w:color w:val="000000" w:themeColor="text1"/>
          <w:sz w:val="24"/>
          <w:szCs w:val="24"/>
        </w:rPr>
        <w:t>. (s. f.). Recuperado de http://www.dspace.uce.edu.ec/bitstream/25000/4790/1/T-UCE-0004-22.pdf</w:t>
      </w:r>
    </w:p>
    <w:p w14:paraId="17303F61" w14:textId="5E915639" w:rsidR="00967B21" w:rsidRPr="000B40BD" w:rsidRDefault="002A310D"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b/>
          <w:color w:val="000000" w:themeColor="text1"/>
          <w:sz w:val="24"/>
          <w:szCs w:val="24"/>
        </w:rPr>
        <w:fldChar w:fldCharType="end"/>
      </w:r>
      <w:r w:rsidR="004021FF" w:rsidRPr="000B40BD">
        <w:rPr>
          <w:rFonts w:ascii="Times New Roman" w:hAnsi="Times New Roman" w:cs="Times New Roman"/>
          <w:b/>
          <w:color w:val="000000" w:themeColor="text1"/>
          <w:sz w:val="24"/>
          <w:szCs w:val="24"/>
        </w:rPr>
        <w:t xml:space="preserve">7. </w:t>
      </w:r>
      <w:r w:rsidR="00A92A68" w:rsidRPr="000B40BD">
        <w:rPr>
          <w:rFonts w:ascii="Times New Roman" w:hAnsi="Times New Roman" w:cs="Times New Roman"/>
          <w:b/>
          <w:color w:val="000000" w:themeColor="text1"/>
          <w:sz w:val="24"/>
          <w:szCs w:val="24"/>
        </w:rPr>
        <w:fldChar w:fldCharType="begin"/>
      </w:r>
      <w:r w:rsidR="00A92A68" w:rsidRPr="000B40BD">
        <w:rPr>
          <w:rFonts w:ascii="Times New Roman" w:hAnsi="Times New Roman" w:cs="Times New Roman"/>
          <w:b/>
          <w:color w:val="000000" w:themeColor="text1"/>
          <w:sz w:val="24"/>
          <w:szCs w:val="24"/>
          <w:lang w:val="es-ES"/>
        </w:rPr>
        <w:instrText xml:space="preserve"> BIBLIOGRAPHY  \l 3082 </w:instrText>
      </w:r>
      <w:r w:rsidR="00A92A68" w:rsidRPr="000B40BD">
        <w:rPr>
          <w:rFonts w:ascii="Times New Roman" w:hAnsi="Times New Roman" w:cs="Times New Roman"/>
          <w:b/>
          <w:color w:val="000000" w:themeColor="text1"/>
          <w:sz w:val="24"/>
          <w:szCs w:val="24"/>
        </w:rPr>
        <w:fldChar w:fldCharType="separate"/>
      </w:r>
      <w:r w:rsidR="00967B21" w:rsidRPr="000B40BD">
        <w:rPr>
          <w:rFonts w:ascii="Times New Roman" w:hAnsi="Times New Roman" w:cs="Times New Roman"/>
          <w:noProof/>
          <w:color w:val="000000" w:themeColor="text1"/>
          <w:sz w:val="24"/>
          <w:szCs w:val="24"/>
          <w:lang w:val="es-ES"/>
        </w:rPr>
        <w:t xml:space="preserve">Bavera, G. A. (2009). </w:t>
      </w:r>
      <w:r w:rsidR="00967B21" w:rsidRPr="000B40BD">
        <w:rPr>
          <w:rFonts w:ascii="Times New Roman" w:hAnsi="Times New Roman" w:cs="Times New Roman"/>
          <w:i/>
          <w:iCs/>
          <w:noProof/>
          <w:color w:val="000000" w:themeColor="text1"/>
          <w:sz w:val="24"/>
          <w:szCs w:val="24"/>
          <w:lang w:val="es-ES"/>
        </w:rPr>
        <w:t>www.produccion-animal.com. Obtenido de http://www.produccion-animal.com.ar/produccion_y_manejo_pasturas/pasturas%20artificiales/120-achicoria.pdf.</w:t>
      </w:r>
      <w:r w:rsidR="00967B21" w:rsidRPr="000B40BD">
        <w:rPr>
          <w:rFonts w:ascii="Times New Roman" w:hAnsi="Times New Roman" w:cs="Times New Roman"/>
          <w:noProof/>
          <w:color w:val="000000" w:themeColor="text1"/>
          <w:sz w:val="24"/>
          <w:szCs w:val="24"/>
          <w:lang w:val="es-ES"/>
        </w:rPr>
        <w:t xml:space="preserve"> </w:t>
      </w:r>
    </w:p>
    <w:p w14:paraId="30FC2D34" w14:textId="787367B0"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8. </w:t>
      </w:r>
      <w:r w:rsidR="00967B21" w:rsidRPr="000B40BD">
        <w:rPr>
          <w:rFonts w:ascii="Times New Roman" w:hAnsi="Times New Roman" w:cs="Times New Roman"/>
          <w:noProof/>
          <w:color w:val="000000" w:themeColor="text1"/>
          <w:sz w:val="24"/>
          <w:szCs w:val="24"/>
          <w:lang w:val="es-ES"/>
        </w:rPr>
        <w:t xml:space="preserve">Bavera, G. A. (2009). </w:t>
      </w:r>
      <w:r w:rsidR="00967B21" w:rsidRPr="000B40BD">
        <w:rPr>
          <w:rFonts w:ascii="Times New Roman" w:hAnsi="Times New Roman" w:cs="Times New Roman"/>
          <w:i/>
          <w:iCs/>
          <w:noProof/>
          <w:color w:val="000000" w:themeColor="text1"/>
          <w:sz w:val="24"/>
          <w:szCs w:val="24"/>
          <w:lang w:val="es-ES"/>
        </w:rPr>
        <w:t>SITIO ARGENTINO DE PRODUCCIÓN ANIMAL</w:t>
      </w:r>
      <w:r w:rsidR="00967B21" w:rsidRPr="000B40BD">
        <w:rPr>
          <w:rFonts w:ascii="Times New Roman" w:hAnsi="Times New Roman" w:cs="Times New Roman"/>
          <w:noProof/>
          <w:color w:val="000000" w:themeColor="text1"/>
          <w:sz w:val="24"/>
          <w:szCs w:val="24"/>
          <w:lang w:val="es-ES"/>
        </w:rPr>
        <w:t>. Obtenido de http://www.produccion-animal.com.ar/produccion_y_manejo_pasturas/pasturas%20artificiales/120-achicoria.pdf</w:t>
      </w:r>
    </w:p>
    <w:p w14:paraId="555EE9DF" w14:textId="7E5DC90A"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9. </w:t>
      </w:r>
      <w:r w:rsidR="00967B21" w:rsidRPr="000B40BD">
        <w:rPr>
          <w:rFonts w:ascii="Times New Roman" w:hAnsi="Times New Roman" w:cs="Times New Roman"/>
          <w:noProof/>
          <w:color w:val="000000" w:themeColor="text1"/>
          <w:sz w:val="24"/>
          <w:szCs w:val="24"/>
          <w:lang w:val="es-ES"/>
        </w:rPr>
        <w:t xml:space="preserve">Bavera, G. A. (2009). </w:t>
      </w:r>
      <w:r w:rsidR="00967B21" w:rsidRPr="000B40BD">
        <w:rPr>
          <w:rFonts w:ascii="Times New Roman" w:hAnsi="Times New Roman" w:cs="Times New Roman"/>
          <w:i/>
          <w:iCs/>
          <w:noProof/>
          <w:color w:val="000000" w:themeColor="text1"/>
          <w:sz w:val="24"/>
          <w:szCs w:val="24"/>
          <w:lang w:val="es-ES"/>
        </w:rPr>
        <w:t>www.produccion-animal.com.</w:t>
      </w:r>
      <w:r w:rsidR="00967B21" w:rsidRPr="000B40BD">
        <w:rPr>
          <w:rFonts w:ascii="Times New Roman" w:hAnsi="Times New Roman" w:cs="Times New Roman"/>
          <w:noProof/>
          <w:color w:val="000000" w:themeColor="text1"/>
          <w:sz w:val="24"/>
          <w:szCs w:val="24"/>
          <w:lang w:val="es-ES"/>
        </w:rPr>
        <w:t xml:space="preserve"> Obtenido de http://www.produccion-animal.com.ar/produccion_y_manejo_pasturas/pasturas%20artificiales/120-achicoria.pdf</w:t>
      </w:r>
    </w:p>
    <w:p w14:paraId="353F02E1" w14:textId="6EF67972"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10. </w:t>
      </w:r>
      <w:r w:rsidR="00967B21" w:rsidRPr="000B40BD">
        <w:rPr>
          <w:rFonts w:ascii="Times New Roman" w:hAnsi="Times New Roman" w:cs="Times New Roman"/>
          <w:noProof/>
          <w:color w:val="000000" w:themeColor="text1"/>
          <w:sz w:val="24"/>
          <w:szCs w:val="24"/>
          <w:lang w:val="es-ES"/>
        </w:rPr>
        <w:t xml:space="preserve">Bocashi. (Enero de 2010). </w:t>
      </w:r>
      <w:r w:rsidR="00967B21" w:rsidRPr="000B40BD">
        <w:rPr>
          <w:rFonts w:ascii="Times New Roman" w:hAnsi="Times New Roman" w:cs="Times New Roman"/>
          <w:i/>
          <w:iCs/>
          <w:noProof/>
          <w:color w:val="000000" w:themeColor="text1"/>
          <w:sz w:val="24"/>
          <w:szCs w:val="24"/>
          <w:lang w:val="es-ES"/>
        </w:rPr>
        <w:t>bocashi.wordpress.com.</w:t>
      </w:r>
      <w:r w:rsidR="00967B21" w:rsidRPr="000B40BD">
        <w:rPr>
          <w:rFonts w:ascii="Times New Roman" w:hAnsi="Times New Roman" w:cs="Times New Roman"/>
          <w:noProof/>
          <w:color w:val="000000" w:themeColor="text1"/>
          <w:sz w:val="24"/>
          <w:szCs w:val="24"/>
          <w:lang w:val="es-ES"/>
        </w:rPr>
        <w:t xml:space="preserve"> Obtenido de https://bocashi.wordpress.com/2010/01/</w:t>
      </w:r>
    </w:p>
    <w:p w14:paraId="4D5E36AC" w14:textId="7EDBC0E0"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lastRenderedPageBreak/>
        <w:t xml:space="preserve">11. </w:t>
      </w:r>
      <w:r w:rsidR="00967B21" w:rsidRPr="000B40BD">
        <w:rPr>
          <w:rFonts w:ascii="Times New Roman" w:hAnsi="Times New Roman" w:cs="Times New Roman"/>
          <w:noProof/>
          <w:color w:val="000000" w:themeColor="text1"/>
          <w:sz w:val="24"/>
          <w:szCs w:val="24"/>
          <w:lang w:val="es-ES"/>
        </w:rPr>
        <w:t xml:space="preserve">Bokashi: precompostaje. (ENERO de 2010). </w:t>
      </w:r>
      <w:r w:rsidR="00967B21" w:rsidRPr="000B40BD">
        <w:rPr>
          <w:rFonts w:ascii="Times New Roman" w:hAnsi="Times New Roman" w:cs="Times New Roman"/>
          <w:i/>
          <w:iCs/>
          <w:noProof/>
          <w:color w:val="000000" w:themeColor="text1"/>
          <w:sz w:val="24"/>
          <w:szCs w:val="24"/>
          <w:lang w:val="es-ES"/>
        </w:rPr>
        <w:t>Bokashi: precompostaje</w:t>
      </w:r>
      <w:r w:rsidR="00967B21" w:rsidRPr="000B40BD">
        <w:rPr>
          <w:rFonts w:ascii="Times New Roman" w:hAnsi="Times New Roman" w:cs="Times New Roman"/>
          <w:noProof/>
          <w:color w:val="000000" w:themeColor="text1"/>
          <w:sz w:val="24"/>
          <w:szCs w:val="24"/>
          <w:lang w:val="es-ES"/>
        </w:rPr>
        <w:t xml:space="preserve">. Obtenido de </w:t>
      </w:r>
      <w:r w:rsidRPr="000B40BD">
        <w:rPr>
          <w:rFonts w:ascii="Times New Roman" w:hAnsi="Times New Roman" w:cs="Times New Roman"/>
          <w:noProof/>
          <w:color w:val="000000" w:themeColor="text1"/>
          <w:sz w:val="24"/>
          <w:szCs w:val="24"/>
          <w:lang w:val="es-ES"/>
        </w:rPr>
        <w:t xml:space="preserve">. </w:t>
      </w:r>
      <w:r w:rsidR="00967B21" w:rsidRPr="000B40BD">
        <w:rPr>
          <w:rFonts w:ascii="Times New Roman" w:hAnsi="Times New Roman" w:cs="Times New Roman"/>
          <w:noProof/>
          <w:color w:val="000000" w:themeColor="text1"/>
          <w:sz w:val="24"/>
          <w:szCs w:val="24"/>
          <w:lang w:val="es-ES"/>
        </w:rPr>
        <w:t>Bokashi: precompostaje: https://bocashi.wordpress.com/2010/01/</w:t>
      </w:r>
    </w:p>
    <w:p w14:paraId="32644285" w14:textId="6263D4F6"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12. </w:t>
      </w:r>
      <w:r w:rsidR="00967B21" w:rsidRPr="000B40BD">
        <w:rPr>
          <w:rFonts w:ascii="Times New Roman" w:hAnsi="Times New Roman" w:cs="Times New Roman"/>
          <w:noProof/>
          <w:color w:val="000000" w:themeColor="text1"/>
          <w:sz w:val="24"/>
          <w:szCs w:val="24"/>
          <w:lang w:val="es-ES"/>
        </w:rPr>
        <w:t xml:space="preserve">Cardenas, A. ( 2011). </w:t>
      </w:r>
      <w:r w:rsidR="00967B21" w:rsidRPr="000B40BD">
        <w:rPr>
          <w:rFonts w:ascii="Times New Roman" w:hAnsi="Times New Roman" w:cs="Times New Roman"/>
          <w:i/>
          <w:iCs/>
          <w:noProof/>
          <w:color w:val="000000" w:themeColor="text1"/>
          <w:sz w:val="24"/>
          <w:szCs w:val="24"/>
          <w:lang w:val="es-ES"/>
        </w:rPr>
        <w:t>Guia de manejo de pastos para la sierra sur Ecuatoriana. cuenca : INIAP.</w:t>
      </w:r>
      <w:r w:rsidR="00967B21" w:rsidRPr="000B40BD">
        <w:rPr>
          <w:rFonts w:ascii="Times New Roman" w:hAnsi="Times New Roman" w:cs="Times New Roman"/>
          <w:noProof/>
          <w:color w:val="000000" w:themeColor="text1"/>
          <w:sz w:val="24"/>
          <w:szCs w:val="24"/>
          <w:lang w:val="es-ES"/>
        </w:rPr>
        <w:t xml:space="preserve"> </w:t>
      </w:r>
    </w:p>
    <w:p w14:paraId="4B58C095" w14:textId="2AEDBCDB"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13. </w:t>
      </w:r>
      <w:r w:rsidR="00967B21" w:rsidRPr="000B40BD">
        <w:rPr>
          <w:rFonts w:ascii="Times New Roman" w:hAnsi="Times New Roman" w:cs="Times New Roman"/>
          <w:noProof/>
          <w:color w:val="000000" w:themeColor="text1"/>
          <w:sz w:val="24"/>
          <w:szCs w:val="24"/>
          <w:lang w:val="es-ES"/>
        </w:rPr>
        <w:t xml:space="preserve">Cardenas, A. (2011). </w:t>
      </w:r>
      <w:r w:rsidR="00967B21" w:rsidRPr="000B40BD">
        <w:rPr>
          <w:rFonts w:ascii="Times New Roman" w:hAnsi="Times New Roman" w:cs="Times New Roman"/>
          <w:i/>
          <w:iCs/>
          <w:noProof/>
          <w:color w:val="000000" w:themeColor="text1"/>
          <w:sz w:val="24"/>
          <w:szCs w:val="24"/>
          <w:lang w:val="es-ES"/>
        </w:rPr>
        <w:t>Guia de manejo de pastos para la sierra sur Ecuatoriana.</w:t>
      </w:r>
      <w:r w:rsidR="00967B21" w:rsidRPr="000B40BD">
        <w:rPr>
          <w:rFonts w:ascii="Times New Roman" w:hAnsi="Times New Roman" w:cs="Times New Roman"/>
          <w:noProof/>
          <w:color w:val="000000" w:themeColor="text1"/>
          <w:sz w:val="24"/>
          <w:szCs w:val="24"/>
          <w:lang w:val="es-ES"/>
        </w:rPr>
        <w:t xml:space="preserve"> cuenca : INIAP.</w:t>
      </w:r>
    </w:p>
    <w:p w14:paraId="26E0ECEC" w14:textId="7D72EF14"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14. </w:t>
      </w:r>
      <w:r w:rsidR="00967B21" w:rsidRPr="000B40BD">
        <w:rPr>
          <w:rFonts w:ascii="Times New Roman" w:hAnsi="Times New Roman" w:cs="Times New Roman"/>
          <w:noProof/>
          <w:color w:val="000000" w:themeColor="text1"/>
          <w:sz w:val="24"/>
          <w:szCs w:val="24"/>
          <w:lang w:val="es-ES"/>
        </w:rPr>
        <w:t xml:space="preserve">Castañon, G. (Febrero de 1952). </w:t>
      </w:r>
      <w:r w:rsidR="00967B21" w:rsidRPr="000B40BD">
        <w:rPr>
          <w:rFonts w:ascii="Times New Roman" w:hAnsi="Times New Roman" w:cs="Times New Roman"/>
          <w:i/>
          <w:iCs/>
          <w:noProof/>
          <w:color w:val="000000" w:themeColor="text1"/>
          <w:sz w:val="24"/>
          <w:szCs w:val="24"/>
          <w:lang w:val="es-ES"/>
        </w:rPr>
        <w:t>El Trebol Rojo.</w:t>
      </w:r>
      <w:r w:rsidR="00967B21" w:rsidRPr="000B40BD">
        <w:rPr>
          <w:rFonts w:ascii="Times New Roman" w:hAnsi="Times New Roman" w:cs="Times New Roman"/>
          <w:noProof/>
          <w:color w:val="000000" w:themeColor="text1"/>
          <w:sz w:val="24"/>
          <w:szCs w:val="24"/>
          <w:lang w:val="es-ES"/>
        </w:rPr>
        <w:t xml:space="preserve"> Madrid : 3-52 h. Obtenido de www.mapama.gob.es: http://www.mapama.gob.es/ministerio/pags/biblioteca/hojas/hd_1952_03.pdf</w:t>
      </w:r>
    </w:p>
    <w:p w14:paraId="1DEDD694" w14:textId="3D4AC415"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15. </w:t>
      </w:r>
      <w:r w:rsidR="00967B21" w:rsidRPr="000B40BD">
        <w:rPr>
          <w:rFonts w:ascii="Times New Roman" w:hAnsi="Times New Roman" w:cs="Times New Roman"/>
          <w:noProof/>
          <w:color w:val="000000" w:themeColor="text1"/>
          <w:sz w:val="24"/>
          <w:szCs w:val="24"/>
          <w:lang w:val="es-ES"/>
        </w:rPr>
        <w:t xml:space="preserve">Castañon, G. (Febrero de 1952). </w:t>
      </w:r>
      <w:r w:rsidR="00967B21" w:rsidRPr="000B40BD">
        <w:rPr>
          <w:rFonts w:ascii="Times New Roman" w:hAnsi="Times New Roman" w:cs="Times New Roman"/>
          <w:i/>
          <w:iCs/>
          <w:noProof/>
          <w:color w:val="000000" w:themeColor="text1"/>
          <w:sz w:val="24"/>
          <w:szCs w:val="24"/>
          <w:lang w:val="es-ES"/>
        </w:rPr>
        <w:t>www.mapama.gob.es.</w:t>
      </w:r>
      <w:r w:rsidR="00967B21" w:rsidRPr="000B40BD">
        <w:rPr>
          <w:rFonts w:ascii="Times New Roman" w:hAnsi="Times New Roman" w:cs="Times New Roman"/>
          <w:noProof/>
          <w:color w:val="000000" w:themeColor="text1"/>
          <w:sz w:val="24"/>
          <w:szCs w:val="24"/>
          <w:lang w:val="es-ES"/>
        </w:rPr>
        <w:t xml:space="preserve"> Obtenido de http://www.mapama.gob.es/ministerio/pags/biblioteca/hojas/hd_1952_03.pdf</w:t>
      </w:r>
    </w:p>
    <w:p w14:paraId="484DB220" w14:textId="7851302B"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16.</w:t>
      </w:r>
      <w:r w:rsidR="00967B21" w:rsidRPr="000B40BD">
        <w:rPr>
          <w:rFonts w:ascii="Times New Roman" w:hAnsi="Times New Roman" w:cs="Times New Roman"/>
          <w:noProof/>
          <w:color w:val="000000" w:themeColor="text1"/>
          <w:sz w:val="24"/>
          <w:szCs w:val="24"/>
          <w:lang w:val="es-ES"/>
        </w:rPr>
        <w:t xml:space="preserve">Chacón, P. (2017). </w:t>
      </w:r>
      <w:r w:rsidR="00967B21" w:rsidRPr="000B40BD">
        <w:rPr>
          <w:rFonts w:ascii="Times New Roman" w:hAnsi="Times New Roman" w:cs="Times New Roman"/>
          <w:i/>
          <w:iCs/>
          <w:noProof/>
          <w:color w:val="000000" w:themeColor="text1"/>
          <w:sz w:val="24"/>
          <w:szCs w:val="24"/>
          <w:lang w:val="es-ES"/>
        </w:rPr>
        <w:t>www.swisscontact.org.</w:t>
      </w:r>
      <w:r w:rsidR="00967B21" w:rsidRPr="000B40BD">
        <w:rPr>
          <w:rFonts w:ascii="Times New Roman" w:hAnsi="Times New Roman" w:cs="Times New Roman"/>
          <w:noProof/>
          <w:color w:val="000000" w:themeColor="text1"/>
          <w:sz w:val="24"/>
          <w:szCs w:val="24"/>
          <w:lang w:val="es-ES"/>
        </w:rPr>
        <w:t xml:space="preserve"> Obtenido de CULTIVO DE PASTOS. MANUAL PRÁCTICO PARA PRODUCTORES: https://www.swisscontact.org/fileadmin/user_upload/COUNTRIES/Peru/Documents/Publications/MANUAL_PASTOS_CULTIVADOS.pdf</w:t>
      </w:r>
    </w:p>
    <w:p w14:paraId="67B73E9A" w14:textId="5DB1D9F4"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17. </w:t>
      </w:r>
      <w:r w:rsidR="00967B21" w:rsidRPr="000B40BD">
        <w:rPr>
          <w:rFonts w:ascii="Times New Roman" w:hAnsi="Times New Roman" w:cs="Times New Roman"/>
          <w:noProof/>
          <w:color w:val="000000" w:themeColor="text1"/>
          <w:sz w:val="24"/>
          <w:szCs w:val="24"/>
          <w:lang w:val="es-ES"/>
        </w:rPr>
        <w:t xml:space="preserve">CHOQUE, J. (2005). Producción y manejo de especies forrajeras. </w:t>
      </w:r>
      <w:r w:rsidR="00967B21" w:rsidRPr="000B40BD">
        <w:rPr>
          <w:rFonts w:ascii="Times New Roman" w:hAnsi="Times New Roman" w:cs="Times New Roman"/>
          <w:i/>
          <w:iCs/>
          <w:noProof/>
          <w:color w:val="000000" w:themeColor="text1"/>
          <w:sz w:val="24"/>
          <w:szCs w:val="24"/>
          <w:lang w:val="es-ES"/>
        </w:rPr>
        <w:t>Inia</w:t>
      </w:r>
      <w:r w:rsidR="00967B21" w:rsidRPr="000B40BD">
        <w:rPr>
          <w:rFonts w:ascii="Times New Roman" w:hAnsi="Times New Roman" w:cs="Times New Roman"/>
          <w:noProof/>
          <w:color w:val="000000" w:themeColor="text1"/>
          <w:sz w:val="24"/>
          <w:szCs w:val="24"/>
          <w:lang w:val="es-ES"/>
        </w:rPr>
        <w:t>, 37.</w:t>
      </w:r>
    </w:p>
    <w:p w14:paraId="7BE996FF" w14:textId="0B035B0F"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18. </w:t>
      </w:r>
      <w:r w:rsidR="00967B21" w:rsidRPr="000B40BD">
        <w:rPr>
          <w:rFonts w:ascii="Times New Roman" w:hAnsi="Times New Roman" w:cs="Times New Roman"/>
          <w:noProof/>
          <w:color w:val="000000" w:themeColor="text1"/>
          <w:sz w:val="24"/>
          <w:szCs w:val="24"/>
          <w:lang w:val="es-ES"/>
        </w:rPr>
        <w:t>Cook, B. G. (2005). Obtenido de http://www.tropicalforages.info/</w:t>
      </w:r>
    </w:p>
    <w:p w14:paraId="4B52BAE8" w14:textId="1AC8F3C4"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19. </w:t>
      </w:r>
      <w:r w:rsidR="00967B21" w:rsidRPr="000B40BD">
        <w:rPr>
          <w:rFonts w:ascii="Times New Roman" w:hAnsi="Times New Roman" w:cs="Times New Roman"/>
          <w:noProof/>
          <w:color w:val="000000" w:themeColor="text1"/>
          <w:sz w:val="24"/>
          <w:szCs w:val="24"/>
          <w:lang w:val="es-ES"/>
        </w:rPr>
        <w:t>Cualchi, C. (Diciembre de 2013). Produccion de Vicia sativa, Avena sativa en praderas de kikuyo a trabes de una propuesta de labranza minima como alternativa sostenible para la concervacion de suelos en el canton Cayambe Ecuador . Quito : Universidad Politecnica Salesiana .</w:t>
      </w:r>
    </w:p>
    <w:p w14:paraId="3FD9434D" w14:textId="2A3C6B37"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20. </w:t>
      </w:r>
      <w:r w:rsidR="00967B21" w:rsidRPr="000B40BD">
        <w:rPr>
          <w:rFonts w:ascii="Times New Roman" w:hAnsi="Times New Roman" w:cs="Times New Roman"/>
          <w:noProof/>
          <w:color w:val="000000" w:themeColor="text1"/>
          <w:sz w:val="24"/>
          <w:szCs w:val="24"/>
          <w:lang w:val="es-ES"/>
        </w:rPr>
        <w:t xml:space="preserve">(s.f.). </w:t>
      </w:r>
      <w:r w:rsidR="00967B21" w:rsidRPr="000B40BD">
        <w:rPr>
          <w:rFonts w:ascii="Times New Roman" w:hAnsi="Times New Roman" w:cs="Times New Roman"/>
          <w:i/>
          <w:iCs/>
          <w:noProof/>
          <w:color w:val="000000" w:themeColor="text1"/>
          <w:sz w:val="24"/>
          <w:szCs w:val="24"/>
          <w:lang w:val="es-ES"/>
        </w:rPr>
        <w:t>El pasto azul responde bien a un alto grado de fertilidad del suelo y particularmente a aplicaciones adecuadas de nitrógeno. A causa de su alta capacidad de rendimiento el pasto azul extrae en gran cantidad elementos nutritivos del suelo por lo tanto no .</w:t>
      </w:r>
      <w:r w:rsidR="00967B21" w:rsidRPr="000B40BD">
        <w:rPr>
          <w:rFonts w:ascii="Times New Roman" w:hAnsi="Times New Roman" w:cs="Times New Roman"/>
          <w:noProof/>
          <w:color w:val="000000" w:themeColor="text1"/>
          <w:sz w:val="24"/>
          <w:szCs w:val="24"/>
          <w:lang w:val="es-ES"/>
        </w:rPr>
        <w:t xml:space="preserve"> </w:t>
      </w:r>
    </w:p>
    <w:p w14:paraId="0CF7C5D4" w14:textId="6AE9DB9E"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lastRenderedPageBreak/>
        <w:t xml:space="preserve">21. </w:t>
      </w:r>
      <w:r w:rsidR="00967B21" w:rsidRPr="000B40BD">
        <w:rPr>
          <w:rFonts w:ascii="Times New Roman" w:hAnsi="Times New Roman" w:cs="Times New Roman"/>
          <w:noProof/>
          <w:color w:val="000000" w:themeColor="text1"/>
          <w:sz w:val="24"/>
          <w:szCs w:val="24"/>
          <w:lang w:val="es-ES"/>
        </w:rPr>
        <w:t xml:space="preserve">FEDNA. (2017). </w:t>
      </w:r>
      <w:r w:rsidR="00967B21" w:rsidRPr="000B40BD">
        <w:rPr>
          <w:rFonts w:ascii="Times New Roman" w:hAnsi="Times New Roman" w:cs="Times New Roman"/>
          <w:i/>
          <w:iCs/>
          <w:noProof/>
          <w:color w:val="000000" w:themeColor="text1"/>
          <w:sz w:val="24"/>
          <w:szCs w:val="24"/>
          <w:lang w:val="es-ES"/>
        </w:rPr>
        <w:t>Vicia Sativa forraje</w:t>
      </w:r>
      <w:r w:rsidR="00967B21" w:rsidRPr="000B40BD">
        <w:rPr>
          <w:rFonts w:ascii="Times New Roman" w:hAnsi="Times New Roman" w:cs="Times New Roman"/>
          <w:noProof/>
          <w:color w:val="000000" w:themeColor="text1"/>
          <w:sz w:val="24"/>
          <w:szCs w:val="24"/>
          <w:lang w:val="es-ES"/>
        </w:rPr>
        <w:t>. Obtenido de http://www.fundacionfedna.org: http://www.fundacionfedna.org/ingredientes_para_piensos/veza-com%C3%BAn</w:t>
      </w:r>
    </w:p>
    <w:p w14:paraId="186D1C3A" w14:textId="289B36E8"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22. </w:t>
      </w:r>
      <w:r w:rsidR="00967B21" w:rsidRPr="000B40BD">
        <w:rPr>
          <w:rFonts w:ascii="Times New Roman" w:hAnsi="Times New Roman" w:cs="Times New Roman"/>
          <w:noProof/>
          <w:color w:val="000000" w:themeColor="text1"/>
          <w:sz w:val="24"/>
          <w:szCs w:val="24"/>
          <w:lang w:val="es-ES"/>
        </w:rPr>
        <w:t xml:space="preserve">GADPT. (2015). </w:t>
      </w:r>
      <w:r w:rsidR="00967B21" w:rsidRPr="000B40BD">
        <w:rPr>
          <w:rFonts w:ascii="Times New Roman" w:hAnsi="Times New Roman" w:cs="Times New Roman"/>
          <w:i/>
          <w:iCs/>
          <w:noProof/>
          <w:color w:val="000000" w:themeColor="text1"/>
          <w:sz w:val="24"/>
          <w:szCs w:val="24"/>
          <w:lang w:val="es-ES"/>
        </w:rPr>
        <w:t>app.sni.gob.ec.</w:t>
      </w:r>
      <w:r w:rsidR="00967B21" w:rsidRPr="000B40BD">
        <w:rPr>
          <w:rFonts w:ascii="Times New Roman" w:hAnsi="Times New Roman" w:cs="Times New Roman"/>
          <w:noProof/>
          <w:color w:val="000000" w:themeColor="text1"/>
          <w:sz w:val="24"/>
          <w:szCs w:val="24"/>
          <w:lang w:val="es-ES"/>
        </w:rPr>
        <w:t xml:space="preserve"> Obtenido de http://app.sni.gob.ec/sni-link/sni/PORTAL_SNI/data_sigad_plus/sigadplusdiagnostico/0560018320001_DIAGNOSTICO%20FINAL%20DE%20LA%20PARROQUIA%20TOACASO%202015%20-%202016_30-10-2015_18-57-10.pdf</w:t>
      </w:r>
    </w:p>
    <w:p w14:paraId="2CE0981E" w14:textId="65963B85"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23. </w:t>
      </w:r>
      <w:r w:rsidR="00967B21" w:rsidRPr="000B40BD">
        <w:rPr>
          <w:rFonts w:ascii="Times New Roman" w:hAnsi="Times New Roman" w:cs="Times New Roman"/>
          <w:noProof/>
          <w:color w:val="000000" w:themeColor="text1"/>
          <w:sz w:val="24"/>
          <w:szCs w:val="24"/>
          <w:lang w:val="es-ES"/>
        </w:rPr>
        <w:t xml:space="preserve">Gajon, C. ( 1950). En </w:t>
      </w:r>
      <w:r w:rsidR="00967B21" w:rsidRPr="000B40BD">
        <w:rPr>
          <w:rFonts w:ascii="Times New Roman" w:hAnsi="Times New Roman" w:cs="Times New Roman"/>
          <w:i/>
          <w:iCs/>
          <w:noProof/>
          <w:color w:val="000000" w:themeColor="text1"/>
          <w:sz w:val="24"/>
          <w:szCs w:val="24"/>
          <w:lang w:val="es-ES"/>
        </w:rPr>
        <w:t>Cultivo de Alfalfa</w:t>
      </w:r>
      <w:r w:rsidR="00967B21" w:rsidRPr="000B40BD">
        <w:rPr>
          <w:rFonts w:ascii="Times New Roman" w:hAnsi="Times New Roman" w:cs="Times New Roman"/>
          <w:noProof/>
          <w:color w:val="000000" w:themeColor="text1"/>
          <w:sz w:val="24"/>
          <w:szCs w:val="24"/>
          <w:lang w:val="es-ES"/>
        </w:rPr>
        <w:t xml:space="preserve"> (pág. 287). México D.F: Bartolometrucco.</w:t>
      </w:r>
    </w:p>
    <w:p w14:paraId="3F386F78" w14:textId="4F7643F8"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24. </w:t>
      </w:r>
      <w:r w:rsidR="00967B21" w:rsidRPr="000B40BD">
        <w:rPr>
          <w:rFonts w:ascii="Times New Roman" w:hAnsi="Times New Roman" w:cs="Times New Roman"/>
          <w:noProof/>
          <w:color w:val="000000" w:themeColor="text1"/>
          <w:sz w:val="24"/>
          <w:szCs w:val="24"/>
          <w:lang w:val="es-ES"/>
        </w:rPr>
        <w:t xml:space="preserve">GARCIA, A. N. (1972). </w:t>
      </w:r>
      <w:r w:rsidR="00967B21" w:rsidRPr="000B40BD">
        <w:rPr>
          <w:rFonts w:ascii="Times New Roman" w:hAnsi="Times New Roman" w:cs="Times New Roman"/>
          <w:i/>
          <w:iCs/>
          <w:noProof/>
          <w:color w:val="000000" w:themeColor="text1"/>
          <w:sz w:val="24"/>
          <w:szCs w:val="24"/>
          <w:lang w:val="es-ES"/>
        </w:rPr>
        <w:t>Hojas Divulgadoras .</w:t>
      </w:r>
      <w:r w:rsidR="00967B21" w:rsidRPr="000B40BD">
        <w:rPr>
          <w:rFonts w:ascii="Times New Roman" w:hAnsi="Times New Roman" w:cs="Times New Roman"/>
          <w:noProof/>
          <w:color w:val="000000" w:themeColor="text1"/>
          <w:sz w:val="24"/>
          <w:szCs w:val="24"/>
          <w:lang w:val="es-ES"/>
        </w:rPr>
        <w:t xml:space="preserve"> Obtenido de http://www.mapama.gob.es/ministerio/pags/biblioteca/hojas/hd_1972_06.pdf</w:t>
      </w:r>
    </w:p>
    <w:p w14:paraId="73192DC0" w14:textId="071A5518"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25,</w:t>
      </w:r>
      <w:r w:rsidR="00967B21" w:rsidRPr="000B40BD">
        <w:rPr>
          <w:rFonts w:ascii="Times New Roman" w:hAnsi="Times New Roman" w:cs="Times New Roman"/>
          <w:noProof/>
          <w:color w:val="000000" w:themeColor="text1"/>
          <w:sz w:val="24"/>
          <w:szCs w:val="24"/>
          <w:lang w:val="es-ES"/>
        </w:rPr>
        <w:t xml:space="preserve">GARCIA, I. A. (1972). </w:t>
      </w:r>
      <w:r w:rsidR="00967B21" w:rsidRPr="000B40BD">
        <w:rPr>
          <w:rFonts w:ascii="Times New Roman" w:hAnsi="Times New Roman" w:cs="Times New Roman"/>
          <w:i/>
          <w:iCs/>
          <w:noProof/>
          <w:color w:val="000000" w:themeColor="text1"/>
          <w:sz w:val="24"/>
          <w:szCs w:val="24"/>
          <w:lang w:val="es-ES"/>
        </w:rPr>
        <w:t>Hojas Divulgadoras.</w:t>
      </w:r>
      <w:r w:rsidR="00967B21" w:rsidRPr="000B40BD">
        <w:rPr>
          <w:rFonts w:ascii="Times New Roman" w:hAnsi="Times New Roman" w:cs="Times New Roman"/>
          <w:noProof/>
          <w:color w:val="000000" w:themeColor="text1"/>
          <w:sz w:val="24"/>
          <w:szCs w:val="24"/>
          <w:lang w:val="es-ES"/>
        </w:rPr>
        <w:t xml:space="preserve"> Obtenido de Hojas Divulgadoras: http://www.mapama.gob.es/ministerio/pags/biblioteca/hojas/hd_1972_06.pdf</w:t>
      </w:r>
    </w:p>
    <w:p w14:paraId="27FD12D1" w14:textId="183F1E96"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26.</w:t>
      </w:r>
      <w:r w:rsidR="00967B21" w:rsidRPr="000B40BD">
        <w:rPr>
          <w:rFonts w:ascii="Times New Roman" w:hAnsi="Times New Roman" w:cs="Times New Roman"/>
          <w:noProof/>
          <w:color w:val="000000" w:themeColor="text1"/>
          <w:sz w:val="24"/>
          <w:szCs w:val="24"/>
          <w:lang w:val="es-ES"/>
        </w:rPr>
        <w:t xml:space="preserve">Gélvez, L. D. (2017). </w:t>
      </w:r>
      <w:r w:rsidR="00967B21" w:rsidRPr="000B40BD">
        <w:rPr>
          <w:rFonts w:ascii="Times New Roman" w:hAnsi="Times New Roman" w:cs="Times New Roman"/>
          <w:i/>
          <w:iCs/>
          <w:noProof/>
          <w:color w:val="000000" w:themeColor="text1"/>
          <w:sz w:val="24"/>
          <w:szCs w:val="24"/>
          <w:lang w:val="es-ES"/>
        </w:rPr>
        <w:t>mundo-pecuario.com. Obtenido de http://mundo-pecuario.com/tema191/gramineas/pasto_azul-1051.html.</w:t>
      </w:r>
      <w:r w:rsidR="00967B21" w:rsidRPr="000B40BD">
        <w:rPr>
          <w:rFonts w:ascii="Times New Roman" w:hAnsi="Times New Roman" w:cs="Times New Roman"/>
          <w:noProof/>
          <w:color w:val="000000" w:themeColor="text1"/>
          <w:sz w:val="24"/>
          <w:szCs w:val="24"/>
          <w:lang w:val="es-ES"/>
        </w:rPr>
        <w:t xml:space="preserve"> </w:t>
      </w:r>
    </w:p>
    <w:p w14:paraId="32C79D57" w14:textId="4885220E"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27. </w:t>
      </w:r>
      <w:r w:rsidR="00967B21" w:rsidRPr="000B40BD">
        <w:rPr>
          <w:rFonts w:ascii="Times New Roman" w:hAnsi="Times New Roman" w:cs="Times New Roman"/>
          <w:noProof/>
          <w:color w:val="000000" w:themeColor="text1"/>
          <w:sz w:val="24"/>
          <w:szCs w:val="24"/>
          <w:lang w:val="es-ES"/>
        </w:rPr>
        <w:t xml:space="preserve">Gélvez, L. D. (2017). </w:t>
      </w:r>
      <w:r w:rsidR="00967B21" w:rsidRPr="000B40BD">
        <w:rPr>
          <w:rFonts w:ascii="Times New Roman" w:hAnsi="Times New Roman" w:cs="Times New Roman"/>
          <w:i/>
          <w:iCs/>
          <w:noProof/>
          <w:color w:val="000000" w:themeColor="text1"/>
          <w:sz w:val="24"/>
          <w:szCs w:val="24"/>
          <w:lang w:val="es-ES"/>
        </w:rPr>
        <w:t>mundo-pecuario.com.</w:t>
      </w:r>
      <w:r w:rsidR="00967B21" w:rsidRPr="000B40BD">
        <w:rPr>
          <w:rFonts w:ascii="Times New Roman" w:hAnsi="Times New Roman" w:cs="Times New Roman"/>
          <w:noProof/>
          <w:color w:val="000000" w:themeColor="text1"/>
          <w:sz w:val="24"/>
          <w:szCs w:val="24"/>
          <w:lang w:val="es-ES"/>
        </w:rPr>
        <w:t xml:space="preserve"> Obtenido de http://mundo-pecuario.com/tema191/gramineas/pasto_azul-1051.html</w:t>
      </w:r>
    </w:p>
    <w:p w14:paraId="2EEBDC09" w14:textId="36784A74"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28. </w:t>
      </w:r>
      <w:r w:rsidR="00967B21" w:rsidRPr="000B40BD">
        <w:rPr>
          <w:rFonts w:ascii="Times New Roman" w:hAnsi="Times New Roman" w:cs="Times New Roman"/>
          <w:noProof/>
          <w:color w:val="000000" w:themeColor="text1"/>
          <w:sz w:val="24"/>
          <w:szCs w:val="24"/>
          <w:lang w:val="es-ES"/>
        </w:rPr>
        <w:t xml:space="preserve">Gonzales, J. L. (Junio de 2000). </w:t>
      </w:r>
      <w:r w:rsidR="00967B21" w:rsidRPr="000B40BD">
        <w:rPr>
          <w:rFonts w:ascii="Times New Roman" w:hAnsi="Times New Roman" w:cs="Times New Roman"/>
          <w:i/>
          <w:iCs/>
          <w:noProof/>
          <w:color w:val="000000" w:themeColor="text1"/>
          <w:sz w:val="24"/>
          <w:szCs w:val="24"/>
          <w:lang w:val="es-ES"/>
        </w:rPr>
        <w:t>biblioteca.inifap.gob.</w:t>
      </w:r>
      <w:r w:rsidR="00967B21" w:rsidRPr="000B40BD">
        <w:rPr>
          <w:rFonts w:ascii="Times New Roman" w:hAnsi="Times New Roman" w:cs="Times New Roman"/>
          <w:noProof/>
          <w:color w:val="000000" w:themeColor="text1"/>
          <w:sz w:val="24"/>
          <w:szCs w:val="24"/>
          <w:lang w:val="es-ES"/>
        </w:rPr>
        <w:t xml:space="preserve"> Obtenido de http://biblioteca.inifap.gob.mx:8080/xmlui/bitstream/handle/123456789/2458/Caracteristicas%20descripitivas%20del%20ballico%20anual%20y%20perenne%20en%20las%20zonas%20templadas%20de%20mexico.pdf?sequence=1</w:t>
      </w:r>
    </w:p>
    <w:p w14:paraId="29651F69" w14:textId="3FCD160A"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29. </w:t>
      </w:r>
      <w:r w:rsidR="00967B21" w:rsidRPr="000B40BD">
        <w:rPr>
          <w:rFonts w:ascii="Times New Roman" w:hAnsi="Times New Roman" w:cs="Times New Roman"/>
          <w:noProof/>
          <w:color w:val="000000" w:themeColor="text1"/>
          <w:sz w:val="24"/>
          <w:szCs w:val="24"/>
          <w:lang w:val="es-ES"/>
        </w:rPr>
        <w:t xml:space="preserve">Gonzalez, K. ( 2017 ). </w:t>
      </w:r>
      <w:r w:rsidR="00967B21" w:rsidRPr="000B40BD">
        <w:rPr>
          <w:rFonts w:ascii="Times New Roman" w:hAnsi="Times New Roman" w:cs="Times New Roman"/>
          <w:i/>
          <w:iCs/>
          <w:noProof/>
          <w:color w:val="000000" w:themeColor="text1"/>
          <w:sz w:val="24"/>
          <w:szCs w:val="24"/>
          <w:lang w:val="es-ES"/>
        </w:rPr>
        <w:t>zoovetesmipasion.com. Obtenido de http://zoovetesmipasion.com/pastos-y-forrajes/pasto-azul-dactylis-glomerata/.</w:t>
      </w:r>
      <w:r w:rsidR="00967B21" w:rsidRPr="000B40BD">
        <w:rPr>
          <w:rFonts w:ascii="Times New Roman" w:hAnsi="Times New Roman" w:cs="Times New Roman"/>
          <w:noProof/>
          <w:color w:val="000000" w:themeColor="text1"/>
          <w:sz w:val="24"/>
          <w:szCs w:val="24"/>
          <w:lang w:val="es-ES"/>
        </w:rPr>
        <w:t xml:space="preserve"> </w:t>
      </w:r>
    </w:p>
    <w:p w14:paraId="2772C654" w14:textId="39D34591"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30. </w:t>
      </w:r>
      <w:r w:rsidR="00967B21" w:rsidRPr="000B40BD">
        <w:rPr>
          <w:rFonts w:ascii="Times New Roman" w:hAnsi="Times New Roman" w:cs="Times New Roman"/>
          <w:noProof/>
          <w:color w:val="000000" w:themeColor="text1"/>
          <w:sz w:val="24"/>
          <w:szCs w:val="24"/>
          <w:lang w:val="es-ES"/>
        </w:rPr>
        <w:t xml:space="preserve">Gonzalez, K. (25 de Agosto de 2017). </w:t>
      </w:r>
      <w:r w:rsidR="00967B21" w:rsidRPr="000B40BD">
        <w:rPr>
          <w:rFonts w:ascii="Times New Roman" w:hAnsi="Times New Roman" w:cs="Times New Roman"/>
          <w:i/>
          <w:iCs/>
          <w:noProof/>
          <w:color w:val="000000" w:themeColor="text1"/>
          <w:sz w:val="24"/>
          <w:szCs w:val="24"/>
          <w:lang w:val="es-ES"/>
        </w:rPr>
        <w:t>Pasto Azul (Dactylis glomerata).</w:t>
      </w:r>
      <w:r w:rsidR="00967B21" w:rsidRPr="000B40BD">
        <w:rPr>
          <w:rFonts w:ascii="Times New Roman" w:hAnsi="Times New Roman" w:cs="Times New Roman"/>
          <w:noProof/>
          <w:color w:val="000000" w:themeColor="text1"/>
          <w:sz w:val="24"/>
          <w:szCs w:val="24"/>
          <w:lang w:val="es-ES"/>
        </w:rPr>
        <w:t xml:space="preserve"> Obtenido de zoovetesmipasion.com: http://zoovetesmipasion.com/pastos-y-forrajes/pasto-azul-dactylis-glomerata/</w:t>
      </w:r>
    </w:p>
    <w:p w14:paraId="792F4D6B" w14:textId="442098A7"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31. </w:t>
      </w:r>
      <w:r w:rsidR="00967B21" w:rsidRPr="000B40BD">
        <w:rPr>
          <w:rFonts w:ascii="Times New Roman" w:hAnsi="Times New Roman" w:cs="Times New Roman"/>
          <w:noProof/>
          <w:color w:val="000000" w:themeColor="text1"/>
          <w:sz w:val="24"/>
          <w:szCs w:val="24"/>
          <w:lang w:val="es-ES"/>
        </w:rPr>
        <w:t>G</w:t>
      </w:r>
      <w:r w:rsidRPr="000B40BD">
        <w:rPr>
          <w:rFonts w:ascii="Times New Roman" w:hAnsi="Times New Roman" w:cs="Times New Roman"/>
          <w:noProof/>
          <w:color w:val="000000" w:themeColor="text1"/>
          <w:sz w:val="24"/>
          <w:szCs w:val="24"/>
          <w:lang w:val="es-ES"/>
        </w:rPr>
        <w:t>onzalez</w:t>
      </w:r>
      <w:r w:rsidR="00967B21" w:rsidRPr="000B40BD">
        <w:rPr>
          <w:rFonts w:ascii="Times New Roman" w:hAnsi="Times New Roman" w:cs="Times New Roman"/>
          <w:noProof/>
          <w:color w:val="000000" w:themeColor="text1"/>
          <w:sz w:val="24"/>
          <w:szCs w:val="24"/>
          <w:lang w:val="es-ES"/>
        </w:rPr>
        <w:t xml:space="preserve">, K. (2017). Pasto Azul (Dactylis glomerata). </w:t>
      </w:r>
      <w:r w:rsidR="00967B21" w:rsidRPr="000B40BD">
        <w:rPr>
          <w:rFonts w:ascii="Times New Roman" w:hAnsi="Times New Roman" w:cs="Times New Roman"/>
          <w:i/>
          <w:iCs/>
          <w:noProof/>
          <w:color w:val="000000" w:themeColor="text1"/>
          <w:sz w:val="24"/>
          <w:szCs w:val="24"/>
          <w:lang w:val="es-ES"/>
        </w:rPr>
        <w:t>Zootecnia y Veterinaria</w:t>
      </w:r>
      <w:r w:rsidR="00967B21" w:rsidRPr="000B40BD">
        <w:rPr>
          <w:rFonts w:ascii="Times New Roman" w:hAnsi="Times New Roman" w:cs="Times New Roman"/>
          <w:noProof/>
          <w:color w:val="000000" w:themeColor="text1"/>
          <w:sz w:val="24"/>
          <w:szCs w:val="24"/>
          <w:lang w:val="es-ES"/>
        </w:rPr>
        <w:t>.</w:t>
      </w:r>
    </w:p>
    <w:p w14:paraId="26B9F7F6" w14:textId="318D161C"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lastRenderedPageBreak/>
        <w:t xml:space="preserve">32. </w:t>
      </w:r>
      <w:r w:rsidR="00967B21" w:rsidRPr="000B40BD">
        <w:rPr>
          <w:rFonts w:ascii="Times New Roman" w:hAnsi="Times New Roman" w:cs="Times New Roman"/>
          <w:noProof/>
          <w:color w:val="000000" w:themeColor="text1"/>
          <w:sz w:val="24"/>
          <w:szCs w:val="24"/>
          <w:lang w:val="es-ES"/>
        </w:rPr>
        <w:t xml:space="preserve">Gonzalez, K. (25 de Agosto de 2017). </w:t>
      </w:r>
      <w:r w:rsidR="00967B21" w:rsidRPr="000B40BD">
        <w:rPr>
          <w:rFonts w:ascii="Times New Roman" w:hAnsi="Times New Roman" w:cs="Times New Roman"/>
          <w:i/>
          <w:iCs/>
          <w:noProof/>
          <w:color w:val="000000" w:themeColor="text1"/>
          <w:sz w:val="24"/>
          <w:szCs w:val="24"/>
          <w:lang w:val="es-ES"/>
        </w:rPr>
        <w:t>zoovetesmipasion.com.</w:t>
      </w:r>
      <w:r w:rsidR="00967B21" w:rsidRPr="000B40BD">
        <w:rPr>
          <w:rFonts w:ascii="Times New Roman" w:hAnsi="Times New Roman" w:cs="Times New Roman"/>
          <w:noProof/>
          <w:color w:val="000000" w:themeColor="text1"/>
          <w:sz w:val="24"/>
          <w:szCs w:val="24"/>
          <w:lang w:val="es-ES"/>
        </w:rPr>
        <w:t xml:space="preserve"> Obtenido de http://zoovetesmipasion.com/pastos-y-forrajes/pasto-azul-dactylis-glomerata/</w:t>
      </w:r>
    </w:p>
    <w:p w14:paraId="476A5608" w14:textId="0C96090A"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33. </w:t>
      </w:r>
      <w:r w:rsidR="00967B21" w:rsidRPr="000B40BD">
        <w:rPr>
          <w:rFonts w:ascii="Times New Roman" w:hAnsi="Times New Roman" w:cs="Times New Roman"/>
          <w:noProof/>
          <w:color w:val="000000" w:themeColor="text1"/>
          <w:sz w:val="24"/>
          <w:szCs w:val="24"/>
          <w:lang w:val="es-ES"/>
        </w:rPr>
        <w:t xml:space="preserve">GRANDEZ, J. (Marzo de 2017). </w:t>
      </w:r>
      <w:r w:rsidR="00967B21" w:rsidRPr="000B40BD">
        <w:rPr>
          <w:rFonts w:ascii="Times New Roman" w:hAnsi="Times New Roman" w:cs="Times New Roman"/>
          <w:i/>
          <w:iCs/>
          <w:noProof/>
          <w:color w:val="000000" w:themeColor="text1"/>
          <w:sz w:val="24"/>
          <w:szCs w:val="24"/>
          <w:lang w:val="es-ES"/>
        </w:rPr>
        <w:t>http://200.121.170.218/bitstream/handle/UNTRM/.</w:t>
      </w:r>
      <w:r w:rsidR="00967B21" w:rsidRPr="000B40BD">
        <w:rPr>
          <w:rFonts w:ascii="Times New Roman" w:hAnsi="Times New Roman" w:cs="Times New Roman"/>
          <w:noProof/>
          <w:color w:val="000000" w:themeColor="text1"/>
          <w:sz w:val="24"/>
          <w:szCs w:val="24"/>
          <w:lang w:val="es-ES"/>
        </w:rPr>
        <w:t xml:space="preserve"> Obtenido de http://200.121.170.218/bitstream/handle/UNTRM/1172/Tesis%20Grandez%20Chappa.pdf?sequence=1&amp;isAllowed=y</w:t>
      </w:r>
    </w:p>
    <w:p w14:paraId="55735D8D" w14:textId="72E58871"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34. </w:t>
      </w:r>
      <w:r w:rsidR="00967B21" w:rsidRPr="000B40BD">
        <w:rPr>
          <w:rFonts w:ascii="Times New Roman" w:hAnsi="Times New Roman" w:cs="Times New Roman"/>
          <w:noProof/>
          <w:color w:val="000000" w:themeColor="text1"/>
          <w:sz w:val="24"/>
          <w:szCs w:val="24"/>
          <w:lang w:val="es-ES"/>
        </w:rPr>
        <w:t xml:space="preserve">Heifer, F. (2019). </w:t>
      </w:r>
      <w:r w:rsidR="00967B21" w:rsidRPr="000B40BD">
        <w:rPr>
          <w:rFonts w:ascii="Times New Roman" w:hAnsi="Times New Roman" w:cs="Times New Roman"/>
          <w:i/>
          <w:iCs/>
          <w:noProof/>
          <w:color w:val="000000" w:themeColor="text1"/>
          <w:sz w:val="24"/>
          <w:szCs w:val="24"/>
          <w:lang w:val="es-ES"/>
        </w:rPr>
        <w:t>FUNDACION HEIFER ECUADOR. (2019) Asociaciones que forman parte de la Red Lechera Cotopaxi.</w:t>
      </w:r>
      <w:r w:rsidR="00967B21" w:rsidRPr="000B40BD">
        <w:rPr>
          <w:rFonts w:ascii="Times New Roman" w:hAnsi="Times New Roman" w:cs="Times New Roman"/>
          <w:noProof/>
          <w:color w:val="000000" w:themeColor="text1"/>
          <w:sz w:val="24"/>
          <w:szCs w:val="24"/>
          <w:lang w:val="es-ES"/>
        </w:rPr>
        <w:t xml:space="preserve"> Latacunga.</w:t>
      </w:r>
    </w:p>
    <w:p w14:paraId="45D8D299" w14:textId="6AB03FA6"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35. </w:t>
      </w:r>
      <w:r w:rsidR="00967B21" w:rsidRPr="000B40BD">
        <w:rPr>
          <w:rFonts w:ascii="Times New Roman" w:hAnsi="Times New Roman" w:cs="Times New Roman"/>
          <w:noProof/>
          <w:color w:val="000000" w:themeColor="text1"/>
          <w:sz w:val="24"/>
          <w:szCs w:val="24"/>
          <w:lang w:val="es-ES"/>
        </w:rPr>
        <w:t xml:space="preserve">Hernández, S. ( 2010). </w:t>
      </w:r>
      <w:r w:rsidR="00967B21" w:rsidRPr="000B40BD">
        <w:rPr>
          <w:rFonts w:ascii="Times New Roman" w:hAnsi="Times New Roman" w:cs="Times New Roman"/>
          <w:i/>
          <w:iCs/>
          <w:noProof/>
          <w:color w:val="000000" w:themeColor="text1"/>
          <w:sz w:val="24"/>
          <w:szCs w:val="24"/>
          <w:lang w:val="es-ES"/>
        </w:rPr>
        <w:t>http://mateandoconlaciencia.zonalibre.org. Obtenido de http://mateandoconlaciencia.zonalibre.org/IMPORTANCIADELAFIBRAENLAALIMENTACIONDELOSBOVINOS.pdf.</w:t>
      </w:r>
      <w:r w:rsidR="00967B21" w:rsidRPr="000B40BD">
        <w:rPr>
          <w:rFonts w:ascii="Times New Roman" w:hAnsi="Times New Roman" w:cs="Times New Roman"/>
          <w:noProof/>
          <w:color w:val="000000" w:themeColor="text1"/>
          <w:sz w:val="24"/>
          <w:szCs w:val="24"/>
          <w:lang w:val="es-ES"/>
        </w:rPr>
        <w:t xml:space="preserve"> </w:t>
      </w:r>
    </w:p>
    <w:p w14:paraId="2A141266" w14:textId="0686B307"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36. </w:t>
      </w:r>
      <w:r w:rsidR="00967B21" w:rsidRPr="000B40BD">
        <w:rPr>
          <w:rFonts w:ascii="Times New Roman" w:hAnsi="Times New Roman" w:cs="Times New Roman"/>
          <w:noProof/>
          <w:color w:val="000000" w:themeColor="text1"/>
          <w:sz w:val="24"/>
          <w:szCs w:val="24"/>
          <w:lang w:val="es-ES"/>
        </w:rPr>
        <w:t xml:space="preserve">HUGHES, E. G. (2000). </w:t>
      </w:r>
      <w:r w:rsidR="00967B21" w:rsidRPr="000B40BD">
        <w:rPr>
          <w:rFonts w:ascii="Times New Roman" w:hAnsi="Times New Roman" w:cs="Times New Roman"/>
          <w:i/>
          <w:iCs/>
          <w:noProof/>
          <w:color w:val="000000" w:themeColor="text1"/>
          <w:sz w:val="24"/>
          <w:szCs w:val="24"/>
          <w:lang w:val="es-ES"/>
        </w:rPr>
        <w:t>Forrajes. Edit. Continental. S. A. sda edición. pp 150-161, 293- 303.</w:t>
      </w:r>
      <w:r w:rsidR="00967B21" w:rsidRPr="000B40BD">
        <w:rPr>
          <w:rFonts w:ascii="Times New Roman" w:hAnsi="Times New Roman" w:cs="Times New Roman"/>
          <w:noProof/>
          <w:color w:val="000000" w:themeColor="text1"/>
          <w:sz w:val="24"/>
          <w:szCs w:val="24"/>
          <w:lang w:val="es-ES"/>
        </w:rPr>
        <w:t xml:space="preserve"> Edit. Continental. S. A. sda edición.</w:t>
      </w:r>
    </w:p>
    <w:p w14:paraId="5F128C39" w14:textId="788EC059"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37. </w:t>
      </w:r>
      <w:r w:rsidR="00967B21" w:rsidRPr="000B40BD">
        <w:rPr>
          <w:rFonts w:ascii="Times New Roman" w:hAnsi="Times New Roman" w:cs="Times New Roman"/>
          <w:noProof/>
          <w:color w:val="000000" w:themeColor="text1"/>
          <w:sz w:val="24"/>
          <w:szCs w:val="24"/>
          <w:lang w:val="es-ES"/>
        </w:rPr>
        <w:t xml:space="preserve">INATEC. (2016). </w:t>
      </w:r>
      <w:r w:rsidR="00967B21" w:rsidRPr="000B40BD">
        <w:rPr>
          <w:rFonts w:ascii="Times New Roman" w:hAnsi="Times New Roman" w:cs="Times New Roman"/>
          <w:i/>
          <w:iCs/>
          <w:noProof/>
          <w:color w:val="000000" w:themeColor="text1"/>
          <w:sz w:val="24"/>
          <w:szCs w:val="24"/>
          <w:lang w:val="es-ES"/>
        </w:rPr>
        <w:t>www.jica.go.jp.</w:t>
      </w:r>
      <w:r w:rsidR="00967B21" w:rsidRPr="000B40BD">
        <w:rPr>
          <w:rFonts w:ascii="Times New Roman" w:hAnsi="Times New Roman" w:cs="Times New Roman"/>
          <w:noProof/>
          <w:color w:val="000000" w:themeColor="text1"/>
          <w:sz w:val="24"/>
          <w:szCs w:val="24"/>
          <w:lang w:val="es-ES"/>
        </w:rPr>
        <w:t xml:space="preserve"> Obtenido de https://www.jica.go.jp/project/nicaragua/007/materials/ku57pq0000224spz-att/Manual_de_Pastos_y_Forrajes.pdf</w:t>
      </w:r>
    </w:p>
    <w:p w14:paraId="659A573F" w14:textId="17760800"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38.</w:t>
      </w:r>
      <w:r w:rsidR="00967B21" w:rsidRPr="000B40BD">
        <w:rPr>
          <w:rFonts w:ascii="Times New Roman" w:hAnsi="Times New Roman" w:cs="Times New Roman"/>
          <w:noProof/>
          <w:color w:val="000000" w:themeColor="text1"/>
          <w:sz w:val="24"/>
          <w:szCs w:val="24"/>
          <w:lang w:val="es-ES"/>
        </w:rPr>
        <w:t xml:space="preserve">INEC. (2017). </w:t>
      </w:r>
      <w:r w:rsidR="00967B21" w:rsidRPr="000B40BD">
        <w:rPr>
          <w:rFonts w:ascii="Times New Roman" w:hAnsi="Times New Roman" w:cs="Times New Roman"/>
          <w:i/>
          <w:iCs/>
          <w:noProof/>
          <w:color w:val="000000" w:themeColor="text1"/>
          <w:sz w:val="24"/>
          <w:szCs w:val="24"/>
          <w:lang w:val="es-ES"/>
        </w:rPr>
        <w:t>Encuesta de Superficie y Producción Agropecuaria Continua 2017.</w:t>
      </w:r>
      <w:r w:rsidR="00967B21" w:rsidRPr="000B40BD">
        <w:rPr>
          <w:rFonts w:ascii="Times New Roman" w:hAnsi="Times New Roman" w:cs="Times New Roman"/>
          <w:noProof/>
          <w:color w:val="000000" w:themeColor="text1"/>
          <w:sz w:val="24"/>
          <w:szCs w:val="24"/>
          <w:lang w:val="es-ES"/>
        </w:rPr>
        <w:t xml:space="preserve"> Recuperado el 24 de 07 de 2018, de http://www.ecuadorencifras.gob.ec/documentos/web-inec/Estadisticas_agropecuarias/espac/espac_2017/Informe_Ejecutivo_ESPAC_2017.pdf</w:t>
      </w:r>
    </w:p>
    <w:p w14:paraId="6D120558" w14:textId="261DB09C"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39. </w:t>
      </w:r>
      <w:r w:rsidR="00967B21" w:rsidRPr="000B40BD">
        <w:rPr>
          <w:rFonts w:ascii="Times New Roman" w:hAnsi="Times New Roman" w:cs="Times New Roman"/>
          <w:noProof/>
          <w:color w:val="000000" w:themeColor="text1"/>
          <w:sz w:val="24"/>
          <w:szCs w:val="24"/>
          <w:lang w:val="es-ES"/>
        </w:rPr>
        <w:t xml:space="preserve">INFOAGRO. (2010). </w:t>
      </w:r>
      <w:r w:rsidR="00967B21" w:rsidRPr="000B40BD">
        <w:rPr>
          <w:rFonts w:ascii="Times New Roman" w:hAnsi="Times New Roman" w:cs="Times New Roman"/>
          <w:i/>
          <w:iCs/>
          <w:noProof/>
          <w:color w:val="000000" w:themeColor="text1"/>
          <w:sz w:val="24"/>
          <w:szCs w:val="24"/>
          <w:lang w:val="es-ES"/>
        </w:rPr>
        <w:t>INFOAGRO</w:t>
      </w:r>
      <w:r w:rsidR="00967B21" w:rsidRPr="000B40BD">
        <w:rPr>
          <w:rFonts w:ascii="Times New Roman" w:hAnsi="Times New Roman" w:cs="Times New Roman"/>
          <w:noProof/>
          <w:color w:val="000000" w:themeColor="text1"/>
          <w:sz w:val="24"/>
          <w:szCs w:val="24"/>
          <w:lang w:val="es-ES"/>
        </w:rPr>
        <w:t>. Obtenido de http://www.infoagro.com/herbaceos/cereales/avena.htm</w:t>
      </w:r>
    </w:p>
    <w:p w14:paraId="6763EBAA" w14:textId="5C0D0485"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lastRenderedPageBreak/>
        <w:t xml:space="preserve">40. </w:t>
      </w:r>
      <w:r w:rsidR="00967B21" w:rsidRPr="000B40BD">
        <w:rPr>
          <w:rFonts w:ascii="Times New Roman" w:hAnsi="Times New Roman" w:cs="Times New Roman"/>
          <w:noProof/>
          <w:color w:val="000000" w:themeColor="text1"/>
          <w:sz w:val="24"/>
          <w:szCs w:val="24"/>
          <w:lang w:val="es-ES"/>
        </w:rPr>
        <w:t xml:space="preserve">INIA. (2013). </w:t>
      </w:r>
      <w:r w:rsidR="00967B21" w:rsidRPr="000B40BD">
        <w:rPr>
          <w:rFonts w:ascii="Times New Roman" w:hAnsi="Times New Roman" w:cs="Times New Roman"/>
          <w:i/>
          <w:iCs/>
          <w:noProof/>
          <w:color w:val="000000" w:themeColor="text1"/>
          <w:sz w:val="24"/>
          <w:szCs w:val="24"/>
          <w:lang w:val="es-ES"/>
        </w:rPr>
        <w:t>VICIA .</w:t>
      </w:r>
      <w:r w:rsidR="00967B21" w:rsidRPr="000B40BD">
        <w:rPr>
          <w:rFonts w:ascii="Times New Roman" w:hAnsi="Times New Roman" w:cs="Times New Roman"/>
          <w:noProof/>
          <w:color w:val="000000" w:themeColor="text1"/>
          <w:sz w:val="24"/>
          <w:szCs w:val="24"/>
          <w:lang w:val="es-ES"/>
        </w:rPr>
        <w:t xml:space="preserve"> Obtenido de http://www.inia.gob.pe : http://www.inia.gob.pe/images/ProductosServicios/publicacion/Tripticos/TRIPTICOS_PDF_2013/05%20VICIA%20INIA%20906%20-%20CAXAMARCA.pdf</w:t>
      </w:r>
    </w:p>
    <w:p w14:paraId="7F54CBC5" w14:textId="7A7356D4"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41.</w:t>
      </w:r>
      <w:r w:rsidR="00967B21" w:rsidRPr="000B40BD">
        <w:rPr>
          <w:rFonts w:ascii="Times New Roman" w:hAnsi="Times New Roman" w:cs="Times New Roman"/>
          <w:noProof/>
          <w:color w:val="000000" w:themeColor="text1"/>
          <w:sz w:val="24"/>
          <w:szCs w:val="24"/>
          <w:lang w:val="es-ES"/>
        </w:rPr>
        <w:t xml:space="preserve">INIAP. (2011). </w:t>
      </w:r>
      <w:r w:rsidR="00967B21" w:rsidRPr="000B40BD">
        <w:rPr>
          <w:rFonts w:ascii="Times New Roman" w:hAnsi="Times New Roman" w:cs="Times New Roman"/>
          <w:i/>
          <w:iCs/>
          <w:noProof/>
          <w:color w:val="000000" w:themeColor="text1"/>
          <w:sz w:val="24"/>
          <w:szCs w:val="24"/>
          <w:lang w:val="es-ES"/>
        </w:rPr>
        <w:t>www.iniap.gob.ec.</w:t>
      </w:r>
      <w:r w:rsidR="00967B21" w:rsidRPr="000B40BD">
        <w:rPr>
          <w:rFonts w:ascii="Times New Roman" w:hAnsi="Times New Roman" w:cs="Times New Roman"/>
          <w:noProof/>
          <w:color w:val="000000" w:themeColor="text1"/>
          <w:sz w:val="24"/>
          <w:szCs w:val="24"/>
          <w:lang w:val="es-ES"/>
        </w:rPr>
        <w:t xml:space="preserve"> Obtenido de http://www.iniap.gob.ec/nsite/images/documentos/Gu%C3%ADa%20de%20manejo%20de%20pastos%20para%20la%20Sierra%20Sur%20Ecuatoriana..pdf</w:t>
      </w:r>
    </w:p>
    <w:p w14:paraId="731A3DCC" w14:textId="117B9182"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42.</w:t>
      </w:r>
      <w:r w:rsidR="00967B21" w:rsidRPr="000B40BD">
        <w:rPr>
          <w:rFonts w:ascii="Times New Roman" w:hAnsi="Times New Roman" w:cs="Times New Roman"/>
          <w:noProof/>
          <w:color w:val="000000" w:themeColor="text1"/>
          <w:sz w:val="24"/>
          <w:szCs w:val="24"/>
          <w:lang w:val="es-ES"/>
        </w:rPr>
        <w:t xml:space="preserve"> Delgado, E. N. (2015). </w:t>
      </w:r>
      <w:r w:rsidR="00967B21" w:rsidRPr="000B40BD">
        <w:rPr>
          <w:rFonts w:ascii="Times New Roman" w:hAnsi="Times New Roman" w:cs="Times New Roman"/>
          <w:i/>
          <w:iCs/>
          <w:noProof/>
          <w:color w:val="000000" w:themeColor="text1"/>
          <w:sz w:val="24"/>
          <w:szCs w:val="24"/>
          <w:lang w:val="es-ES"/>
        </w:rPr>
        <w:t>Vida Rural</w:t>
      </w:r>
      <w:r w:rsidR="00967B21" w:rsidRPr="000B40BD">
        <w:rPr>
          <w:rFonts w:ascii="Times New Roman" w:hAnsi="Times New Roman" w:cs="Times New Roman"/>
          <w:noProof/>
          <w:color w:val="000000" w:themeColor="text1"/>
          <w:sz w:val="24"/>
          <w:szCs w:val="24"/>
          <w:lang w:val="es-ES"/>
        </w:rPr>
        <w:t>. Obtenido de https://citarea.cita-aragon.es/citarea/bitstream/10532/3138/1/2015_293.pdf</w:t>
      </w:r>
    </w:p>
    <w:p w14:paraId="50C1B76A" w14:textId="4C89F04F"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43. </w:t>
      </w:r>
      <w:r w:rsidR="00967B21" w:rsidRPr="000B40BD">
        <w:rPr>
          <w:rFonts w:ascii="Times New Roman" w:hAnsi="Times New Roman" w:cs="Times New Roman"/>
          <w:noProof/>
          <w:color w:val="000000" w:themeColor="text1"/>
          <w:sz w:val="24"/>
          <w:szCs w:val="24"/>
          <w:lang w:val="es-ES"/>
        </w:rPr>
        <w:t xml:space="preserve">León, E. (2003). Pastos y Forrajes, Producción y Manejo. . </w:t>
      </w:r>
      <w:r w:rsidR="00967B21" w:rsidRPr="000B40BD">
        <w:rPr>
          <w:rFonts w:ascii="Times New Roman" w:hAnsi="Times New Roman" w:cs="Times New Roman"/>
          <w:i/>
          <w:iCs/>
          <w:noProof/>
          <w:color w:val="000000" w:themeColor="text1"/>
          <w:sz w:val="24"/>
          <w:szCs w:val="24"/>
          <w:lang w:val="es-ES"/>
        </w:rPr>
        <w:t>Folleto pastos y forrajes</w:t>
      </w:r>
      <w:r w:rsidR="00967B21" w:rsidRPr="000B40BD">
        <w:rPr>
          <w:rFonts w:ascii="Times New Roman" w:hAnsi="Times New Roman" w:cs="Times New Roman"/>
          <w:noProof/>
          <w:color w:val="000000" w:themeColor="text1"/>
          <w:sz w:val="24"/>
          <w:szCs w:val="24"/>
          <w:lang w:val="es-ES"/>
        </w:rPr>
        <w:t>, 251 p.</w:t>
      </w:r>
    </w:p>
    <w:p w14:paraId="32A64489" w14:textId="74E23474" w:rsidR="00967B21" w:rsidRPr="000B40BD" w:rsidRDefault="004021FF"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44</w:t>
      </w:r>
      <w:r w:rsidR="00EA44F2" w:rsidRPr="000B40BD">
        <w:rPr>
          <w:rFonts w:ascii="Times New Roman" w:hAnsi="Times New Roman" w:cs="Times New Roman"/>
          <w:noProof/>
          <w:color w:val="000000" w:themeColor="text1"/>
          <w:sz w:val="24"/>
          <w:szCs w:val="24"/>
          <w:lang w:val="es-ES"/>
        </w:rPr>
        <w:t xml:space="preserve">. </w:t>
      </w:r>
      <w:r w:rsidR="00967B21" w:rsidRPr="000B40BD">
        <w:rPr>
          <w:rFonts w:ascii="Times New Roman" w:hAnsi="Times New Roman" w:cs="Times New Roman"/>
          <w:noProof/>
          <w:color w:val="000000" w:themeColor="text1"/>
          <w:sz w:val="24"/>
          <w:szCs w:val="24"/>
          <w:lang w:val="es-ES"/>
        </w:rPr>
        <w:t xml:space="preserve">León, N. (1993). </w:t>
      </w:r>
      <w:r w:rsidR="00967B21" w:rsidRPr="000B40BD">
        <w:rPr>
          <w:rFonts w:ascii="Times New Roman" w:hAnsi="Times New Roman" w:cs="Times New Roman"/>
          <w:i/>
          <w:iCs/>
          <w:noProof/>
          <w:color w:val="000000" w:themeColor="text1"/>
          <w:sz w:val="24"/>
          <w:szCs w:val="24"/>
          <w:lang w:val="es-ES"/>
        </w:rPr>
        <w:t>“Producción y Utilización de los pastizales de las zonas alto andinas de Colombia”. Colombia: Editorial REPAAN. p. 154-165.</w:t>
      </w:r>
      <w:r w:rsidR="00967B21" w:rsidRPr="000B40BD">
        <w:rPr>
          <w:rFonts w:ascii="Times New Roman" w:hAnsi="Times New Roman" w:cs="Times New Roman"/>
          <w:noProof/>
          <w:color w:val="000000" w:themeColor="text1"/>
          <w:sz w:val="24"/>
          <w:szCs w:val="24"/>
          <w:lang w:val="es-ES"/>
        </w:rPr>
        <w:t xml:space="preserve"> </w:t>
      </w:r>
    </w:p>
    <w:p w14:paraId="2FA00C3E" w14:textId="2503448C"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45. </w:t>
      </w:r>
      <w:r w:rsidR="00967B21" w:rsidRPr="000B40BD">
        <w:rPr>
          <w:rFonts w:ascii="Times New Roman" w:hAnsi="Times New Roman" w:cs="Times New Roman"/>
          <w:noProof/>
          <w:color w:val="000000" w:themeColor="text1"/>
          <w:sz w:val="24"/>
          <w:szCs w:val="24"/>
          <w:lang w:val="es-ES"/>
        </w:rPr>
        <w:t xml:space="preserve">Loza, H. (s.f.). “Morfología y fisiología de los pastos”. México: Universidad Autónoma de. </w:t>
      </w:r>
      <w:r w:rsidR="00967B21" w:rsidRPr="000B40BD">
        <w:rPr>
          <w:rFonts w:ascii="Times New Roman" w:hAnsi="Times New Roman" w:cs="Times New Roman"/>
          <w:i/>
          <w:iCs/>
          <w:noProof/>
          <w:color w:val="000000" w:themeColor="text1"/>
          <w:sz w:val="24"/>
          <w:szCs w:val="24"/>
          <w:lang w:val="es-ES"/>
        </w:rPr>
        <w:t>2012</w:t>
      </w:r>
      <w:r w:rsidR="00967B21" w:rsidRPr="000B40BD">
        <w:rPr>
          <w:rFonts w:ascii="Times New Roman" w:hAnsi="Times New Roman" w:cs="Times New Roman"/>
          <w:noProof/>
          <w:color w:val="000000" w:themeColor="text1"/>
          <w:sz w:val="24"/>
          <w:szCs w:val="24"/>
          <w:lang w:val="es-ES"/>
        </w:rPr>
        <w:t>.</w:t>
      </w:r>
    </w:p>
    <w:p w14:paraId="2A028383" w14:textId="096972D3"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46. </w:t>
      </w:r>
      <w:r w:rsidR="00967B21" w:rsidRPr="000B40BD">
        <w:rPr>
          <w:rFonts w:ascii="Times New Roman" w:hAnsi="Times New Roman" w:cs="Times New Roman"/>
          <w:noProof/>
          <w:color w:val="000000" w:themeColor="text1"/>
          <w:sz w:val="24"/>
          <w:szCs w:val="24"/>
          <w:lang w:val="es-ES"/>
        </w:rPr>
        <w:t xml:space="preserve">Mármol, J. F. (2006). </w:t>
      </w:r>
      <w:r w:rsidR="00967B21" w:rsidRPr="000B40BD">
        <w:rPr>
          <w:rFonts w:ascii="Times New Roman" w:hAnsi="Times New Roman" w:cs="Times New Roman"/>
          <w:i/>
          <w:iCs/>
          <w:noProof/>
          <w:color w:val="000000" w:themeColor="text1"/>
          <w:sz w:val="24"/>
          <w:szCs w:val="24"/>
          <w:lang w:val="es-ES"/>
        </w:rPr>
        <w:t>MANEJO DE PASTOS Y FORRAJES EN LA GANADERÍA DE DOBLE PROPÓSITO. 9.</w:t>
      </w:r>
      <w:r w:rsidR="00967B21" w:rsidRPr="000B40BD">
        <w:rPr>
          <w:rFonts w:ascii="Times New Roman" w:hAnsi="Times New Roman" w:cs="Times New Roman"/>
          <w:noProof/>
          <w:color w:val="000000" w:themeColor="text1"/>
          <w:sz w:val="24"/>
          <w:szCs w:val="24"/>
          <w:lang w:val="es-ES"/>
        </w:rPr>
        <w:t xml:space="preserve"> </w:t>
      </w:r>
    </w:p>
    <w:p w14:paraId="3D7BFC07" w14:textId="2D66B277"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47. </w:t>
      </w:r>
      <w:r w:rsidR="00967B21" w:rsidRPr="000B40BD">
        <w:rPr>
          <w:rFonts w:ascii="Times New Roman" w:hAnsi="Times New Roman" w:cs="Times New Roman"/>
          <w:noProof/>
          <w:color w:val="000000" w:themeColor="text1"/>
          <w:sz w:val="24"/>
          <w:szCs w:val="24"/>
          <w:lang w:val="es-ES"/>
        </w:rPr>
        <w:t xml:space="preserve">Noli, I. C. ( 2015). </w:t>
      </w:r>
      <w:r w:rsidR="00967B21" w:rsidRPr="000B40BD">
        <w:rPr>
          <w:rFonts w:ascii="Times New Roman" w:hAnsi="Times New Roman" w:cs="Times New Roman"/>
          <w:i/>
          <w:iCs/>
          <w:noProof/>
          <w:color w:val="000000" w:themeColor="text1"/>
          <w:sz w:val="24"/>
          <w:szCs w:val="24"/>
          <w:lang w:val="es-ES"/>
        </w:rPr>
        <w:t>LA AVENA FORRAJERA . Obtenido de http://infolactea.com/wp-content/uploads/2015/09/pub_p377_pub.pdf.</w:t>
      </w:r>
      <w:r w:rsidR="00967B21" w:rsidRPr="000B40BD">
        <w:rPr>
          <w:rFonts w:ascii="Times New Roman" w:hAnsi="Times New Roman" w:cs="Times New Roman"/>
          <w:noProof/>
          <w:color w:val="000000" w:themeColor="text1"/>
          <w:sz w:val="24"/>
          <w:szCs w:val="24"/>
          <w:lang w:val="es-ES"/>
        </w:rPr>
        <w:t xml:space="preserve"> </w:t>
      </w:r>
    </w:p>
    <w:p w14:paraId="58805E4D" w14:textId="57D94058"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48. </w:t>
      </w:r>
      <w:r w:rsidR="00967B21" w:rsidRPr="000B40BD">
        <w:rPr>
          <w:rFonts w:ascii="Times New Roman" w:hAnsi="Times New Roman" w:cs="Times New Roman"/>
          <w:noProof/>
          <w:color w:val="000000" w:themeColor="text1"/>
          <w:sz w:val="24"/>
          <w:szCs w:val="24"/>
          <w:lang w:val="es-ES"/>
        </w:rPr>
        <w:t xml:space="preserve">Noli, I. C. (Septiembre de 2015). </w:t>
      </w:r>
      <w:r w:rsidR="00967B21" w:rsidRPr="000B40BD">
        <w:rPr>
          <w:rFonts w:ascii="Times New Roman" w:hAnsi="Times New Roman" w:cs="Times New Roman"/>
          <w:i/>
          <w:iCs/>
          <w:noProof/>
          <w:color w:val="000000" w:themeColor="text1"/>
          <w:sz w:val="24"/>
          <w:szCs w:val="24"/>
          <w:lang w:val="es-ES"/>
        </w:rPr>
        <w:t xml:space="preserve">LA AVENA FORRAJERA </w:t>
      </w:r>
      <w:r w:rsidR="00967B21" w:rsidRPr="000B40BD">
        <w:rPr>
          <w:rFonts w:ascii="Times New Roman" w:hAnsi="Times New Roman" w:cs="Times New Roman"/>
          <w:noProof/>
          <w:color w:val="000000" w:themeColor="text1"/>
          <w:sz w:val="24"/>
          <w:szCs w:val="24"/>
          <w:lang w:val="es-ES"/>
        </w:rPr>
        <w:t>. Obtenido de http://infolactea.com/wp-content/uploads/2015/09/pub_p377_pub.pdf</w:t>
      </w:r>
    </w:p>
    <w:p w14:paraId="4FAE8DEF" w14:textId="448643E3"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49. </w:t>
      </w:r>
      <w:r w:rsidR="00967B21" w:rsidRPr="000B40BD">
        <w:rPr>
          <w:rFonts w:ascii="Times New Roman" w:hAnsi="Times New Roman" w:cs="Times New Roman"/>
          <w:noProof/>
          <w:color w:val="000000" w:themeColor="text1"/>
          <w:sz w:val="24"/>
          <w:szCs w:val="24"/>
          <w:lang w:val="es-ES"/>
        </w:rPr>
        <w:t xml:space="preserve">ORTEGA, F. (2007). </w:t>
      </w:r>
      <w:r w:rsidR="00967B21" w:rsidRPr="000B40BD">
        <w:rPr>
          <w:rFonts w:ascii="Times New Roman" w:hAnsi="Times New Roman" w:cs="Times New Roman"/>
          <w:i/>
          <w:iCs/>
          <w:noProof/>
          <w:color w:val="000000" w:themeColor="text1"/>
          <w:sz w:val="24"/>
          <w:szCs w:val="24"/>
          <w:lang w:val="es-ES"/>
        </w:rPr>
        <w:t>Food and Agriculture Organization of the United Nations.</w:t>
      </w:r>
      <w:r w:rsidR="00967B21" w:rsidRPr="000B40BD">
        <w:rPr>
          <w:rFonts w:ascii="Times New Roman" w:hAnsi="Times New Roman" w:cs="Times New Roman"/>
          <w:noProof/>
          <w:color w:val="000000" w:themeColor="text1"/>
          <w:sz w:val="24"/>
          <w:szCs w:val="24"/>
          <w:lang w:val="es-ES"/>
        </w:rPr>
        <w:t xml:space="preserve"> </w:t>
      </w:r>
    </w:p>
    <w:p w14:paraId="7687DB1E" w14:textId="6DE74616"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50. </w:t>
      </w:r>
      <w:r w:rsidR="00967B21" w:rsidRPr="000B40BD">
        <w:rPr>
          <w:rFonts w:ascii="Times New Roman" w:hAnsi="Times New Roman" w:cs="Times New Roman"/>
          <w:noProof/>
          <w:color w:val="000000" w:themeColor="text1"/>
          <w:sz w:val="24"/>
          <w:szCs w:val="24"/>
          <w:lang w:val="es-ES"/>
        </w:rPr>
        <w:t xml:space="preserve">Pacheco, F. (2003). </w:t>
      </w:r>
      <w:r w:rsidR="00967B21" w:rsidRPr="000B40BD">
        <w:rPr>
          <w:rFonts w:ascii="Times New Roman" w:hAnsi="Times New Roman" w:cs="Times New Roman"/>
          <w:i/>
          <w:iCs/>
          <w:noProof/>
          <w:color w:val="000000" w:themeColor="text1"/>
          <w:sz w:val="24"/>
          <w:szCs w:val="24"/>
          <w:lang w:val="es-ES"/>
        </w:rPr>
        <w:t>LACTOFERMENTOS.Una alternativa en la producción de abonos orgánicos líquidos fermentados.</w:t>
      </w:r>
      <w:r w:rsidR="00967B21" w:rsidRPr="000B40BD">
        <w:rPr>
          <w:rFonts w:ascii="Times New Roman" w:hAnsi="Times New Roman" w:cs="Times New Roman"/>
          <w:noProof/>
          <w:color w:val="000000" w:themeColor="text1"/>
          <w:sz w:val="24"/>
          <w:szCs w:val="24"/>
          <w:lang w:val="es-ES"/>
        </w:rPr>
        <w:t xml:space="preserve"> Instituto Nacional de Aprendizaje. Centro Nacional Especializado en Agricultura Orgánica.</w:t>
      </w:r>
    </w:p>
    <w:p w14:paraId="54EE112C" w14:textId="5C78A60A"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lastRenderedPageBreak/>
        <w:t xml:space="preserve">51. </w:t>
      </w:r>
      <w:r w:rsidR="00967B21" w:rsidRPr="000B40BD">
        <w:rPr>
          <w:rFonts w:ascii="Times New Roman" w:hAnsi="Times New Roman" w:cs="Times New Roman"/>
          <w:noProof/>
          <w:color w:val="000000" w:themeColor="text1"/>
          <w:sz w:val="24"/>
          <w:szCs w:val="24"/>
          <w:lang w:val="es-ES"/>
        </w:rPr>
        <w:t xml:space="preserve">PDYOTC. (22 de Julio de 2015). </w:t>
      </w:r>
      <w:r w:rsidR="00967B21" w:rsidRPr="000B40BD">
        <w:rPr>
          <w:rFonts w:ascii="Times New Roman" w:hAnsi="Times New Roman" w:cs="Times New Roman"/>
          <w:i/>
          <w:iCs/>
          <w:noProof/>
          <w:color w:val="000000" w:themeColor="text1"/>
          <w:sz w:val="24"/>
          <w:szCs w:val="24"/>
          <w:lang w:val="es-ES"/>
        </w:rPr>
        <w:t>Plan de Desarrollo y Ordenamiento Territorial de Cotopaxi.</w:t>
      </w:r>
      <w:r w:rsidR="00967B21" w:rsidRPr="000B40BD">
        <w:rPr>
          <w:rFonts w:ascii="Times New Roman" w:hAnsi="Times New Roman" w:cs="Times New Roman"/>
          <w:noProof/>
          <w:color w:val="000000" w:themeColor="text1"/>
          <w:sz w:val="24"/>
          <w:szCs w:val="24"/>
          <w:lang w:val="es-ES"/>
        </w:rPr>
        <w:t xml:space="preserve"> Obtenido de http://app.sni.gob.ec/sni-link/sni/PORTAL_SNI/data_sigad_plus/sigadplusdocumentofinal/0560000110001_FINAL-PDYOT-COTOPAXI-2015_17-08-2015_18-17-17.pdf</w:t>
      </w:r>
    </w:p>
    <w:p w14:paraId="4C15A7D0" w14:textId="1B86A4C7"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52. </w:t>
      </w:r>
      <w:r w:rsidR="00967B21" w:rsidRPr="000B40BD">
        <w:rPr>
          <w:rFonts w:ascii="Times New Roman" w:hAnsi="Times New Roman" w:cs="Times New Roman"/>
          <w:noProof/>
          <w:color w:val="000000" w:themeColor="text1"/>
          <w:sz w:val="24"/>
          <w:szCs w:val="24"/>
          <w:lang w:val="es-ES"/>
        </w:rPr>
        <w:t xml:space="preserve">Ramos, M. d. (2016). </w:t>
      </w:r>
      <w:r w:rsidR="00967B21" w:rsidRPr="000B40BD">
        <w:rPr>
          <w:rFonts w:ascii="Times New Roman" w:hAnsi="Times New Roman" w:cs="Times New Roman"/>
          <w:i/>
          <w:iCs/>
          <w:noProof/>
          <w:color w:val="000000" w:themeColor="text1"/>
          <w:sz w:val="24"/>
          <w:szCs w:val="24"/>
          <w:lang w:val="es-ES"/>
        </w:rPr>
        <w:t>El trebol blanco como alternativa viable para la produccion de vacuno de leche en praderas.</w:t>
      </w:r>
      <w:r w:rsidR="00967B21" w:rsidRPr="000B40BD">
        <w:rPr>
          <w:rFonts w:ascii="Times New Roman" w:hAnsi="Times New Roman" w:cs="Times New Roman"/>
          <w:noProof/>
          <w:color w:val="000000" w:themeColor="text1"/>
          <w:sz w:val="24"/>
          <w:szCs w:val="24"/>
          <w:lang w:val="es-ES"/>
        </w:rPr>
        <w:t xml:space="preserve"> Obtenido de http://www.mapama.gob.es: http://www.mapama.gob.es/ministerio/pags/biblioteca/revistas/pdf_Ganad/Ganad_2001_6_36_39.pdf</w:t>
      </w:r>
    </w:p>
    <w:p w14:paraId="75D3C6CD" w14:textId="176C234A"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53. </w:t>
      </w:r>
      <w:r w:rsidR="00967B21" w:rsidRPr="000B40BD">
        <w:rPr>
          <w:rFonts w:ascii="Times New Roman" w:hAnsi="Times New Roman" w:cs="Times New Roman"/>
          <w:noProof/>
          <w:color w:val="000000" w:themeColor="text1"/>
          <w:sz w:val="24"/>
          <w:szCs w:val="24"/>
          <w:lang w:val="es-ES"/>
        </w:rPr>
        <w:t xml:space="preserve">Rivas, J. A. (2010). </w:t>
      </w:r>
      <w:r w:rsidR="00967B21" w:rsidRPr="000B40BD">
        <w:rPr>
          <w:rFonts w:ascii="Times New Roman" w:hAnsi="Times New Roman" w:cs="Times New Roman"/>
          <w:i/>
          <w:iCs/>
          <w:noProof/>
          <w:color w:val="000000" w:themeColor="text1"/>
          <w:sz w:val="24"/>
          <w:szCs w:val="24"/>
          <w:lang w:val="es-ES"/>
        </w:rPr>
        <w:t>www.funsepa.net. Obtenido de http://www.funsepa.net/guatemala/docs/alimentacionOvina.pdf.</w:t>
      </w:r>
      <w:r w:rsidR="00967B21" w:rsidRPr="000B40BD">
        <w:rPr>
          <w:rFonts w:ascii="Times New Roman" w:hAnsi="Times New Roman" w:cs="Times New Roman"/>
          <w:noProof/>
          <w:color w:val="000000" w:themeColor="text1"/>
          <w:sz w:val="24"/>
          <w:szCs w:val="24"/>
          <w:lang w:val="es-ES"/>
        </w:rPr>
        <w:t xml:space="preserve"> </w:t>
      </w:r>
    </w:p>
    <w:p w14:paraId="587EAA6C" w14:textId="2A927BD1"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54. </w:t>
      </w:r>
      <w:r w:rsidR="00967B21" w:rsidRPr="000B40BD">
        <w:rPr>
          <w:rFonts w:ascii="Times New Roman" w:hAnsi="Times New Roman" w:cs="Times New Roman"/>
          <w:noProof/>
          <w:color w:val="000000" w:themeColor="text1"/>
          <w:sz w:val="24"/>
          <w:szCs w:val="24"/>
          <w:lang w:val="es-ES"/>
        </w:rPr>
        <w:t xml:space="preserve">Rivas, J. A. (Febrero de 2010). </w:t>
      </w:r>
      <w:r w:rsidR="00967B21" w:rsidRPr="000B40BD">
        <w:rPr>
          <w:rFonts w:ascii="Times New Roman" w:hAnsi="Times New Roman" w:cs="Times New Roman"/>
          <w:i/>
          <w:iCs/>
          <w:noProof/>
          <w:color w:val="000000" w:themeColor="text1"/>
          <w:sz w:val="24"/>
          <w:szCs w:val="24"/>
          <w:lang w:val="es-ES"/>
        </w:rPr>
        <w:t>www.funsepa.net.</w:t>
      </w:r>
      <w:r w:rsidR="00967B21" w:rsidRPr="000B40BD">
        <w:rPr>
          <w:rFonts w:ascii="Times New Roman" w:hAnsi="Times New Roman" w:cs="Times New Roman"/>
          <w:noProof/>
          <w:color w:val="000000" w:themeColor="text1"/>
          <w:sz w:val="24"/>
          <w:szCs w:val="24"/>
          <w:lang w:val="es-ES"/>
        </w:rPr>
        <w:t xml:space="preserve"> Obtenido de http://www.funsepa.net/guatemala/docs/alimentacionOvina.pdf</w:t>
      </w:r>
    </w:p>
    <w:p w14:paraId="0E5CC622" w14:textId="50A4C1AA"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55. </w:t>
      </w:r>
      <w:r w:rsidR="00967B21" w:rsidRPr="000B40BD">
        <w:rPr>
          <w:rFonts w:ascii="Times New Roman" w:hAnsi="Times New Roman" w:cs="Times New Roman"/>
          <w:noProof/>
          <w:color w:val="000000" w:themeColor="text1"/>
          <w:sz w:val="24"/>
          <w:szCs w:val="24"/>
          <w:lang w:val="es-ES"/>
        </w:rPr>
        <w:t xml:space="preserve">Senplades. (2013). </w:t>
      </w:r>
      <w:r w:rsidR="00967B21" w:rsidRPr="000B40BD">
        <w:rPr>
          <w:rFonts w:ascii="Times New Roman" w:hAnsi="Times New Roman" w:cs="Times New Roman"/>
          <w:i/>
          <w:iCs/>
          <w:noProof/>
          <w:color w:val="000000" w:themeColor="text1"/>
          <w:sz w:val="24"/>
          <w:szCs w:val="24"/>
          <w:lang w:val="es-ES"/>
        </w:rPr>
        <w:t>Plan Nacional del Buen Vivir.</w:t>
      </w:r>
      <w:r w:rsidR="00967B21" w:rsidRPr="000B40BD">
        <w:rPr>
          <w:rFonts w:ascii="Times New Roman" w:hAnsi="Times New Roman" w:cs="Times New Roman"/>
          <w:noProof/>
          <w:color w:val="000000" w:themeColor="text1"/>
          <w:sz w:val="24"/>
          <w:szCs w:val="24"/>
          <w:lang w:val="es-ES"/>
        </w:rPr>
        <w:t xml:space="preserve"> Quitio - Ecuador: primera edición.</w:t>
      </w:r>
    </w:p>
    <w:p w14:paraId="1829B21D" w14:textId="77777777" w:rsidR="00967B21" w:rsidRPr="000B40BD" w:rsidRDefault="00967B21"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Senplades. (24 de 06 de 2017). </w:t>
      </w:r>
      <w:r w:rsidRPr="000B40BD">
        <w:rPr>
          <w:rFonts w:ascii="Times New Roman" w:hAnsi="Times New Roman" w:cs="Times New Roman"/>
          <w:i/>
          <w:iCs/>
          <w:noProof/>
          <w:color w:val="000000" w:themeColor="text1"/>
          <w:sz w:val="24"/>
          <w:szCs w:val="24"/>
          <w:lang w:val="es-ES"/>
        </w:rPr>
        <w:t>planificacion.gob.ec.</w:t>
      </w:r>
      <w:r w:rsidRPr="000B40BD">
        <w:rPr>
          <w:rFonts w:ascii="Times New Roman" w:hAnsi="Times New Roman" w:cs="Times New Roman"/>
          <w:noProof/>
          <w:color w:val="000000" w:themeColor="text1"/>
          <w:sz w:val="24"/>
          <w:szCs w:val="24"/>
          <w:lang w:val="es-ES"/>
        </w:rPr>
        <w:t xml:space="preserve"> Obtenido de http://www.planificacion.gob.ec/wp-content/uploads/downloads/2015/11/Agenda-zona-3.pdf</w:t>
      </w:r>
    </w:p>
    <w:p w14:paraId="12A2B903" w14:textId="5BA66E33"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56. </w:t>
      </w:r>
      <w:r w:rsidR="00967B21" w:rsidRPr="000B40BD">
        <w:rPr>
          <w:rFonts w:ascii="Times New Roman" w:hAnsi="Times New Roman" w:cs="Times New Roman"/>
          <w:noProof/>
          <w:color w:val="000000" w:themeColor="text1"/>
          <w:sz w:val="24"/>
          <w:szCs w:val="24"/>
          <w:lang w:val="es-ES"/>
        </w:rPr>
        <w:t xml:space="preserve">SENPLADES. (2017). </w:t>
      </w:r>
      <w:r w:rsidR="00967B21" w:rsidRPr="000B40BD">
        <w:rPr>
          <w:rFonts w:ascii="Times New Roman" w:hAnsi="Times New Roman" w:cs="Times New Roman"/>
          <w:i/>
          <w:iCs/>
          <w:noProof/>
          <w:color w:val="000000" w:themeColor="text1"/>
          <w:sz w:val="24"/>
          <w:szCs w:val="24"/>
          <w:lang w:val="es-ES"/>
        </w:rPr>
        <w:t>Secretaria Nacional de Planificacion y Desarrollo</w:t>
      </w:r>
      <w:r w:rsidR="00967B21" w:rsidRPr="000B40BD">
        <w:rPr>
          <w:rFonts w:ascii="Times New Roman" w:hAnsi="Times New Roman" w:cs="Times New Roman"/>
          <w:noProof/>
          <w:color w:val="000000" w:themeColor="text1"/>
          <w:sz w:val="24"/>
          <w:szCs w:val="24"/>
          <w:lang w:val="es-ES"/>
        </w:rPr>
        <w:t>.</w:t>
      </w:r>
    </w:p>
    <w:p w14:paraId="07A05D98" w14:textId="1ADE7365"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57. </w:t>
      </w:r>
      <w:r w:rsidR="00967B21" w:rsidRPr="000B40BD">
        <w:rPr>
          <w:rFonts w:ascii="Times New Roman" w:hAnsi="Times New Roman" w:cs="Times New Roman"/>
          <w:noProof/>
          <w:color w:val="000000" w:themeColor="text1"/>
          <w:sz w:val="24"/>
          <w:szCs w:val="24"/>
          <w:lang w:val="es-ES"/>
        </w:rPr>
        <w:t xml:space="preserve">TIBALDE, E. (1991). </w:t>
      </w:r>
      <w:r w:rsidR="00967B21" w:rsidRPr="000B40BD">
        <w:rPr>
          <w:rFonts w:ascii="Times New Roman" w:hAnsi="Times New Roman" w:cs="Times New Roman"/>
          <w:i/>
          <w:iCs/>
          <w:noProof/>
          <w:color w:val="000000" w:themeColor="text1"/>
          <w:sz w:val="24"/>
          <w:szCs w:val="24"/>
          <w:lang w:val="es-ES"/>
        </w:rPr>
        <w:t>Chemical Characteristic and digestive utilization o fan oats, vetch and pea forage in the fresh state and stored in round bales. Caracteristiche chimiche ed utilizzazione digestive di un erbaio di avena- vecia. Piseio allo statu fresco.</w:t>
      </w:r>
      <w:r w:rsidR="00967B21" w:rsidRPr="000B40BD">
        <w:rPr>
          <w:rFonts w:ascii="Times New Roman" w:hAnsi="Times New Roman" w:cs="Times New Roman"/>
          <w:noProof/>
          <w:color w:val="000000" w:themeColor="text1"/>
          <w:sz w:val="24"/>
          <w:szCs w:val="24"/>
          <w:lang w:val="es-ES"/>
        </w:rPr>
        <w:t xml:space="preserve"> </w:t>
      </w:r>
    </w:p>
    <w:p w14:paraId="272FBA3C" w14:textId="146A88C5" w:rsidR="00CC73B2" w:rsidRPr="000B40BD" w:rsidRDefault="00EA44F2" w:rsidP="00CC73B2">
      <w:pPr>
        <w:pStyle w:val="Bibliografa"/>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58. </w:t>
      </w:r>
      <w:r w:rsidR="00CC73B2" w:rsidRPr="000B40BD">
        <w:rPr>
          <w:rFonts w:ascii="Times New Roman" w:hAnsi="Times New Roman" w:cs="Times New Roman"/>
          <w:color w:val="000000" w:themeColor="text1"/>
          <w:sz w:val="24"/>
          <w:szCs w:val="24"/>
        </w:rPr>
        <w:t>Thorvald Sorensen. (1936). Ecotopo. En enciclopedia Ares, . Re</w:t>
      </w:r>
      <w:r w:rsidRPr="000B40BD">
        <w:rPr>
          <w:rFonts w:ascii="Times New Roman" w:hAnsi="Times New Roman" w:cs="Times New Roman"/>
          <w:color w:val="000000" w:themeColor="text1"/>
          <w:sz w:val="24"/>
          <w:szCs w:val="24"/>
        </w:rPr>
        <w:t>cuperado de https://ares</w:t>
      </w:r>
      <w:r w:rsidR="00CC73B2" w:rsidRPr="000B40BD">
        <w:rPr>
          <w:rFonts w:ascii="Times New Roman" w:hAnsi="Times New Roman" w:cs="Times New Roman"/>
          <w:color w:val="000000" w:themeColor="text1"/>
          <w:sz w:val="24"/>
          <w:szCs w:val="24"/>
        </w:rPr>
        <w:t>.org/w/index.php?title=Ecotopo&amp;oldid=116896011</w:t>
      </w:r>
    </w:p>
    <w:p w14:paraId="2E3337DB" w14:textId="38F5F01A"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59. </w:t>
      </w:r>
      <w:r w:rsidR="00967B21" w:rsidRPr="000B40BD">
        <w:rPr>
          <w:rFonts w:ascii="Times New Roman" w:hAnsi="Times New Roman" w:cs="Times New Roman"/>
          <w:noProof/>
          <w:color w:val="000000" w:themeColor="text1"/>
          <w:sz w:val="24"/>
          <w:szCs w:val="24"/>
          <w:lang w:val="es-ES"/>
        </w:rPr>
        <w:t xml:space="preserve">UPNA. (2010). </w:t>
      </w:r>
      <w:r w:rsidR="00967B21" w:rsidRPr="000B40BD">
        <w:rPr>
          <w:rFonts w:ascii="Times New Roman" w:hAnsi="Times New Roman" w:cs="Times New Roman"/>
          <w:i/>
          <w:iCs/>
          <w:noProof/>
          <w:color w:val="000000" w:themeColor="text1"/>
          <w:sz w:val="24"/>
          <w:szCs w:val="24"/>
          <w:lang w:val="es-ES"/>
        </w:rPr>
        <w:t>unavarra.es</w:t>
      </w:r>
      <w:r w:rsidR="00967B21" w:rsidRPr="000B40BD">
        <w:rPr>
          <w:rFonts w:ascii="Times New Roman" w:hAnsi="Times New Roman" w:cs="Times New Roman"/>
          <w:noProof/>
          <w:color w:val="000000" w:themeColor="text1"/>
          <w:sz w:val="24"/>
          <w:szCs w:val="24"/>
          <w:lang w:val="es-ES"/>
        </w:rPr>
        <w:t>. Obtenido de http://www.unavarra.es/herbario/pratenses/htm/Loli_pere_p.htm</w:t>
      </w:r>
    </w:p>
    <w:p w14:paraId="7DF2A9C4" w14:textId="4E08DECD"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lastRenderedPageBreak/>
        <w:t xml:space="preserve">60. </w:t>
      </w:r>
      <w:r w:rsidR="00967B21" w:rsidRPr="000B40BD">
        <w:rPr>
          <w:rFonts w:ascii="Times New Roman" w:hAnsi="Times New Roman" w:cs="Times New Roman"/>
          <w:noProof/>
          <w:color w:val="000000" w:themeColor="text1"/>
          <w:sz w:val="24"/>
          <w:szCs w:val="24"/>
          <w:lang w:val="es-ES"/>
        </w:rPr>
        <w:t xml:space="preserve">Vicuña, P. E. (1985 ). </w:t>
      </w:r>
      <w:r w:rsidR="00967B21" w:rsidRPr="000B40BD">
        <w:rPr>
          <w:rFonts w:ascii="Times New Roman" w:hAnsi="Times New Roman" w:cs="Times New Roman"/>
          <w:i/>
          <w:iCs/>
          <w:noProof/>
          <w:color w:val="000000" w:themeColor="text1"/>
          <w:sz w:val="24"/>
          <w:szCs w:val="24"/>
          <w:lang w:val="es-ES"/>
        </w:rPr>
        <w:t>repositorio.sena.edu.co.</w:t>
      </w:r>
      <w:r w:rsidR="00967B21" w:rsidRPr="000B40BD">
        <w:rPr>
          <w:rFonts w:ascii="Times New Roman" w:hAnsi="Times New Roman" w:cs="Times New Roman"/>
          <w:noProof/>
          <w:color w:val="000000" w:themeColor="text1"/>
          <w:sz w:val="24"/>
          <w:szCs w:val="24"/>
          <w:lang w:val="es-ES"/>
        </w:rPr>
        <w:t xml:space="preserve"> Obtenido de https://repositorio.sena.edu.co/bitstream/11404/446/12/vol3_pastos_clima_frio_op.pdf</w:t>
      </w:r>
    </w:p>
    <w:p w14:paraId="6167C2E8" w14:textId="455831A5"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61. </w:t>
      </w:r>
      <w:r w:rsidR="00967B21" w:rsidRPr="000B40BD">
        <w:rPr>
          <w:rFonts w:ascii="Times New Roman" w:hAnsi="Times New Roman" w:cs="Times New Roman"/>
          <w:noProof/>
          <w:color w:val="000000" w:themeColor="text1"/>
          <w:sz w:val="24"/>
          <w:szCs w:val="24"/>
          <w:lang w:val="es-ES"/>
        </w:rPr>
        <w:t xml:space="preserve">Vicuña, P. E. (1985). </w:t>
      </w:r>
      <w:r w:rsidR="00967B21" w:rsidRPr="000B40BD">
        <w:rPr>
          <w:rFonts w:ascii="Times New Roman" w:hAnsi="Times New Roman" w:cs="Times New Roman"/>
          <w:i/>
          <w:iCs/>
          <w:noProof/>
          <w:color w:val="000000" w:themeColor="text1"/>
          <w:sz w:val="24"/>
          <w:szCs w:val="24"/>
          <w:lang w:val="es-ES"/>
        </w:rPr>
        <w:t>Pastos y forrajes de clima frio .</w:t>
      </w:r>
      <w:r w:rsidR="00967B21" w:rsidRPr="000B40BD">
        <w:rPr>
          <w:rFonts w:ascii="Times New Roman" w:hAnsi="Times New Roman" w:cs="Times New Roman"/>
          <w:noProof/>
          <w:color w:val="000000" w:themeColor="text1"/>
          <w:sz w:val="24"/>
          <w:szCs w:val="24"/>
          <w:lang w:val="es-ES"/>
        </w:rPr>
        <w:t xml:space="preserve"> Obtenido de repositorio.sena.edu.co: https://repositorio.sena.edu.co/bitstream/11404/446/12/vol3_pastos_clima_frio_op.pdf</w:t>
      </w:r>
    </w:p>
    <w:p w14:paraId="64AD1E1D" w14:textId="6375523E"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62. </w:t>
      </w:r>
      <w:r w:rsidR="00967B21" w:rsidRPr="000B40BD">
        <w:rPr>
          <w:rFonts w:ascii="Times New Roman" w:hAnsi="Times New Roman" w:cs="Times New Roman"/>
          <w:noProof/>
          <w:color w:val="000000" w:themeColor="text1"/>
          <w:sz w:val="24"/>
          <w:szCs w:val="24"/>
          <w:lang w:val="es-ES"/>
        </w:rPr>
        <w:t xml:space="preserve">Villalobos, L. (2010). Evaluación agronómica y nutricional del pasto ryegrass perenne tetraploide (Lolium perenne) producido en lecherías de las zonas altas de Costa Rica. I. PRODUCCIÓN DE BIOMASA Y FEN. </w:t>
      </w:r>
      <w:r w:rsidR="00967B21" w:rsidRPr="000B40BD">
        <w:rPr>
          <w:rFonts w:ascii="Times New Roman" w:hAnsi="Times New Roman" w:cs="Times New Roman"/>
          <w:i/>
          <w:iCs/>
          <w:noProof/>
          <w:color w:val="000000" w:themeColor="text1"/>
          <w:sz w:val="24"/>
          <w:szCs w:val="24"/>
          <w:lang w:val="es-ES"/>
        </w:rPr>
        <w:t>Agronomía Costarricense 34(1): 31-42. ISSN:0377-9424 / 2010</w:t>
      </w:r>
      <w:r w:rsidR="00967B21" w:rsidRPr="000B40BD">
        <w:rPr>
          <w:rFonts w:ascii="Times New Roman" w:hAnsi="Times New Roman" w:cs="Times New Roman"/>
          <w:noProof/>
          <w:color w:val="000000" w:themeColor="text1"/>
          <w:sz w:val="24"/>
          <w:szCs w:val="24"/>
          <w:lang w:val="es-ES"/>
        </w:rPr>
        <w:t>, 32 - 42 . Obtenido de Agronomía Costarricense 34(1): 31-42. ISSN:0377-9424.</w:t>
      </w:r>
    </w:p>
    <w:p w14:paraId="60692496" w14:textId="26E1036B" w:rsidR="00967B21" w:rsidRPr="000B40BD" w:rsidRDefault="00EA44F2" w:rsidP="00967B21">
      <w:pPr>
        <w:pStyle w:val="Bibliografa"/>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s-ES"/>
        </w:rPr>
        <w:t xml:space="preserve">63. </w:t>
      </w:r>
      <w:r w:rsidR="00967B21" w:rsidRPr="000B40BD">
        <w:rPr>
          <w:rFonts w:ascii="Times New Roman" w:hAnsi="Times New Roman" w:cs="Times New Roman"/>
          <w:noProof/>
          <w:color w:val="000000" w:themeColor="text1"/>
          <w:sz w:val="24"/>
          <w:szCs w:val="24"/>
          <w:lang w:val="es-ES"/>
        </w:rPr>
        <w:t xml:space="preserve">VILLAREAL, J. (2009). </w:t>
      </w:r>
      <w:r w:rsidR="00967B21" w:rsidRPr="000B40BD">
        <w:rPr>
          <w:rFonts w:ascii="Times New Roman" w:hAnsi="Times New Roman" w:cs="Times New Roman"/>
          <w:i/>
          <w:iCs/>
          <w:noProof/>
          <w:color w:val="000000" w:themeColor="text1"/>
          <w:sz w:val="24"/>
          <w:szCs w:val="24"/>
          <w:lang w:val="es-ES"/>
        </w:rPr>
        <w:t>Rendimiento y calidad del pasto ovillo al variar la frecuencia e intensidad del pastoreo . .</w:t>
      </w:r>
      <w:r w:rsidR="00967B21" w:rsidRPr="000B40BD">
        <w:rPr>
          <w:rFonts w:ascii="Times New Roman" w:hAnsi="Times New Roman" w:cs="Times New Roman"/>
          <w:noProof/>
          <w:color w:val="000000" w:themeColor="text1"/>
          <w:sz w:val="24"/>
          <w:szCs w:val="24"/>
          <w:lang w:val="es-ES"/>
        </w:rPr>
        <w:t xml:space="preserve"> México: Institución de Enseñanza e Investigación en Ciencias Agrícolas.</w:t>
      </w:r>
    </w:p>
    <w:p w14:paraId="1F2DCF65" w14:textId="214CF31E" w:rsidR="00CC73B2" w:rsidRPr="000B40BD" w:rsidRDefault="00EA44F2" w:rsidP="00CC73B2">
      <w:pPr>
        <w:pStyle w:val="Bibliografa"/>
        <w:spacing w:line="360" w:lineRule="auto"/>
        <w:ind w:left="0" w:firstLine="0"/>
        <w:jc w:val="both"/>
        <w:rPr>
          <w:rFonts w:ascii="Times New Roman" w:hAnsi="Times New Roman" w:cs="Times New Roman"/>
          <w:noProof/>
          <w:color w:val="000000" w:themeColor="text1"/>
          <w:sz w:val="24"/>
          <w:szCs w:val="24"/>
          <w:lang w:val="es-ES"/>
        </w:rPr>
      </w:pPr>
      <w:r w:rsidRPr="000B40BD">
        <w:rPr>
          <w:rFonts w:ascii="Times New Roman" w:hAnsi="Times New Roman" w:cs="Times New Roman"/>
          <w:noProof/>
          <w:color w:val="000000" w:themeColor="text1"/>
          <w:sz w:val="24"/>
          <w:szCs w:val="24"/>
          <w:lang w:val="en-US"/>
        </w:rPr>
        <w:t xml:space="preserve">64. </w:t>
      </w:r>
      <w:r w:rsidR="00CC73B2" w:rsidRPr="000B40BD">
        <w:rPr>
          <w:rFonts w:ascii="Times New Roman" w:hAnsi="Times New Roman" w:cs="Times New Roman"/>
          <w:noProof/>
          <w:color w:val="000000" w:themeColor="text1"/>
          <w:sz w:val="24"/>
          <w:szCs w:val="24"/>
          <w:lang w:val="en-US"/>
        </w:rPr>
        <w:t xml:space="preserve">Zohary, D. y. ( 2000.). Domestication of Plants in the n the Old World. . </w:t>
      </w:r>
      <w:r w:rsidR="00CC73B2" w:rsidRPr="000B40BD">
        <w:rPr>
          <w:rFonts w:ascii="Times New Roman" w:hAnsi="Times New Roman" w:cs="Times New Roman"/>
          <w:noProof/>
          <w:color w:val="000000" w:themeColor="text1"/>
          <w:sz w:val="24"/>
          <w:szCs w:val="24"/>
          <w:lang w:val="es-ES"/>
        </w:rPr>
        <w:t>Obtenido de http://repositorio.uncp.edu.pe/bitstream/handle/UNCP/2081/Lazarr%C3%A1bal%20Sanchez.pdf?sequence=1&amp;isAllowed=y</w:t>
      </w:r>
    </w:p>
    <w:p w14:paraId="387C9A07" w14:textId="77777777" w:rsidR="00CC73B2" w:rsidRPr="000B40BD" w:rsidRDefault="00CC73B2" w:rsidP="00CC73B2">
      <w:pPr>
        <w:rPr>
          <w:rFonts w:ascii="Times New Roman" w:hAnsi="Times New Roman" w:cs="Times New Roman"/>
          <w:color w:val="000000" w:themeColor="text1"/>
          <w:sz w:val="24"/>
          <w:szCs w:val="24"/>
          <w:lang w:val="es-ES"/>
        </w:rPr>
      </w:pPr>
    </w:p>
    <w:p w14:paraId="71688DB0" w14:textId="77777777" w:rsidR="002948D7" w:rsidRPr="000B40BD" w:rsidRDefault="00A92A68" w:rsidP="00967B21">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fldChar w:fldCharType="end"/>
      </w:r>
    </w:p>
    <w:p w14:paraId="53109EE9" w14:textId="77777777" w:rsidR="00A5077E" w:rsidRPr="000B40BD" w:rsidRDefault="002948D7"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br w:type="page"/>
      </w:r>
    </w:p>
    <w:p w14:paraId="3FAD21CB" w14:textId="11DF1CBB" w:rsidR="002948D7" w:rsidRPr="000B40BD" w:rsidRDefault="00A9237B" w:rsidP="00885657">
      <w:pPr>
        <w:pStyle w:val="Ttulo1"/>
        <w:spacing w:line="360" w:lineRule="auto"/>
        <w:jc w:val="center"/>
        <w:rPr>
          <w:rFonts w:ascii="Times New Roman" w:hAnsi="Times New Roman" w:cs="Times New Roman"/>
          <w:b/>
          <w:color w:val="000000" w:themeColor="text1"/>
          <w:sz w:val="24"/>
          <w:szCs w:val="24"/>
        </w:rPr>
      </w:pPr>
      <w:bookmarkStart w:id="353" w:name="_Toc2028658"/>
      <w:bookmarkStart w:id="354" w:name="_Toc14805749"/>
      <w:bookmarkStart w:id="355" w:name="_Toc15547446"/>
      <w:bookmarkStart w:id="356" w:name="_Toc15899628"/>
      <w:r w:rsidRPr="000B40BD">
        <w:rPr>
          <w:rFonts w:ascii="Times New Roman" w:hAnsi="Times New Roman" w:cs="Times New Roman"/>
          <w:b/>
          <w:color w:val="000000" w:themeColor="text1"/>
          <w:sz w:val="24"/>
          <w:szCs w:val="24"/>
        </w:rPr>
        <w:lastRenderedPageBreak/>
        <w:t>ANEXOS</w:t>
      </w:r>
      <w:bookmarkStart w:id="357" w:name="_Toc2031403"/>
      <w:bookmarkStart w:id="358" w:name="_Toc476748547"/>
      <w:bookmarkStart w:id="359" w:name="_Toc476749302"/>
      <w:bookmarkStart w:id="360" w:name="_Toc522015397"/>
      <w:bookmarkStart w:id="361" w:name="_Toc522059226"/>
      <w:bookmarkStart w:id="362" w:name="_Toc522061458"/>
      <w:bookmarkEnd w:id="353"/>
      <w:bookmarkEnd w:id="354"/>
      <w:bookmarkEnd w:id="355"/>
      <w:bookmarkEnd w:id="356"/>
    </w:p>
    <w:p w14:paraId="6FF637B8" w14:textId="439574DC" w:rsidR="002948D7" w:rsidRPr="000B40BD" w:rsidRDefault="000F5CC0" w:rsidP="0017561B">
      <w:pPr>
        <w:pStyle w:val="Descripcin"/>
        <w:spacing w:line="360" w:lineRule="auto"/>
        <w:jc w:val="center"/>
        <w:rPr>
          <w:rFonts w:cs="Times New Roman"/>
          <w:color w:val="000000" w:themeColor="text1"/>
          <w:sz w:val="24"/>
          <w:szCs w:val="24"/>
        </w:rPr>
      </w:pPr>
      <w:r w:rsidRPr="000B40BD">
        <w:rPr>
          <w:rFonts w:cs="Times New Roman"/>
          <w:noProof/>
          <w:color w:val="000000" w:themeColor="text1"/>
          <w:sz w:val="24"/>
          <w:szCs w:val="24"/>
          <w:lang w:eastAsia="es-EC"/>
        </w:rPr>
        <w:drawing>
          <wp:anchor distT="0" distB="0" distL="114300" distR="114300" simplePos="0" relativeHeight="251807744" behindDoc="0" locked="0" layoutInCell="1" allowOverlap="1" wp14:anchorId="32F8A8CF" wp14:editId="3AAE8D10">
            <wp:simplePos x="0" y="0"/>
            <wp:positionH relativeFrom="column">
              <wp:posOffset>-807085</wp:posOffset>
            </wp:positionH>
            <wp:positionV relativeFrom="paragraph">
              <wp:posOffset>105761</wp:posOffset>
            </wp:positionV>
            <wp:extent cx="1462443" cy="522934"/>
            <wp:effectExtent l="0" t="0" r="4445"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33094" t="20952" r="52637" b="69974"/>
                    <a:stretch/>
                  </pic:blipFill>
                  <pic:spPr bwMode="auto">
                    <a:xfrm>
                      <a:off x="0" y="0"/>
                      <a:ext cx="1462443" cy="52293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48D7" w:rsidRPr="000B40BD">
        <w:rPr>
          <w:rFonts w:cs="Times New Roman"/>
          <w:noProof/>
          <w:color w:val="000000" w:themeColor="text1"/>
          <w:sz w:val="24"/>
          <w:szCs w:val="24"/>
          <w:lang w:eastAsia="es-EC"/>
        </w:rPr>
        <w:drawing>
          <wp:anchor distT="0" distB="0" distL="114300" distR="114300" simplePos="0" relativeHeight="251809792" behindDoc="0" locked="0" layoutInCell="1" allowOverlap="1" wp14:anchorId="6EB563CB" wp14:editId="3FC2647C">
            <wp:simplePos x="0" y="0"/>
            <wp:positionH relativeFrom="column">
              <wp:posOffset>921194</wp:posOffset>
            </wp:positionH>
            <wp:positionV relativeFrom="paragraph">
              <wp:posOffset>65944</wp:posOffset>
            </wp:positionV>
            <wp:extent cx="741872" cy="452667"/>
            <wp:effectExtent l="0" t="0" r="1270" b="508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64313" t="20490" r="29443" b="72736"/>
                    <a:stretch/>
                  </pic:blipFill>
                  <pic:spPr bwMode="auto">
                    <a:xfrm>
                      <a:off x="0" y="0"/>
                      <a:ext cx="751999" cy="45884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48D7" w:rsidRPr="000B40BD">
        <w:rPr>
          <w:rFonts w:cs="Times New Roman"/>
          <w:noProof/>
          <w:color w:val="000000" w:themeColor="text1"/>
          <w:sz w:val="24"/>
          <w:szCs w:val="24"/>
          <w:lang w:eastAsia="es-EC"/>
        </w:rPr>
        <w:drawing>
          <wp:anchor distT="0" distB="0" distL="114300" distR="114300" simplePos="0" relativeHeight="251808768" behindDoc="0" locked="0" layoutInCell="1" allowOverlap="1" wp14:anchorId="1F95C356" wp14:editId="4F738F5C">
            <wp:simplePos x="0" y="0"/>
            <wp:positionH relativeFrom="column">
              <wp:posOffset>805815</wp:posOffset>
            </wp:positionH>
            <wp:positionV relativeFrom="paragraph">
              <wp:posOffset>99060</wp:posOffset>
            </wp:positionV>
            <wp:extent cx="85725" cy="466725"/>
            <wp:effectExtent l="0" t="0" r="9525" b="9525"/>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54627" t="21106" r="44595" b="71358"/>
                    <a:stretch/>
                  </pic:blipFill>
                  <pic:spPr bwMode="auto">
                    <a:xfrm>
                      <a:off x="0" y="0"/>
                      <a:ext cx="85725" cy="466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237B" w:rsidRPr="000B40BD">
        <w:rPr>
          <w:rFonts w:cs="Times New Roman"/>
          <w:color w:val="000000" w:themeColor="text1"/>
          <w:sz w:val="24"/>
          <w:szCs w:val="24"/>
        </w:rPr>
        <w:t xml:space="preserve">Anexo </w:t>
      </w:r>
      <w:r w:rsidR="00A9237B" w:rsidRPr="000B40BD">
        <w:rPr>
          <w:rFonts w:cs="Times New Roman"/>
          <w:b w:val="0"/>
          <w:i/>
          <w:color w:val="000000" w:themeColor="text1"/>
          <w:sz w:val="24"/>
          <w:szCs w:val="24"/>
        </w:rPr>
        <w:fldChar w:fldCharType="begin"/>
      </w:r>
      <w:r w:rsidR="00A9237B" w:rsidRPr="000B40BD">
        <w:rPr>
          <w:rFonts w:cs="Times New Roman"/>
          <w:color w:val="000000" w:themeColor="text1"/>
          <w:sz w:val="24"/>
          <w:szCs w:val="24"/>
        </w:rPr>
        <w:instrText xml:space="preserve"> SEQ Anexo \* ARABIC </w:instrText>
      </w:r>
      <w:r w:rsidR="00A9237B" w:rsidRPr="000B40BD">
        <w:rPr>
          <w:rFonts w:cs="Times New Roman"/>
          <w:b w:val="0"/>
          <w:i/>
          <w:color w:val="000000" w:themeColor="text1"/>
          <w:sz w:val="24"/>
          <w:szCs w:val="24"/>
        </w:rPr>
        <w:fldChar w:fldCharType="separate"/>
      </w:r>
      <w:r w:rsidR="00A9237B" w:rsidRPr="000B40BD">
        <w:rPr>
          <w:rFonts w:cs="Times New Roman"/>
          <w:noProof/>
          <w:color w:val="000000" w:themeColor="text1"/>
          <w:sz w:val="24"/>
          <w:szCs w:val="24"/>
        </w:rPr>
        <w:t>1</w:t>
      </w:r>
      <w:r w:rsidR="00A9237B" w:rsidRPr="000B40BD">
        <w:rPr>
          <w:rFonts w:cs="Times New Roman"/>
          <w:b w:val="0"/>
          <w:i/>
          <w:color w:val="000000" w:themeColor="text1"/>
          <w:sz w:val="24"/>
          <w:szCs w:val="24"/>
        </w:rPr>
        <w:fldChar w:fldCharType="end"/>
      </w:r>
      <w:r w:rsidR="00A9237B" w:rsidRPr="000B40BD">
        <w:rPr>
          <w:rFonts w:cs="Times New Roman"/>
          <w:color w:val="000000" w:themeColor="text1"/>
          <w:sz w:val="24"/>
          <w:szCs w:val="24"/>
        </w:rPr>
        <w:t>. Hoja de Vida del Tutor</w:t>
      </w:r>
      <w:bookmarkStart w:id="363" w:name="_Toc2016556"/>
      <w:bookmarkStart w:id="364" w:name="_Toc2028659"/>
      <w:bookmarkEnd w:id="357"/>
    </w:p>
    <w:p w14:paraId="53C478EA" w14:textId="0F8A0D64" w:rsidR="002948D7" w:rsidRPr="000B40BD" w:rsidRDefault="007E35E1" w:rsidP="0017561B">
      <w:pPr>
        <w:autoSpaceDE w:val="0"/>
        <w:autoSpaceDN w:val="0"/>
        <w:adjustRightInd w:val="0"/>
        <w:spacing w:line="360" w:lineRule="auto"/>
        <w:jc w:val="center"/>
        <w:rPr>
          <w:rFonts w:ascii="Times New Roman" w:hAnsi="Times New Roman" w:cs="Times New Roman"/>
          <w:b/>
          <w:noProof/>
          <w:color w:val="000000" w:themeColor="text1"/>
          <w:sz w:val="24"/>
          <w:szCs w:val="24"/>
          <w:lang w:eastAsia="es-EC"/>
        </w:rPr>
      </w:pPr>
      <w:r w:rsidRPr="000B40BD">
        <w:rPr>
          <w:noProof/>
          <w:lang w:eastAsia="es-EC"/>
        </w:rPr>
        <w:drawing>
          <wp:anchor distT="0" distB="0" distL="114300" distR="114300" simplePos="0" relativeHeight="251998208" behindDoc="0" locked="0" layoutInCell="1" allowOverlap="1" wp14:anchorId="75B36399" wp14:editId="15ABB04B">
            <wp:simplePos x="0" y="0"/>
            <wp:positionH relativeFrom="margin">
              <wp:align>right</wp:align>
            </wp:positionH>
            <wp:positionV relativeFrom="paragraph">
              <wp:posOffset>367665</wp:posOffset>
            </wp:positionV>
            <wp:extent cx="1040970" cy="1299411"/>
            <wp:effectExtent l="0" t="0" r="6985" b="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5280" r="21481" b="21061"/>
                    <a:stretch/>
                  </pic:blipFill>
                  <pic:spPr bwMode="auto">
                    <a:xfrm>
                      <a:off x="0" y="0"/>
                      <a:ext cx="1040970" cy="129941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948D7" w:rsidRPr="000B40BD">
        <w:rPr>
          <w:rFonts w:ascii="Times New Roman" w:hAnsi="Times New Roman" w:cs="Times New Roman"/>
          <w:b/>
          <w:noProof/>
          <w:color w:val="000000" w:themeColor="text1"/>
          <w:sz w:val="24"/>
          <w:szCs w:val="24"/>
          <w:lang w:eastAsia="es-EC"/>
        </w:rPr>
        <w:t>INFORMACIÓN PERSONAL</w:t>
      </w:r>
    </w:p>
    <w:p w14:paraId="335F9894" w14:textId="1E647931" w:rsidR="002948D7" w:rsidRPr="000B40BD" w:rsidRDefault="002948D7"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Nombres: Giovana Paulina Parra Gallardo</w:t>
      </w:r>
      <w:r w:rsidRPr="000B40BD">
        <w:rPr>
          <w:rFonts w:ascii="Times New Roman" w:hAnsi="Times New Roman" w:cs="Times New Roman"/>
          <w:color w:val="000000" w:themeColor="text1"/>
          <w:sz w:val="24"/>
          <w:szCs w:val="24"/>
        </w:rPr>
        <w:tab/>
      </w:r>
    </w:p>
    <w:p w14:paraId="756D2AFF" w14:textId="77777777" w:rsidR="002948D7" w:rsidRPr="000B40BD" w:rsidRDefault="002948D7" w:rsidP="0017561B">
      <w:pPr>
        <w:spacing w:line="360" w:lineRule="auto"/>
        <w:jc w:val="both"/>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rPr>
        <w:t>Fecha de nacimiento: 1969/28/07</w:t>
      </w:r>
      <w:r w:rsidRPr="000B40BD">
        <w:rPr>
          <w:rFonts w:ascii="Times New Roman" w:hAnsi="Times New Roman" w:cs="Times New Roman"/>
          <w:color w:val="000000" w:themeColor="text1"/>
          <w:sz w:val="24"/>
          <w:szCs w:val="24"/>
        </w:rPr>
        <w:tab/>
      </w:r>
    </w:p>
    <w:p w14:paraId="7817728B" w14:textId="77777777" w:rsidR="002948D7" w:rsidRPr="000B40BD" w:rsidRDefault="002948D7"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Cédula de ciudadanía: 1802267037</w:t>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p>
    <w:p w14:paraId="36922CB7" w14:textId="77777777" w:rsidR="002948D7" w:rsidRPr="000B40BD" w:rsidRDefault="002948D7"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Estado civil: Divorciada</w:t>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p>
    <w:p w14:paraId="20CA49D1" w14:textId="77777777" w:rsidR="002948D7" w:rsidRPr="000B40BD" w:rsidRDefault="002948D7"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Número telefónico: 0958964433</w:t>
      </w:r>
    </w:p>
    <w:p w14:paraId="0B7E8888" w14:textId="77777777" w:rsidR="002948D7" w:rsidRPr="000B40BD" w:rsidRDefault="002948D7"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Tipo de discapacidad: ninguna</w:t>
      </w:r>
    </w:p>
    <w:p w14:paraId="10488654" w14:textId="77777777" w:rsidR="002948D7" w:rsidRPr="000B40BD" w:rsidRDefault="002948D7"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De carnet CONADIS: ninguna</w:t>
      </w:r>
    </w:p>
    <w:p w14:paraId="4955EB7A" w14:textId="77777777" w:rsidR="002948D7" w:rsidRPr="000B40BD" w:rsidRDefault="002948D7" w:rsidP="0017561B">
      <w:pPr>
        <w:spacing w:line="360" w:lineRule="auto"/>
        <w:jc w:val="both"/>
        <w:rPr>
          <w:rFonts w:ascii="Times New Roman" w:eastAsia="Times New Roman" w:hAnsi="Times New Roman" w:cs="Times New Roman"/>
          <w:color w:val="000000" w:themeColor="text1"/>
          <w:sz w:val="24"/>
          <w:szCs w:val="24"/>
          <w:u w:val="single"/>
          <w:lang w:eastAsia="es-EC"/>
        </w:rPr>
      </w:pPr>
      <w:r w:rsidRPr="000B40BD">
        <w:rPr>
          <w:rFonts w:ascii="Times New Roman" w:hAnsi="Times New Roman" w:cs="Times New Roman"/>
          <w:color w:val="000000" w:themeColor="text1"/>
          <w:sz w:val="24"/>
          <w:szCs w:val="24"/>
        </w:rPr>
        <w:t xml:space="preserve">E-mail: </w:t>
      </w:r>
      <w:r w:rsidRPr="000B40BD">
        <w:rPr>
          <w:rFonts w:ascii="Times New Roman" w:eastAsia="Times New Roman" w:hAnsi="Times New Roman" w:cs="Times New Roman"/>
          <w:color w:val="000000" w:themeColor="text1"/>
          <w:sz w:val="24"/>
          <w:szCs w:val="24"/>
          <w:u w:val="single"/>
          <w:lang w:eastAsia="es-EC"/>
        </w:rPr>
        <w:t>giovana.parra@utc.edu.ec</w:t>
      </w:r>
    </w:p>
    <w:p w14:paraId="0037928C" w14:textId="77777777" w:rsidR="002948D7" w:rsidRPr="000B40BD" w:rsidRDefault="002948D7"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FORMACIÓN ACADÉMICA </w:t>
      </w:r>
    </w:p>
    <w:p w14:paraId="6EFDB58F" w14:textId="77777777" w:rsidR="002948D7" w:rsidRPr="000B40BD" w:rsidRDefault="002948D7" w:rsidP="008003EE">
      <w:pPr>
        <w:pStyle w:val="Prrafodelista"/>
        <w:numPr>
          <w:ilvl w:val="0"/>
          <w:numId w:val="8"/>
        </w:numPr>
        <w:spacing w:after="0"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Ingeniera Agrónoma </w:t>
      </w:r>
    </w:p>
    <w:p w14:paraId="162B31B4" w14:textId="77777777" w:rsidR="002948D7" w:rsidRPr="000B40BD" w:rsidRDefault="002948D7" w:rsidP="0017561B">
      <w:pPr>
        <w:pStyle w:val="Prrafodelista"/>
        <w:spacing w:line="360" w:lineRule="auto"/>
        <w:ind w:left="360"/>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UNIVERSIDAD TÉCNICA DE AMBATO</w:t>
      </w:r>
    </w:p>
    <w:p w14:paraId="121E86E8" w14:textId="77777777" w:rsidR="002948D7" w:rsidRPr="000B40BD" w:rsidRDefault="002948D7" w:rsidP="008003EE">
      <w:pPr>
        <w:pStyle w:val="Prrafodelista"/>
        <w:numPr>
          <w:ilvl w:val="0"/>
          <w:numId w:val="8"/>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Magister en gerencia de empresas agrícolas y manejo de poscosecha</w:t>
      </w:r>
    </w:p>
    <w:p w14:paraId="382A34D2" w14:textId="77777777" w:rsidR="002948D7" w:rsidRPr="000B40BD" w:rsidRDefault="002948D7" w:rsidP="0017561B">
      <w:pPr>
        <w:pStyle w:val="Prrafodelista"/>
        <w:spacing w:line="360" w:lineRule="auto"/>
        <w:ind w:left="360"/>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UNIVERSIDAD TÉCNICA DE AMBATO</w:t>
      </w:r>
    </w:p>
    <w:p w14:paraId="46391B27" w14:textId="77777777" w:rsidR="002948D7" w:rsidRPr="000B40BD" w:rsidRDefault="002948D7" w:rsidP="008003EE">
      <w:pPr>
        <w:pStyle w:val="Prrafodelista"/>
        <w:numPr>
          <w:ilvl w:val="0"/>
          <w:numId w:val="8"/>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Diplomado en tecnologías para la gestión y práctica docente  </w:t>
      </w:r>
    </w:p>
    <w:p w14:paraId="17D39038" w14:textId="77777777" w:rsidR="002948D7" w:rsidRPr="000B40BD" w:rsidRDefault="002948D7" w:rsidP="0017561B">
      <w:pPr>
        <w:pStyle w:val="Prrafodelista"/>
        <w:spacing w:line="360" w:lineRule="auto"/>
        <w:ind w:left="360"/>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PONTIFICIA UNIVERSIDAD CATÓLICA DEL ECUADOR SEDE AMBATO</w:t>
      </w:r>
    </w:p>
    <w:p w14:paraId="2A508126" w14:textId="77777777" w:rsidR="002948D7" w:rsidRPr="000B40BD" w:rsidRDefault="002948D7" w:rsidP="008003EE">
      <w:pPr>
        <w:pStyle w:val="Prrafodelista"/>
        <w:numPr>
          <w:ilvl w:val="0"/>
          <w:numId w:val="8"/>
        </w:num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Maestría en tecnologías para la gestión y práctica docente (egresada)</w:t>
      </w:r>
    </w:p>
    <w:p w14:paraId="6D77493F" w14:textId="77777777" w:rsidR="002948D7" w:rsidRPr="000B40BD" w:rsidRDefault="002948D7" w:rsidP="0017561B">
      <w:pPr>
        <w:pStyle w:val="Prrafodelista"/>
        <w:spacing w:line="360" w:lineRule="auto"/>
        <w:ind w:left="360"/>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PONTIFICIA UNIVERSIDAD CATÓLICA DEL ECUADOR SEDE AMBATO</w:t>
      </w:r>
    </w:p>
    <w:p w14:paraId="1441E9CE" w14:textId="77777777" w:rsidR="002948D7" w:rsidRPr="000B40BD" w:rsidRDefault="002948D7"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HISTORIAL PROFESIONAL</w:t>
      </w:r>
    </w:p>
    <w:p w14:paraId="3FB33750" w14:textId="77777777" w:rsidR="002948D7" w:rsidRPr="000B40BD" w:rsidRDefault="002948D7"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 xml:space="preserve">Facultad Academica en la que labora: Ciencias Agropecuarias y Recursos Naturales </w:t>
      </w:r>
    </w:p>
    <w:p w14:paraId="595DC9BC" w14:textId="77777777" w:rsidR="002948D7" w:rsidRPr="000B40BD" w:rsidRDefault="002948D7" w:rsidP="0017561B">
      <w:pPr>
        <w:pStyle w:val="Descripcin"/>
        <w:spacing w:line="360" w:lineRule="auto"/>
        <w:rPr>
          <w:rFonts w:cs="Times New Roman"/>
          <w:color w:val="000000" w:themeColor="text1"/>
          <w:sz w:val="24"/>
          <w:szCs w:val="24"/>
        </w:rPr>
      </w:pPr>
      <w:r w:rsidRPr="000B40BD">
        <w:rPr>
          <w:rFonts w:cs="Times New Roman"/>
          <w:noProof/>
          <w:color w:val="000000" w:themeColor="text1"/>
          <w:sz w:val="24"/>
          <w:szCs w:val="24"/>
          <w:lang w:eastAsia="es-EC"/>
        </w:rPr>
        <w:t>AREA DEL CONOCIMIENTO EN LA CUAL SE DESEMPEÑA:</w:t>
      </w:r>
    </w:p>
    <w:p w14:paraId="1C70FD75" w14:textId="77777777" w:rsidR="007E35E1" w:rsidRPr="000B40BD" w:rsidRDefault="007E35E1" w:rsidP="007E35E1">
      <w:pPr>
        <w:autoSpaceDE w:val="0"/>
        <w:autoSpaceDN w:val="0"/>
        <w:adjustRightInd w:val="0"/>
        <w:spacing w:line="276" w:lineRule="auto"/>
        <w:jc w:val="both"/>
        <w:rPr>
          <w:rFonts w:ascii="Times New Roman" w:hAnsi="Times New Roman" w:cs="Times New Roman"/>
          <w:noProof/>
          <w:sz w:val="24"/>
          <w:szCs w:val="24"/>
          <w:lang w:eastAsia="es-EC"/>
        </w:rPr>
      </w:pPr>
      <w:r w:rsidRPr="000B40BD">
        <w:rPr>
          <w:rFonts w:ascii="Times New Roman" w:hAnsi="Times New Roman" w:cs="Times New Roman"/>
          <w:noProof/>
          <w:sz w:val="24"/>
          <w:szCs w:val="24"/>
          <w:lang w:eastAsia="es-EC"/>
        </w:rPr>
        <w:t xml:space="preserve">Agricultura-Investigacion </w:t>
      </w:r>
    </w:p>
    <w:p w14:paraId="7E110AAF" w14:textId="77777777" w:rsidR="002948D7" w:rsidRPr="000B40BD" w:rsidRDefault="002948D7" w:rsidP="0017561B">
      <w:pPr>
        <w:pStyle w:val="Descripcin"/>
        <w:spacing w:line="360" w:lineRule="auto"/>
        <w:jc w:val="center"/>
        <w:rPr>
          <w:rFonts w:cs="Times New Roman"/>
          <w:color w:val="000000" w:themeColor="text1"/>
          <w:sz w:val="24"/>
          <w:szCs w:val="24"/>
        </w:rPr>
      </w:pPr>
    </w:p>
    <w:bookmarkEnd w:id="358"/>
    <w:bookmarkEnd w:id="359"/>
    <w:bookmarkEnd w:id="360"/>
    <w:bookmarkEnd w:id="361"/>
    <w:bookmarkEnd w:id="362"/>
    <w:bookmarkEnd w:id="363"/>
    <w:bookmarkEnd w:id="364"/>
    <w:p w14:paraId="6ED3D029" w14:textId="77777777" w:rsidR="004B7E64" w:rsidRPr="000B40BD" w:rsidRDefault="004B7E64" w:rsidP="0017561B">
      <w:pPr>
        <w:autoSpaceDE w:val="0"/>
        <w:autoSpaceDN w:val="0"/>
        <w:adjustRightInd w:val="0"/>
        <w:spacing w:line="360" w:lineRule="auto"/>
        <w:rPr>
          <w:rFonts w:ascii="Times New Roman" w:hAnsi="Times New Roman" w:cs="Times New Roman"/>
          <w:b/>
          <w:bCs/>
          <w:color w:val="000000" w:themeColor="text1"/>
          <w:sz w:val="24"/>
          <w:szCs w:val="24"/>
        </w:rPr>
      </w:pPr>
    </w:p>
    <w:p w14:paraId="5B44EA24" w14:textId="77777777" w:rsidR="000F5CC0" w:rsidRPr="000B40BD" w:rsidRDefault="000F5CC0" w:rsidP="007E35E1">
      <w:pPr>
        <w:pStyle w:val="Descripcin"/>
        <w:spacing w:line="360" w:lineRule="auto"/>
        <w:jc w:val="center"/>
        <w:rPr>
          <w:rFonts w:cs="Times New Roman"/>
          <w:color w:val="000000" w:themeColor="text1"/>
          <w:sz w:val="24"/>
          <w:szCs w:val="24"/>
        </w:rPr>
      </w:pPr>
      <w:bookmarkStart w:id="365" w:name="_Toc2031404"/>
      <w:r w:rsidRPr="000B40BD">
        <w:rPr>
          <w:rFonts w:cs="Times New Roman"/>
          <w:noProof/>
          <w:color w:val="000000" w:themeColor="text1"/>
          <w:sz w:val="24"/>
          <w:szCs w:val="24"/>
          <w:lang w:eastAsia="es-EC"/>
        </w:rPr>
        <w:lastRenderedPageBreak/>
        <w:drawing>
          <wp:anchor distT="0" distB="0" distL="114300" distR="114300" simplePos="0" relativeHeight="251810816" behindDoc="0" locked="0" layoutInCell="1" allowOverlap="1" wp14:anchorId="1F4FA373" wp14:editId="4D3E4340">
            <wp:simplePos x="0" y="0"/>
            <wp:positionH relativeFrom="margin">
              <wp:posOffset>-375285</wp:posOffset>
            </wp:positionH>
            <wp:positionV relativeFrom="paragraph">
              <wp:posOffset>167962</wp:posOffset>
            </wp:positionV>
            <wp:extent cx="1931158" cy="436245"/>
            <wp:effectExtent l="0" t="0" r="0" b="1905"/>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12156" t="64038" r="60762" b="24434"/>
                    <a:stretch/>
                  </pic:blipFill>
                  <pic:spPr bwMode="auto">
                    <a:xfrm>
                      <a:off x="0" y="0"/>
                      <a:ext cx="1931158" cy="436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B40BD">
        <w:rPr>
          <w:rFonts w:cs="Times New Roman"/>
          <w:color w:val="000000" w:themeColor="text1"/>
          <w:sz w:val="24"/>
          <w:szCs w:val="24"/>
        </w:rPr>
        <w:t xml:space="preserve">Anexo </w:t>
      </w:r>
      <w:r w:rsidRPr="000B40BD">
        <w:rPr>
          <w:rFonts w:cs="Times New Roman"/>
          <w:b w:val="0"/>
          <w:i/>
          <w:color w:val="000000" w:themeColor="text1"/>
          <w:sz w:val="24"/>
          <w:szCs w:val="24"/>
        </w:rPr>
        <w:fldChar w:fldCharType="begin"/>
      </w:r>
      <w:r w:rsidRPr="000B40BD">
        <w:rPr>
          <w:rFonts w:cs="Times New Roman"/>
          <w:color w:val="000000" w:themeColor="text1"/>
          <w:sz w:val="24"/>
          <w:szCs w:val="24"/>
        </w:rPr>
        <w:instrText xml:space="preserve"> SEQ Anexo \* ARABIC </w:instrText>
      </w:r>
      <w:r w:rsidRPr="000B40BD">
        <w:rPr>
          <w:rFonts w:cs="Times New Roman"/>
          <w:b w:val="0"/>
          <w:i/>
          <w:color w:val="000000" w:themeColor="text1"/>
          <w:sz w:val="24"/>
          <w:szCs w:val="24"/>
        </w:rPr>
        <w:fldChar w:fldCharType="separate"/>
      </w:r>
      <w:r w:rsidRPr="000B40BD">
        <w:rPr>
          <w:rFonts w:cs="Times New Roman"/>
          <w:noProof/>
          <w:color w:val="000000" w:themeColor="text1"/>
          <w:sz w:val="24"/>
          <w:szCs w:val="24"/>
        </w:rPr>
        <w:t>2</w:t>
      </w:r>
      <w:r w:rsidRPr="000B40BD">
        <w:rPr>
          <w:rFonts w:cs="Times New Roman"/>
          <w:b w:val="0"/>
          <w:i/>
          <w:color w:val="000000" w:themeColor="text1"/>
          <w:sz w:val="24"/>
          <w:szCs w:val="24"/>
        </w:rPr>
        <w:fldChar w:fldCharType="end"/>
      </w:r>
      <w:r w:rsidRPr="000B40BD">
        <w:rPr>
          <w:rFonts w:cs="Times New Roman"/>
          <w:color w:val="000000" w:themeColor="text1"/>
          <w:sz w:val="24"/>
          <w:szCs w:val="24"/>
        </w:rPr>
        <w:t>. Hoja de vida del Lector 1.</w:t>
      </w:r>
      <w:bookmarkEnd w:id="365"/>
    </w:p>
    <w:p w14:paraId="7DD74EED" w14:textId="456355D1" w:rsidR="002948D7" w:rsidRPr="000B40BD" w:rsidRDefault="007E35E1" w:rsidP="0017561B">
      <w:pPr>
        <w:autoSpaceDE w:val="0"/>
        <w:autoSpaceDN w:val="0"/>
        <w:adjustRightInd w:val="0"/>
        <w:spacing w:line="360" w:lineRule="auto"/>
        <w:jc w:val="center"/>
        <w:rPr>
          <w:rFonts w:ascii="Times New Roman" w:hAnsi="Times New Roman" w:cs="Times New Roman"/>
          <w:b/>
          <w:noProof/>
          <w:color w:val="000000" w:themeColor="text1"/>
          <w:sz w:val="24"/>
          <w:szCs w:val="24"/>
          <w:lang w:eastAsia="es-EC"/>
        </w:rPr>
      </w:pPr>
      <w:r w:rsidRPr="000B40BD">
        <w:rPr>
          <w:rFonts w:ascii="Times New Roman" w:eastAsia="Times New Roman" w:hAnsi="Times New Roman" w:cs="Times New Roman"/>
          <w:noProof/>
          <w:sz w:val="24"/>
          <w:szCs w:val="24"/>
          <w:lang w:eastAsia="es-EC"/>
        </w:rPr>
        <w:drawing>
          <wp:anchor distT="0" distB="0" distL="114300" distR="114300" simplePos="0" relativeHeight="252000256" behindDoc="0" locked="0" layoutInCell="1" allowOverlap="1" wp14:anchorId="11714C68" wp14:editId="413EF659">
            <wp:simplePos x="0" y="0"/>
            <wp:positionH relativeFrom="margin">
              <wp:align>right</wp:align>
            </wp:positionH>
            <wp:positionV relativeFrom="paragraph">
              <wp:posOffset>308413</wp:posOffset>
            </wp:positionV>
            <wp:extent cx="1024255" cy="1438910"/>
            <wp:effectExtent l="0" t="0" r="4445" b="889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24255" cy="1438910"/>
                    </a:xfrm>
                    <a:prstGeom prst="rect">
                      <a:avLst/>
                    </a:prstGeom>
                    <a:noFill/>
                  </pic:spPr>
                </pic:pic>
              </a:graphicData>
            </a:graphic>
          </wp:anchor>
        </w:drawing>
      </w:r>
      <w:r w:rsidR="00B35E9E" w:rsidRPr="000B40BD">
        <w:rPr>
          <w:rFonts w:ascii="Times New Roman" w:hAnsi="Times New Roman" w:cs="Times New Roman"/>
          <w:b/>
          <w:noProof/>
          <w:color w:val="000000" w:themeColor="text1"/>
          <w:sz w:val="24"/>
          <w:szCs w:val="24"/>
          <w:lang w:eastAsia="es-EC"/>
        </w:rPr>
        <w:t>INFORMACIÓN PERSONAL</w:t>
      </w:r>
    </w:p>
    <w:p w14:paraId="47FBD0DC" w14:textId="5425B37B"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Nombres: Karina Paola Marín Quevedo</w:t>
      </w:r>
    </w:p>
    <w:p w14:paraId="22885E04" w14:textId="39005CF1" w:rsidR="00E60BBD" w:rsidRPr="000B40BD" w:rsidRDefault="00E60BBD" w:rsidP="0017561B">
      <w:pPr>
        <w:spacing w:line="360" w:lineRule="auto"/>
        <w:jc w:val="both"/>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rPr>
        <w:t xml:space="preserve">Fecha de nacimiento: </w:t>
      </w:r>
      <w:r w:rsidRPr="000B40BD">
        <w:rPr>
          <w:rFonts w:ascii="Times New Roman" w:eastAsia="Times New Roman" w:hAnsi="Times New Roman" w:cs="Times New Roman"/>
          <w:color w:val="000000" w:themeColor="text1"/>
          <w:sz w:val="24"/>
          <w:szCs w:val="24"/>
          <w:lang w:eastAsia="es-EC"/>
        </w:rPr>
        <w:t>12/05/1985</w:t>
      </w:r>
    </w:p>
    <w:p w14:paraId="648B8DFA" w14:textId="77777777" w:rsidR="00E60BBD" w:rsidRPr="000B40BD" w:rsidRDefault="00E60BBD" w:rsidP="0017561B">
      <w:pPr>
        <w:spacing w:line="360" w:lineRule="auto"/>
        <w:jc w:val="both"/>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color w:val="000000" w:themeColor="text1"/>
          <w:sz w:val="24"/>
          <w:szCs w:val="24"/>
        </w:rPr>
        <w:t xml:space="preserve">Cédula de ciudadanía: </w:t>
      </w:r>
      <w:r w:rsidRPr="000B40BD">
        <w:rPr>
          <w:rFonts w:ascii="Times New Roman" w:eastAsia="Times New Roman" w:hAnsi="Times New Roman" w:cs="Times New Roman"/>
          <w:color w:val="000000" w:themeColor="text1"/>
          <w:sz w:val="24"/>
          <w:szCs w:val="24"/>
          <w:lang w:eastAsia="es-EC"/>
        </w:rPr>
        <w:t>050267293-4</w:t>
      </w:r>
    </w:p>
    <w:p w14:paraId="58D29772" w14:textId="77777777"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Estado civil: Casada</w:t>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p>
    <w:p w14:paraId="2208D246" w14:textId="77777777" w:rsidR="00E60BBD" w:rsidRPr="000B40BD" w:rsidRDefault="00E60BBD"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Número telefónico: 0983736639</w:t>
      </w:r>
    </w:p>
    <w:p w14:paraId="47778372" w14:textId="77777777"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Tipo de discapacidad: ninguna</w:t>
      </w:r>
    </w:p>
    <w:p w14:paraId="4EFA9936" w14:textId="77777777"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De carnet CONADIS: ninguna</w:t>
      </w:r>
    </w:p>
    <w:p w14:paraId="7ED47C90" w14:textId="77777777" w:rsidR="00E60BBD" w:rsidRPr="000B40BD" w:rsidRDefault="00E60BBD" w:rsidP="0017561B">
      <w:pPr>
        <w:autoSpaceDE w:val="0"/>
        <w:autoSpaceDN w:val="0"/>
        <w:adjustRightInd w:val="0"/>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E-mail: </w:t>
      </w:r>
      <w:r w:rsidRPr="000B40BD">
        <w:rPr>
          <w:rFonts w:ascii="Times New Roman" w:hAnsi="Times New Roman" w:cs="Times New Roman"/>
          <w:color w:val="000000" w:themeColor="text1"/>
          <w:sz w:val="24"/>
          <w:szCs w:val="24"/>
          <w:u w:val="single"/>
        </w:rPr>
        <w:t>Karina.marin@utc.edu.ec</w:t>
      </w:r>
    </w:p>
    <w:p w14:paraId="38BB993F"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FORMACIÓN ACADÉMICA </w:t>
      </w:r>
    </w:p>
    <w:p w14:paraId="0FF2E653"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TERCER NIVEL: </w:t>
      </w:r>
      <w:r w:rsidRPr="000B40BD">
        <w:rPr>
          <w:rFonts w:ascii="Times New Roman" w:hAnsi="Times New Roman" w:cs="Times New Roman"/>
          <w:noProof/>
          <w:color w:val="000000" w:themeColor="text1"/>
          <w:sz w:val="24"/>
          <w:szCs w:val="24"/>
          <w:lang w:eastAsia="es-EC"/>
        </w:rPr>
        <w:t>U. Técnica de Cotopaxi: Ingeniera Agrónoma: Agricultura:Ecuador.</w:t>
      </w:r>
    </w:p>
    <w:p w14:paraId="747AA8DC" w14:textId="77777777" w:rsidR="00E60BBD" w:rsidRPr="000B40BD" w:rsidRDefault="00E60BBD" w:rsidP="0017561B">
      <w:pPr>
        <w:spacing w:line="360" w:lineRule="auto"/>
        <w:jc w:val="both"/>
        <w:rPr>
          <w:rFonts w:ascii="Times New Roman" w:eastAsia="Times New Roman" w:hAnsi="Times New Roman" w:cs="Times New Roman"/>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4TO NIVEL:</w:t>
      </w:r>
      <w:r w:rsidRPr="000B40BD">
        <w:rPr>
          <w:rFonts w:ascii="Times New Roman" w:hAnsi="Times New Roman" w:cs="Times New Roman"/>
          <w:noProof/>
          <w:color w:val="000000" w:themeColor="text1"/>
          <w:sz w:val="24"/>
          <w:szCs w:val="24"/>
          <w:lang w:eastAsia="es-EC"/>
        </w:rPr>
        <w:t xml:space="preserve">Maerstría: U. Tecnologica Indoamerica: </w:t>
      </w:r>
      <w:r w:rsidRPr="000B40BD">
        <w:rPr>
          <w:rFonts w:ascii="Times New Roman" w:eastAsia="Times New Roman" w:hAnsi="Times New Roman" w:cs="Times New Roman"/>
          <w:color w:val="000000" w:themeColor="text1"/>
          <w:sz w:val="24"/>
          <w:szCs w:val="24"/>
          <w:lang w:eastAsia="es-EC"/>
        </w:rPr>
        <w:t>Magister En Gestión De Proyectos Socioproductivos: Ecuador.</w:t>
      </w:r>
    </w:p>
    <w:p w14:paraId="20ACEE4B"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HISTORIAL PROFESIONAL</w:t>
      </w:r>
    </w:p>
    <w:p w14:paraId="253E7C27"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DECOFLOR </w:t>
      </w:r>
    </w:p>
    <w:p w14:paraId="692DB3E4"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Departamento de Poscosecha.  Año 2007.</w:t>
      </w:r>
    </w:p>
    <w:p w14:paraId="195B15DC"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Universidad Técnica de Cotopaxi</w:t>
      </w:r>
    </w:p>
    <w:p w14:paraId="56625F34"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Extensión La Maná.   Año 2008</w:t>
      </w:r>
    </w:p>
    <w:p w14:paraId="16EB3645"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AGROQUÍMICA</w:t>
      </w:r>
    </w:p>
    <w:p w14:paraId="588DA984"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Departamento Desarrollista.   Año 2009-2010.</w:t>
      </w:r>
    </w:p>
    <w:p w14:paraId="4DAD0C7C"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Universidad Técnica de Cotopaxi</w:t>
      </w:r>
    </w:p>
    <w:p w14:paraId="02C4E198"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 </w:t>
      </w:r>
      <w:r w:rsidRPr="000B40BD">
        <w:rPr>
          <w:rFonts w:ascii="Times New Roman" w:hAnsi="Times New Roman" w:cs="Times New Roman"/>
          <w:noProof/>
          <w:color w:val="000000" w:themeColor="text1"/>
          <w:sz w:val="24"/>
          <w:szCs w:val="24"/>
          <w:lang w:eastAsia="es-EC"/>
        </w:rPr>
        <w:t>Facultad Academica en la que labora: Ciencias Agropecuarias y Recursos Naturales.</w:t>
      </w:r>
    </w:p>
    <w:p w14:paraId="560F30F3"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 xml:space="preserve">  Año 2010</w:t>
      </w:r>
    </w:p>
    <w:p w14:paraId="1FD5C4FB"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AREA DEL CONOCIMIENTO EN LA CUAL SE DESEMPEÑA: </w:t>
      </w:r>
    </w:p>
    <w:p w14:paraId="0250A821" w14:textId="72B096A8" w:rsidR="004B7E64" w:rsidRPr="000B40BD" w:rsidRDefault="00E60BBD" w:rsidP="007E35E1">
      <w:pPr>
        <w:autoSpaceDE w:val="0"/>
        <w:autoSpaceDN w:val="0"/>
        <w:adjustRightInd w:val="0"/>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lastRenderedPageBreak/>
        <w:t>Ing. Ma</w:t>
      </w:r>
      <w:r w:rsidR="007E35E1" w:rsidRPr="000B40BD">
        <w:rPr>
          <w:rFonts w:ascii="Times New Roman" w:hAnsi="Times New Roman" w:cs="Times New Roman"/>
          <w:color w:val="000000" w:themeColor="text1"/>
          <w:sz w:val="24"/>
          <w:szCs w:val="24"/>
        </w:rPr>
        <w:t>gister en Gestión de Proyectos.</w:t>
      </w:r>
    </w:p>
    <w:p w14:paraId="6B4EAA3D" w14:textId="77777777" w:rsidR="00A9237B" w:rsidRPr="000B40BD" w:rsidRDefault="0073117E" w:rsidP="0017561B">
      <w:pPr>
        <w:pStyle w:val="Descripcin"/>
        <w:spacing w:line="360" w:lineRule="auto"/>
        <w:jc w:val="center"/>
        <w:rPr>
          <w:rFonts w:cs="Times New Roman"/>
          <w:color w:val="000000" w:themeColor="text1"/>
          <w:sz w:val="24"/>
          <w:szCs w:val="24"/>
        </w:rPr>
      </w:pPr>
      <w:r w:rsidRPr="000B40BD">
        <w:rPr>
          <w:rFonts w:cs="Times New Roman"/>
          <w:noProof/>
          <w:color w:val="000000" w:themeColor="text1"/>
          <w:sz w:val="24"/>
          <w:szCs w:val="24"/>
          <w:lang w:eastAsia="es-EC"/>
        </w:rPr>
        <w:drawing>
          <wp:anchor distT="0" distB="0" distL="114300" distR="114300" simplePos="0" relativeHeight="251812864" behindDoc="0" locked="0" layoutInCell="1" allowOverlap="1" wp14:anchorId="68A6CB3C" wp14:editId="61CFA698">
            <wp:simplePos x="0" y="0"/>
            <wp:positionH relativeFrom="margin">
              <wp:posOffset>-368490</wp:posOffset>
            </wp:positionH>
            <wp:positionV relativeFrom="paragraph">
              <wp:posOffset>122195</wp:posOffset>
            </wp:positionV>
            <wp:extent cx="1931158" cy="436245"/>
            <wp:effectExtent l="0" t="0" r="0" b="1905"/>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12156" t="64038" r="60762" b="24434"/>
                    <a:stretch/>
                  </pic:blipFill>
                  <pic:spPr bwMode="auto">
                    <a:xfrm>
                      <a:off x="0" y="0"/>
                      <a:ext cx="1931158" cy="436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CC0" w:rsidRPr="000B40BD">
        <w:rPr>
          <w:rFonts w:cs="Times New Roman"/>
          <w:color w:val="000000" w:themeColor="text1"/>
          <w:sz w:val="24"/>
          <w:szCs w:val="24"/>
        </w:rPr>
        <w:t xml:space="preserve">Anexo </w:t>
      </w:r>
      <w:r w:rsidR="000F5CC0" w:rsidRPr="000B40BD">
        <w:rPr>
          <w:rFonts w:cs="Times New Roman"/>
          <w:b w:val="0"/>
          <w:i/>
          <w:color w:val="000000" w:themeColor="text1"/>
          <w:sz w:val="24"/>
          <w:szCs w:val="24"/>
        </w:rPr>
        <w:fldChar w:fldCharType="begin"/>
      </w:r>
      <w:r w:rsidR="000F5CC0" w:rsidRPr="000B40BD">
        <w:rPr>
          <w:rFonts w:cs="Times New Roman"/>
          <w:color w:val="000000" w:themeColor="text1"/>
          <w:sz w:val="24"/>
          <w:szCs w:val="24"/>
        </w:rPr>
        <w:instrText xml:space="preserve"> SEQ Anexo \* ARABIC </w:instrText>
      </w:r>
      <w:r w:rsidR="000F5CC0" w:rsidRPr="000B40BD">
        <w:rPr>
          <w:rFonts w:cs="Times New Roman"/>
          <w:b w:val="0"/>
          <w:i/>
          <w:color w:val="000000" w:themeColor="text1"/>
          <w:sz w:val="24"/>
          <w:szCs w:val="24"/>
        </w:rPr>
        <w:fldChar w:fldCharType="separate"/>
      </w:r>
      <w:r w:rsidR="000F5CC0" w:rsidRPr="000B40BD">
        <w:rPr>
          <w:rFonts w:cs="Times New Roman"/>
          <w:noProof/>
          <w:color w:val="000000" w:themeColor="text1"/>
          <w:sz w:val="24"/>
          <w:szCs w:val="24"/>
        </w:rPr>
        <w:t>3</w:t>
      </w:r>
      <w:r w:rsidR="000F5CC0" w:rsidRPr="000B40BD">
        <w:rPr>
          <w:rFonts w:cs="Times New Roman"/>
          <w:b w:val="0"/>
          <w:i/>
          <w:color w:val="000000" w:themeColor="text1"/>
          <w:sz w:val="24"/>
          <w:szCs w:val="24"/>
        </w:rPr>
        <w:fldChar w:fldCharType="end"/>
      </w:r>
      <w:r w:rsidR="000F5CC0" w:rsidRPr="000B40BD">
        <w:rPr>
          <w:rFonts w:cs="Times New Roman"/>
          <w:color w:val="000000" w:themeColor="text1"/>
          <w:sz w:val="24"/>
          <w:szCs w:val="24"/>
        </w:rPr>
        <w:t>. Hoja de vida del Lector 2.</w:t>
      </w:r>
    </w:p>
    <w:p w14:paraId="43E5E577" w14:textId="77777777" w:rsidR="000F5CC0" w:rsidRPr="000B40BD" w:rsidRDefault="000F5CC0" w:rsidP="0017561B">
      <w:pPr>
        <w:autoSpaceDE w:val="0"/>
        <w:autoSpaceDN w:val="0"/>
        <w:adjustRightInd w:val="0"/>
        <w:spacing w:line="360" w:lineRule="auto"/>
        <w:jc w:val="center"/>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INFORMACIÓN PERSONAL</w:t>
      </w:r>
    </w:p>
    <w:p w14:paraId="65A0E803" w14:textId="6FC9D55F" w:rsidR="00A9237B" w:rsidRPr="000B40BD" w:rsidRDefault="007E35E1"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noProof/>
          <w:sz w:val="24"/>
          <w:szCs w:val="24"/>
          <w:lang w:eastAsia="es-EC"/>
        </w:rPr>
        <w:drawing>
          <wp:anchor distT="0" distB="0" distL="114300" distR="114300" simplePos="0" relativeHeight="252002304" behindDoc="0" locked="0" layoutInCell="1" allowOverlap="1" wp14:anchorId="026CE5CC" wp14:editId="7489D9E9">
            <wp:simplePos x="0" y="0"/>
            <wp:positionH relativeFrom="margin">
              <wp:align>right</wp:align>
            </wp:positionH>
            <wp:positionV relativeFrom="paragraph">
              <wp:posOffset>9013</wp:posOffset>
            </wp:positionV>
            <wp:extent cx="1097280" cy="1396365"/>
            <wp:effectExtent l="0" t="0" r="762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97280" cy="1396365"/>
                    </a:xfrm>
                    <a:prstGeom prst="rect">
                      <a:avLst/>
                    </a:prstGeom>
                    <a:noFill/>
                  </pic:spPr>
                </pic:pic>
              </a:graphicData>
            </a:graphic>
          </wp:anchor>
        </w:drawing>
      </w:r>
      <w:r w:rsidR="00A9237B" w:rsidRPr="000B40BD">
        <w:rPr>
          <w:rFonts w:ascii="Times New Roman" w:hAnsi="Times New Roman" w:cs="Times New Roman"/>
          <w:color w:val="000000" w:themeColor="text1"/>
          <w:sz w:val="24"/>
          <w:szCs w:val="24"/>
        </w:rPr>
        <w:t>Nombres: Emerson Javier Jácome Mogro</w:t>
      </w:r>
    </w:p>
    <w:p w14:paraId="68F19680" w14:textId="43A6C469" w:rsidR="00A9237B" w:rsidRPr="000B40BD" w:rsidRDefault="00A9237B"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Fecha de nacimiento: 11/06/1974</w:t>
      </w:r>
    </w:p>
    <w:p w14:paraId="17279D6B" w14:textId="77777777" w:rsidR="00A9237B" w:rsidRPr="000B40BD" w:rsidRDefault="00A9237B"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Cédula de ciudadanía: 050197470-3</w:t>
      </w:r>
    </w:p>
    <w:p w14:paraId="65CEE171" w14:textId="77777777" w:rsidR="00A9237B" w:rsidRPr="000B40BD" w:rsidRDefault="00A9237B"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xml:space="preserve">Estado civil: Casado </w:t>
      </w:r>
      <w:r w:rsidRPr="000B40BD">
        <w:rPr>
          <w:rFonts w:ascii="Times New Roman" w:hAnsi="Times New Roman" w:cs="Times New Roman"/>
          <w:color w:val="000000" w:themeColor="text1"/>
          <w:sz w:val="24"/>
          <w:szCs w:val="24"/>
        </w:rPr>
        <w:tab/>
      </w:r>
      <w:r w:rsidRPr="000B40BD">
        <w:rPr>
          <w:rFonts w:ascii="Times New Roman" w:hAnsi="Times New Roman" w:cs="Times New Roman"/>
          <w:color w:val="000000" w:themeColor="text1"/>
          <w:sz w:val="24"/>
          <w:szCs w:val="24"/>
        </w:rPr>
        <w:tab/>
      </w:r>
    </w:p>
    <w:p w14:paraId="4CABA882" w14:textId="77777777" w:rsidR="00A9237B" w:rsidRPr="000B40BD" w:rsidRDefault="00A9237B"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Número telefónico: 0987061020</w:t>
      </w:r>
    </w:p>
    <w:p w14:paraId="706C51C0" w14:textId="77777777" w:rsidR="00A9237B" w:rsidRPr="000B40BD" w:rsidRDefault="00A9237B"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Tipo de discapacidad: ninguna</w:t>
      </w:r>
    </w:p>
    <w:p w14:paraId="06891A61" w14:textId="77777777" w:rsidR="00A9237B" w:rsidRPr="000B40BD" w:rsidRDefault="00A9237B"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De carnet CONADIS: ninguna</w:t>
      </w:r>
    </w:p>
    <w:p w14:paraId="54C5B6CE" w14:textId="77777777" w:rsidR="00A9237B" w:rsidRPr="000B40BD" w:rsidRDefault="00A9237B"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color w:val="000000" w:themeColor="text1"/>
          <w:sz w:val="24"/>
          <w:szCs w:val="24"/>
        </w:rPr>
        <w:t xml:space="preserve">E-mail: </w:t>
      </w:r>
      <w:hyperlink r:id="rId35" w:history="1">
        <w:r w:rsidRPr="000B40BD">
          <w:rPr>
            <w:rStyle w:val="Hipervnculo"/>
            <w:rFonts w:ascii="Times New Roman" w:hAnsi="Times New Roman" w:cs="Times New Roman"/>
            <w:color w:val="000000" w:themeColor="text1"/>
            <w:sz w:val="24"/>
            <w:szCs w:val="24"/>
          </w:rPr>
          <w:t>emerson.jacome@utc.edu.ec</w:t>
        </w:r>
      </w:hyperlink>
    </w:p>
    <w:p w14:paraId="4002E62F" w14:textId="77777777" w:rsidR="009B748C" w:rsidRPr="000B40BD" w:rsidRDefault="00A9237B"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FORMACIÓN ACADÉMICA </w:t>
      </w:r>
    </w:p>
    <w:p w14:paraId="4A4581C0" w14:textId="77777777" w:rsidR="00A9237B" w:rsidRPr="000B40BD" w:rsidRDefault="00A9237B"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TERCER NIVEL: </w:t>
      </w:r>
      <w:r w:rsidRPr="000B40BD">
        <w:rPr>
          <w:rFonts w:ascii="Times New Roman" w:hAnsi="Times New Roman" w:cs="Times New Roman"/>
          <w:noProof/>
          <w:color w:val="000000" w:themeColor="text1"/>
          <w:sz w:val="24"/>
          <w:szCs w:val="24"/>
          <w:lang w:eastAsia="es-EC"/>
        </w:rPr>
        <w:t>U. Central del Ecuador: Ingeniero Agrónomo: Agricultura:Ecuador.</w:t>
      </w:r>
    </w:p>
    <w:p w14:paraId="678F7312" w14:textId="77777777" w:rsidR="00A9237B" w:rsidRPr="000B40BD" w:rsidRDefault="00A9237B"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4TO NIVEL:</w:t>
      </w:r>
      <w:r w:rsidRPr="000B40BD">
        <w:rPr>
          <w:rFonts w:ascii="Times New Roman" w:hAnsi="Times New Roman" w:cs="Times New Roman"/>
          <w:noProof/>
          <w:color w:val="000000" w:themeColor="text1"/>
          <w:sz w:val="24"/>
          <w:szCs w:val="24"/>
          <w:lang w:eastAsia="es-EC"/>
        </w:rPr>
        <w:t>Maerstría: U. Técnica de Cotopaxi: Magister en Gstión de la Producción.</w:t>
      </w:r>
    </w:p>
    <w:p w14:paraId="053E6EF5" w14:textId="77777777" w:rsidR="009B748C" w:rsidRPr="000B40BD" w:rsidRDefault="009B748C"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Diplomado en educación intercultural y desarrollo sustentable.</w:t>
      </w:r>
    </w:p>
    <w:p w14:paraId="47335251" w14:textId="77777777" w:rsidR="00A9237B" w:rsidRPr="000B40BD" w:rsidRDefault="00A9237B"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HISTORIAL PROFESIONAL</w:t>
      </w:r>
    </w:p>
    <w:p w14:paraId="16E9D8CD" w14:textId="77777777" w:rsidR="00A9237B" w:rsidRPr="000B40BD" w:rsidRDefault="00A9237B"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 xml:space="preserve">Facultad Academica en la que labora: Ciencias Agropecuarias y Recursos Naturales </w:t>
      </w:r>
    </w:p>
    <w:p w14:paraId="242EEF1D" w14:textId="77777777" w:rsidR="00A9237B" w:rsidRPr="000B40BD" w:rsidRDefault="00A9237B"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AREA DEL CONOCIMIENTO EN LA CUAL SE DESEMPEÑA: </w:t>
      </w:r>
    </w:p>
    <w:p w14:paraId="3797FFAE" w14:textId="77777777" w:rsidR="009B748C" w:rsidRPr="000B40BD" w:rsidRDefault="009B748C"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 xml:space="preserve">Agricultura-Investigacion </w:t>
      </w:r>
    </w:p>
    <w:p w14:paraId="5D388F60" w14:textId="77777777" w:rsidR="00A9237B" w:rsidRPr="000B40BD" w:rsidRDefault="00A9237B"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p>
    <w:p w14:paraId="5DE1358F" w14:textId="77777777" w:rsidR="00A9237B" w:rsidRPr="000B40BD" w:rsidRDefault="00A9237B"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p>
    <w:p w14:paraId="23D08711" w14:textId="77777777" w:rsidR="00A9237B" w:rsidRPr="000B40BD" w:rsidRDefault="00A9237B"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p>
    <w:p w14:paraId="11DA6208" w14:textId="77777777" w:rsidR="004B7E64" w:rsidRPr="000B40BD" w:rsidRDefault="004B7E64"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p>
    <w:p w14:paraId="01EF91FF" w14:textId="77777777" w:rsidR="00A9237B" w:rsidRPr="000B40BD" w:rsidRDefault="0073117E" w:rsidP="0017561B">
      <w:pPr>
        <w:pStyle w:val="Descripcin"/>
        <w:spacing w:line="360" w:lineRule="auto"/>
        <w:jc w:val="center"/>
        <w:rPr>
          <w:rFonts w:cs="Times New Roman"/>
          <w:color w:val="000000" w:themeColor="text1"/>
          <w:sz w:val="24"/>
          <w:szCs w:val="24"/>
        </w:rPr>
      </w:pPr>
      <w:bookmarkStart w:id="366" w:name="_Toc2031405"/>
      <w:r w:rsidRPr="000B40BD">
        <w:rPr>
          <w:rFonts w:cs="Times New Roman"/>
          <w:noProof/>
          <w:color w:val="000000" w:themeColor="text1"/>
          <w:sz w:val="24"/>
          <w:szCs w:val="24"/>
          <w:lang w:eastAsia="es-EC"/>
        </w:rPr>
        <w:drawing>
          <wp:anchor distT="0" distB="0" distL="114300" distR="114300" simplePos="0" relativeHeight="251814912" behindDoc="0" locked="0" layoutInCell="1" allowOverlap="1" wp14:anchorId="76370156" wp14:editId="373B4491">
            <wp:simplePos x="0" y="0"/>
            <wp:positionH relativeFrom="margin">
              <wp:posOffset>-368489</wp:posOffset>
            </wp:positionH>
            <wp:positionV relativeFrom="paragraph">
              <wp:posOffset>81251</wp:posOffset>
            </wp:positionV>
            <wp:extent cx="1931158" cy="436245"/>
            <wp:effectExtent l="0" t="0" r="0" b="190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12156" t="64038" r="60762" b="24434"/>
                    <a:stretch/>
                  </pic:blipFill>
                  <pic:spPr bwMode="auto">
                    <a:xfrm>
                      <a:off x="0" y="0"/>
                      <a:ext cx="1931158" cy="4362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237B" w:rsidRPr="000B40BD">
        <w:rPr>
          <w:rFonts w:cs="Times New Roman"/>
          <w:color w:val="000000" w:themeColor="text1"/>
          <w:sz w:val="24"/>
          <w:szCs w:val="24"/>
        </w:rPr>
        <w:t>Anexo</w:t>
      </w:r>
      <w:r w:rsidR="009B748C" w:rsidRPr="000B40BD">
        <w:rPr>
          <w:rFonts w:cs="Times New Roman"/>
          <w:b w:val="0"/>
          <w:i/>
          <w:color w:val="000000" w:themeColor="text1"/>
          <w:sz w:val="24"/>
          <w:szCs w:val="24"/>
        </w:rPr>
        <w:t xml:space="preserve"> </w:t>
      </w:r>
      <w:r w:rsidR="009B748C" w:rsidRPr="000B40BD">
        <w:rPr>
          <w:rFonts w:cs="Times New Roman"/>
          <w:color w:val="000000" w:themeColor="text1"/>
          <w:sz w:val="24"/>
          <w:szCs w:val="24"/>
        </w:rPr>
        <w:t>4</w:t>
      </w:r>
      <w:r w:rsidR="00A9237B" w:rsidRPr="000B40BD">
        <w:rPr>
          <w:rFonts w:cs="Times New Roman"/>
          <w:color w:val="000000" w:themeColor="text1"/>
          <w:sz w:val="24"/>
          <w:szCs w:val="24"/>
        </w:rPr>
        <w:t>.</w:t>
      </w:r>
      <w:r w:rsidR="00E60BBD" w:rsidRPr="000B40BD">
        <w:rPr>
          <w:rFonts w:cs="Times New Roman"/>
          <w:color w:val="000000" w:themeColor="text1"/>
          <w:sz w:val="24"/>
          <w:szCs w:val="24"/>
        </w:rPr>
        <w:t xml:space="preserve"> Hoja de vida del Lector 3</w:t>
      </w:r>
      <w:r w:rsidR="00A9237B" w:rsidRPr="000B40BD">
        <w:rPr>
          <w:rFonts w:cs="Times New Roman"/>
          <w:color w:val="000000" w:themeColor="text1"/>
          <w:sz w:val="24"/>
          <w:szCs w:val="24"/>
        </w:rPr>
        <w:t>.</w:t>
      </w:r>
      <w:bookmarkEnd w:id="366"/>
    </w:p>
    <w:p w14:paraId="5EC082E1" w14:textId="09669F11" w:rsidR="00E60BBD" w:rsidRPr="000B40BD" w:rsidRDefault="00E60BBD" w:rsidP="0017561B">
      <w:pPr>
        <w:autoSpaceDE w:val="0"/>
        <w:autoSpaceDN w:val="0"/>
        <w:adjustRightInd w:val="0"/>
        <w:spacing w:line="360" w:lineRule="auto"/>
        <w:jc w:val="center"/>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lastRenderedPageBreak/>
        <w:t>INFORMACIÓN PERSONAL</w:t>
      </w:r>
    </w:p>
    <w:p w14:paraId="1A69E821" w14:textId="5C6025E3" w:rsidR="00E60BBD" w:rsidRPr="000B40BD" w:rsidRDefault="007E35E1"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noProof/>
          <w:sz w:val="24"/>
          <w:szCs w:val="24"/>
          <w:lang w:eastAsia="es-EC"/>
        </w:rPr>
        <w:drawing>
          <wp:anchor distT="0" distB="0" distL="114300" distR="114300" simplePos="0" relativeHeight="252004352" behindDoc="0" locked="0" layoutInCell="1" allowOverlap="1" wp14:anchorId="27E14A15" wp14:editId="4D7F8B32">
            <wp:simplePos x="0" y="0"/>
            <wp:positionH relativeFrom="margin">
              <wp:posOffset>4694830</wp:posOffset>
            </wp:positionH>
            <wp:positionV relativeFrom="paragraph">
              <wp:posOffset>22661</wp:posOffset>
            </wp:positionV>
            <wp:extent cx="1122045" cy="1444625"/>
            <wp:effectExtent l="0" t="0" r="1905" b="3175"/>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122045" cy="1444625"/>
                    </a:xfrm>
                    <a:prstGeom prst="rect">
                      <a:avLst/>
                    </a:prstGeom>
                    <a:noFill/>
                  </pic:spPr>
                </pic:pic>
              </a:graphicData>
            </a:graphic>
            <wp14:sizeRelH relativeFrom="page">
              <wp14:pctWidth>0</wp14:pctWidth>
            </wp14:sizeRelH>
            <wp14:sizeRelV relativeFrom="page">
              <wp14:pctHeight>0</wp14:pctHeight>
            </wp14:sizeRelV>
          </wp:anchor>
        </w:drawing>
      </w:r>
      <w:r w:rsidR="00E60BBD" w:rsidRPr="000B40BD">
        <w:rPr>
          <w:rFonts w:ascii="Times New Roman" w:hAnsi="Times New Roman" w:cs="Times New Roman"/>
          <w:color w:val="000000" w:themeColor="text1"/>
          <w:sz w:val="24"/>
          <w:szCs w:val="24"/>
        </w:rPr>
        <w:t>Nombres: Cristian Santiago Jiménez Jácome</w:t>
      </w:r>
    </w:p>
    <w:p w14:paraId="6BFB042A" w14:textId="3BA26475"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Fecha de nacimiento: 05/06/1980</w:t>
      </w:r>
    </w:p>
    <w:p w14:paraId="17DBB8B8" w14:textId="61CD56DF"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Cédula de ciudadanía: 050194626-3</w:t>
      </w:r>
      <w:r w:rsidRPr="000B40BD">
        <w:rPr>
          <w:rFonts w:ascii="Times New Roman" w:hAnsi="Times New Roman" w:cs="Times New Roman"/>
          <w:color w:val="000000" w:themeColor="text1"/>
          <w:sz w:val="24"/>
          <w:szCs w:val="24"/>
        </w:rPr>
        <w:tab/>
      </w:r>
    </w:p>
    <w:p w14:paraId="634A2F40" w14:textId="52039B29"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Estado civil: Casado</w:t>
      </w:r>
      <w:r w:rsidRPr="000B40BD">
        <w:rPr>
          <w:rFonts w:ascii="Times New Roman" w:hAnsi="Times New Roman" w:cs="Times New Roman"/>
          <w:color w:val="000000" w:themeColor="text1"/>
          <w:sz w:val="24"/>
          <w:szCs w:val="24"/>
        </w:rPr>
        <w:tab/>
      </w:r>
    </w:p>
    <w:p w14:paraId="3003A43C" w14:textId="77777777" w:rsidR="00E60BBD" w:rsidRPr="000B40BD" w:rsidRDefault="00E60BBD" w:rsidP="0017561B">
      <w:pPr>
        <w:spacing w:line="360" w:lineRule="auto"/>
        <w:jc w:val="both"/>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t>Número telefónico: 32723689</w:t>
      </w:r>
    </w:p>
    <w:p w14:paraId="16C0608D" w14:textId="77777777"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Tipo de discapacidad: ninguna</w:t>
      </w:r>
    </w:p>
    <w:p w14:paraId="6D44B106" w14:textId="0B5B83CE" w:rsidR="00E60BBD" w:rsidRPr="000B40BD" w:rsidRDefault="00E60BBD"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 De carnet CONADIS: ninguna</w:t>
      </w:r>
    </w:p>
    <w:p w14:paraId="7F482F08"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color w:val="000000" w:themeColor="text1"/>
          <w:sz w:val="24"/>
          <w:szCs w:val="24"/>
        </w:rPr>
        <w:t xml:space="preserve">E-mail: </w:t>
      </w:r>
      <w:hyperlink r:id="rId37" w:history="1">
        <w:r w:rsidRPr="000B40BD">
          <w:rPr>
            <w:rStyle w:val="Hipervnculo"/>
            <w:rFonts w:ascii="Times New Roman" w:hAnsi="Times New Roman" w:cs="Times New Roman"/>
            <w:color w:val="000000" w:themeColor="text1"/>
            <w:sz w:val="24"/>
            <w:szCs w:val="24"/>
          </w:rPr>
          <w:t>santiago.jimenez@utc.edu.ec</w:t>
        </w:r>
      </w:hyperlink>
    </w:p>
    <w:p w14:paraId="0F414FDA" w14:textId="77777777"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FORMACIÓN ACADÉMICA </w:t>
      </w:r>
    </w:p>
    <w:p w14:paraId="57A1211B" w14:textId="77777777"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TERCER NIVEL: Universidad Técnica de Cotopaxi:</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Ing. Agronomo:</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Agricultura:</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Ecuador.</w:t>
      </w:r>
    </w:p>
    <w:p w14:paraId="5B7FEA84" w14:textId="1F569E6F"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4TO NIVEL – Diplomado:</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Universidad Tecnologica Equinoccial:</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Diploma Superior en Investigacion y Proyectos:</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Investigacion:</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noProof/>
          <w:color w:val="000000" w:themeColor="text1"/>
          <w:sz w:val="24"/>
          <w:szCs w:val="24"/>
          <w:lang w:eastAsia="es-EC"/>
        </w:rPr>
        <w:t>Ecuador.</w:t>
      </w:r>
    </w:p>
    <w:p w14:paraId="55549E65" w14:textId="109F91DC"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HISTORIAL PROFESIONAL</w:t>
      </w:r>
    </w:p>
    <w:p w14:paraId="2A4D7DBB" w14:textId="07589435" w:rsidR="00E60BBD"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 xml:space="preserve">Facultad Academica en la que labora: Ciencias Agropecuarias y Recursos Naturales </w:t>
      </w:r>
    </w:p>
    <w:p w14:paraId="79DD3E21" w14:textId="2450A6D9" w:rsidR="00E60BBD" w:rsidRPr="000B40BD" w:rsidRDefault="00E60BBD" w:rsidP="0017561B">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Times New Roman" w:hAnsi="Times New Roman" w:cs="Times New Roman"/>
          <w:b/>
          <w:noProof/>
          <w:color w:val="000000" w:themeColor="text1"/>
          <w:sz w:val="24"/>
          <w:szCs w:val="24"/>
          <w:lang w:eastAsia="es-EC"/>
        </w:rPr>
        <w:t xml:space="preserve">AREA DEL CONOCIMIENTO EN LA CUAL SE DESEMPEÑA: </w:t>
      </w:r>
    </w:p>
    <w:p w14:paraId="37A577F7" w14:textId="77777777" w:rsidR="00A9237B" w:rsidRPr="000B40BD" w:rsidRDefault="00E60BBD" w:rsidP="0017561B">
      <w:pPr>
        <w:autoSpaceDE w:val="0"/>
        <w:autoSpaceDN w:val="0"/>
        <w:adjustRightInd w:val="0"/>
        <w:spacing w:line="360" w:lineRule="auto"/>
        <w:jc w:val="both"/>
        <w:rPr>
          <w:rFonts w:ascii="Times New Roman" w:hAnsi="Times New Roman" w:cs="Times New Roman"/>
          <w:noProof/>
          <w:color w:val="000000" w:themeColor="text1"/>
          <w:sz w:val="24"/>
          <w:szCs w:val="24"/>
          <w:lang w:eastAsia="es-EC"/>
        </w:rPr>
      </w:pPr>
      <w:r w:rsidRPr="000B40BD">
        <w:rPr>
          <w:rFonts w:ascii="Times New Roman" w:hAnsi="Times New Roman" w:cs="Times New Roman"/>
          <w:noProof/>
          <w:color w:val="000000" w:themeColor="text1"/>
          <w:sz w:val="24"/>
          <w:szCs w:val="24"/>
          <w:lang w:eastAsia="es-EC"/>
        </w:rPr>
        <w:t>Agricultura- investigación</w:t>
      </w:r>
    </w:p>
    <w:p w14:paraId="61F821DC" w14:textId="77777777" w:rsidR="00A5077E" w:rsidRPr="000B40BD" w:rsidRDefault="00A5077E" w:rsidP="0017561B">
      <w:pPr>
        <w:spacing w:line="360" w:lineRule="auto"/>
        <w:rPr>
          <w:rFonts w:ascii="Times New Roman" w:hAnsi="Times New Roman" w:cs="Times New Roman"/>
          <w:color w:val="000000" w:themeColor="text1"/>
          <w:sz w:val="24"/>
          <w:szCs w:val="24"/>
        </w:rPr>
      </w:pPr>
    </w:p>
    <w:p w14:paraId="0737DAAE" w14:textId="428AA70E" w:rsidR="004B7E64" w:rsidRPr="000B40BD" w:rsidRDefault="004B7E64" w:rsidP="0017561B">
      <w:pPr>
        <w:tabs>
          <w:tab w:val="left" w:pos="7425"/>
        </w:tabs>
        <w:spacing w:line="360" w:lineRule="auto"/>
        <w:rPr>
          <w:rFonts w:ascii="Times New Roman" w:hAnsi="Times New Roman" w:cs="Times New Roman"/>
          <w:color w:val="000000" w:themeColor="text1"/>
          <w:sz w:val="24"/>
          <w:szCs w:val="24"/>
        </w:rPr>
      </w:pPr>
    </w:p>
    <w:p w14:paraId="04CCEBF4" w14:textId="11933186" w:rsidR="007A328A" w:rsidRPr="000B40BD" w:rsidRDefault="007A328A" w:rsidP="0017561B">
      <w:pPr>
        <w:tabs>
          <w:tab w:val="left" w:pos="7425"/>
        </w:tabs>
        <w:spacing w:line="360" w:lineRule="auto"/>
        <w:rPr>
          <w:rFonts w:ascii="Times New Roman" w:hAnsi="Times New Roman" w:cs="Times New Roman"/>
          <w:color w:val="000000" w:themeColor="text1"/>
          <w:sz w:val="24"/>
          <w:szCs w:val="24"/>
        </w:rPr>
      </w:pPr>
    </w:p>
    <w:p w14:paraId="44849F98" w14:textId="77777777" w:rsidR="007A328A" w:rsidRPr="000B40BD" w:rsidRDefault="007A328A" w:rsidP="0017561B">
      <w:pPr>
        <w:tabs>
          <w:tab w:val="left" w:pos="7425"/>
        </w:tabs>
        <w:spacing w:line="360" w:lineRule="auto"/>
        <w:rPr>
          <w:rFonts w:ascii="Times New Roman" w:hAnsi="Times New Roman" w:cs="Times New Roman"/>
          <w:color w:val="000000" w:themeColor="text1"/>
          <w:sz w:val="24"/>
          <w:szCs w:val="24"/>
        </w:rPr>
      </w:pPr>
    </w:p>
    <w:p w14:paraId="23D4B313" w14:textId="1ABC6B77" w:rsidR="00C70196" w:rsidRPr="000B40BD" w:rsidRDefault="00C70196" w:rsidP="0017561B">
      <w:pPr>
        <w:tabs>
          <w:tab w:val="left" w:pos="7425"/>
        </w:tabs>
        <w:spacing w:line="360" w:lineRule="auto"/>
        <w:rPr>
          <w:rFonts w:ascii="Times New Roman" w:hAnsi="Times New Roman" w:cs="Times New Roman"/>
          <w:color w:val="000000" w:themeColor="text1"/>
          <w:sz w:val="24"/>
          <w:szCs w:val="24"/>
        </w:rPr>
      </w:pPr>
    </w:p>
    <w:p w14:paraId="31E6B193" w14:textId="60CC0D2E" w:rsidR="00C70196" w:rsidRPr="000B40BD" w:rsidRDefault="00C70196" w:rsidP="0017561B">
      <w:pPr>
        <w:tabs>
          <w:tab w:val="left" w:pos="7425"/>
        </w:tabs>
        <w:spacing w:line="360" w:lineRule="auto"/>
        <w:rPr>
          <w:rFonts w:ascii="Times New Roman" w:hAnsi="Times New Roman" w:cs="Times New Roman"/>
          <w:color w:val="000000" w:themeColor="text1"/>
          <w:sz w:val="24"/>
          <w:szCs w:val="24"/>
        </w:rPr>
      </w:pPr>
    </w:p>
    <w:p w14:paraId="2EEB6DA6" w14:textId="77777777" w:rsidR="007A328A" w:rsidRPr="000B40BD" w:rsidRDefault="007A328A" w:rsidP="0017561B">
      <w:pPr>
        <w:tabs>
          <w:tab w:val="left" w:pos="7425"/>
        </w:tabs>
        <w:spacing w:line="360" w:lineRule="auto"/>
        <w:rPr>
          <w:rFonts w:ascii="Times New Roman" w:hAnsi="Times New Roman" w:cs="Times New Roman"/>
          <w:color w:val="000000" w:themeColor="text1"/>
          <w:sz w:val="24"/>
          <w:szCs w:val="24"/>
        </w:rPr>
      </w:pPr>
    </w:p>
    <w:p w14:paraId="71BAF4E0" w14:textId="3C7EC0F1" w:rsidR="00FD3DF7" w:rsidRPr="000B40BD" w:rsidRDefault="00FD3DF7" w:rsidP="0017561B">
      <w:pPr>
        <w:tabs>
          <w:tab w:val="left" w:pos="7425"/>
        </w:tabs>
        <w:spacing w:line="360" w:lineRule="auto"/>
        <w:rPr>
          <w:rFonts w:ascii="Times New Roman" w:hAnsi="Times New Roman" w:cs="Times New Roman"/>
          <w:color w:val="000000" w:themeColor="text1"/>
          <w:sz w:val="24"/>
          <w:szCs w:val="24"/>
        </w:rPr>
      </w:pPr>
    </w:p>
    <w:p w14:paraId="18DA5492" w14:textId="425D26FD" w:rsidR="004B7E64" w:rsidRPr="000B40BD" w:rsidRDefault="002D25D2" w:rsidP="0017561B">
      <w:pPr>
        <w:pStyle w:val="Descripcin"/>
        <w:spacing w:line="360" w:lineRule="auto"/>
        <w:jc w:val="center"/>
        <w:rPr>
          <w:rFonts w:cs="Times New Roman"/>
          <w:color w:val="000000" w:themeColor="text1"/>
          <w:sz w:val="24"/>
          <w:szCs w:val="24"/>
        </w:rPr>
      </w:pPr>
      <w:r w:rsidRPr="000B40BD">
        <w:rPr>
          <w:rFonts w:ascii="Calibri" w:eastAsia="Calibri" w:hAnsi="Calibri" w:cs="Times New Roman"/>
          <w:noProof/>
          <w:lang w:eastAsia="es-EC"/>
        </w:rPr>
        <w:lastRenderedPageBreak/>
        <w:drawing>
          <wp:anchor distT="0" distB="0" distL="114300" distR="114300" simplePos="0" relativeHeight="252066816" behindDoc="1" locked="0" layoutInCell="1" allowOverlap="1" wp14:editId="1C226DC5">
            <wp:simplePos x="0" y="0"/>
            <wp:positionH relativeFrom="margin">
              <wp:posOffset>-102454</wp:posOffset>
            </wp:positionH>
            <wp:positionV relativeFrom="paragraph">
              <wp:posOffset>1162</wp:posOffset>
            </wp:positionV>
            <wp:extent cx="1560786" cy="2033075"/>
            <wp:effectExtent l="0" t="0" r="1905" b="5715"/>
            <wp:wrapNone/>
            <wp:docPr id="110" name="Imagen 110" descr="C:\Users\Usuario\Pictures\Sanchez Marti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Usuario\Pictures\Sanchez Martin (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60786" cy="2033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8F4A28" w14:textId="32A30CC3"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8688" behindDoc="0" locked="0" layoutInCell="1" allowOverlap="1" wp14:anchorId="69E18AD8" wp14:editId="38C6C377">
                <wp:simplePos x="0" y="0"/>
                <wp:positionH relativeFrom="column">
                  <wp:posOffset>2608580</wp:posOffset>
                </wp:positionH>
                <wp:positionV relativeFrom="paragraph">
                  <wp:posOffset>798830</wp:posOffset>
                </wp:positionV>
                <wp:extent cx="86360" cy="85725"/>
                <wp:effectExtent l="0" t="0" r="8890" b="9525"/>
                <wp:wrapNone/>
                <wp:docPr id="108" name="Forma libr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6360" cy="85725"/>
                        </a:xfrm>
                        <a:custGeom>
                          <a:avLst/>
                          <a:gdLst>
                            <a:gd name="T0" fmla="*/ 397 w 398"/>
                            <a:gd name="T1" fmla="*/ 313 h 397"/>
                            <a:gd name="T2" fmla="*/ 391 w 398"/>
                            <a:gd name="T3" fmla="*/ 330 h 397"/>
                            <a:gd name="T4" fmla="*/ 335 w 398"/>
                            <a:gd name="T5" fmla="*/ 385 h 397"/>
                            <a:gd name="T6" fmla="*/ 325 w 398"/>
                            <a:gd name="T7" fmla="*/ 393 h 397"/>
                            <a:gd name="T8" fmla="*/ 314 w 398"/>
                            <a:gd name="T9" fmla="*/ 396 h 397"/>
                            <a:gd name="T10" fmla="*/ 311 w 398"/>
                            <a:gd name="T11" fmla="*/ 397 h 397"/>
                            <a:gd name="T12" fmla="*/ 306 w 398"/>
                            <a:gd name="T13" fmla="*/ 397 h 397"/>
                            <a:gd name="T14" fmla="*/ 280 w 398"/>
                            <a:gd name="T15" fmla="*/ 394 h 397"/>
                            <a:gd name="T16" fmla="*/ 236 w 398"/>
                            <a:gd name="T17" fmla="*/ 381 h 397"/>
                            <a:gd name="T18" fmla="*/ 177 w 398"/>
                            <a:gd name="T19" fmla="*/ 348 h 397"/>
                            <a:gd name="T20" fmla="*/ 107 w 398"/>
                            <a:gd name="T21" fmla="*/ 290 h 397"/>
                            <a:gd name="T22" fmla="*/ 59 w 398"/>
                            <a:gd name="T23" fmla="*/ 234 h 397"/>
                            <a:gd name="T24" fmla="*/ 27 w 398"/>
                            <a:gd name="T25" fmla="*/ 185 h 397"/>
                            <a:gd name="T26" fmla="*/ 10 w 398"/>
                            <a:gd name="T27" fmla="*/ 144 h 397"/>
                            <a:gd name="T28" fmla="*/ 2 w 398"/>
                            <a:gd name="T29" fmla="*/ 113 h 397"/>
                            <a:gd name="T30" fmla="*/ 0 w 398"/>
                            <a:gd name="T31" fmla="*/ 92 h 397"/>
                            <a:gd name="T32" fmla="*/ 1 w 398"/>
                            <a:gd name="T33" fmla="*/ 83 h 397"/>
                            <a:gd name="T34" fmla="*/ 4 w 398"/>
                            <a:gd name="T35" fmla="*/ 71 h 397"/>
                            <a:gd name="T36" fmla="*/ 11 w 398"/>
                            <a:gd name="T37" fmla="*/ 61 h 397"/>
                            <a:gd name="T38" fmla="*/ 67 w 398"/>
                            <a:gd name="T39" fmla="*/ 6 h 397"/>
                            <a:gd name="T40" fmla="*/ 81 w 398"/>
                            <a:gd name="T41" fmla="*/ 0 h 397"/>
                            <a:gd name="T42" fmla="*/ 91 w 398"/>
                            <a:gd name="T43" fmla="*/ 3 h 397"/>
                            <a:gd name="T44" fmla="*/ 98 w 398"/>
                            <a:gd name="T45" fmla="*/ 11 h 397"/>
                            <a:gd name="T46" fmla="*/ 143 w 398"/>
                            <a:gd name="T47" fmla="*/ 96 h 397"/>
                            <a:gd name="T48" fmla="*/ 145 w 398"/>
                            <a:gd name="T49" fmla="*/ 111 h 397"/>
                            <a:gd name="T50" fmla="*/ 138 w 398"/>
                            <a:gd name="T51" fmla="*/ 124 h 397"/>
                            <a:gd name="T52" fmla="*/ 117 w 398"/>
                            <a:gd name="T53" fmla="*/ 145 h 397"/>
                            <a:gd name="T54" fmla="*/ 116 w 398"/>
                            <a:gd name="T55" fmla="*/ 148 h 397"/>
                            <a:gd name="T56" fmla="*/ 115 w 398"/>
                            <a:gd name="T57" fmla="*/ 151 h 397"/>
                            <a:gd name="T58" fmla="*/ 123 w 398"/>
                            <a:gd name="T59" fmla="*/ 171 h 397"/>
                            <a:gd name="T60" fmla="*/ 138 w 398"/>
                            <a:gd name="T61" fmla="*/ 195 h 397"/>
                            <a:gd name="T62" fmla="*/ 168 w 398"/>
                            <a:gd name="T63" fmla="*/ 229 h 397"/>
                            <a:gd name="T64" fmla="*/ 202 w 398"/>
                            <a:gd name="T65" fmla="*/ 259 h 397"/>
                            <a:gd name="T66" fmla="*/ 226 w 398"/>
                            <a:gd name="T67" fmla="*/ 275 h 397"/>
                            <a:gd name="T68" fmla="*/ 241 w 398"/>
                            <a:gd name="T69" fmla="*/ 281 h 397"/>
                            <a:gd name="T70" fmla="*/ 247 w 398"/>
                            <a:gd name="T71" fmla="*/ 282 h 397"/>
                            <a:gd name="T72" fmla="*/ 249 w 398"/>
                            <a:gd name="T73" fmla="*/ 281 h 397"/>
                            <a:gd name="T74" fmla="*/ 252 w 398"/>
                            <a:gd name="T75" fmla="*/ 280 h 397"/>
                            <a:gd name="T76" fmla="*/ 276 w 398"/>
                            <a:gd name="T77" fmla="*/ 255 h 397"/>
                            <a:gd name="T78" fmla="*/ 294 w 398"/>
                            <a:gd name="T79" fmla="*/ 249 h 397"/>
                            <a:gd name="T80" fmla="*/ 305 w 398"/>
                            <a:gd name="T81" fmla="*/ 251 h 397"/>
                            <a:gd name="T82" fmla="*/ 306 w 398"/>
                            <a:gd name="T83" fmla="*/ 251 h 397"/>
                            <a:gd name="T84" fmla="*/ 387 w 398"/>
                            <a:gd name="T85" fmla="*/ 299 h 397"/>
                            <a:gd name="T86" fmla="*/ 397 w 398"/>
                            <a:gd name="T87" fmla="*/ 313 h 3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98" h="397">
                              <a:moveTo>
                                <a:pt x="397" y="313"/>
                              </a:moveTo>
                              <a:cubicBezTo>
                                <a:pt x="398" y="319"/>
                                <a:pt x="396" y="325"/>
                                <a:pt x="391" y="330"/>
                              </a:cubicBezTo>
                              <a:cubicBezTo>
                                <a:pt x="335" y="385"/>
                                <a:pt x="335" y="385"/>
                                <a:pt x="335" y="385"/>
                              </a:cubicBezTo>
                              <a:cubicBezTo>
                                <a:pt x="333" y="388"/>
                                <a:pt x="330" y="391"/>
                                <a:pt x="325" y="393"/>
                              </a:cubicBezTo>
                              <a:cubicBezTo>
                                <a:pt x="321" y="395"/>
                                <a:pt x="317" y="396"/>
                                <a:pt x="314" y="396"/>
                              </a:cubicBezTo>
                              <a:cubicBezTo>
                                <a:pt x="313" y="396"/>
                                <a:pt x="312" y="396"/>
                                <a:pt x="311" y="397"/>
                              </a:cubicBezTo>
                              <a:cubicBezTo>
                                <a:pt x="310" y="397"/>
                                <a:pt x="308" y="397"/>
                                <a:pt x="306" y="397"/>
                              </a:cubicBezTo>
                              <a:cubicBezTo>
                                <a:pt x="300" y="397"/>
                                <a:pt x="292" y="396"/>
                                <a:pt x="280" y="394"/>
                              </a:cubicBezTo>
                              <a:cubicBezTo>
                                <a:pt x="268" y="392"/>
                                <a:pt x="253" y="388"/>
                                <a:pt x="236" y="381"/>
                              </a:cubicBezTo>
                              <a:cubicBezTo>
                                <a:pt x="219" y="373"/>
                                <a:pt x="199" y="363"/>
                                <a:pt x="177" y="348"/>
                              </a:cubicBezTo>
                              <a:cubicBezTo>
                                <a:pt x="155" y="334"/>
                                <a:pt x="132" y="314"/>
                                <a:pt x="107" y="290"/>
                              </a:cubicBezTo>
                              <a:cubicBezTo>
                                <a:pt x="88" y="270"/>
                                <a:pt x="71" y="252"/>
                                <a:pt x="59" y="234"/>
                              </a:cubicBezTo>
                              <a:cubicBezTo>
                                <a:pt x="46" y="216"/>
                                <a:pt x="35" y="200"/>
                                <a:pt x="27" y="185"/>
                              </a:cubicBezTo>
                              <a:cubicBezTo>
                                <a:pt x="20" y="170"/>
                                <a:pt x="14" y="156"/>
                                <a:pt x="10" y="144"/>
                              </a:cubicBezTo>
                              <a:cubicBezTo>
                                <a:pt x="6" y="132"/>
                                <a:pt x="3" y="121"/>
                                <a:pt x="2" y="113"/>
                              </a:cubicBezTo>
                              <a:cubicBezTo>
                                <a:pt x="0" y="104"/>
                                <a:pt x="0" y="97"/>
                                <a:pt x="0" y="92"/>
                              </a:cubicBezTo>
                              <a:cubicBezTo>
                                <a:pt x="0" y="87"/>
                                <a:pt x="1" y="84"/>
                                <a:pt x="1" y="83"/>
                              </a:cubicBezTo>
                              <a:cubicBezTo>
                                <a:pt x="1" y="79"/>
                                <a:pt x="2" y="75"/>
                                <a:pt x="4" y="71"/>
                              </a:cubicBezTo>
                              <a:cubicBezTo>
                                <a:pt x="6" y="67"/>
                                <a:pt x="9" y="64"/>
                                <a:pt x="11" y="61"/>
                              </a:cubicBezTo>
                              <a:cubicBezTo>
                                <a:pt x="67" y="6"/>
                                <a:pt x="67" y="6"/>
                                <a:pt x="67" y="6"/>
                              </a:cubicBezTo>
                              <a:cubicBezTo>
                                <a:pt x="71" y="2"/>
                                <a:pt x="76" y="0"/>
                                <a:pt x="81" y="0"/>
                              </a:cubicBezTo>
                              <a:cubicBezTo>
                                <a:pt x="85" y="0"/>
                                <a:pt x="88" y="1"/>
                                <a:pt x="91" y="3"/>
                              </a:cubicBezTo>
                              <a:cubicBezTo>
                                <a:pt x="93" y="5"/>
                                <a:pt x="96" y="7"/>
                                <a:pt x="98" y="11"/>
                              </a:cubicBezTo>
                              <a:cubicBezTo>
                                <a:pt x="143" y="96"/>
                                <a:pt x="143" y="96"/>
                                <a:pt x="143" y="96"/>
                              </a:cubicBezTo>
                              <a:cubicBezTo>
                                <a:pt x="145" y="100"/>
                                <a:pt x="146" y="105"/>
                                <a:pt x="145" y="111"/>
                              </a:cubicBezTo>
                              <a:cubicBezTo>
                                <a:pt x="144" y="116"/>
                                <a:pt x="141" y="121"/>
                                <a:pt x="138" y="124"/>
                              </a:cubicBezTo>
                              <a:cubicBezTo>
                                <a:pt x="117" y="145"/>
                                <a:pt x="117" y="145"/>
                                <a:pt x="117" y="145"/>
                              </a:cubicBezTo>
                              <a:cubicBezTo>
                                <a:pt x="116" y="145"/>
                                <a:pt x="116" y="146"/>
                                <a:pt x="116" y="148"/>
                              </a:cubicBezTo>
                              <a:cubicBezTo>
                                <a:pt x="115" y="149"/>
                                <a:pt x="115" y="150"/>
                                <a:pt x="115" y="151"/>
                              </a:cubicBezTo>
                              <a:cubicBezTo>
                                <a:pt x="116" y="157"/>
                                <a:pt x="119" y="163"/>
                                <a:pt x="123" y="171"/>
                              </a:cubicBezTo>
                              <a:cubicBezTo>
                                <a:pt x="126" y="178"/>
                                <a:pt x="131" y="186"/>
                                <a:pt x="138" y="195"/>
                              </a:cubicBezTo>
                              <a:cubicBezTo>
                                <a:pt x="145" y="205"/>
                                <a:pt x="155" y="216"/>
                                <a:pt x="168" y="229"/>
                              </a:cubicBezTo>
                              <a:cubicBezTo>
                                <a:pt x="181" y="242"/>
                                <a:pt x="192" y="252"/>
                                <a:pt x="202" y="259"/>
                              </a:cubicBezTo>
                              <a:cubicBezTo>
                                <a:pt x="211" y="266"/>
                                <a:pt x="220" y="271"/>
                                <a:pt x="226" y="275"/>
                              </a:cubicBezTo>
                              <a:cubicBezTo>
                                <a:pt x="233" y="278"/>
                                <a:pt x="238" y="280"/>
                                <a:pt x="241" y="281"/>
                              </a:cubicBezTo>
                              <a:cubicBezTo>
                                <a:pt x="247" y="282"/>
                                <a:pt x="247" y="282"/>
                                <a:pt x="247" y="282"/>
                              </a:cubicBezTo>
                              <a:cubicBezTo>
                                <a:pt x="247" y="282"/>
                                <a:pt x="248" y="282"/>
                                <a:pt x="249" y="281"/>
                              </a:cubicBezTo>
                              <a:cubicBezTo>
                                <a:pt x="251" y="281"/>
                                <a:pt x="252" y="280"/>
                                <a:pt x="252" y="280"/>
                              </a:cubicBezTo>
                              <a:cubicBezTo>
                                <a:pt x="276" y="255"/>
                                <a:pt x="276" y="255"/>
                                <a:pt x="276" y="255"/>
                              </a:cubicBezTo>
                              <a:cubicBezTo>
                                <a:pt x="281" y="251"/>
                                <a:pt x="287" y="249"/>
                                <a:pt x="294" y="249"/>
                              </a:cubicBezTo>
                              <a:cubicBezTo>
                                <a:pt x="299" y="249"/>
                                <a:pt x="302" y="249"/>
                                <a:pt x="305" y="251"/>
                              </a:cubicBezTo>
                              <a:cubicBezTo>
                                <a:pt x="306" y="251"/>
                                <a:pt x="306" y="251"/>
                                <a:pt x="306" y="251"/>
                              </a:cubicBezTo>
                              <a:cubicBezTo>
                                <a:pt x="387" y="299"/>
                                <a:pt x="387" y="299"/>
                                <a:pt x="387" y="299"/>
                              </a:cubicBezTo>
                              <a:cubicBezTo>
                                <a:pt x="393" y="303"/>
                                <a:pt x="396" y="307"/>
                                <a:pt x="397" y="313"/>
                              </a:cubicBezTo>
                              <a:close/>
                            </a:path>
                          </a:pathLst>
                        </a:custGeom>
                        <a:solidFill>
                          <a:srgbClr val="1B75BB"/>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8108F1" id="Forma libre 108" o:spid="_x0000_s1026" style="position:absolute;margin-left:205.4pt;margin-top:62.9pt;width:6.8pt;height:6.7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8,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" path="m397,313v1,6,-1,12,-6,17c335,385,335,385,335,385v-2,3,-5,6,-10,8c321,395,317,396,314,396v-1,,-2,,-3,1c310,397,308,397,306,397v-6,,-14,-1,-26,-3c268,392,253,388,236,381v-17,-8,-37,-18,-59,-33c155,334,132,314,107,290,88,270,71,252,59,234,46,216,35,200,27,185,20,170,14,156,10,144,6,132,3,121,2,113,,104,,97,,92,,87,1,84,1,83,1,79,2,75,4,71,6,67,9,64,11,61,67,6,67,6,67,6,71,2,76,,81,v4,,7,1,10,3c93,5,96,7,98,11v45,85,45,85,45,85c145,100,146,105,145,111v-1,5,-4,10,-7,13c117,145,117,145,117,145v-1,,-1,1,-1,3c115,149,115,150,115,151v1,6,4,12,8,20c126,178,131,186,138,195v7,10,17,21,30,34c181,242,192,252,202,259v9,7,18,12,24,16c233,278,238,280,241,281v6,1,6,1,6,1c247,282,248,282,249,281v2,,3,-1,3,-1c276,255,276,255,276,255v5,-4,11,-6,18,-6c299,249,302,249,305,251v1,,1,,1,c387,299,387,299,387,299v6,4,9,8,10,14xe" fillcolor="#1b75bb" stroked="f">
                <v:path arrowok="t" o:connecttype="custom" o:connectlocs="86143,67587;84841,71258;72690,83134;70520,84861;68133,85509;67482,85725;66397,85725;60756,85077;51208,82270;38406,75144;23217,62620;12802,50528;5859,39947;2170,31094;434,24400;0,19866;217,17922;868,15331;2387,13172;14538,1296;17576,0;19746,648;21265,2375;31029,20729;31463,23968;29944,26776;25387,31310;25170,31958;24953,32606;26689,36924;29944,42107;36453,49448;43831,55926;49039,59381;52293,60677;53595,60893;54029,60677;54680,60461;59888,55063;63794,53767;66180,54199;66397,54199;83973,64564;86143,67587" o:connectangles="0,0,0,0,0,0,0,0,0,0,0,0,0,0,0,0,0,0,0,0,0,0,0,0,0,0,0,0,0,0,0,0,0,0,0,0,0,0,0,0,0,0,0,0"/>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17664" behindDoc="0" locked="0" layoutInCell="1" allowOverlap="1" wp14:anchorId="0C986E9E" wp14:editId="4AE0D17E">
                <wp:simplePos x="0" y="0"/>
                <wp:positionH relativeFrom="column">
                  <wp:posOffset>2564765</wp:posOffset>
                </wp:positionH>
                <wp:positionV relativeFrom="paragraph">
                  <wp:posOffset>765810</wp:posOffset>
                </wp:positionV>
                <wp:extent cx="160020" cy="160020"/>
                <wp:effectExtent l="0" t="0" r="11430" b="11430"/>
                <wp:wrapNone/>
                <wp:docPr id="107" name="Elips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60020"/>
                        </a:xfrm>
                        <a:prstGeom prst="ellipse">
                          <a:avLst/>
                        </a:prstGeom>
                        <a:noFill/>
                        <a:ln w="12700">
                          <a:solidFill>
                            <a:srgbClr val="1B75BB"/>
                          </a:solidFill>
                        </a:ln>
                        <a:extLst/>
                      </wps:spPr>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oval w14:anchorId="2388A925" id="Elipse 107" o:spid="_x0000_s1026" style="position:absolute;margin-left:201.95pt;margin-top:60.3pt;width:12.6pt;height:12.6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" filled="f" strokecolor="#1b75bb" strokeweight="1pt"/>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5856" behindDoc="0" locked="0" layoutInCell="1" allowOverlap="1" wp14:anchorId="4ED85753" wp14:editId="5ABF900C">
                <wp:simplePos x="0" y="0"/>
                <wp:positionH relativeFrom="column">
                  <wp:posOffset>2860675</wp:posOffset>
                </wp:positionH>
                <wp:positionV relativeFrom="paragraph">
                  <wp:posOffset>778510</wp:posOffset>
                </wp:positionV>
                <wp:extent cx="1431925" cy="127635"/>
                <wp:effectExtent l="0" t="0" r="0" b="5715"/>
                <wp:wrapNone/>
                <wp:docPr id="106" name="Cuadro de texto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1925" cy="127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0CDCD68" w14:textId="77777777" w:rsidR="00A13AAA" w:rsidRPr="00143F78" w:rsidRDefault="00A13AAA" w:rsidP="00A13AAA">
                            <w:pPr>
                              <w:spacing w:line="288" w:lineRule="auto"/>
                              <w:rPr>
                                <w:rFonts w:cs="Nirmala UI"/>
                                <w:sz w:val="20"/>
                                <w:szCs w:val="20"/>
                              </w:rPr>
                            </w:pPr>
                            <w:r w:rsidRPr="00143F78">
                              <w:rPr>
                                <w:rFonts w:cs="Nirmala UI"/>
                                <w:sz w:val="20"/>
                                <w:szCs w:val="20"/>
                              </w:rPr>
                              <w:t>0983970562 - 0967572758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D85753" id="_x0000_t202" coordsize="21600,21600" o:spt="202" path="m,l,21600r21600,l21600,xe">
                <v:stroke joinstyle="miter"/>
                <v:path gradientshapeok="t" o:connecttype="rect"/>
              </v:shapetype>
              <v:shape id="Cuadro de texto 106" o:spid="_x0000_s1026" type="#_x0000_t202" style="position:absolute;margin-left:225.25pt;margin-top:61.3pt;width:112.75pt;height:10.0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" filled="f" stroked="f" strokeweight=".5pt">
                <v:path arrowok="t"/>
                <v:textbox inset="0,0,0,0">
                  <w:txbxContent>
                    <w:p w14:paraId="30CDCD68" w14:textId="77777777" w:rsidR="00A13AAA" w:rsidRPr="00143F78" w:rsidRDefault="00A13AAA" w:rsidP="00A13AAA">
                      <w:pPr>
                        <w:spacing w:line="288" w:lineRule="auto"/>
                        <w:rPr>
                          <w:rFonts w:cs="Nirmala UI"/>
                          <w:sz w:val="20"/>
                          <w:szCs w:val="20"/>
                        </w:rPr>
                      </w:pPr>
                      <w:r w:rsidRPr="00143F78">
                        <w:rPr>
                          <w:rFonts w:cs="Nirmala UI"/>
                          <w:sz w:val="20"/>
                          <w:szCs w:val="20"/>
                        </w:rPr>
                        <w:t>0983970562 - 0967572758</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4832" behindDoc="0" locked="0" layoutInCell="1" allowOverlap="1" wp14:anchorId="5C9AE045" wp14:editId="2751713A">
                <wp:simplePos x="0" y="0"/>
                <wp:positionH relativeFrom="column">
                  <wp:posOffset>2529205</wp:posOffset>
                </wp:positionH>
                <wp:positionV relativeFrom="paragraph">
                  <wp:posOffset>-222885</wp:posOffset>
                </wp:positionV>
                <wp:extent cx="3858895" cy="796290"/>
                <wp:effectExtent l="0" t="0" r="8255" b="3810"/>
                <wp:wrapNone/>
                <wp:docPr id="105" name="Cuadro de texto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58895" cy="7962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4DCCE5" w14:textId="77777777" w:rsidR="00A13AAA" w:rsidRPr="00F56F58" w:rsidRDefault="00A13AAA" w:rsidP="00A13AAA">
                            <w:pPr>
                              <w:spacing w:line="288" w:lineRule="auto"/>
                              <w:jc w:val="both"/>
                              <w:rPr>
                                <w:rFonts w:cs="Nirmala UI"/>
                                <w:sz w:val="20"/>
                                <w:szCs w:val="20"/>
                                <w:lang w:val="es-ES"/>
                              </w:rPr>
                            </w:pPr>
                            <w:r w:rsidRPr="00F56F58">
                              <w:rPr>
                                <w:rFonts w:cs="Nirmala UI"/>
                                <w:sz w:val="20"/>
                                <w:szCs w:val="20"/>
                                <w:lang w:val="es-ES"/>
                              </w:rPr>
                              <w:t>COMPARTIR CONOCIMIENTOS PARA  DESARROLLAR UNA  AGRICULTURA  SUSTENTABLE Y SOSTENIBLE PARA EL FUTURO DEL ECUADOR, DENTRO DEL CAMPO PROFESIONAL</w:t>
                            </w:r>
                            <w:r>
                              <w:rPr>
                                <w:rFonts w:cs="Nirmala UI"/>
                                <w:sz w:val="20"/>
                                <w:szCs w:val="20"/>
                                <w:lang w:val="es-ES"/>
                              </w:rPr>
                              <w:t>,</w:t>
                            </w:r>
                            <w:r w:rsidRPr="00F56F58">
                              <w:rPr>
                                <w:rFonts w:cs="Nirmala UI"/>
                                <w:sz w:val="20"/>
                                <w:szCs w:val="20"/>
                                <w:lang w:val="es-ES"/>
                              </w:rPr>
                              <w:t xml:space="preserve"> IMPLEMENTAR NUEVOS Y DISTINTOS TIPOS DE MANEJOS AGROPECUARIOS</w:t>
                            </w:r>
                            <w:r>
                              <w:rPr>
                                <w:rFonts w:cs="Nirmala UI"/>
                                <w:sz w:val="20"/>
                                <w:szCs w:val="20"/>
                                <w:lang w:val="es-ES"/>
                              </w:rPr>
                              <w:t xml:space="preserve"> CON UN FIN SOCIOPRODUCTIVO.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9AE045" id="Cuadro de texto 105" o:spid="_x0000_s1027" type="#_x0000_t202" style="position:absolute;margin-left:199.15pt;margin-top:-17.55pt;width:303.85pt;height:62.7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" filled="f" stroked="f" strokeweight=".5pt">
                <v:path arrowok="t"/>
                <v:textbox inset="0,0,0,0">
                  <w:txbxContent>
                    <w:p w14:paraId="624DCCE5" w14:textId="77777777" w:rsidR="00A13AAA" w:rsidRPr="00F56F58" w:rsidRDefault="00A13AAA" w:rsidP="00A13AAA">
                      <w:pPr>
                        <w:spacing w:line="288" w:lineRule="auto"/>
                        <w:jc w:val="both"/>
                        <w:rPr>
                          <w:rFonts w:cs="Nirmala UI"/>
                          <w:sz w:val="20"/>
                          <w:szCs w:val="20"/>
                          <w:lang w:val="es-ES"/>
                        </w:rPr>
                      </w:pPr>
                      <w:r w:rsidRPr="00F56F58">
                        <w:rPr>
                          <w:rFonts w:cs="Nirmala UI"/>
                          <w:sz w:val="20"/>
                          <w:szCs w:val="20"/>
                          <w:lang w:val="es-ES"/>
                        </w:rPr>
                        <w:t>COMPARTIR CONOCIMIENTOS PARA  DESARROLLAR UNA  AGRICULTURA  SUSTENTABLE Y SOSTENIBLE PARA EL FUTURO DEL ECUADOR, DENTRO DEL CAMPO PROFESIONAL</w:t>
                      </w:r>
                      <w:r>
                        <w:rPr>
                          <w:rFonts w:cs="Nirmala UI"/>
                          <w:sz w:val="20"/>
                          <w:szCs w:val="20"/>
                          <w:lang w:val="es-ES"/>
                        </w:rPr>
                        <w:t>,</w:t>
                      </w:r>
                      <w:r w:rsidRPr="00F56F58">
                        <w:rPr>
                          <w:rFonts w:cs="Nirmala UI"/>
                          <w:sz w:val="20"/>
                          <w:szCs w:val="20"/>
                          <w:lang w:val="es-ES"/>
                        </w:rPr>
                        <w:t xml:space="preserve"> IMPLEMENTAR NUEVOS Y DISTINTOS TIPOS DE MANEJOS AGROPECUARIOS</w:t>
                      </w:r>
                      <w:r>
                        <w:rPr>
                          <w:rFonts w:cs="Nirmala UI"/>
                          <w:sz w:val="20"/>
                          <w:szCs w:val="20"/>
                          <w:lang w:val="es-ES"/>
                        </w:rPr>
                        <w:t xml:space="preserve"> CON UN FIN SOCIOPRODUCTIVO.</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06400" behindDoc="0" locked="0" layoutInCell="1" allowOverlap="1" wp14:anchorId="3C9A9E18" wp14:editId="177996AD">
                <wp:simplePos x="0" y="0"/>
                <wp:positionH relativeFrom="column">
                  <wp:posOffset>2522855</wp:posOffset>
                </wp:positionH>
                <wp:positionV relativeFrom="paragraph">
                  <wp:posOffset>-605790</wp:posOffset>
                </wp:positionV>
                <wp:extent cx="1573530" cy="285750"/>
                <wp:effectExtent l="0" t="0" r="7620" b="0"/>
                <wp:wrapNone/>
                <wp:docPr id="104" name="Cuadro de texto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73530"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DBA5D48" w14:textId="77777777" w:rsidR="00A13AAA" w:rsidRPr="00687BF3" w:rsidRDefault="00A13AAA" w:rsidP="00A13AAA">
                            <w:pPr>
                              <w:rPr>
                                <w:rFonts w:ascii="Arial" w:hAnsi="Arial" w:cs="Arial"/>
                                <w:b/>
                                <w:color w:val="1B75BB"/>
                                <w:spacing w:val="28"/>
                                <w:sz w:val="32"/>
                                <w:szCs w:val="32"/>
                              </w:rPr>
                            </w:pPr>
                            <w:r w:rsidRPr="00687BF3">
                              <w:rPr>
                                <w:rFonts w:ascii="Arial" w:hAnsi="Arial" w:cs="Arial"/>
                                <w:b/>
                                <w:color w:val="1B75BB"/>
                                <w:spacing w:val="28"/>
                                <w:sz w:val="32"/>
                                <w:szCs w:val="32"/>
                              </w:rPr>
                              <w:t>PERFIL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9A9E18" id="Cuadro de texto 104" o:spid="_x0000_s1028" type="#_x0000_t202" style="position:absolute;margin-left:198.65pt;margin-top:-47.7pt;width:123.9pt;height:22.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" filled="f" stroked="f" strokeweight=".5pt">
                <v:path arrowok="t"/>
                <v:textbox inset="0,0,0,0">
                  <w:txbxContent>
                    <w:p w14:paraId="5DBA5D48" w14:textId="77777777" w:rsidR="00A13AAA" w:rsidRPr="00687BF3" w:rsidRDefault="00A13AAA" w:rsidP="00A13AAA">
                      <w:pPr>
                        <w:rPr>
                          <w:rFonts w:ascii="Arial" w:hAnsi="Arial" w:cs="Arial"/>
                          <w:b/>
                          <w:color w:val="1B75BB"/>
                          <w:spacing w:val="28"/>
                          <w:sz w:val="32"/>
                          <w:szCs w:val="32"/>
                        </w:rPr>
                      </w:pPr>
                      <w:r w:rsidRPr="00687BF3">
                        <w:rPr>
                          <w:rFonts w:ascii="Arial" w:hAnsi="Arial" w:cs="Arial"/>
                          <w:b/>
                          <w:color w:val="1B75BB"/>
                          <w:spacing w:val="28"/>
                          <w:sz w:val="32"/>
                          <w:szCs w:val="32"/>
                        </w:rPr>
                        <w:t>PERFIL</w:t>
                      </w:r>
                    </w:p>
                  </w:txbxContent>
                </v:textbox>
              </v:shape>
            </w:pict>
          </mc:Fallback>
        </mc:AlternateContent>
      </w:r>
    </w:p>
    <w:p w14:paraId="401C950E" w14:textId="0E6DD67F" w:rsidR="00A13AAA" w:rsidRPr="000B40BD" w:rsidRDefault="00A13AAA" w:rsidP="00A13AAA">
      <w:pPr>
        <w:spacing w:after="0"/>
        <w:rPr>
          <w:rFonts w:ascii="Calibri" w:eastAsia="Calibri" w:hAnsi="Calibri" w:cs="Times New Roman"/>
          <w:lang w:val="en-US"/>
        </w:rPr>
      </w:pPr>
    </w:p>
    <w:p w14:paraId="238F2097" w14:textId="5AB73AF1" w:rsidR="00A13AAA" w:rsidRPr="000B40BD" w:rsidRDefault="00A13AAA" w:rsidP="00A13AAA">
      <w:pPr>
        <w:spacing w:after="0"/>
        <w:rPr>
          <w:rFonts w:ascii="Calibri" w:eastAsia="Calibri" w:hAnsi="Calibri" w:cs="Times New Roman"/>
          <w:lang w:val="en-US"/>
        </w:rPr>
      </w:pPr>
    </w:p>
    <w:p w14:paraId="44E206EA" w14:textId="77777777" w:rsidR="00A13AAA" w:rsidRPr="000B40BD" w:rsidRDefault="00A13AAA" w:rsidP="00A13AAA">
      <w:pPr>
        <w:spacing w:after="0"/>
        <w:rPr>
          <w:rFonts w:ascii="Calibri" w:eastAsia="Calibri" w:hAnsi="Calibri" w:cs="Times New Roman"/>
          <w:lang w:val="en-US"/>
        </w:rPr>
      </w:pPr>
    </w:p>
    <w:p w14:paraId="2E30127B" w14:textId="231653B4" w:rsidR="00A13AAA" w:rsidRPr="000B40BD" w:rsidRDefault="00A13AAA" w:rsidP="00A13AAA">
      <w:pPr>
        <w:spacing w:after="0"/>
        <w:rPr>
          <w:rFonts w:ascii="Calibri" w:eastAsia="Calibri" w:hAnsi="Calibri" w:cs="Times New Roman"/>
          <w:lang w:val="en-US"/>
        </w:rPr>
      </w:pPr>
    </w:p>
    <w:p w14:paraId="0541B980" w14:textId="09951EAF"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26880" behindDoc="0" locked="0" layoutInCell="1" allowOverlap="1" wp14:anchorId="257DE5B1" wp14:editId="73295C07">
                <wp:simplePos x="0" y="0"/>
                <wp:positionH relativeFrom="column">
                  <wp:posOffset>2850597</wp:posOffset>
                </wp:positionH>
                <wp:positionV relativeFrom="paragraph">
                  <wp:posOffset>43881</wp:posOffset>
                </wp:positionV>
                <wp:extent cx="2355850" cy="475013"/>
                <wp:effectExtent l="0" t="0" r="6350" b="1270"/>
                <wp:wrapNone/>
                <wp:docPr id="109" name="Cuadro de texto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0" cy="47501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18111FC" w14:textId="77777777" w:rsidR="00A13AAA" w:rsidRDefault="00A13AAA" w:rsidP="00A13AAA">
                            <w:pPr>
                              <w:spacing w:line="288" w:lineRule="auto"/>
                              <w:rPr>
                                <w:rFonts w:cs="Nirmala UI"/>
                                <w:sz w:val="20"/>
                                <w:szCs w:val="20"/>
                              </w:rPr>
                            </w:pPr>
                            <w:r>
                              <w:rPr>
                                <w:rFonts w:cs="Nirmala UI"/>
                                <w:sz w:val="20"/>
                                <w:szCs w:val="20"/>
                              </w:rPr>
                              <w:t>AMBATO 9 DE AGOSTO -1995</w:t>
                            </w:r>
                          </w:p>
                          <w:p w14:paraId="1F9BA320" w14:textId="77777777" w:rsidR="00A13AAA" w:rsidRPr="00F96804" w:rsidRDefault="00A13AAA" w:rsidP="00A13AAA">
                            <w:pPr>
                              <w:spacing w:line="288" w:lineRule="auto"/>
                              <w:rPr>
                                <w:rFonts w:cs="Nirmala UI"/>
                                <w:sz w:val="20"/>
                                <w:szCs w:val="20"/>
                              </w:rPr>
                            </w:pPr>
                            <w:r w:rsidRPr="00F96804">
                              <w:rPr>
                                <w:rFonts w:cs="Nirmala UI"/>
                                <w:sz w:val="20"/>
                                <w:szCs w:val="20"/>
                              </w:rPr>
                              <w:t xml:space="preserve">QUINCHICOTO. Av. 13 de Abril y Juan Ortiz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7DE5B1" id="Cuadro de texto 109" o:spid="_x0000_s1029" type="#_x0000_t202" style="position:absolute;margin-left:224.45pt;margin-top:3.45pt;width:185.5pt;height:37.4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" filled="f" stroked="f" strokeweight=".5pt">
                <v:path arrowok="t"/>
                <v:textbox inset="0,0,0,0">
                  <w:txbxContent>
                    <w:p w14:paraId="118111FC" w14:textId="77777777" w:rsidR="00A13AAA" w:rsidRDefault="00A13AAA" w:rsidP="00A13AAA">
                      <w:pPr>
                        <w:spacing w:line="288" w:lineRule="auto"/>
                        <w:rPr>
                          <w:rFonts w:cs="Nirmala UI"/>
                          <w:sz w:val="20"/>
                          <w:szCs w:val="20"/>
                        </w:rPr>
                      </w:pPr>
                      <w:r>
                        <w:rPr>
                          <w:rFonts w:cs="Nirmala UI"/>
                          <w:sz w:val="20"/>
                          <w:szCs w:val="20"/>
                        </w:rPr>
                        <w:t>AMBATO 9 DE AGOSTO -1995</w:t>
                      </w:r>
                    </w:p>
                    <w:p w14:paraId="1F9BA320" w14:textId="77777777" w:rsidR="00A13AAA" w:rsidRPr="00F96804" w:rsidRDefault="00A13AAA" w:rsidP="00A13AAA">
                      <w:pPr>
                        <w:spacing w:line="288" w:lineRule="auto"/>
                        <w:rPr>
                          <w:rFonts w:cs="Nirmala UI"/>
                          <w:sz w:val="20"/>
                          <w:szCs w:val="20"/>
                        </w:rPr>
                      </w:pPr>
                      <w:r w:rsidRPr="00F96804">
                        <w:rPr>
                          <w:rFonts w:cs="Nirmala UI"/>
                          <w:sz w:val="20"/>
                          <w:szCs w:val="20"/>
                        </w:rPr>
                        <w:t xml:space="preserve">QUINCHICOTO. Av. 13 de Abril y Juan Ortiz </w:t>
                      </w:r>
                    </w:p>
                  </w:txbxContent>
                </v:textbox>
              </v:shape>
            </w:pict>
          </mc:Fallback>
        </mc:AlternateContent>
      </w:r>
    </w:p>
    <w:p w14:paraId="45761B8C" w14:textId="2D9AF985"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9712" behindDoc="0" locked="0" layoutInCell="1" allowOverlap="1" wp14:anchorId="12AFCF32" wp14:editId="60E806D4">
                <wp:simplePos x="0" y="0"/>
                <wp:positionH relativeFrom="column">
                  <wp:posOffset>2621915</wp:posOffset>
                </wp:positionH>
                <wp:positionV relativeFrom="paragraph">
                  <wp:posOffset>59690</wp:posOffset>
                </wp:positionV>
                <wp:extent cx="160020" cy="160020"/>
                <wp:effectExtent l="0" t="0" r="11430" b="11430"/>
                <wp:wrapNone/>
                <wp:docPr id="101" name="Elips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60020"/>
                        </a:xfrm>
                        <a:prstGeom prst="ellipse">
                          <a:avLst/>
                        </a:prstGeom>
                        <a:noFill/>
                        <a:ln w="12700">
                          <a:solidFill>
                            <a:srgbClr val="1B75BB"/>
                          </a:solidFill>
                        </a:ln>
                        <a:extLst/>
                      </wps:spPr>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oval w14:anchorId="7A2C6364" id="Elipse 101" o:spid="_x0000_s1026" style="position:absolute;margin-left:206.45pt;margin-top:4.7pt;width:12.6pt;height:12.6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" filled="f" strokecolor="#1b75bb" strokeweight="1pt"/>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0736" behindDoc="0" locked="0" layoutInCell="1" allowOverlap="1" wp14:anchorId="7DAC67C9" wp14:editId="107DBC72">
                <wp:simplePos x="0" y="0"/>
                <wp:positionH relativeFrom="column">
                  <wp:posOffset>2665095</wp:posOffset>
                </wp:positionH>
                <wp:positionV relativeFrom="paragraph">
                  <wp:posOffset>82550</wp:posOffset>
                </wp:positionV>
                <wp:extent cx="72390" cy="116205"/>
                <wp:effectExtent l="7620" t="6350" r="5715" b="1270"/>
                <wp:wrapNone/>
                <wp:docPr id="100" name="Forma libr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flipH="1">
                          <a:off x="0" y="0"/>
                          <a:ext cx="72390" cy="116205"/>
                        </a:xfrm>
                        <a:custGeom>
                          <a:avLst/>
                          <a:gdLst>
                            <a:gd name="T0" fmla="*/ 36064 w 277"/>
                            <a:gd name="T1" fmla="*/ 0 h 443"/>
                            <a:gd name="T2" fmla="*/ 0 w 277"/>
                            <a:gd name="T3" fmla="*/ 36199 h 443"/>
                            <a:gd name="T4" fmla="*/ 36064 w 277"/>
                            <a:gd name="T5" fmla="*/ 116205 h 443"/>
                            <a:gd name="T6" fmla="*/ 72390 w 277"/>
                            <a:gd name="T7" fmla="*/ 36199 h 443"/>
                            <a:gd name="T8" fmla="*/ 36064 w 277"/>
                            <a:gd name="T9" fmla="*/ 0 h 443"/>
                            <a:gd name="T10" fmla="*/ 36064 w 277"/>
                            <a:gd name="T11" fmla="*/ 58496 h 443"/>
                            <a:gd name="T12" fmla="*/ 13851 w 277"/>
                            <a:gd name="T13" fmla="*/ 36199 h 443"/>
                            <a:gd name="T14" fmla="*/ 36064 w 277"/>
                            <a:gd name="T15" fmla="*/ 14165 h 443"/>
                            <a:gd name="T16" fmla="*/ 58278 w 277"/>
                            <a:gd name="T17" fmla="*/ 36199 h 443"/>
                            <a:gd name="T18" fmla="*/ 36064 w 277"/>
                            <a:gd name="T19" fmla="*/ 58496 h 44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77" h="443">
                              <a:moveTo>
                                <a:pt x="138" y="0"/>
                              </a:moveTo>
                              <a:cubicBezTo>
                                <a:pt x="62" y="0"/>
                                <a:pt x="0" y="62"/>
                                <a:pt x="0" y="138"/>
                              </a:cubicBezTo>
                              <a:cubicBezTo>
                                <a:pt x="0" y="277"/>
                                <a:pt x="138" y="443"/>
                                <a:pt x="138" y="443"/>
                              </a:cubicBezTo>
                              <a:cubicBezTo>
                                <a:pt x="138" y="443"/>
                                <a:pt x="277" y="277"/>
                                <a:pt x="277" y="138"/>
                              </a:cubicBezTo>
                              <a:cubicBezTo>
                                <a:pt x="277" y="62"/>
                                <a:pt x="215" y="0"/>
                                <a:pt x="138" y="0"/>
                              </a:cubicBezTo>
                              <a:close/>
                              <a:moveTo>
                                <a:pt x="138" y="223"/>
                              </a:moveTo>
                              <a:cubicBezTo>
                                <a:pt x="91" y="223"/>
                                <a:pt x="53" y="185"/>
                                <a:pt x="53" y="138"/>
                              </a:cubicBezTo>
                              <a:cubicBezTo>
                                <a:pt x="53" y="92"/>
                                <a:pt x="91" y="54"/>
                                <a:pt x="138" y="54"/>
                              </a:cubicBezTo>
                              <a:cubicBezTo>
                                <a:pt x="185" y="54"/>
                                <a:pt x="223" y="92"/>
                                <a:pt x="223" y="138"/>
                              </a:cubicBezTo>
                              <a:cubicBezTo>
                                <a:pt x="223" y="185"/>
                                <a:pt x="185" y="223"/>
                                <a:pt x="138" y="223"/>
                              </a:cubicBezTo>
                              <a:close/>
                            </a:path>
                          </a:pathLst>
                        </a:custGeom>
                        <a:solidFill>
                          <a:srgbClr val="1B75B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638820" id="Forma libre 100" o:spid="_x0000_s1026" style="position:absolute;margin-left:209.85pt;margin-top:6.5pt;width:5.7pt;height:9.15pt;flip:x;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77,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" path="m138,c62,,,62,,138,,277,138,443,138,443v,,139,-166,139,-305c277,62,215,,138,xm138,223c91,223,53,185,53,138,53,92,91,54,138,54v47,,85,38,85,84c223,185,185,223,138,223xe" fillcolor="#1b75bb" stroked="f">
                <v:path arrowok="t" o:connecttype="custom" o:connectlocs="9424812,0;0,9495496;9424812,30482172;18918094,9495496;9424812,0;9424812,15344306;3619761,9495496;9424812,3715675;15230124,9495496;9424812,15344306" o:connectangles="0,0,0,0,0,0,0,0,0,0"/>
                <o:lock v:ext="edit" verticies="t"/>
              </v:shape>
            </w:pict>
          </mc:Fallback>
        </mc:AlternateContent>
      </w:r>
    </w:p>
    <w:p w14:paraId="5F0B9E9A" w14:textId="6FD9EF69"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21760" behindDoc="0" locked="0" layoutInCell="1" allowOverlap="1" wp14:anchorId="5A1673D1" wp14:editId="7BD5058A">
                <wp:simplePos x="0" y="0"/>
                <wp:positionH relativeFrom="column">
                  <wp:posOffset>2591435</wp:posOffset>
                </wp:positionH>
                <wp:positionV relativeFrom="paragraph">
                  <wp:posOffset>165735</wp:posOffset>
                </wp:positionV>
                <wp:extent cx="160020" cy="160020"/>
                <wp:effectExtent l="0" t="0" r="11430" b="11430"/>
                <wp:wrapNone/>
                <wp:docPr id="99" name="Elips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60020"/>
                        </a:xfrm>
                        <a:prstGeom prst="ellipse">
                          <a:avLst/>
                        </a:prstGeom>
                        <a:noFill/>
                        <a:ln w="12700">
                          <a:solidFill>
                            <a:srgbClr val="1B75BB"/>
                          </a:solidFill>
                        </a:ln>
                        <a:extLst/>
                      </wps:spPr>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oval w14:anchorId="31575290" id="Elipse 99" o:spid="_x0000_s1026" style="position:absolute;margin-left:204.05pt;margin-top:13.05pt;width:12.6pt;height:12.6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" filled="f" strokecolor="#1b75bb" strokeweight="1pt"/>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10496" behindDoc="0" locked="0" layoutInCell="1" allowOverlap="1" wp14:anchorId="2A66050D" wp14:editId="16635926">
                <wp:simplePos x="0" y="0"/>
                <wp:positionH relativeFrom="column">
                  <wp:posOffset>-333375</wp:posOffset>
                </wp:positionH>
                <wp:positionV relativeFrom="paragraph">
                  <wp:posOffset>8595360</wp:posOffset>
                </wp:positionV>
                <wp:extent cx="1386205" cy="279400"/>
                <wp:effectExtent l="0" t="0" r="4445" b="6350"/>
                <wp:wrapNone/>
                <wp:docPr id="98" name="Cuadro de texto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6205"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199892B" w14:textId="77777777" w:rsidR="00A13AAA" w:rsidRPr="00687BF3" w:rsidRDefault="00A13AAA" w:rsidP="00A13AAA">
                            <w:pPr>
                              <w:jc w:val="right"/>
                              <w:rPr>
                                <w:rFonts w:ascii="Arial" w:hAnsi="Arial" w:cs="Arial"/>
                                <w:b/>
                                <w:color w:val="1B75BB"/>
                                <w:spacing w:val="28"/>
                                <w:sz w:val="32"/>
                                <w:szCs w:val="32"/>
                              </w:rPr>
                            </w:pPr>
                            <w:r>
                              <w:rPr>
                                <w:rFonts w:ascii="Arial" w:hAnsi="Arial" w:cs="Arial"/>
                                <w:b/>
                                <w:color w:val="1B75BB"/>
                                <w:spacing w:val="28"/>
                                <w:sz w:val="32"/>
                                <w:szCs w:val="32"/>
                              </w:rPr>
                              <w:t>IDIOMAS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6050D" id="Cuadro de texto 98" o:spid="_x0000_s1030" type="#_x0000_t202" style="position:absolute;margin-left:-26.25pt;margin-top:676.8pt;width:109.15pt;height:22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" filled="f" stroked="f" strokeweight=".5pt">
                <v:path arrowok="t"/>
                <v:textbox inset="0,0,0,0">
                  <w:txbxContent>
                    <w:p w14:paraId="5199892B" w14:textId="77777777" w:rsidR="00A13AAA" w:rsidRPr="00687BF3" w:rsidRDefault="00A13AAA" w:rsidP="00A13AAA">
                      <w:pPr>
                        <w:jc w:val="right"/>
                        <w:rPr>
                          <w:rFonts w:ascii="Arial" w:hAnsi="Arial" w:cs="Arial"/>
                          <w:b/>
                          <w:color w:val="1B75BB"/>
                          <w:spacing w:val="28"/>
                          <w:sz w:val="32"/>
                          <w:szCs w:val="32"/>
                        </w:rPr>
                      </w:pPr>
                      <w:r>
                        <w:rPr>
                          <w:rFonts w:ascii="Arial" w:hAnsi="Arial" w:cs="Arial"/>
                          <w:b/>
                          <w:color w:val="1B75BB"/>
                          <w:spacing w:val="28"/>
                          <w:sz w:val="32"/>
                          <w:szCs w:val="32"/>
                        </w:rPr>
                        <w:t>IDIOMAS</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50432" behindDoc="0" locked="0" layoutInCell="1" allowOverlap="1" wp14:anchorId="26DC7B52" wp14:editId="08B90B58">
                <wp:simplePos x="0" y="0"/>
                <wp:positionH relativeFrom="column">
                  <wp:posOffset>1311910</wp:posOffset>
                </wp:positionH>
                <wp:positionV relativeFrom="paragraph">
                  <wp:posOffset>8951595</wp:posOffset>
                </wp:positionV>
                <wp:extent cx="1297305" cy="61595"/>
                <wp:effectExtent l="0" t="0" r="0" b="0"/>
                <wp:wrapNone/>
                <wp:docPr id="97" name="Rectángulo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305" cy="61595"/>
                        </a:xfrm>
                        <a:prstGeom prst="rect">
                          <a:avLst/>
                        </a:prstGeom>
                        <a:solidFill>
                          <a:srgbClr val="D1D2D4"/>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2BF1756" id="Rectángulo 97" o:spid="_x0000_s1026" style="position:absolute;margin-left:103.3pt;margin-top:704.85pt;width:102.15pt;height:4.8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" fillcolor="#d1d2d4"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51456" behindDoc="0" locked="0" layoutInCell="1" allowOverlap="1" wp14:anchorId="7373CA15" wp14:editId="564AD4DE">
                <wp:simplePos x="0" y="0"/>
                <wp:positionH relativeFrom="column">
                  <wp:posOffset>1310640</wp:posOffset>
                </wp:positionH>
                <wp:positionV relativeFrom="paragraph">
                  <wp:posOffset>8950960</wp:posOffset>
                </wp:positionV>
                <wp:extent cx="803910" cy="61595"/>
                <wp:effectExtent l="0" t="0" r="0" b="0"/>
                <wp:wrapNone/>
                <wp:docPr id="319" name="Rectángulo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3910" cy="61595"/>
                        </a:xfrm>
                        <a:prstGeom prst="rect">
                          <a:avLst/>
                        </a:prstGeom>
                        <a:solidFill>
                          <a:srgbClr val="1B75BB"/>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E43D2E8" id="Rectángulo 319" o:spid="_x0000_s1026" style="position:absolute;margin-left:103.2pt;margin-top:704.8pt;width:63.3pt;height:4.8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" fillcolor="#1b75bb"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40192" behindDoc="0" locked="0" layoutInCell="1" allowOverlap="1" wp14:anchorId="3C1C8AE7" wp14:editId="2A31608A">
                <wp:simplePos x="0" y="0"/>
                <wp:positionH relativeFrom="column">
                  <wp:posOffset>1297940</wp:posOffset>
                </wp:positionH>
                <wp:positionV relativeFrom="paragraph">
                  <wp:posOffset>7683500</wp:posOffset>
                </wp:positionV>
                <wp:extent cx="1224915" cy="127000"/>
                <wp:effectExtent l="0" t="0" r="13335" b="6350"/>
                <wp:wrapNone/>
                <wp:docPr id="318" name="Cuadro de texto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24915" cy="127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3013B0" w14:textId="77777777" w:rsidR="00A13AAA" w:rsidRPr="00CB4EE1" w:rsidRDefault="00A13AAA" w:rsidP="00A13AAA">
                            <w:pPr>
                              <w:spacing w:line="240" w:lineRule="auto"/>
                              <w:rPr>
                                <w:rFonts w:cs="Nirmala UI"/>
                                <w:color w:val="939597"/>
                                <w:sz w:val="20"/>
                                <w:szCs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C8AE7" id="Cuadro de texto 318" o:spid="_x0000_s1031" type="#_x0000_t202" style="position:absolute;margin-left:102.2pt;margin-top:605pt;width:96.45pt;height:10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" filled="f" stroked="f" strokeweight=".5pt">
                <v:path arrowok="t"/>
                <v:textbox inset="0,0,0,0">
                  <w:txbxContent>
                    <w:p w14:paraId="0A3013B0" w14:textId="77777777" w:rsidR="00A13AAA" w:rsidRPr="00CB4EE1" w:rsidRDefault="00A13AAA" w:rsidP="00A13AAA">
                      <w:pPr>
                        <w:spacing w:line="240" w:lineRule="auto"/>
                        <w:rPr>
                          <w:rFonts w:cs="Nirmala UI"/>
                          <w:color w:val="939597"/>
                          <w:sz w:val="20"/>
                          <w:szCs w:val="20"/>
                        </w:rPr>
                      </w:pP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30976" behindDoc="0" locked="0" layoutInCell="1" allowOverlap="1" wp14:anchorId="2E09A2C0" wp14:editId="459CBBFD">
                <wp:simplePos x="0" y="0"/>
                <wp:positionH relativeFrom="column">
                  <wp:posOffset>255905</wp:posOffset>
                </wp:positionH>
                <wp:positionV relativeFrom="paragraph">
                  <wp:posOffset>3624580</wp:posOffset>
                </wp:positionV>
                <wp:extent cx="624205" cy="127635"/>
                <wp:effectExtent l="0" t="0" r="4445" b="5715"/>
                <wp:wrapNone/>
                <wp:docPr id="317" name="Cuadro de texto 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05" cy="127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16FEAFA" w14:textId="77777777" w:rsidR="00A13AAA" w:rsidRPr="00A51D68" w:rsidRDefault="00A13AAA" w:rsidP="00A13AAA">
                            <w:pPr>
                              <w:spacing w:line="288" w:lineRule="auto"/>
                              <w:jc w:val="right"/>
                              <w:rPr>
                                <w:rFonts w:cs="Arial"/>
                                <w:color w:val="939597"/>
                                <w:sz w:val="18"/>
                                <w:szCs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09A2C0" id="Cuadro de texto 317" o:spid="_x0000_s1032" type="#_x0000_t202" style="position:absolute;margin-left:20.15pt;margin-top:285.4pt;width:49.15pt;height:10.05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" filled="f" stroked="f" strokeweight=".5pt">
                <v:path arrowok="t"/>
                <v:textbox inset="0,0,0,0">
                  <w:txbxContent>
                    <w:p w14:paraId="716FEAFA" w14:textId="77777777" w:rsidR="00A13AAA" w:rsidRPr="00A51D68" w:rsidRDefault="00A13AAA" w:rsidP="00A13AAA">
                      <w:pPr>
                        <w:spacing w:line="288" w:lineRule="auto"/>
                        <w:jc w:val="right"/>
                        <w:rPr>
                          <w:rFonts w:cs="Arial"/>
                          <w:color w:val="939597"/>
                          <w:sz w:val="18"/>
                          <w:szCs w:val="18"/>
                        </w:rPr>
                      </w:pP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9952" behindDoc="0" locked="0" layoutInCell="1" allowOverlap="1" wp14:anchorId="1B2864B9" wp14:editId="16C28EFA">
                <wp:simplePos x="0" y="0"/>
                <wp:positionH relativeFrom="column">
                  <wp:posOffset>255905</wp:posOffset>
                </wp:positionH>
                <wp:positionV relativeFrom="paragraph">
                  <wp:posOffset>2797175</wp:posOffset>
                </wp:positionV>
                <wp:extent cx="624205" cy="127635"/>
                <wp:effectExtent l="0" t="0" r="4445" b="5715"/>
                <wp:wrapNone/>
                <wp:docPr id="314" name="Cuadro de texto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05" cy="127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D9660D1" w14:textId="77777777" w:rsidR="00A13AAA" w:rsidRPr="00A51D68" w:rsidRDefault="00A13AAA" w:rsidP="00A13AAA">
                            <w:pPr>
                              <w:spacing w:line="288" w:lineRule="auto"/>
                              <w:jc w:val="right"/>
                              <w:rPr>
                                <w:rFonts w:cs="Arial"/>
                                <w:color w:val="939597"/>
                                <w:sz w:val="18"/>
                                <w:szCs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2864B9" id="Cuadro de texto 314" o:spid="_x0000_s1033" type="#_x0000_t202" style="position:absolute;margin-left:20.15pt;margin-top:220.25pt;width:49.15pt;height:10.0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" filled="f" stroked="f" strokeweight=".5pt">
                <v:path arrowok="t"/>
                <v:textbox inset="0,0,0,0">
                  <w:txbxContent>
                    <w:p w14:paraId="6D9660D1" w14:textId="77777777" w:rsidR="00A13AAA" w:rsidRPr="00A51D68" w:rsidRDefault="00A13AAA" w:rsidP="00A13AAA">
                      <w:pPr>
                        <w:spacing w:line="288" w:lineRule="auto"/>
                        <w:jc w:val="right"/>
                        <w:rPr>
                          <w:rFonts w:cs="Arial"/>
                          <w:color w:val="939597"/>
                          <w:sz w:val="18"/>
                          <w:szCs w:val="18"/>
                        </w:rPr>
                      </w:pP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56576" behindDoc="0" locked="0" layoutInCell="1" allowOverlap="1" wp14:anchorId="77ACD85B" wp14:editId="6C9B3FE5">
                <wp:simplePos x="0" y="0"/>
                <wp:positionH relativeFrom="page">
                  <wp:posOffset>0</wp:posOffset>
                </wp:positionH>
                <wp:positionV relativeFrom="paragraph">
                  <wp:posOffset>-912495</wp:posOffset>
                </wp:positionV>
                <wp:extent cx="257175" cy="10685145"/>
                <wp:effectExtent l="9525" t="11430" r="9525" b="9525"/>
                <wp:wrapNone/>
                <wp:docPr id="313" name="Rectángulo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0685145"/>
                        </a:xfrm>
                        <a:prstGeom prst="rect">
                          <a:avLst/>
                        </a:prstGeom>
                        <a:solidFill>
                          <a:srgbClr val="1B75BB"/>
                        </a:solidFill>
                        <a:ln w="3175">
                          <a:solidFill>
                            <a:srgbClr val="1F4D78"/>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FABFF3D" id="Rectángulo 313" o:spid="_x0000_s1026" style="position:absolute;margin-left:0;margin-top:-71.85pt;width:20.25pt;height:841.35pt;z-index:252056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" fillcolor="#1b75bb" strokecolor="#1f4d78" strokeweight=".25pt">
                <w10:wrap anchorx="page"/>
              </v:rect>
            </w:pict>
          </mc:Fallback>
        </mc:AlternateContent>
      </w:r>
    </w:p>
    <w:p w14:paraId="5BD0647E" w14:textId="6CC08E75"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g">
            <w:drawing>
              <wp:anchor distT="0" distB="0" distL="114300" distR="114300" simplePos="0" relativeHeight="252057600" behindDoc="0" locked="0" layoutInCell="1" allowOverlap="1" wp14:anchorId="3CF52261" wp14:editId="3B836E9E">
                <wp:simplePos x="0" y="0"/>
                <wp:positionH relativeFrom="margin">
                  <wp:posOffset>2621915</wp:posOffset>
                </wp:positionH>
                <wp:positionV relativeFrom="paragraph">
                  <wp:posOffset>27940</wp:posOffset>
                </wp:positionV>
                <wp:extent cx="81915" cy="92710"/>
                <wp:effectExtent l="21590" t="18415" r="20320" b="12700"/>
                <wp:wrapNone/>
                <wp:docPr id="308" name="Grupo 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1915" cy="92710"/>
                          <a:chOff x="0" y="0"/>
                          <a:chExt cx="11849" cy="13478"/>
                        </a:xfrm>
                      </wpg:grpSpPr>
                      <wps:wsp>
                        <wps:cNvPr id="309" name="Freeform 17"/>
                        <wps:cNvSpPr>
                          <a:spLocks/>
                        </wps:cNvSpPr>
                        <wps:spPr bwMode="auto">
                          <a:xfrm>
                            <a:off x="256" y="9656"/>
                            <a:ext cx="11290" cy="3822"/>
                          </a:xfrm>
                          <a:custGeom>
                            <a:avLst/>
                            <a:gdLst>
                              <a:gd name="T0" fmla="*/ 566390 w 301"/>
                              <a:gd name="T1" fmla="*/ 131171 h 102"/>
                              <a:gd name="T2" fmla="*/ 420104 w 301"/>
                              <a:gd name="T3" fmla="*/ 0 h 102"/>
                              <a:gd name="T4" fmla="*/ 0 w 301"/>
                              <a:gd name="T5" fmla="*/ 359784 h 102"/>
                              <a:gd name="T6" fmla="*/ 60015 w 301"/>
                              <a:gd name="T7" fmla="*/ 382270 h 102"/>
                              <a:gd name="T8" fmla="*/ 1072766 w 301"/>
                              <a:gd name="T9" fmla="*/ 382270 h 102"/>
                              <a:gd name="T10" fmla="*/ 1129030 w 301"/>
                              <a:gd name="T11" fmla="*/ 359784 h 102"/>
                              <a:gd name="T12" fmla="*/ 712677 w 301"/>
                              <a:gd name="T13" fmla="*/ 0 h 102"/>
                              <a:gd name="T14" fmla="*/ 566390 w 301"/>
                              <a:gd name="T15" fmla="*/ 131171 h 102"/>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301" h="102">
                                <a:moveTo>
                                  <a:pt x="151" y="35"/>
                                </a:moveTo>
                                <a:cubicBezTo>
                                  <a:pt x="112" y="0"/>
                                  <a:pt x="112" y="0"/>
                                  <a:pt x="112" y="0"/>
                                </a:cubicBezTo>
                                <a:cubicBezTo>
                                  <a:pt x="0" y="96"/>
                                  <a:pt x="0" y="96"/>
                                  <a:pt x="0" y="96"/>
                                </a:cubicBezTo>
                                <a:cubicBezTo>
                                  <a:pt x="4" y="100"/>
                                  <a:pt x="10" y="102"/>
                                  <a:pt x="16" y="102"/>
                                </a:cubicBezTo>
                                <a:cubicBezTo>
                                  <a:pt x="286" y="102"/>
                                  <a:pt x="286" y="102"/>
                                  <a:pt x="286" y="102"/>
                                </a:cubicBezTo>
                                <a:cubicBezTo>
                                  <a:pt x="292" y="102"/>
                                  <a:pt x="297" y="100"/>
                                  <a:pt x="301" y="96"/>
                                </a:cubicBezTo>
                                <a:cubicBezTo>
                                  <a:pt x="190" y="0"/>
                                  <a:pt x="190" y="0"/>
                                  <a:pt x="190" y="0"/>
                                </a:cubicBezTo>
                                <a:lnTo>
                                  <a:pt x="151" y="35"/>
                                </a:lnTo>
                                <a:close/>
                              </a:path>
                            </a:pathLst>
                          </a:custGeom>
                          <a:noFill/>
                          <a:ln w="9525">
                            <a:solidFill>
                              <a:srgbClr val="1F4D7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0" name="Freeform 18"/>
                        <wps:cNvSpPr>
                          <a:spLocks/>
                        </wps:cNvSpPr>
                        <wps:spPr bwMode="auto">
                          <a:xfrm>
                            <a:off x="7754" y="5815"/>
                            <a:ext cx="4089" cy="7010"/>
                          </a:xfrm>
                          <a:custGeom>
                            <a:avLst/>
                            <a:gdLst>
                              <a:gd name="T0" fmla="*/ 408940 w 644"/>
                              <a:gd name="T1" fmla="*/ 701040 h 1104"/>
                              <a:gd name="T2" fmla="*/ 408940 w 644"/>
                              <a:gd name="T3" fmla="*/ 0 h 1104"/>
                              <a:gd name="T4" fmla="*/ 0 w 644"/>
                              <a:gd name="T5" fmla="*/ 352425 h 1104"/>
                              <a:gd name="T6" fmla="*/ 408940 w 644"/>
                              <a:gd name="T7" fmla="*/ 701040 h 1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44" h="1104">
                                <a:moveTo>
                                  <a:pt x="644" y="1104"/>
                                </a:moveTo>
                                <a:lnTo>
                                  <a:pt x="644" y="0"/>
                                </a:lnTo>
                                <a:lnTo>
                                  <a:pt x="0" y="555"/>
                                </a:lnTo>
                                <a:lnTo>
                                  <a:pt x="644" y="1104"/>
                                </a:lnTo>
                                <a:close/>
                              </a:path>
                            </a:pathLst>
                          </a:custGeom>
                          <a:noFill/>
                          <a:ln w="9525">
                            <a:solidFill>
                              <a:srgbClr val="1F4D7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Freeform 19"/>
                        <wps:cNvSpPr>
                          <a:spLocks/>
                        </wps:cNvSpPr>
                        <wps:spPr bwMode="auto">
                          <a:xfrm>
                            <a:off x="0" y="0"/>
                            <a:ext cx="11849" cy="10121"/>
                          </a:xfrm>
                          <a:custGeom>
                            <a:avLst/>
                            <a:gdLst>
                              <a:gd name="T0" fmla="*/ 1184910 w 1866"/>
                              <a:gd name="T1" fmla="*/ 506095 h 1594"/>
                              <a:gd name="T2" fmla="*/ 592455 w 1866"/>
                              <a:gd name="T3" fmla="*/ 0 h 1594"/>
                              <a:gd name="T4" fmla="*/ 0 w 1866"/>
                              <a:gd name="T5" fmla="*/ 506095 h 1594"/>
                              <a:gd name="T6" fmla="*/ 592455 w 1866"/>
                              <a:gd name="T7" fmla="*/ 1012190 h 1594"/>
                              <a:gd name="T8" fmla="*/ 1184910 w 1866"/>
                              <a:gd name="T9" fmla="*/ 506095 h 15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866" h="1594">
                                <a:moveTo>
                                  <a:pt x="1866" y="797"/>
                                </a:moveTo>
                                <a:lnTo>
                                  <a:pt x="933" y="0"/>
                                </a:lnTo>
                                <a:lnTo>
                                  <a:pt x="0" y="797"/>
                                </a:lnTo>
                                <a:lnTo>
                                  <a:pt x="933" y="1594"/>
                                </a:lnTo>
                                <a:lnTo>
                                  <a:pt x="1866" y="797"/>
                                </a:lnTo>
                                <a:close/>
                              </a:path>
                            </a:pathLst>
                          </a:custGeom>
                          <a:noFill/>
                          <a:ln w="9525">
                            <a:solidFill>
                              <a:srgbClr val="1F4D7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Freeform 20"/>
                        <wps:cNvSpPr>
                          <a:spLocks/>
                        </wps:cNvSpPr>
                        <wps:spPr bwMode="auto">
                          <a:xfrm>
                            <a:off x="0" y="5815"/>
                            <a:ext cx="4083" cy="7010"/>
                          </a:xfrm>
                          <a:custGeom>
                            <a:avLst/>
                            <a:gdLst>
                              <a:gd name="T0" fmla="*/ 0 w 643"/>
                              <a:gd name="T1" fmla="*/ 0 h 1104"/>
                              <a:gd name="T2" fmla="*/ 0 w 643"/>
                              <a:gd name="T3" fmla="*/ 701040 h 1104"/>
                              <a:gd name="T4" fmla="*/ 408305 w 643"/>
                              <a:gd name="T5" fmla="*/ 352425 h 1104"/>
                              <a:gd name="T6" fmla="*/ 0 w 643"/>
                              <a:gd name="T7" fmla="*/ 0 h 110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643" h="1104">
                                <a:moveTo>
                                  <a:pt x="0" y="0"/>
                                </a:moveTo>
                                <a:lnTo>
                                  <a:pt x="0" y="1104"/>
                                </a:lnTo>
                                <a:lnTo>
                                  <a:pt x="643" y="555"/>
                                </a:lnTo>
                                <a:lnTo>
                                  <a:pt x="0" y="0"/>
                                </a:lnTo>
                                <a:close/>
                              </a:path>
                            </a:pathLst>
                          </a:custGeom>
                          <a:noFill/>
                          <a:ln w="9525">
                            <a:solidFill>
                              <a:srgbClr val="1F4D7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D19C039" id="Grupo 308" o:spid="_x0000_s1026" style="position:absolute;margin-left:206.45pt;margin-top:2.2pt;width:6.45pt;height:7.3pt;z-index:252057600;mso-position-horizontal-relative:margin;mso-width-relative:margin;mso-height-relative:margin" coordsize="11849,13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">
                <v:shape id="Freeform 17" o:spid="_x0000_s1027" style="position:absolute;left:256;top:9656;width:11290;height:3822;visibility:visible;mso-wrap-style:square;v-text-anchor:top" coordsize="301,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iOIsYA&#10;AADcAAAADwAAAGRycy9kb3ducmV2LnhtbESPUUvDMBSF3wf7D+EOfNvSKcisy0ZVBJHBdCq+Xptr&#10;29nclCSm3b9fBoM9Hs453+Es14NpRSTnG8sK5rMMBHFpdcOVgs+P5+kChA/IGlvLpOBAHtar8WiJ&#10;ubY9v1PchUokCPscFdQhdLmUvqzJoJ/Zjjh5v9YZDEm6SmqHfYKbVl5n2a002HBaqLGjx5rKv92/&#10;UbB9en3Y/LxV30W0e7fov+KhKKJSV5OhuAcRaAiX8Ln9ohXcZHdwOpOOgFw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iOIsYAAADcAAAADwAAAAAAAAAAAAAAAACYAgAAZHJz&#10;L2Rvd25yZXYueG1sUEsFBgAAAAAEAAQA9QAAAIsDAAAAAA==&#10;" path="m151,35c112,,112,,112,,,96,,96,,96v4,4,10,6,16,6c286,102,286,102,286,102v6,,11,-2,15,-6c190,,190,,190,l151,35xe" filled="f" strokecolor="#1f4d78">
                  <v:path arrowok="t" o:connecttype="custom" o:connectlocs="21244329,4915055;15757389,0;0,13481318;2251061,14323882;40237635,14323882;42348002,13481318;26731307,0;21244329,4915055" o:connectangles="0,0,0,0,0,0,0,0"/>
                </v:shape>
                <v:shape id="Freeform 18" o:spid="_x0000_s1028" style="position:absolute;left:7754;top:5815;width:4089;height:7010;visibility:visible;mso-wrap-style:square;v-text-anchor:top" coordsize="644,1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6PlcEA&#10;AADcAAAADwAAAGRycy9kb3ducmV2LnhtbERPz2vCMBS+C/sfwhvsIppWYYxqFBlrJ3hat92fzbMp&#10;Ni+1iVr/e3MQPH58v5frwbbiQr1vHCtIpwkI4srphmsFf7/55AOED8gaW8ek4EYe1quX0RIz7a78&#10;Q5cy1CKGsM9QgQmhy6T0lSGLfuo64sgdXG8xRNjXUvd4jeG2lbMkeZcWG44NBjv6NFQdy7NVMC66&#10;7/CV/6f7U7EtNrtTe5QmV+rtddgsQAQawlP8cG+1gnka58cz8Qj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ej5XBAAAA3AAAAA8AAAAAAAAAAAAAAAAAmAIAAGRycy9kb3du&#10;cmV2LnhtbFBLBQYAAAAABAAEAPUAAACGAwAAAAA=&#10;" path="m644,1104l644,,,555r644,549xe" filled="f" strokecolor="#1f4d78">
                  <v:path arrowok="t" o:connecttype="custom" o:connectlocs="2596515,4451350;2596515,0;0,2237771;2596515,4451350" o:connectangles="0,0,0,0"/>
                </v:shape>
                <v:shape id="Freeform 19" o:spid="_x0000_s1029" style="position:absolute;width:11849;height:10121;visibility:visible;mso-wrap-style:square;v-text-anchor:top" coordsize="1866,1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Mn7cUA&#10;AADcAAAADwAAAGRycy9kb3ducmV2LnhtbESP0WrCQBRE3wv9h+UW+lY3qSiSuooNBoqIYOwHXLLX&#10;bGL2bsiumv59Vyj0cZiZM8xyPdpO3GjwjWMF6SQBQVw53XCt4PtUvC1A+ICssXNMCn7Iw3r1/LTE&#10;TLs7H+lWhlpECPsMFZgQ+kxKXxmy6CeuJ47e2Q0WQ5RDLfWA9wi3nXxPkrm02HBcMNhTbqi6lFer&#10;YJdvzfTSFu2s2heHU96a8nNhlHp9GTcfIAKN4T/81/7SCqZpCo8z8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oyftxQAAANwAAAAPAAAAAAAAAAAAAAAAAJgCAABkcnMv&#10;ZG93bnJldi54bWxQSwUGAAAAAAQABAD1AAAAigMAAAAA&#10;" path="m1866,797l933,,,797r933,797l1866,797xe" filled="f" strokecolor="#1f4d78">
                  <v:path arrowok="t" o:connecttype="custom" o:connectlocs="7524115,3213418;3762058,0;0,3213418;3762058,6426835;7524115,3213418" o:connectangles="0,0,0,0,0"/>
                </v:shape>
                <v:shape id="Freeform 20" o:spid="_x0000_s1030" style="position:absolute;top:5815;width:4083;height:7010;visibility:visible;mso-wrap-style:square;v-text-anchor:top" coordsize="643,1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5698QA&#10;AADcAAAADwAAAGRycy9kb3ducmV2LnhtbESPQYvCMBSE7wv+h/AEb2uqgkg1iugu6kVcFbw+m2db&#10;bV5CE7X++82CsMdhZr5hJrPGVOJBtS8tK+h1ExDEmdUl5wqOh+/PEQgfkDVWlknBizzMpq2PCaba&#10;PvmHHvuQiwhhn6KCIgSXSumzggz6rnXE0bvY2mCIss6lrvEZ4aaS/SQZSoMlx4UCHS0Kym77u1GQ&#10;6c19O1qdzdf16txpeXntTttSqU67mY9BBGrCf/jdXmsFg14f/s7EIy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evfEAAAA3AAAAA8AAAAAAAAAAAAAAAAAmAIAAGRycy9k&#10;b3ducmV2LnhtbFBLBQYAAAAABAAEAPUAAACJAwAAAAA=&#10;" path="m,l,1104,643,555,,xe" filled="f" strokecolor="#1f4d78">
                  <v:path arrowok="t" o:connecttype="custom" o:connectlocs="0,0;0,4451350;2592705,2237771;0,0" o:connectangles="0,0,0,0"/>
                </v:shape>
                <w10:wrap anchorx="margin"/>
              </v:group>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7904" behindDoc="0" locked="0" layoutInCell="1" allowOverlap="1" wp14:anchorId="2334BEE1" wp14:editId="1128B7BA">
                <wp:simplePos x="0" y="0"/>
                <wp:positionH relativeFrom="column">
                  <wp:posOffset>2860675</wp:posOffset>
                </wp:positionH>
                <wp:positionV relativeFrom="paragraph">
                  <wp:posOffset>47625</wp:posOffset>
                </wp:positionV>
                <wp:extent cx="1617980" cy="127635"/>
                <wp:effectExtent l="0" t="0" r="1270" b="5715"/>
                <wp:wrapNone/>
                <wp:docPr id="306" name="Cuadro de texto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17980" cy="127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0D36A0" w14:textId="77777777" w:rsidR="00A13AAA" w:rsidRPr="00F96804" w:rsidRDefault="00A13AAA" w:rsidP="00A13AAA">
                            <w:pPr>
                              <w:spacing w:line="288" w:lineRule="auto"/>
                              <w:rPr>
                                <w:rFonts w:cs="Nirmala UI"/>
                                <w:sz w:val="20"/>
                                <w:szCs w:val="20"/>
                              </w:rPr>
                            </w:pPr>
                            <w:r w:rsidRPr="00F96804">
                              <w:rPr>
                                <w:rFonts w:cs="Nirmala UI"/>
                                <w:sz w:val="20"/>
                                <w:szCs w:val="20"/>
                              </w:rPr>
                              <w:t>aldo.sanchez0@utc.edu.ec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34BEE1" id="Cuadro de texto 306" o:spid="_x0000_s1034" type="#_x0000_t202" style="position:absolute;margin-left:225.25pt;margin-top:3.75pt;width:127.4pt;height:10.05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" filled="f" stroked="f" strokeweight=".5pt">
                <v:path arrowok="t"/>
                <v:textbox inset="0,0,0,0">
                  <w:txbxContent>
                    <w:p w14:paraId="3D0D36A0" w14:textId="77777777" w:rsidR="00A13AAA" w:rsidRPr="00F96804" w:rsidRDefault="00A13AAA" w:rsidP="00A13AAA">
                      <w:pPr>
                        <w:spacing w:line="288" w:lineRule="auto"/>
                        <w:rPr>
                          <w:rFonts w:cs="Nirmala UI"/>
                          <w:sz w:val="20"/>
                          <w:szCs w:val="20"/>
                        </w:rPr>
                      </w:pPr>
                      <w:r w:rsidRPr="00F96804">
                        <w:rPr>
                          <w:rFonts w:cs="Nirmala UI"/>
                          <w:sz w:val="20"/>
                          <w:szCs w:val="20"/>
                        </w:rPr>
                        <w:t>aldo.sanchez0@utc.edu.ec</w:t>
                      </w:r>
                    </w:p>
                  </w:txbxContent>
                </v:textbox>
              </v:shape>
            </w:pict>
          </mc:Fallback>
        </mc:AlternateContent>
      </w:r>
    </w:p>
    <w:p w14:paraId="64AC1ADA" w14:textId="69474261" w:rsidR="00A13AAA" w:rsidRPr="000B40BD" w:rsidRDefault="00A13AAA" w:rsidP="00A13AAA">
      <w:pPr>
        <w:tabs>
          <w:tab w:val="left" w:pos="3679"/>
        </w:tabs>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23808" behindDoc="0" locked="0" layoutInCell="1" allowOverlap="1" wp14:anchorId="398B76D6" wp14:editId="6353464B">
                <wp:simplePos x="0" y="0"/>
                <wp:positionH relativeFrom="column">
                  <wp:posOffset>2623820</wp:posOffset>
                </wp:positionH>
                <wp:positionV relativeFrom="paragraph">
                  <wp:posOffset>127635</wp:posOffset>
                </wp:positionV>
                <wp:extent cx="102870" cy="102870"/>
                <wp:effectExtent l="4445" t="3810" r="6985" b="7620"/>
                <wp:wrapNone/>
                <wp:docPr id="305" name="Forma libr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102870" cy="102870"/>
                        </a:xfrm>
                        <a:custGeom>
                          <a:avLst/>
                          <a:gdLst>
                            <a:gd name="T0" fmla="*/ 0 w 294"/>
                            <a:gd name="T1" fmla="*/ 51435 h 294"/>
                            <a:gd name="T2" fmla="*/ 102870 w 294"/>
                            <a:gd name="T3" fmla="*/ 51435 h 294"/>
                            <a:gd name="T4" fmla="*/ 70679 w 294"/>
                            <a:gd name="T5" fmla="*/ 20644 h 294"/>
                            <a:gd name="T6" fmla="*/ 73129 w 294"/>
                            <a:gd name="T7" fmla="*/ 12246 h 294"/>
                            <a:gd name="T8" fmla="*/ 73828 w 294"/>
                            <a:gd name="T9" fmla="*/ 23443 h 294"/>
                            <a:gd name="T10" fmla="*/ 39888 w 294"/>
                            <a:gd name="T11" fmla="*/ 65781 h 294"/>
                            <a:gd name="T12" fmla="*/ 34640 w 294"/>
                            <a:gd name="T13" fmla="*/ 74878 h 294"/>
                            <a:gd name="T14" fmla="*/ 32541 w 294"/>
                            <a:gd name="T15" fmla="*/ 81176 h 294"/>
                            <a:gd name="T16" fmla="*/ 31491 w 294"/>
                            <a:gd name="T17" fmla="*/ 93773 h 294"/>
                            <a:gd name="T18" fmla="*/ 26242 w 294"/>
                            <a:gd name="T19" fmla="*/ 84325 h 294"/>
                            <a:gd name="T20" fmla="*/ 22044 w 294"/>
                            <a:gd name="T21" fmla="*/ 75928 h 294"/>
                            <a:gd name="T22" fmla="*/ 14346 w 294"/>
                            <a:gd name="T23" fmla="*/ 70329 h 294"/>
                            <a:gd name="T24" fmla="*/ 13296 w 294"/>
                            <a:gd name="T25" fmla="*/ 58083 h 294"/>
                            <a:gd name="T26" fmla="*/ 12596 w 294"/>
                            <a:gd name="T27" fmla="*/ 51435 h 294"/>
                            <a:gd name="T28" fmla="*/ 8747 w 294"/>
                            <a:gd name="T29" fmla="*/ 45837 h 294"/>
                            <a:gd name="T30" fmla="*/ 8398 w 294"/>
                            <a:gd name="T31" fmla="*/ 38489 h 294"/>
                            <a:gd name="T32" fmla="*/ 32541 w 294"/>
                            <a:gd name="T33" fmla="*/ 17145 h 294"/>
                            <a:gd name="T34" fmla="*/ 26592 w 294"/>
                            <a:gd name="T35" fmla="*/ 17145 h 294"/>
                            <a:gd name="T36" fmla="*/ 23793 w 294"/>
                            <a:gd name="T37" fmla="*/ 22044 h 294"/>
                            <a:gd name="T38" fmla="*/ 27642 w 294"/>
                            <a:gd name="T39" fmla="*/ 23793 h 294"/>
                            <a:gd name="T40" fmla="*/ 26592 w 294"/>
                            <a:gd name="T41" fmla="*/ 20644 h 294"/>
                            <a:gd name="T42" fmla="*/ 39888 w 294"/>
                            <a:gd name="T43" fmla="*/ 25193 h 294"/>
                            <a:gd name="T44" fmla="*/ 34990 w 294"/>
                            <a:gd name="T45" fmla="*/ 29042 h 294"/>
                            <a:gd name="T46" fmla="*/ 31491 w 294"/>
                            <a:gd name="T47" fmla="*/ 30791 h 294"/>
                            <a:gd name="T48" fmla="*/ 32191 w 294"/>
                            <a:gd name="T49" fmla="*/ 36739 h 294"/>
                            <a:gd name="T50" fmla="*/ 27992 w 294"/>
                            <a:gd name="T51" fmla="*/ 41988 h 294"/>
                            <a:gd name="T52" fmla="*/ 24493 w 294"/>
                            <a:gd name="T53" fmla="*/ 43387 h 294"/>
                            <a:gd name="T54" fmla="*/ 17495 w 294"/>
                            <a:gd name="T55" fmla="*/ 41988 h 294"/>
                            <a:gd name="T56" fmla="*/ 12946 w 294"/>
                            <a:gd name="T57" fmla="*/ 46536 h 294"/>
                            <a:gd name="T58" fmla="*/ 13646 w 294"/>
                            <a:gd name="T59" fmla="*/ 50035 h 294"/>
                            <a:gd name="T60" fmla="*/ 22393 w 294"/>
                            <a:gd name="T61" fmla="*/ 53184 h 294"/>
                            <a:gd name="T62" fmla="*/ 34640 w 294"/>
                            <a:gd name="T63" fmla="*/ 56683 h 294"/>
                            <a:gd name="T64" fmla="*/ 39888 w 294"/>
                            <a:gd name="T65" fmla="*/ 65781 h 294"/>
                            <a:gd name="T66" fmla="*/ 46536 w 294"/>
                            <a:gd name="T67" fmla="*/ 18195 h 294"/>
                            <a:gd name="T68" fmla="*/ 37089 w 294"/>
                            <a:gd name="T69" fmla="*/ 12596 h 294"/>
                            <a:gd name="T70" fmla="*/ 53884 w 294"/>
                            <a:gd name="T71" fmla="*/ 8048 h 294"/>
                            <a:gd name="T72" fmla="*/ 91673 w 294"/>
                            <a:gd name="T73" fmla="*/ 52835 h 294"/>
                            <a:gd name="T74" fmla="*/ 78377 w 294"/>
                            <a:gd name="T75" fmla="*/ 86775 h 294"/>
                            <a:gd name="T76" fmla="*/ 77677 w 294"/>
                            <a:gd name="T77" fmla="*/ 78727 h 294"/>
                            <a:gd name="T78" fmla="*/ 72079 w 294"/>
                            <a:gd name="T79" fmla="*/ 68930 h 294"/>
                            <a:gd name="T80" fmla="*/ 55984 w 294"/>
                            <a:gd name="T81" fmla="*/ 57733 h 294"/>
                            <a:gd name="T82" fmla="*/ 82576 w 294"/>
                            <a:gd name="T83" fmla="*/ 47586 h 294"/>
                            <a:gd name="T84" fmla="*/ 89924 w 294"/>
                            <a:gd name="T85" fmla="*/ 41988 h 294"/>
                            <a:gd name="T86" fmla="*/ 79077 w 294"/>
                            <a:gd name="T87" fmla="*/ 33590 h 294"/>
                            <a:gd name="T88" fmla="*/ 77677 w 294"/>
                            <a:gd name="T89" fmla="*/ 44087 h 294"/>
                            <a:gd name="T90" fmla="*/ 67180 w 294"/>
                            <a:gd name="T91" fmla="*/ 41988 h 294"/>
                            <a:gd name="T92" fmla="*/ 62632 w 294"/>
                            <a:gd name="T93" fmla="*/ 37439 h 294"/>
                            <a:gd name="T94" fmla="*/ 65081 w 294"/>
                            <a:gd name="T95" fmla="*/ 30091 h 294"/>
                            <a:gd name="T96" fmla="*/ 76978 w 294"/>
                            <a:gd name="T97" fmla="*/ 30791 h 294"/>
                            <a:gd name="T98" fmla="*/ 85725 w 294"/>
                            <a:gd name="T99" fmla="*/ 30791 h 294"/>
                            <a:gd name="T100" fmla="*/ 89924 w 294"/>
                            <a:gd name="T101" fmla="*/ 27292 h 294"/>
                            <a:gd name="T102" fmla="*/ 94123 w 294"/>
                            <a:gd name="T103" fmla="*/ 48636 h 294"/>
                            <a:gd name="T104" fmla="*/ 91673 w 294"/>
                            <a:gd name="T105" fmla="*/ 52835 h 294"/>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Lst>
                          <a:ahLst/>
                          <a:cxnLst>
                            <a:cxn ang="T106">
                              <a:pos x="T0" y="T1"/>
                            </a:cxn>
                            <a:cxn ang="T107">
                              <a:pos x="T2" y="T3"/>
                            </a:cxn>
                            <a:cxn ang="T108">
                              <a:pos x="T4" y="T5"/>
                            </a:cxn>
                            <a:cxn ang="T109">
                              <a:pos x="T6" y="T7"/>
                            </a:cxn>
                            <a:cxn ang="T110">
                              <a:pos x="T8" y="T9"/>
                            </a:cxn>
                            <a:cxn ang="T111">
                              <a:pos x="T10" y="T11"/>
                            </a:cxn>
                            <a:cxn ang="T112">
                              <a:pos x="T12" y="T13"/>
                            </a:cxn>
                            <a:cxn ang="T113">
                              <a:pos x="T14" y="T15"/>
                            </a:cxn>
                            <a:cxn ang="T114">
                              <a:pos x="T16" y="T17"/>
                            </a:cxn>
                            <a:cxn ang="T115">
                              <a:pos x="T18" y="T19"/>
                            </a:cxn>
                            <a:cxn ang="T116">
                              <a:pos x="T20" y="T21"/>
                            </a:cxn>
                            <a:cxn ang="T117">
                              <a:pos x="T22" y="T23"/>
                            </a:cxn>
                            <a:cxn ang="T118">
                              <a:pos x="T24" y="T25"/>
                            </a:cxn>
                            <a:cxn ang="T119">
                              <a:pos x="T26" y="T27"/>
                            </a:cxn>
                            <a:cxn ang="T120">
                              <a:pos x="T28" y="T29"/>
                            </a:cxn>
                            <a:cxn ang="T121">
                              <a:pos x="T30" y="T31"/>
                            </a:cxn>
                            <a:cxn ang="T122">
                              <a:pos x="T32" y="T33"/>
                            </a:cxn>
                            <a:cxn ang="T123">
                              <a:pos x="T34" y="T35"/>
                            </a:cxn>
                            <a:cxn ang="T124">
                              <a:pos x="T36" y="T37"/>
                            </a:cxn>
                            <a:cxn ang="T125">
                              <a:pos x="T38" y="T39"/>
                            </a:cxn>
                            <a:cxn ang="T126">
                              <a:pos x="T40" y="T41"/>
                            </a:cxn>
                            <a:cxn ang="T127">
                              <a:pos x="T42" y="T43"/>
                            </a:cxn>
                            <a:cxn ang="T128">
                              <a:pos x="T44" y="T45"/>
                            </a:cxn>
                            <a:cxn ang="T129">
                              <a:pos x="T46" y="T47"/>
                            </a:cxn>
                            <a:cxn ang="T130">
                              <a:pos x="T48" y="T49"/>
                            </a:cxn>
                            <a:cxn ang="T131">
                              <a:pos x="T50" y="T51"/>
                            </a:cxn>
                            <a:cxn ang="T132">
                              <a:pos x="T52" y="T53"/>
                            </a:cxn>
                            <a:cxn ang="T133">
                              <a:pos x="T54" y="T55"/>
                            </a:cxn>
                            <a:cxn ang="T134">
                              <a:pos x="T56" y="T57"/>
                            </a:cxn>
                            <a:cxn ang="T135">
                              <a:pos x="T58" y="T59"/>
                            </a:cxn>
                            <a:cxn ang="T136">
                              <a:pos x="T60" y="T61"/>
                            </a:cxn>
                            <a:cxn ang="T137">
                              <a:pos x="T62" y="T63"/>
                            </a:cxn>
                            <a:cxn ang="T138">
                              <a:pos x="T64" y="T65"/>
                            </a:cxn>
                            <a:cxn ang="T139">
                              <a:pos x="T66" y="T67"/>
                            </a:cxn>
                            <a:cxn ang="T140">
                              <a:pos x="T68" y="T69"/>
                            </a:cxn>
                            <a:cxn ang="T141">
                              <a:pos x="T70" y="T71"/>
                            </a:cxn>
                            <a:cxn ang="T142">
                              <a:pos x="T72" y="T73"/>
                            </a:cxn>
                            <a:cxn ang="T143">
                              <a:pos x="T74" y="T75"/>
                            </a:cxn>
                            <a:cxn ang="T144">
                              <a:pos x="T76" y="T77"/>
                            </a:cxn>
                            <a:cxn ang="T145">
                              <a:pos x="T78" y="T79"/>
                            </a:cxn>
                            <a:cxn ang="T146">
                              <a:pos x="T80" y="T81"/>
                            </a:cxn>
                            <a:cxn ang="T147">
                              <a:pos x="T82" y="T83"/>
                            </a:cxn>
                            <a:cxn ang="T148">
                              <a:pos x="T84" y="T85"/>
                            </a:cxn>
                            <a:cxn ang="T149">
                              <a:pos x="T86" y="T87"/>
                            </a:cxn>
                            <a:cxn ang="T150">
                              <a:pos x="T88" y="T89"/>
                            </a:cxn>
                            <a:cxn ang="T151">
                              <a:pos x="T90" y="T91"/>
                            </a:cxn>
                            <a:cxn ang="T152">
                              <a:pos x="T92" y="T93"/>
                            </a:cxn>
                            <a:cxn ang="T153">
                              <a:pos x="T94" y="T95"/>
                            </a:cxn>
                            <a:cxn ang="T154">
                              <a:pos x="T96" y="T97"/>
                            </a:cxn>
                            <a:cxn ang="T155">
                              <a:pos x="T98" y="T99"/>
                            </a:cxn>
                            <a:cxn ang="T156">
                              <a:pos x="T100" y="T101"/>
                            </a:cxn>
                            <a:cxn ang="T157">
                              <a:pos x="T102" y="T103"/>
                            </a:cxn>
                            <a:cxn ang="T158">
                              <a:pos x="T104" y="T105"/>
                            </a:cxn>
                          </a:cxnLst>
                          <a:rect l="0" t="0" r="r" b="b"/>
                          <a:pathLst>
                            <a:path w="294" h="294">
                              <a:moveTo>
                                <a:pt x="147" y="0"/>
                              </a:moveTo>
                              <a:cubicBezTo>
                                <a:pt x="66" y="0"/>
                                <a:pt x="0" y="66"/>
                                <a:pt x="0" y="147"/>
                              </a:cubicBezTo>
                              <a:cubicBezTo>
                                <a:pt x="0" y="228"/>
                                <a:pt x="66" y="294"/>
                                <a:pt x="147" y="294"/>
                              </a:cubicBezTo>
                              <a:cubicBezTo>
                                <a:pt x="228" y="294"/>
                                <a:pt x="294" y="228"/>
                                <a:pt x="294" y="147"/>
                              </a:cubicBezTo>
                              <a:cubicBezTo>
                                <a:pt x="294" y="66"/>
                                <a:pt x="228" y="0"/>
                                <a:pt x="147" y="0"/>
                              </a:cubicBezTo>
                              <a:close/>
                              <a:moveTo>
                                <a:pt x="202" y="59"/>
                              </a:moveTo>
                              <a:cubicBezTo>
                                <a:pt x="213" y="52"/>
                                <a:pt x="213" y="52"/>
                                <a:pt x="213" y="52"/>
                              </a:cubicBezTo>
                              <a:cubicBezTo>
                                <a:pt x="213" y="52"/>
                                <a:pt x="208" y="40"/>
                                <a:pt x="209" y="35"/>
                              </a:cubicBezTo>
                              <a:cubicBezTo>
                                <a:pt x="211" y="34"/>
                                <a:pt x="222" y="39"/>
                                <a:pt x="230" y="48"/>
                              </a:cubicBezTo>
                              <a:cubicBezTo>
                                <a:pt x="225" y="70"/>
                                <a:pt x="211" y="67"/>
                                <a:pt x="211" y="67"/>
                              </a:cubicBezTo>
                              <a:cubicBezTo>
                                <a:pt x="211" y="67"/>
                                <a:pt x="201" y="67"/>
                                <a:pt x="202" y="59"/>
                              </a:cubicBezTo>
                              <a:close/>
                              <a:moveTo>
                                <a:pt x="114" y="188"/>
                              </a:moveTo>
                              <a:cubicBezTo>
                                <a:pt x="113" y="191"/>
                                <a:pt x="109" y="199"/>
                                <a:pt x="106" y="204"/>
                              </a:cubicBezTo>
                              <a:cubicBezTo>
                                <a:pt x="104" y="209"/>
                                <a:pt x="102" y="211"/>
                                <a:pt x="99" y="214"/>
                              </a:cubicBezTo>
                              <a:cubicBezTo>
                                <a:pt x="96" y="217"/>
                                <a:pt x="94" y="221"/>
                                <a:pt x="94" y="221"/>
                              </a:cubicBezTo>
                              <a:cubicBezTo>
                                <a:pt x="93" y="232"/>
                                <a:pt x="93" y="232"/>
                                <a:pt x="93" y="232"/>
                              </a:cubicBezTo>
                              <a:cubicBezTo>
                                <a:pt x="93" y="232"/>
                                <a:pt x="95" y="242"/>
                                <a:pt x="97" y="245"/>
                              </a:cubicBezTo>
                              <a:cubicBezTo>
                                <a:pt x="99" y="248"/>
                                <a:pt x="90" y="268"/>
                                <a:pt x="90" y="268"/>
                              </a:cubicBezTo>
                              <a:cubicBezTo>
                                <a:pt x="84" y="267"/>
                                <a:pt x="81" y="260"/>
                                <a:pt x="79" y="255"/>
                              </a:cubicBezTo>
                              <a:cubicBezTo>
                                <a:pt x="77" y="250"/>
                                <a:pt x="74" y="247"/>
                                <a:pt x="75" y="241"/>
                              </a:cubicBezTo>
                              <a:cubicBezTo>
                                <a:pt x="75" y="235"/>
                                <a:pt x="70" y="232"/>
                                <a:pt x="68" y="229"/>
                              </a:cubicBezTo>
                              <a:cubicBezTo>
                                <a:pt x="66" y="225"/>
                                <a:pt x="63" y="221"/>
                                <a:pt x="63" y="217"/>
                              </a:cubicBezTo>
                              <a:cubicBezTo>
                                <a:pt x="63" y="214"/>
                                <a:pt x="56" y="209"/>
                                <a:pt x="56" y="209"/>
                              </a:cubicBezTo>
                              <a:cubicBezTo>
                                <a:pt x="56" y="209"/>
                                <a:pt x="43" y="204"/>
                                <a:pt x="41" y="201"/>
                              </a:cubicBezTo>
                              <a:cubicBezTo>
                                <a:pt x="39" y="198"/>
                                <a:pt x="37" y="187"/>
                                <a:pt x="36" y="183"/>
                              </a:cubicBezTo>
                              <a:cubicBezTo>
                                <a:pt x="36" y="178"/>
                                <a:pt x="38" y="166"/>
                                <a:pt x="38" y="166"/>
                              </a:cubicBezTo>
                              <a:cubicBezTo>
                                <a:pt x="38" y="166"/>
                                <a:pt x="43" y="162"/>
                                <a:pt x="40" y="159"/>
                              </a:cubicBezTo>
                              <a:cubicBezTo>
                                <a:pt x="37" y="156"/>
                                <a:pt x="36" y="147"/>
                                <a:pt x="36" y="147"/>
                              </a:cubicBezTo>
                              <a:cubicBezTo>
                                <a:pt x="30" y="141"/>
                                <a:pt x="30" y="141"/>
                                <a:pt x="30" y="141"/>
                              </a:cubicBezTo>
                              <a:cubicBezTo>
                                <a:pt x="30" y="141"/>
                                <a:pt x="26" y="134"/>
                                <a:pt x="25" y="131"/>
                              </a:cubicBezTo>
                              <a:cubicBezTo>
                                <a:pt x="24" y="127"/>
                                <a:pt x="25" y="125"/>
                                <a:pt x="26" y="122"/>
                              </a:cubicBezTo>
                              <a:cubicBezTo>
                                <a:pt x="26" y="119"/>
                                <a:pt x="24" y="113"/>
                                <a:pt x="24" y="110"/>
                              </a:cubicBezTo>
                              <a:cubicBezTo>
                                <a:pt x="49" y="50"/>
                                <a:pt x="90" y="35"/>
                                <a:pt x="90" y="35"/>
                              </a:cubicBezTo>
                              <a:cubicBezTo>
                                <a:pt x="93" y="49"/>
                                <a:pt x="93" y="49"/>
                                <a:pt x="93" y="49"/>
                              </a:cubicBezTo>
                              <a:cubicBezTo>
                                <a:pt x="93" y="49"/>
                                <a:pt x="86" y="51"/>
                                <a:pt x="82" y="50"/>
                              </a:cubicBezTo>
                              <a:cubicBezTo>
                                <a:pt x="78" y="49"/>
                                <a:pt x="76" y="49"/>
                                <a:pt x="76" y="49"/>
                              </a:cubicBezTo>
                              <a:cubicBezTo>
                                <a:pt x="71" y="56"/>
                                <a:pt x="71" y="56"/>
                                <a:pt x="71" y="56"/>
                              </a:cubicBezTo>
                              <a:cubicBezTo>
                                <a:pt x="71" y="56"/>
                                <a:pt x="69" y="60"/>
                                <a:pt x="68" y="63"/>
                              </a:cubicBezTo>
                              <a:cubicBezTo>
                                <a:pt x="68" y="66"/>
                                <a:pt x="70" y="70"/>
                                <a:pt x="70" y="70"/>
                              </a:cubicBezTo>
                              <a:cubicBezTo>
                                <a:pt x="70" y="70"/>
                                <a:pt x="79" y="70"/>
                                <a:pt x="79" y="68"/>
                              </a:cubicBezTo>
                              <a:cubicBezTo>
                                <a:pt x="79" y="65"/>
                                <a:pt x="78" y="64"/>
                                <a:pt x="78" y="64"/>
                              </a:cubicBezTo>
                              <a:cubicBezTo>
                                <a:pt x="76" y="59"/>
                                <a:pt x="76" y="59"/>
                                <a:pt x="76" y="59"/>
                              </a:cubicBezTo>
                              <a:cubicBezTo>
                                <a:pt x="76" y="59"/>
                                <a:pt x="82" y="56"/>
                                <a:pt x="98" y="57"/>
                              </a:cubicBezTo>
                              <a:cubicBezTo>
                                <a:pt x="114" y="58"/>
                                <a:pt x="108" y="70"/>
                                <a:pt x="114" y="72"/>
                              </a:cubicBezTo>
                              <a:cubicBezTo>
                                <a:pt x="121" y="75"/>
                                <a:pt x="109" y="84"/>
                                <a:pt x="106" y="89"/>
                              </a:cubicBezTo>
                              <a:cubicBezTo>
                                <a:pt x="104" y="95"/>
                                <a:pt x="100" y="83"/>
                                <a:pt x="100" y="83"/>
                              </a:cubicBezTo>
                              <a:cubicBezTo>
                                <a:pt x="100" y="83"/>
                                <a:pt x="104" y="78"/>
                                <a:pt x="97" y="77"/>
                              </a:cubicBezTo>
                              <a:cubicBezTo>
                                <a:pt x="91" y="76"/>
                                <a:pt x="86" y="89"/>
                                <a:pt x="90" y="88"/>
                              </a:cubicBezTo>
                              <a:cubicBezTo>
                                <a:pt x="93" y="87"/>
                                <a:pt x="97" y="92"/>
                                <a:pt x="96" y="95"/>
                              </a:cubicBezTo>
                              <a:cubicBezTo>
                                <a:pt x="95" y="98"/>
                                <a:pt x="95" y="98"/>
                                <a:pt x="92" y="105"/>
                              </a:cubicBezTo>
                              <a:cubicBezTo>
                                <a:pt x="89" y="112"/>
                                <a:pt x="82" y="118"/>
                                <a:pt x="82" y="118"/>
                              </a:cubicBezTo>
                              <a:cubicBezTo>
                                <a:pt x="82" y="118"/>
                                <a:pt x="78" y="116"/>
                                <a:pt x="80" y="120"/>
                              </a:cubicBezTo>
                              <a:cubicBezTo>
                                <a:pt x="82" y="123"/>
                                <a:pt x="79" y="133"/>
                                <a:pt x="79" y="135"/>
                              </a:cubicBezTo>
                              <a:cubicBezTo>
                                <a:pt x="79" y="138"/>
                                <a:pt x="72" y="131"/>
                                <a:pt x="70" y="124"/>
                              </a:cubicBezTo>
                              <a:cubicBezTo>
                                <a:pt x="69" y="118"/>
                                <a:pt x="61" y="123"/>
                                <a:pt x="59" y="124"/>
                              </a:cubicBezTo>
                              <a:cubicBezTo>
                                <a:pt x="56" y="125"/>
                                <a:pt x="51" y="123"/>
                                <a:pt x="50" y="120"/>
                              </a:cubicBezTo>
                              <a:cubicBezTo>
                                <a:pt x="49" y="116"/>
                                <a:pt x="37" y="126"/>
                                <a:pt x="34" y="128"/>
                              </a:cubicBezTo>
                              <a:cubicBezTo>
                                <a:pt x="30" y="130"/>
                                <a:pt x="32" y="135"/>
                                <a:pt x="37" y="133"/>
                              </a:cubicBezTo>
                              <a:cubicBezTo>
                                <a:pt x="42" y="130"/>
                                <a:pt x="47" y="132"/>
                                <a:pt x="45" y="137"/>
                              </a:cubicBezTo>
                              <a:cubicBezTo>
                                <a:pt x="44" y="143"/>
                                <a:pt x="39" y="139"/>
                                <a:pt x="39" y="143"/>
                              </a:cubicBezTo>
                              <a:cubicBezTo>
                                <a:pt x="40" y="146"/>
                                <a:pt x="45" y="149"/>
                                <a:pt x="47" y="154"/>
                              </a:cubicBezTo>
                              <a:cubicBezTo>
                                <a:pt x="48" y="158"/>
                                <a:pt x="60" y="154"/>
                                <a:pt x="64" y="152"/>
                              </a:cubicBezTo>
                              <a:cubicBezTo>
                                <a:pt x="68" y="150"/>
                                <a:pt x="79" y="148"/>
                                <a:pt x="81" y="154"/>
                              </a:cubicBezTo>
                              <a:cubicBezTo>
                                <a:pt x="82" y="159"/>
                                <a:pt x="95" y="161"/>
                                <a:pt x="99" y="162"/>
                              </a:cubicBezTo>
                              <a:cubicBezTo>
                                <a:pt x="104" y="164"/>
                                <a:pt x="113" y="164"/>
                                <a:pt x="118" y="169"/>
                              </a:cubicBezTo>
                              <a:cubicBezTo>
                                <a:pt x="123" y="175"/>
                                <a:pt x="114" y="185"/>
                                <a:pt x="114" y="188"/>
                              </a:cubicBezTo>
                              <a:close/>
                              <a:moveTo>
                                <a:pt x="143" y="34"/>
                              </a:moveTo>
                              <a:cubicBezTo>
                                <a:pt x="143" y="41"/>
                                <a:pt x="132" y="49"/>
                                <a:pt x="133" y="52"/>
                              </a:cubicBezTo>
                              <a:cubicBezTo>
                                <a:pt x="135" y="55"/>
                                <a:pt x="133" y="66"/>
                                <a:pt x="124" y="56"/>
                              </a:cubicBezTo>
                              <a:cubicBezTo>
                                <a:pt x="115" y="46"/>
                                <a:pt x="106" y="43"/>
                                <a:pt x="106" y="36"/>
                              </a:cubicBezTo>
                              <a:cubicBezTo>
                                <a:pt x="107" y="35"/>
                                <a:pt x="116" y="33"/>
                                <a:pt x="116" y="30"/>
                              </a:cubicBezTo>
                              <a:cubicBezTo>
                                <a:pt x="130" y="18"/>
                                <a:pt x="152" y="20"/>
                                <a:pt x="154" y="23"/>
                              </a:cubicBezTo>
                              <a:cubicBezTo>
                                <a:pt x="150" y="30"/>
                                <a:pt x="144" y="28"/>
                                <a:pt x="143" y="34"/>
                              </a:cubicBezTo>
                              <a:close/>
                              <a:moveTo>
                                <a:pt x="262" y="151"/>
                              </a:moveTo>
                              <a:cubicBezTo>
                                <a:pt x="262" y="151"/>
                                <a:pt x="267" y="159"/>
                                <a:pt x="274" y="158"/>
                              </a:cubicBezTo>
                              <a:cubicBezTo>
                                <a:pt x="270" y="213"/>
                                <a:pt x="224" y="248"/>
                                <a:pt x="224" y="248"/>
                              </a:cubicBezTo>
                              <a:cubicBezTo>
                                <a:pt x="217" y="241"/>
                                <a:pt x="220" y="235"/>
                                <a:pt x="220" y="235"/>
                              </a:cubicBezTo>
                              <a:cubicBezTo>
                                <a:pt x="222" y="225"/>
                                <a:pt x="222" y="225"/>
                                <a:pt x="222" y="225"/>
                              </a:cubicBezTo>
                              <a:cubicBezTo>
                                <a:pt x="223" y="207"/>
                                <a:pt x="223" y="207"/>
                                <a:pt x="223" y="207"/>
                              </a:cubicBezTo>
                              <a:cubicBezTo>
                                <a:pt x="223" y="207"/>
                                <a:pt x="223" y="189"/>
                                <a:pt x="206" y="197"/>
                              </a:cubicBezTo>
                              <a:cubicBezTo>
                                <a:pt x="187" y="202"/>
                                <a:pt x="195" y="202"/>
                                <a:pt x="176" y="204"/>
                              </a:cubicBezTo>
                              <a:cubicBezTo>
                                <a:pt x="157" y="205"/>
                                <a:pt x="160" y="165"/>
                                <a:pt x="160" y="165"/>
                              </a:cubicBezTo>
                              <a:cubicBezTo>
                                <a:pt x="160" y="105"/>
                                <a:pt x="206" y="150"/>
                                <a:pt x="206" y="150"/>
                              </a:cubicBezTo>
                              <a:cubicBezTo>
                                <a:pt x="232" y="168"/>
                                <a:pt x="236" y="136"/>
                                <a:pt x="236" y="136"/>
                              </a:cubicBezTo>
                              <a:cubicBezTo>
                                <a:pt x="255" y="129"/>
                                <a:pt x="255" y="129"/>
                                <a:pt x="255" y="129"/>
                              </a:cubicBezTo>
                              <a:cubicBezTo>
                                <a:pt x="257" y="120"/>
                                <a:pt x="257" y="120"/>
                                <a:pt x="257" y="120"/>
                              </a:cubicBezTo>
                              <a:cubicBezTo>
                                <a:pt x="254" y="108"/>
                                <a:pt x="254" y="108"/>
                                <a:pt x="254" y="108"/>
                              </a:cubicBezTo>
                              <a:cubicBezTo>
                                <a:pt x="226" y="96"/>
                                <a:pt x="226" y="96"/>
                                <a:pt x="226" y="96"/>
                              </a:cubicBezTo>
                              <a:cubicBezTo>
                                <a:pt x="226" y="96"/>
                                <a:pt x="223" y="105"/>
                                <a:pt x="230" y="116"/>
                              </a:cubicBezTo>
                              <a:cubicBezTo>
                                <a:pt x="230" y="116"/>
                                <a:pt x="228" y="129"/>
                                <a:pt x="222" y="126"/>
                              </a:cubicBezTo>
                              <a:cubicBezTo>
                                <a:pt x="206" y="118"/>
                                <a:pt x="206" y="118"/>
                                <a:pt x="206" y="118"/>
                              </a:cubicBezTo>
                              <a:cubicBezTo>
                                <a:pt x="206" y="118"/>
                                <a:pt x="201" y="115"/>
                                <a:pt x="192" y="120"/>
                              </a:cubicBezTo>
                              <a:cubicBezTo>
                                <a:pt x="183" y="126"/>
                                <a:pt x="168" y="120"/>
                                <a:pt x="168" y="120"/>
                              </a:cubicBezTo>
                              <a:cubicBezTo>
                                <a:pt x="168" y="120"/>
                                <a:pt x="169" y="111"/>
                                <a:pt x="179" y="107"/>
                              </a:cubicBezTo>
                              <a:cubicBezTo>
                                <a:pt x="186" y="102"/>
                                <a:pt x="186" y="102"/>
                                <a:pt x="186" y="102"/>
                              </a:cubicBezTo>
                              <a:cubicBezTo>
                                <a:pt x="186" y="102"/>
                                <a:pt x="184" y="93"/>
                                <a:pt x="186" y="86"/>
                              </a:cubicBezTo>
                              <a:cubicBezTo>
                                <a:pt x="188" y="79"/>
                                <a:pt x="191" y="85"/>
                                <a:pt x="198" y="80"/>
                              </a:cubicBezTo>
                              <a:cubicBezTo>
                                <a:pt x="205" y="74"/>
                                <a:pt x="209" y="90"/>
                                <a:pt x="220" y="88"/>
                              </a:cubicBezTo>
                              <a:cubicBezTo>
                                <a:pt x="230" y="86"/>
                                <a:pt x="225" y="85"/>
                                <a:pt x="232" y="81"/>
                              </a:cubicBezTo>
                              <a:cubicBezTo>
                                <a:pt x="239" y="78"/>
                                <a:pt x="245" y="88"/>
                                <a:pt x="245" y="88"/>
                              </a:cubicBezTo>
                              <a:cubicBezTo>
                                <a:pt x="259" y="90"/>
                                <a:pt x="259" y="90"/>
                                <a:pt x="259" y="90"/>
                              </a:cubicBezTo>
                              <a:cubicBezTo>
                                <a:pt x="259" y="90"/>
                                <a:pt x="256" y="74"/>
                                <a:pt x="257" y="78"/>
                              </a:cubicBezTo>
                              <a:cubicBezTo>
                                <a:pt x="266" y="94"/>
                                <a:pt x="279" y="134"/>
                                <a:pt x="274" y="141"/>
                              </a:cubicBezTo>
                              <a:cubicBezTo>
                                <a:pt x="271" y="140"/>
                                <a:pt x="269" y="139"/>
                                <a:pt x="269" y="139"/>
                              </a:cubicBezTo>
                              <a:cubicBezTo>
                                <a:pt x="252" y="139"/>
                                <a:pt x="252" y="139"/>
                                <a:pt x="252" y="139"/>
                              </a:cubicBezTo>
                              <a:lnTo>
                                <a:pt x="262" y="151"/>
                              </a:lnTo>
                              <a:close/>
                            </a:path>
                          </a:pathLst>
                        </a:custGeom>
                        <a:solidFill>
                          <a:srgbClr val="1B75B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F678714" id="Forma libre 305" o:spid="_x0000_s1026" style="position:absolute;margin-left:206.6pt;margin-top:10.05pt;width:8.1pt;height:8.1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94,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" path="m147,c66,,,66,,147v,81,66,147,147,147c228,294,294,228,294,147,294,66,228,,147,xm202,59v11,-7,11,-7,11,-7c213,52,208,40,209,35v2,-1,13,4,21,13c225,70,211,67,211,67v,,-10,,-9,-8xm114,188v-1,3,-5,11,-8,16c104,209,102,211,99,214v-3,3,-5,7,-5,7c93,232,93,232,93,232v,,2,10,4,13c99,248,90,268,90,268v-6,-1,-9,-8,-11,-13c77,250,74,247,75,241v,-6,-5,-9,-7,-12c66,225,63,221,63,217v,-3,-7,-8,-7,-8c56,209,43,204,41,201v-2,-3,-4,-14,-5,-18c36,178,38,166,38,166v,,5,-4,2,-7c37,156,36,147,36,147v-6,-6,-6,-6,-6,-6c30,141,26,134,25,131v-1,-4,,-6,1,-9c26,119,24,113,24,110,49,50,90,35,90,35v3,14,3,14,3,14c93,49,86,51,82,50,78,49,76,49,76,49v-5,7,-5,7,-5,7c71,56,69,60,68,63v,3,2,7,2,7c70,70,79,70,79,68v,-3,-1,-4,-1,-4c76,59,76,59,76,59v,,6,-3,22,-2c114,58,108,70,114,72v7,3,-5,12,-8,17c104,95,100,83,100,83v,,4,-5,-3,-6c91,76,86,89,90,88v3,-1,7,4,6,7c95,98,95,98,92,105v-3,7,-10,13,-10,13c82,118,78,116,80,120v2,3,-1,13,-1,15c79,138,72,131,70,124v-1,-6,-9,-1,-11,c56,125,51,123,50,120v-1,-4,-13,6,-16,8c30,130,32,135,37,133v5,-3,10,-1,8,4c44,143,39,139,39,143v1,3,6,6,8,11c48,158,60,154,64,152v4,-2,15,-4,17,2c82,159,95,161,99,162v5,2,14,2,19,7c123,175,114,185,114,188xm143,34v,7,-11,15,-10,18c135,55,133,66,124,56,115,46,106,43,106,36v1,-1,10,-3,10,-6c130,18,152,20,154,23v-4,7,-10,5,-11,11xm262,151v,,5,8,12,7c270,213,224,248,224,248v-7,-7,-4,-13,-4,-13c222,225,222,225,222,225v1,-18,1,-18,1,-18c223,207,223,189,206,197v-19,5,-11,5,-30,7c157,205,160,165,160,165v,-60,46,-15,46,-15c232,168,236,136,236,136v19,-7,19,-7,19,-7c257,120,257,120,257,120v-3,-12,-3,-12,-3,-12c226,96,226,96,226,96v,,-3,9,4,20c230,116,228,129,222,126v-16,-8,-16,-8,-16,-8c206,118,201,115,192,120v-9,6,-24,,-24,c168,120,169,111,179,107v7,-5,7,-5,7,-5c186,102,184,93,186,86v2,-7,5,-1,12,-6c205,74,209,90,220,88v10,-2,5,-3,12,-7c239,78,245,88,245,88v14,2,14,2,14,2c259,90,256,74,257,78v9,16,22,56,17,63c271,140,269,139,269,139v-17,,-17,,-17,l262,151xe" fillcolor="#1b75bb" stroked="f">
                <v:path arrowok="t" o:connecttype="custom" o:connectlocs="0,17997002;35994003,17997002;24730438,7223293;25587688,4284850;25832267,8202658;13956730,23016638;12120465,26199659;11386029,28403317;11018637,32810981;9182022,29505145;7713151,26567052;5019636,24607974;4652243,20323123;4407315,17997002;3060557,16038273;2938443,13467223;11386029,5999001;9304487,5999001;8325122,7713151;9671879,8325122;9304487,7223293;13956730,8814979;12242930,10161737;11018637,10773708;11263565,12854901;9794344,14691516;8570051,15181023;6121465,14691516;4529779,16282851;4774708,17507144;7835265,18608973;12120465,19833266;13956730,23016638;16282851,6366393;12977365,4407315;18853902,2815979;32076196,18486859;27423952,30362395;27179024,27546417;25220295,24118466;19588687,20200659;28893174,16650244;31464224,14691516;27668881,11753072;27179024,15425951;23506145,14691516;21914809,13099830;22771709,10528779;26934445,10773708;29995003,10773708;31464224,9549415;32933446,17017637;32076196,18486859" o:connectangles="0,0,0,0,0,0,0,0,0,0,0,0,0,0,0,0,0,0,0,0,0,0,0,0,0,0,0,0,0,0,0,0,0,0,0,0,0,0,0,0,0,0,0,0,0,0,0,0,0,0,0,0,0"/>
                <o:lock v:ext="edit" verticies="t"/>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2784" behindDoc="0" locked="0" layoutInCell="1" allowOverlap="1" wp14:anchorId="365AB2F4" wp14:editId="0699093C">
                <wp:simplePos x="0" y="0"/>
                <wp:positionH relativeFrom="column">
                  <wp:posOffset>2591435</wp:posOffset>
                </wp:positionH>
                <wp:positionV relativeFrom="paragraph">
                  <wp:posOffset>98425</wp:posOffset>
                </wp:positionV>
                <wp:extent cx="160020" cy="160020"/>
                <wp:effectExtent l="0" t="0" r="11430" b="11430"/>
                <wp:wrapNone/>
                <wp:docPr id="304" name="Elips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60020"/>
                        </a:xfrm>
                        <a:prstGeom prst="ellipse">
                          <a:avLst/>
                        </a:prstGeom>
                        <a:noFill/>
                        <a:ln w="12700">
                          <a:solidFill>
                            <a:srgbClr val="1B75BB"/>
                          </a:solidFill>
                        </a:ln>
                        <a:extLst/>
                      </wps:spPr>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oval w14:anchorId="0F0BDE28" id="Elipse 304" o:spid="_x0000_s1026" style="position:absolute;margin-left:204.05pt;margin-top:7.75pt;width:12.6pt;height:12.6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" filled="f" strokecolor="#1b75bb" strokeweight="1pt"/>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62720" behindDoc="0" locked="0" layoutInCell="1" allowOverlap="1" wp14:anchorId="509011DB" wp14:editId="2537BAAA">
                <wp:simplePos x="0" y="0"/>
                <wp:positionH relativeFrom="column">
                  <wp:posOffset>2856230</wp:posOffset>
                </wp:positionH>
                <wp:positionV relativeFrom="paragraph">
                  <wp:posOffset>290195</wp:posOffset>
                </wp:positionV>
                <wp:extent cx="768350" cy="146685"/>
                <wp:effectExtent l="0" t="0" r="12700" b="5715"/>
                <wp:wrapNone/>
                <wp:docPr id="303" name="Cuadro de texto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8350" cy="1466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F565FA" w14:textId="77777777" w:rsidR="00A13AAA" w:rsidRPr="00F96804" w:rsidRDefault="00A13AAA" w:rsidP="00A13AAA">
                            <w:pPr>
                              <w:spacing w:line="288" w:lineRule="auto"/>
                              <w:rPr>
                                <w:rFonts w:cs="Nirmala UI"/>
                                <w:sz w:val="20"/>
                                <w:szCs w:val="20"/>
                              </w:rPr>
                            </w:pPr>
                            <w:r>
                              <w:rPr>
                                <w:rFonts w:cs="Nirmala UI"/>
                                <w:sz w:val="20"/>
                                <w:szCs w:val="20"/>
                              </w:rPr>
                              <w:t>180435823-0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011DB" id="Cuadro de texto 303" o:spid="_x0000_s1035" type="#_x0000_t202" style="position:absolute;margin-left:224.9pt;margin-top:22.85pt;width:60.5pt;height:11.55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" filled="f" stroked="f" strokeweight=".5pt">
                <v:path arrowok="t"/>
                <v:textbox inset="0,0,0,0">
                  <w:txbxContent>
                    <w:p w14:paraId="3EF565FA" w14:textId="77777777" w:rsidR="00A13AAA" w:rsidRPr="00F96804" w:rsidRDefault="00A13AAA" w:rsidP="00A13AAA">
                      <w:pPr>
                        <w:spacing w:line="288" w:lineRule="auto"/>
                        <w:rPr>
                          <w:rFonts w:cs="Nirmala UI"/>
                          <w:sz w:val="20"/>
                          <w:szCs w:val="20"/>
                        </w:rPr>
                      </w:pPr>
                      <w:r>
                        <w:rPr>
                          <w:rFonts w:cs="Nirmala UI"/>
                          <w:sz w:val="20"/>
                          <w:szCs w:val="20"/>
                        </w:rPr>
                        <w:t>180435823-0</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61696" behindDoc="0" locked="0" layoutInCell="1" allowOverlap="1" wp14:anchorId="4209E8E2" wp14:editId="7F1DD66D">
                <wp:simplePos x="0" y="0"/>
                <wp:positionH relativeFrom="column">
                  <wp:posOffset>2621915</wp:posOffset>
                </wp:positionH>
                <wp:positionV relativeFrom="paragraph">
                  <wp:posOffset>307340</wp:posOffset>
                </wp:positionV>
                <wp:extent cx="72390" cy="116205"/>
                <wp:effectExtent l="2540" t="2540" r="1270" b="5080"/>
                <wp:wrapNone/>
                <wp:docPr id="302" name="Forma libre 30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flipH="1">
                          <a:off x="0" y="0"/>
                          <a:ext cx="72390" cy="116205"/>
                        </a:xfrm>
                        <a:custGeom>
                          <a:avLst/>
                          <a:gdLst>
                            <a:gd name="T0" fmla="*/ 36064 w 277"/>
                            <a:gd name="T1" fmla="*/ 0 h 443"/>
                            <a:gd name="T2" fmla="*/ 0 w 277"/>
                            <a:gd name="T3" fmla="*/ 36199 h 443"/>
                            <a:gd name="T4" fmla="*/ 36064 w 277"/>
                            <a:gd name="T5" fmla="*/ 116205 h 443"/>
                            <a:gd name="T6" fmla="*/ 72390 w 277"/>
                            <a:gd name="T7" fmla="*/ 36199 h 443"/>
                            <a:gd name="T8" fmla="*/ 36064 w 277"/>
                            <a:gd name="T9" fmla="*/ 0 h 443"/>
                            <a:gd name="T10" fmla="*/ 36064 w 277"/>
                            <a:gd name="T11" fmla="*/ 58496 h 443"/>
                            <a:gd name="T12" fmla="*/ 13851 w 277"/>
                            <a:gd name="T13" fmla="*/ 36199 h 443"/>
                            <a:gd name="T14" fmla="*/ 36064 w 277"/>
                            <a:gd name="T15" fmla="*/ 14165 h 443"/>
                            <a:gd name="T16" fmla="*/ 58278 w 277"/>
                            <a:gd name="T17" fmla="*/ 36199 h 443"/>
                            <a:gd name="T18" fmla="*/ 36064 w 277"/>
                            <a:gd name="T19" fmla="*/ 58496 h 44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77" h="443">
                              <a:moveTo>
                                <a:pt x="138" y="0"/>
                              </a:moveTo>
                              <a:cubicBezTo>
                                <a:pt x="62" y="0"/>
                                <a:pt x="0" y="62"/>
                                <a:pt x="0" y="138"/>
                              </a:cubicBezTo>
                              <a:cubicBezTo>
                                <a:pt x="0" y="277"/>
                                <a:pt x="138" y="443"/>
                                <a:pt x="138" y="443"/>
                              </a:cubicBezTo>
                              <a:cubicBezTo>
                                <a:pt x="138" y="443"/>
                                <a:pt x="277" y="277"/>
                                <a:pt x="277" y="138"/>
                              </a:cubicBezTo>
                              <a:cubicBezTo>
                                <a:pt x="277" y="62"/>
                                <a:pt x="215" y="0"/>
                                <a:pt x="138" y="0"/>
                              </a:cubicBezTo>
                              <a:close/>
                              <a:moveTo>
                                <a:pt x="138" y="223"/>
                              </a:moveTo>
                              <a:cubicBezTo>
                                <a:pt x="91" y="223"/>
                                <a:pt x="53" y="185"/>
                                <a:pt x="53" y="138"/>
                              </a:cubicBezTo>
                              <a:cubicBezTo>
                                <a:pt x="53" y="92"/>
                                <a:pt x="91" y="54"/>
                                <a:pt x="138" y="54"/>
                              </a:cubicBezTo>
                              <a:cubicBezTo>
                                <a:pt x="185" y="54"/>
                                <a:pt x="223" y="92"/>
                                <a:pt x="223" y="138"/>
                              </a:cubicBezTo>
                              <a:cubicBezTo>
                                <a:pt x="223" y="185"/>
                                <a:pt x="185" y="223"/>
                                <a:pt x="138" y="223"/>
                              </a:cubicBezTo>
                              <a:close/>
                            </a:path>
                          </a:pathLst>
                        </a:custGeom>
                        <a:solidFill>
                          <a:srgbClr val="1B75B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616622" id="Forma libre 302" o:spid="_x0000_s1026" style="position:absolute;margin-left:206.45pt;margin-top:24.2pt;width:5.7pt;height:9.15pt;flip:x;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77,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" path="m138,c62,,,62,,138,,277,138,443,138,443v,,139,-166,139,-305c277,62,215,,138,xm138,223c91,223,53,185,53,138,53,92,91,54,138,54v47,,85,38,85,84c223,185,185,223,138,223xe" fillcolor="#1b75bb" stroked="f">
                <v:path arrowok="t" o:connecttype="custom" o:connectlocs="9424812,0;0,9495496;9424812,30482172;18918094,9495496;9424812,0;9424812,15344306;3619761,9495496;9424812,3715675;15230124,9495496;9424812,15344306" o:connectangles="0,0,0,0,0,0,0,0,0,0"/>
                <o:lock v:ext="edit" verticies="t"/>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60672" behindDoc="0" locked="0" layoutInCell="1" allowOverlap="1" wp14:anchorId="1137F647" wp14:editId="29879E97">
                <wp:simplePos x="0" y="0"/>
                <wp:positionH relativeFrom="column">
                  <wp:posOffset>2577465</wp:posOffset>
                </wp:positionH>
                <wp:positionV relativeFrom="paragraph">
                  <wp:posOffset>290195</wp:posOffset>
                </wp:positionV>
                <wp:extent cx="160020" cy="160020"/>
                <wp:effectExtent l="0" t="0" r="11430" b="11430"/>
                <wp:wrapNone/>
                <wp:docPr id="301" name="Elips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60020"/>
                        </a:xfrm>
                        <a:prstGeom prst="ellipse">
                          <a:avLst/>
                        </a:prstGeom>
                        <a:noFill/>
                        <a:ln w="12700">
                          <a:solidFill>
                            <a:srgbClr val="1B75BB"/>
                          </a:solidFill>
                        </a:ln>
                        <a:extLst/>
                      </wps:spPr>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oval w14:anchorId="1B4EB35F" id="Elipse 301" o:spid="_x0000_s1026" style="position:absolute;margin-left:202.95pt;margin-top:22.85pt;width:12.6pt;height:12.6p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" filled="f" strokecolor="#1b75bb" strokeweight="1pt"/>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07424" behindDoc="0" locked="0" layoutInCell="1" allowOverlap="1" wp14:anchorId="2AEFC2E8" wp14:editId="217FD6DA">
                <wp:simplePos x="0" y="0"/>
                <wp:positionH relativeFrom="column">
                  <wp:posOffset>-451485</wp:posOffset>
                </wp:positionH>
                <wp:positionV relativeFrom="paragraph">
                  <wp:posOffset>682625</wp:posOffset>
                </wp:positionV>
                <wp:extent cx="1504315" cy="279400"/>
                <wp:effectExtent l="0" t="0" r="635" b="6350"/>
                <wp:wrapNone/>
                <wp:docPr id="300" name="Cuadro de texto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4315"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55F718" w14:textId="77777777" w:rsidR="00A13AAA" w:rsidRPr="00687BF3" w:rsidRDefault="00A13AAA" w:rsidP="00A13AAA">
                            <w:pPr>
                              <w:jc w:val="right"/>
                              <w:rPr>
                                <w:rFonts w:ascii="Arial" w:hAnsi="Arial" w:cs="Arial"/>
                                <w:b/>
                                <w:color w:val="1B75BB"/>
                                <w:spacing w:val="30"/>
                                <w:sz w:val="32"/>
                                <w:szCs w:val="32"/>
                              </w:rPr>
                            </w:pPr>
                            <w:r>
                              <w:rPr>
                                <w:rFonts w:ascii="Arial" w:hAnsi="Arial" w:cs="Arial"/>
                                <w:b/>
                                <w:color w:val="1B75BB"/>
                                <w:spacing w:val="30"/>
                                <w:sz w:val="32"/>
                                <w:szCs w:val="32"/>
                              </w:rPr>
                              <w:t>FORMACIÓN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FC2E8" id="Cuadro de texto 300" o:spid="_x0000_s1036" type="#_x0000_t202" style="position:absolute;margin-left:-35.55pt;margin-top:53.75pt;width:118.45pt;height:22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" filled="f" stroked="f" strokeweight=".5pt">
                <v:path arrowok="t"/>
                <v:textbox inset="0,0,0,0">
                  <w:txbxContent>
                    <w:p w14:paraId="6755F718" w14:textId="77777777" w:rsidR="00A13AAA" w:rsidRPr="00687BF3" w:rsidRDefault="00A13AAA" w:rsidP="00A13AAA">
                      <w:pPr>
                        <w:jc w:val="right"/>
                        <w:rPr>
                          <w:rFonts w:ascii="Arial" w:hAnsi="Arial" w:cs="Arial"/>
                          <w:b/>
                          <w:color w:val="1B75BB"/>
                          <w:spacing w:val="30"/>
                          <w:sz w:val="32"/>
                          <w:szCs w:val="32"/>
                        </w:rPr>
                      </w:pPr>
                      <w:r>
                        <w:rPr>
                          <w:rFonts w:ascii="Arial" w:hAnsi="Arial" w:cs="Arial"/>
                          <w:b/>
                          <w:color w:val="1B75BB"/>
                          <w:spacing w:val="30"/>
                          <w:sz w:val="32"/>
                          <w:szCs w:val="32"/>
                        </w:rPr>
                        <w:t>FORMACIÓN</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28928" behindDoc="0" locked="0" layoutInCell="1" allowOverlap="1" wp14:anchorId="4B151233" wp14:editId="19FC4165">
                <wp:simplePos x="0" y="0"/>
                <wp:positionH relativeFrom="column">
                  <wp:posOffset>2856230</wp:posOffset>
                </wp:positionH>
                <wp:positionV relativeFrom="paragraph">
                  <wp:posOffset>111760</wp:posOffset>
                </wp:positionV>
                <wp:extent cx="1501775" cy="146685"/>
                <wp:effectExtent l="0" t="0" r="3175" b="5715"/>
                <wp:wrapNone/>
                <wp:docPr id="299" name="Cuadro de texto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1775" cy="1466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F5344D" w14:textId="77777777" w:rsidR="00A13AAA" w:rsidRPr="00F96804" w:rsidRDefault="00A13AAA" w:rsidP="00A13AAA">
                            <w:pPr>
                              <w:spacing w:line="288" w:lineRule="auto"/>
                              <w:rPr>
                                <w:rFonts w:cs="Nirmala UI"/>
                                <w:sz w:val="20"/>
                                <w:szCs w:val="20"/>
                              </w:rPr>
                            </w:pPr>
                            <w:r w:rsidRPr="00F96804">
                              <w:rPr>
                                <w:rFonts w:cs="Nirmala UI"/>
                                <w:sz w:val="20"/>
                                <w:szCs w:val="20"/>
                              </w:rPr>
                              <w:t>martingatuso@gmail.com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151233" id="Cuadro de texto 299" o:spid="_x0000_s1037" type="#_x0000_t202" style="position:absolute;margin-left:224.9pt;margin-top:8.8pt;width:118.25pt;height:11.5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" filled="f" stroked="f" strokeweight=".5pt">
                <v:path arrowok="t"/>
                <v:textbox inset="0,0,0,0">
                  <w:txbxContent>
                    <w:p w14:paraId="67F5344D" w14:textId="77777777" w:rsidR="00A13AAA" w:rsidRPr="00F96804" w:rsidRDefault="00A13AAA" w:rsidP="00A13AAA">
                      <w:pPr>
                        <w:spacing w:line="288" w:lineRule="auto"/>
                        <w:rPr>
                          <w:rFonts w:cs="Nirmala UI"/>
                          <w:sz w:val="20"/>
                          <w:szCs w:val="20"/>
                        </w:rPr>
                      </w:pPr>
                      <w:r w:rsidRPr="00F96804">
                        <w:rPr>
                          <w:rFonts w:cs="Nirmala UI"/>
                          <w:sz w:val="20"/>
                          <w:szCs w:val="20"/>
                        </w:rPr>
                        <w:t>martingatuso@gmail.com</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11520" behindDoc="0" locked="0" layoutInCell="1" allowOverlap="1" wp14:anchorId="02681928" wp14:editId="56D4E4E2">
                <wp:simplePos x="0" y="0"/>
                <wp:positionH relativeFrom="column">
                  <wp:posOffset>-444500</wp:posOffset>
                </wp:positionH>
                <wp:positionV relativeFrom="paragraph">
                  <wp:posOffset>98425</wp:posOffset>
                </wp:positionV>
                <wp:extent cx="2049780" cy="386715"/>
                <wp:effectExtent l="0" t="0" r="7620" b="13335"/>
                <wp:wrapNone/>
                <wp:docPr id="298" name="Cuadro de texto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49780" cy="3867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E44CFB" w14:textId="77777777" w:rsidR="00A13AAA" w:rsidRPr="00D01C4C" w:rsidRDefault="00A13AAA" w:rsidP="00A13AAA">
                            <w:pPr>
                              <w:jc w:val="center"/>
                              <w:rPr>
                                <w:rFonts w:ascii="Times New Roman" w:hAnsi="Times New Roman"/>
                                <w:b/>
                                <w:sz w:val="32"/>
                                <w:szCs w:val="24"/>
                              </w:rPr>
                            </w:pPr>
                            <w:r>
                              <w:rPr>
                                <w:rFonts w:ascii="Times New Roman" w:hAnsi="Times New Roman"/>
                                <w:b/>
                                <w:sz w:val="32"/>
                                <w:szCs w:val="24"/>
                              </w:rPr>
                              <w:t>SÁNCHEZ ORT</w:t>
                            </w:r>
                            <w:r w:rsidRPr="00D01C4C">
                              <w:rPr>
                                <w:rFonts w:ascii="Times New Roman" w:hAnsi="Times New Roman"/>
                                <w:b/>
                                <w:sz w:val="32"/>
                                <w:szCs w:val="24"/>
                              </w:rPr>
                              <w:t>Í</w:t>
                            </w:r>
                            <w:r>
                              <w:rPr>
                                <w:rFonts w:ascii="Times New Roman" w:hAnsi="Times New Roman"/>
                                <w:b/>
                                <w:sz w:val="32"/>
                                <w:szCs w:val="24"/>
                              </w:rPr>
                              <w:t xml:space="preserve">Z  </w:t>
                            </w:r>
                          </w:p>
                          <w:p w14:paraId="056A1F51" w14:textId="77777777" w:rsidR="00A13AAA" w:rsidRPr="00687BF3" w:rsidRDefault="00A13AAA" w:rsidP="00A13AAA">
                            <w:pPr>
                              <w:rPr>
                                <w:rFonts w:ascii="Arial" w:hAnsi="Arial" w:cs="Arial"/>
                                <w:b/>
                                <w:color w:val="1B75BB"/>
                                <w:spacing w:val="48"/>
                                <w:sz w:val="48"/>
                                <w:szCs w:val="4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681928" id="Cuadro de texto 298" o:spid="_x0000_s1038" type="#_x0000_t202" style="position:absolute;margin-left:-35pt;margin-top:7.75pt;width:161.4pt;height:30.4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" filled="f" stroked="f" strokeweight=".5pt">
                <v:path arrowok="t"/>
                <v:textbox inset="0,0,0,0">
                  <w:txbxContent>
                    <w:p w14:paraId="44E44CFB" w14:textId="77777777" w:rsidR="00A13AAA" w:rsidRPr="00D01C4C" w:rsidRDefault="00A13AAA" w:rsidP="00A13AAA">
                      <w:pPr>
                        <w:jc w:val="center"/>
                        <w:rPr>
                          <w:rFonts w:ascii="Times New Roman" w:hAnsi="Times New Roman"/>
                          <w:b/>
                          <w:sz w:val="32"/>
                          <w:szCs w:val="24"/>
                        </w:rPr>
                      </w:pPr>
                      <w:r>
                        <w:rPr>
                          <w:rFonts w:ascii="Times New Roman" w:hAnsi="Times New Roman"/>
                          <w:b/>
                          <w:sz w:val="32"/>
                          <w:szCs w:val="24"/>
                        </w:rPr>
                        <w:t>SÁNCHEZ ORT</w:t>
                      </w:r>
                      <w:r w:rsidRPr="00D01C4C">
                        <w:rPr>
                          <w:rFonts w:ascii="Times New Roman" w:hAnsi="Times New Roman"/>
                          <w:b/>
                          <w:sz w:val="32"/>
                          <w:szCs w:val="24"/>
                        </w:rPr>
                        <w:t>Í</w:t>
                      </w:r>
                      <w:r>
                        <w:rPr>
                          <w:rFonts w:ascii="Times New Roman" w:hAnsi="Times New Roman"/>
                          <w:b/>
                          <w:sz w:val="32"/>
                          <w:szCs w:val="24"/>
                        </w:rPr>
                        <w:t xml:space="preserve">Z  </w:t>
                      </w:r>
                    </w:p>
                    <w:p w14:paraId="056A1F51" w14:textId="77777777" w:rsidR="00A13AAA" w:rsidRPr="00687BF3" w:rsidRDefault="00A13AAA" w:rsidP="00A13AAA">
                      <w:pPr>
                        <w:rPr>
                          <w:rFonts w:ascii="Arial" w:hAnsi="Arial" w:cs="Arial"/>
                          <w:b/>
                          <w:color w:val="1B75BB"/>
                          <w:spacing w:val="48"/>
                          <w:sz w:val="48"/>
                          <w:szCs w:val="48"/>
                        </w:rPr>
                      </w:pPr>
                    </w:p>
                  </w:txbxContent>
                </v:textbox>
              </v:shape>
            </w:pict>
          </mc:Fallback>
        </mc:AlternateContent>
      </w:r>
      <w:r w:rsidRPr="000B40BD">
        <w:rPr>
          <w:rFonts w:ascii="Calibri" w:eastAsia="Calibri" w:hAnsi="Calibri" w:cs="Times New Roman"/>
          <w:lang w:val="en-US"/>
        </w:rPr>
        <w:tab/>
      </w:r>
    </w:p>
    <w:p w14:paraId="398EF84F" w14:textId="41B69F2D"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2544" behindDoc="0" locked="0" layoutInCell="1" allowOverlap="1" wp14:anchorId="6E99B2D9" wp14:editId="4C7B238F">
                <wp:simplePos x="0" y="0"/>
                <wp:positionH relativeFrom="column">
                  <wp:posOffset>-667385</wp:posOffset>
                </wp:positionH>
                <wp:positionV relativeFrom="paragraph">
                  <wp:posOffset>168275</wp:posOffset>
                </wp:positionV>
                <wp:extent cx="2382520" cy="386715"/>
                <wp:effectExtent l="0" t="0" r="0" b="13335"/>
                <wp:wrapNone/>
                <wp:docPr id="297" name="Cuadro de texto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2520" cy="3867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34009A4" w14:textId="77777777" w:rsidR="00A13AAA" w:rsidRPr="00D01C4C" w:rsidRDefault="00A13AAA" w:rsidP="00A13AAA">
                            <w:pPr>
                              <w:jc w:val="center"/>
                              <w:rPr>
                                <w:rFonts w:ascii="Times New Roman" w:hAnsi="Times New Roman"/>
                                <w:b/>
                                <w:sz w:val="32"/>
                                <w:szCs w:val="24"/>
                              </w:rPr>
                            </w:pPr>
                            <w:r>
                              <w:rPr>
                                <w:rFonts w:ascii="Arial" w:hAnsi="Arial" w:cs="Arial"/>
                                <w:b/>
                                <w:color w:val="404041"/>
                                <w:spacing w:val="48"/>
                                <w:sz w:val="52"/>
                                <w:szCs w:val="52"/>
                              </w:rPr>
                              <w:t xml:space="preserve"> </w:t>
                            </w:r>
                            <w:r>
                              <w:rPr>
                                <w:rFonts w:ascii="Times New Roman" w:hAnsi="Times New Roman"/>
                                <w:b/>
                                <w:sz w:val="32"/>
                                <w:szCs w:val="24"/>
                              </w:rPr>
                              <w:t>ALDO MART</w:t>
                            </w:r>
                            <w:r w:rsidRPr="00D01C4C">
                              <w:rPr>
                                <w:rFonts w:ascii="Times New Roman" w:hAnsi="Times New Roman"/>
                                <w:b/>
                                <w:sz w:val="32"/>
                                <w:szCs w:val="24"/>
                              </w:rPr>
                              <w:t>Í</w:t>
                            </w:r>
                            <w:r>
                              <w:rPr>
                                <w:rFonts w:ascii="Times New Roman" w:hAnsi="Times New Roman"/>
                                <w:b/>
                                <w:sz w:val="32"/>
                                <w:szCs w:val="24"/>
                              </w:rPr>
                              <w:t xml:space="preserve">N </w:t>
                            </w:r>
                          </w:p>
                          <w:p w14:paraId="5ABEC0A7" w14:textId="77777777" w:rsidR="00A13AAA" w:rsidRPr="00687BF3" w:rsidRDefault="00A13AAA" w:rsidP="00A13AAA">
                            <w:pPr>
                              <w:rPr>
                                <w:rFonts w:ascii="Arial" w:hAnsi="Arial" w:cs="Arial"/>
                                <w:b/>
                                <w:color w:val="404041"/>
                                <w:spacing w:val="48"/>
                                <w:sz w:val="52"/>
                                <w:szCs w:val="5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9B2D9" id="Cuadro de texto 297" o:spid="_x0000_s1039" type="#_x0000_t202" style="position:absolute;margin-left:-52.55pt;margin-top:13.25pt;width:187.6pt;height:30.4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" filled="f" stroked="f" strokeweight=".5pt">
                <v:path arrowok="t"/>
                <v:textbox inset="0,0,0,0">
                  <w:txbxContent>
                    <w:p w14:paraId="534009A4" w14:textId="77777777" w:rsidR="00A13AAA" w:rsidRPr="00D01C4C" w:rsidRDefault="00A13AAA" w:rsidP="00A13AAA">
                      <w:pPr>
                        <w:jc w:val="center"/>
                        <w:rPr>
                          <w:rFonts w:ascii="Times New Roman" w:hAnsi="Times New Roman"/>
                          <w:b/>
                          <w:sz w:val="32"/>
                          <w:szCs w:val="24"/>
                        </w:rPr>
                      </w:pPr>
                      <w:r>
                        <w:rPr>
                          <w:rFonts w:ascii="Arial" w:hAnsi="Arial" w:cs="Arial"/>
                          <w:b/>
                          <w:color w:val="404041"/>
                          <w:spacing w:val="48"/>
                          <w:sz w:val="52"/>
                          <w:szCs w:val="52"/>
                        </w:rPr>
                        <w:t xml:space="preserve"> </w:t>
                      </w:r>
                      <w:r>
                        <w:rPr>
                          <w:rFonts w:ascii="Times New Roman" w:hAnsi="Times New Roman"/>
                          <w:b/>
                          <w:sz w:val="32"/>
                          <w:szCs w:val="24"/>
                        </w:rPr>
                        <w:t>ALDO MART</w:t>
                      </w:r>
                      <w:r w:rsidRPr="00D01C4C">
                        <w:rPr>
                          <w:rFonts w:ascii="Times New Roman" w:hAnsi="Times New Roman"/>
                          <w:b/>
                          <w:sz w:val="32"/>
                          <w:szCs w:val="24"/>
                        </w:rPr>
                        <w:t>Í</w:t>
                      </w:r>
                      <w:r>
                        <w:rPr>
                          <w:rFonts w:ascii="Times New Roman" w:hAnsi="Times New Roman"/>
                          <w:b/>
                          <w:sz w:val="32"/>
                          <w:szCs w:val="24"/>
                        </w:rPr>
                        <w:t xml:space="preserve">N </w:t>
                      </w:r>
                    </w:p>
                    <w:p w14:paraId="5ABEC0A7" w14:textId="77777777" w:rsidR="00A13AAA" w:rsidRPr="00687BF3" w:rsidRDefault="00A13AAA" w:rsidP="00A13AAA">
                      <w:pPr>
                        <w:rPr>
                          <w:rFonts w:ascii="Arial" w:hAnsi="Arial" w:cs="Arial"/>
                          <w:b/>
                          <w:color w:val="404041"/>
                          <w:spacing w:val="48"/>
                          <w:sz w:val="52"/>
                          <w:szCs w:val="52"/>
                        </w:rPr>
                      </w:pPr>
                    </w:p>
                  </w:txbxContent>
                </v:textbox>
              </v:shape>
            </w:pict>
          </mc:Fallback>
        </mc:AlternateContent>
      </w:r>
    </w:p>
    <w:p w14:paraId="3CD8C3BE" w14:textId="3228B44E" w:rsidR="00A13AAA" w:rsidRPr="000B40BD" w:rsidRDefault="00A13AAA" w:rsidP="00A13AAA">
      <w:pPr>
        <w:spacing w:after="0"/>
        <w:rPr>
          <w:rFonts w:ascii="Calibri" w:eastAsia="Calibri" w:hAnsi="Calibri" w:cs="Times New Roman"/>
          <w:lang w:val="en-US"/>
        </w:rPr>
      </w:pPr>
    </w:p>
    <w:p w14:paraId="51BEE951" w14:textId="0A56D8F3" w:rsidR="00A13AAA" w:rsidRPr="000B40BD" w:rsidRDefault="00A13AAA" w:rsidP="00FD3DF7">
      <w:pPr>
        <w:tabs>
          <w:tab w:val="left" w:pos="4941"/>
        </w:tabs>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3568" behindDoc="0" locked="0" layoutInCell="1" allowOverlap="1" wp14:anchorId="196F2C31" wp14:editId="127BDC64">
                <wp:simplePos x="0" y="0"/>
                <wp:positionH relativeFrom="column">
                  <wp:posOffset>1243965</wp:posOffset>
                </wp:positionH>
                <wp:positionV relativeFrom="paragraph">
                  <wp:posOffset>168910</wp:posOffset>
                </wp:positionV>
                <wp:extent cx="4432300" cy="241300"/>
                <wp:effectExtent l="0" t="0" r="6350" b="6350"/>
                <wp:wrapNone/>
                <wp:docPr id="294" name="Cuadro de texto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2300" cy="241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F1ABF8" w14:textId="77777777" w:rsidR="00A13AAA" w:rsidRPr="00F10401" w:rsidRDefault="00A13AAA" w:rsidP="00A13AAA">
                            <w:pPr>
                              <w:jc w:val="center"/>
                              <w:rPr>
                                <w:b/>
                                <w:sz w:val="32"/>
                                <w:szCs w:val="24"/>
                              </w:rPr>
                            </w:pPr>
                            <w:r w:rsidRPr="00F10401">
                              <w:rPr>
                                <w:b/>
                                <w:sz w:val="32"/>
                                <w:szCs w:val="24"/>
                              </w:rPr>
                              <w:t>UNIVERSIDAD TECNICA DE COTOPAXI</w:t>
                            </w:r>
                          </w:p>
                          <w:p w14:paraId="6C5F391C" w14:textId="77777777" w:rsidR="00A13AAA" w:rsidRPr="00687BF3" w:rsidRDefault="00A13AAA" w:rsidP="00A13AAA">
                            <w:pPr>
                              <w:rPr>
                                <w:rFonts w:ascii="Arial" w:hAnsi="Arial" w:cs="Arial"/>
                                <w:b/>
                                <w:color w:val="404041"/>
                                <w:spacing w:val="22"/>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F2C31" id="Cuadro de texto 294" o:spid="_x0000_s1040" type="#_x0000_t202" style="position:absolute;margin-left:97.95pt;margin-top:13.3pt;width:349pt;height:19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" filled="f" stroked="f" strokeweight=".5pt">
                <v:path arrowok="t"/>
                <v:textbox inset="0,0,0,0">
                  <w:txbxContent>
                    <w:p w14:paraId="62F1ABF8" w14:textId="77777777" w:rsidR="00A13AAA" w:rsidRPr="00F10401" w:rsidRDefault="00A13AAA" w:rsidP="00A13AAA">
                      <w:pPr>
                        <w:jc w:val="center"/>
                        <w:rPr>
                          <w:b/>
                          <w:sz w:val="32"/>
                          <w:szCs w:val="24"/>
                        </w:rPr>
                      </w:pPr>
                      <w:r w:rsidRPr="00F10401">
                        <w:rPr>
                          <w:b/>
                          <w:sz w:val="32"/>
                          <w:szCs w:val="24"/>
                        </w:rPr>
                        <w:t>UNIVERSIDAD TECNICA DE COTOPAXI</w:t>
                      </w:r>
                    </w:p>
                    <w:p w14:paraId="6C5F391C" w14:textId="77777777" w:rsidR="00A13AAA" w:rsidRPr="00687BF3" w:rsidRDefault="00A13AAA" w:rsidP="00A13AAA">
                      <w:pPr>
                        <w:rPr>
                          <w:rFonts w:ascii="Arial" w:hAnsi="Arial" w:cs="Arial"/>
                          <w:b/>
                          <w:color w:val="404041"/>
                          <w:spacing w:val="22"/>
                          <w:sz w:val="24"/>
                        </w:rPr>
                      </w:pPr>
                    </w:p>
                  </w:txbxContent>
                </v:textbox>
              </v:shape>
            </w:pict>
          </mc:Fallback>
        </mc:AlternateContent>
      </w:r>
      <w:r w:rsidR="00FD3DF7" w:rsidRPr="000B40BD">
        <w:rPr>
          <w:rFonts w:ascii="Calibri" w:eastAsia="Calibri" w:hAnsi="Calibri" w:cs="Times New Roman"/>
          <w:lang w:val="en-US"/>
        </w:rPr>
        <w:tab/>
      </w:r>
    </w:p>
    <w:p w14:paraId="2409B5C0" w14:textId="77777777" w:rsidR="00A13AAA" w:rsidRPr="000B40BD" w:rsidRDefault="00A13AAA" w:rsidP="00A13AAA">
      <w:pPr>
        <w:spacing w:after="0"/>
        <w:rPr>
          <w:rFonts w:ascii="Calibri" w:eastAsia="Calibri" w:hAnsi="Calibri" w:cs="Times New Roman"/>
          <w:lang w:val="en-US"/>
        </w:rPr>
      </w:pPr>
    </w:p>
    <w:p w14:paraId="238E3AC1" w14:textId="10AEA8C1"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34048" behindDoc="0" locked="0" layoutInCell="1" allowOverlap="1" wp14:anchorId="58FF19DC" wp14:editId="6B3FFBE0">
                <wp:simplePos x="0" y="0"/>
                <wp:positionH relativeFrom="column">
                  <wp:posOffset>1292860</wp:posOffset>
                </wp:positionH>
                <wp:positionV relativeFrom="paragraph">
                  <wp:posOffset>145415</wp:posOffset>
                </wp:positionV>
                <wp:extent cx="5212080" cy="472440"/>
                <wp:effectExtent l="0" t="0" r="7620" b="3810"/>
                <wp:wrapNone/>
                <wp:docPr id="293" name="Cuadro de texto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12080" cy="4724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C1ED638" w14:textId="61787D0A" w:rsidR="00A13AAA" w:rsidRPr="00143F78" w:rsidRDefault="00A13AAA" w:rsidP="00A13AAA">
                            <w:pPr>
                              <w:spacing w:line="288" w:lineRule="auto"/>
                              <w:rPr>
                                <w:rFonts w:cs="Nirmala UI"/>
                                <w:sz w:val="20"/>
                                <w:szCs w:val="20"/>
                                <w:lang w:val="es-ES"/>
                              </w:rPr>
                            </w:pPr>
                          </w:p>
                          <w:p w14:paraId="660CDD4F" w14:textId="77777777" w:rsidR="00A13AAA" w:rsidRPr="00143F78" w:rsidRDefault="00A13AAA" w:rsidP="00A13AAA">
                            <w:pPr>
                              <w:spacing w:line="288" w:lineRule="auto"/>
                              <w:rPr>
                                <w:rFonts w:cs="Nirmala UI"/>
                                <w:sz w:val="20"/>
                                <w:szCs w:val="20"/>
                                <w:lang w:val="es-ES"/>
                              </w:rPr>
                            </w:pPr>
                            <w:r w:rsidRPr="00143F78">
                              <w:rPr>
                                <w:rFonts w:cs="Nirmala UI"/>
                                <w:sz w:val="20"/>
                                <w:szCs w:val="20"/>
                                <w:lang w:val="es-ES"/>
                              </w:rPr>
                              <w:t xml:space="preserve">Desarrollar de una manera crítica y humanista el bienestar  de la comunidad en base a la agricultura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FF19DC" id="Cuadro de texto 293" o:spid="_x0000_s1041" type="#_x0000_t202" style="position:absolute;margin-left:101.8pt;margin-top:11.45pt;width:410.4pt;height:37.2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" filled="f" stroked="f" strokeweight=".5pt">
                <v:path arrowok="t"/>
                <v:textbox inset="0,0,0,0">
                  <w:txbxContent>
                    <w:p w14:paraId="1C1ED638" w14:textId="61787D0A" w:rsidR="00A13AAA" w:rsidRPr="00143F78" w:rsidRDefault="00A13AAA" w:rsidP="00A13AAA">
                      <w:pPr>
                        <w:spacing w:line="288" w:lineRule="auto"/>
                        <w:rPr>
                          <w:rFonts w:cs="Nirmala UI"/>
                          <w:sz w:val="20"/>
                          <w:szCs w:val="20"/>
                          <w:lang w:val="es-ES"/>
                        </w:rPr>
                      </w:pPr>
                    </w:p>
                    <w:p w14:paraId="660CDD4F" w14:textId="77777777" w:rsidR="00A13AAA" w:rsidRPr="00143F78" w:rsidRDefault="00A13AAA" w:rsidP="00A13AAA">
                      <w:pPr>
                        <w:spacing w:line="288" w:lineRule="auto"/>
                        <w:rPr>
                          <w:rFonts w:cs="Nirmala UI"/>
                          <w:sz w:val="20"/>
                          <w:szCs w:val="20"/>
                          <w:lang w:val="es-ES"/>
                        </w:rPr>
                      </w:pPr>
                      <w:r w:rsidRPr="00143F78">
                        <w:rPr>
                          <w:rFonts w:cs="Nirmala UI"/>
                          <w:sz w:val="20"/>
                          <w:szCs w:val="20"/>
                          <w:lang w:val="es-ES"/>
                        </w:rPr>
                        <w:t xml:space="preserve">Desarrollar de una manera crítica y humanista el bienestar  de la comunidad en base a la agricultura </w:t>
                      </w:r>
                    </w:p>
                  </w:txbxContent>
                </v:textbox>
              </v:shape>
            </w:pict>
          </mc:Fallback>
        </mc:AlternateContent>
      </w:r>
    </w:p>
    <w:p w14:paraId="2270B3D7" w14:textId="77777777" w:rsidR="00A13AAA" w:rsidRPr="000B40BD" w:rsidRDefault="00A13AAA" w:rsidP="00A13AAA">
      <w:pPr>
        <w:spacing w:after="0"/>
        <w:rPr>
          <w:rFonts w:ascii="Calibri" w:eastAsia="Calibri" w:hAnsi="Calibri" w:cs="Times New Roman"/>
          <w:lang w:val="en-US"/>
        </w:rPr>
      </w:pPr>
    </w:p>
    <w:p w14:paraId="58AFFBA5" w14:textId="77777777" w:rsidR="00A13AAA" w:rsidRPr="000B40BD" w:rsidRDefault="00A13AAA" w:rsidP="00A13AAA">
      <w:pPr>
        <w:spacing w:after="0"/>
        <w:rPr>
          <w:rFonts w:ascii="Calibri" w:eastAsia="Calibri" w:hAnsi="Calibri" w:cs="Times New Roman"/>
          <w:lang w:val="en-US"/>
        </w:rPr>
      </w:pPr>
    </w:p>
    <w:p w14:paraId="7255E026" w14:textId="3FAE5737"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4592" behindDoc="0" locked="0" layoutInCell="1" allowOverlap="1" wp14:anchorId="4D8FE064" wp14:editId="36FDBFA8">
                <wp:simplePos x="0" y="0"/>
                <wp:positionH relativeFrom="column">
                  <wp:posOffset>981075</wp:posOffset>
                </wp:positionH>
                <wp:positionV relativeFrom="paragraph">
                  <wp:posOffset>149225</wp:posOffset>
                </wp:positionV>
                <wp:extent cx="5653405" cy="241300"/>
                <wp:effectExtent l="0" t="0" r="4445" b="6350"/>
                <wp:wrapNone/>
                <wp:docPr id="292" name="Cuadro de texto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53405" cy="241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6931E08" w14:textId="77777777" w:rsidR="00A13AAA" w:rsidRPr="00A13AAA" w:rsidRDefault="00A13AAA" w:rsidP="00A13AAA">
                            <w:pPr>
                              <w:rPr>
                                <w:rFonts w:ascii="Arial" w:hAnsi="Arial" w:cs="Arial"/>
                                <w:b/>
                                <w:spacing w:val="22"/>
                                <w:sz w:val="24"/>
                              </w:rPr>
                            </w:pPr>
                            <w:r w:rsidRPr="00A13AAA">
                              <w:rPr>
                                <w:rFonts w:ascii="Arial" w:hAnsi="Arial" w:cs="Arial"/>
                                <w:b/>
                                <w:spacing w:val="22"/>
                                <w:sz w:val="24"/>
                              </w:rPr>
                              <w:t xml:space="preserve">INSTITUTO TECNOLOGICO AGROPECUARIO LUIS A. MARTINEZ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8FE064" id="Cuadro de texto 292" o:spid="_x0000_s1042" type="#_x0000_t202" style="position:absolute;margin-left:77.25pt;margin-top:11.75pt;width:445.15pt;height:19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" filled="f" stroked="f" strokeweight=".5pt">
                <v:path arrowok="t"/>
                <v:textbox inset="0,0,0,0">
                  <w:txbxContent>
                    <w:p w14:paraId="16931E08" w14:textId="77777777" w:rsidR="00A13AAA" w:rsidRPr="00A13AAA" w:rsidRDefault="00A13AAA" w:rsidP="00A13AAA">
                      <w:pPr>
                        <w:rPr>
                          <w:rFonts w:ascii="Arial" w:hAnsi="Arial" w:cs="Arial"/>
                          <w:b/>
                          <w:spacing w:val="22"/>
                          <w:sz w:val="24"/>
                        </w:rPr>
                      </w:pPr>
                      <w:r w:rsidRPr="00A13AAA">
                        <w:rPr>
                          <w:rFonts w:ascii="Arial" w:hAnsi="Arial" w:cs="Arial"/>
                          <w:b/>
                          <w:spacing w:val="22"/>
                          <w:sz w:val="24"/>
                        </w:rPr>
                        <w:t xml:space="preserve">INSTITUTO TECNOLOGICO AGROPECUARIO LUIS A. MARTINEZ </w:t>
                      </w:r>
                    </w:p>
                  </w:txbxContent>
                </v:textbox>
              </v:shape>
            </w:pict>
          </mc:Fallback>
        </mc:AlternateContent>
      </w:r>
    </w:p>
    <w:p w14:paraId="638511A1" w14:textId="77777777" w:rsidR="00A13AAA" w:rsidRPr="000B40BD" w:rsidRDefault="00A13AAA" w:rsidP="00A13AAA">
      <w:pPr>
        <w:spacing w:after="0"/>
        <w:rPr>
          <w:rFonts w:ascii="Calibri" w:eastAsia="Calibri" w:hAnsi="Calibri" w:cs="Times New Roman"/>
          <w:lang w:val="en-US"/>
        </w:rPr>
      </w:pPr>
    </w:p>
    <w:p w14:paraId="03024933" w14:textId="477F8A25"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35072" behindDoc="0" locked="0" layoutInCell="1" allowOverlap="1" wp14:anchorId="23A04382" wp14:editId="6F0E7836">
                <wp:simplePos x="0" y="0"/>
                <wp:positionH relativeFrom="column">
                  <wp:posOffset>1324041</wp:posOffset>
                </wp:positionH>
                <wp:positionV relativeFrom="paragraph">
                  <wp:posOffset>10350</wp:posOffset>
                </wp:positionV>
                <wp:extent cx="4787265" cy="472440"/>
                <wp:effectExtent l="0" t="0" r="13335" b="3810"/>
                <wp:wrapNone/>
                <wp:docPr id="291" name="Cuadro de texto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265" cy="4724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4F3D5D3" w14:textId="77777777" w:rsidR="00A13AAA" w:rsidRPr="00B35D85" w:rsidRDefault="00A13AAA" w:rsidP="00A13AAA">
                            <w:pPr>
                              <w:spacing w:line="288" w:lineRule="auto"/>
                              <w:rPr>
                                <w:rFonts w:cs="Nirmala UI"/>
                                <w:sz w:val="20"/>
                                <w:szCs w:val="20"/>
                                <w:lang w:val="es-ES"/>
                              </w:rPr>
                            </w:pPr>
                            <w:r>
                              <w:rPr>
                                <w:rFonts w:cs="Nirmala UI"/>
                                <w:color w:val="939597"/>
                                <w:sz w:val="20"/>
                                <w:szCs w:val="20"/>
                                <w:lang w:val="es-ES"/>
                              </w:rPr>
                              <w:t xml:space="preserve"> </w:t>
                            </w:r>
                            <w:r w:rsidRPr="00B35D85">
                              <w:rPr>
                                <w:rFonts w:cs="Nirmala UI"/>
                                <w:sz w:val="20"/>
                                <w:szCs w:val="20"/>
                                <w:lang w:val="es-ES"/>
                              </w:rPr>
                              <w:t xml:space="preserve">Bachiller Técnico Agropecuario </w:t>
                            </w:r>
                          </w:p>
                          <w:p w14:paraId="395ECCFB" w14:textId="77777777" w:rsidR="00A13AAA" w:rsidRPr="00915E9E" w:rsidRDefault="00A13AAA" w:rsidP="00A13AAA">
                            <w:pPr>
                              <w:spacing w:line="288" w:lineRule="auto"/>
                              <w:rPr>
                                <w:rFonts w:cs="Nirmala UI"/>
                                <w:sz w:val="18"/>
                                <w:szCs w:val="18"/>
                                <w:lang w:val="es-ES"/>
                              </w:rPr>
                            </w:pPr>
                            <w:r w:rsidRPr="00915E9E">
                              <w:rPr>
                                <w:rFonts w:cs="Nirmala UI"/>
                                <w:sz w:val="18"/>
                                <w:szCs w:val="18"/>
                                <w:lang w:val="es-ES"/>
                              </w:rPr>
                              <w:t xml:space="preserve">Conocimientos prácticos en diversos campos de la agricultura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A04382" id="Cuadro de texto 291" o:spid="_x0000_s1043" type="#_x0000_t202" style="position:absolute;margin-left:104.25pt;margin-top:.8pt;width:376.95pt;height:37.2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" filled="f" stroked="f" strokeweight=".5pt">
                <v:path arrowok="t"/>
                <v:textbox inset="0,0,0,0">
                  <w:txbxContent>
                    <w:p w14:paraId="24F3D5D3" w14:textId="77777777" w:rsidR="00A13AAA" w:rsidRPr="00B35D85" w:rsidRDefault="00A13AAA" w:rsidP="00A13AAA">
                      <w:pPr>
                        <w:spacing w:line="288" w:lineRule="auto"/>
                        <w:rPr>
                          <w:rFonts w:cs="Nirmala UI"/>
                          <w:sz w:val="20"/>
                          <w:szCs w:val="20"/>
                          <w:lang w:val="es-ES"/>
                        </w:rPr>
                      </w:pPr>
                      <w:r>
                        <w:rPr>
                          <w:rFonts w:cs="Nirmala UI"/>
                          <w:color w:val="939597"/>
                          <w:sz w:val="20"/>
                          <w:szCs w:val="20"/>
                          <w:lang w:val="es-ES"/>
                        </w:rPr>
                        <w:t xml:space="preserve"> </w:t>
                      </w:r>
                      <w:r w:rsidRPr="00B35D85">
                        <w:rPr>
                          <w:rFonts w:cs="Nirmala UI"/>
                          <w:sz w:val="20"/>
                          <w:szCs w:val="20"/>
                          <w:lang w:val="es-ES"/>
                        </w:rPr>
                        <w:t xml:space="preserve">Bachiller Técnico Agropecuario </w:t>
                      </w:r>
                    </w:p>
                    <w:p w14:paraId="395ECCFB" w14:textId="77777777" w:rsidR="00A13AAA" w:rsidRPr="00915E9E" w:rsidRDefault="00A13AAA" w:rsidP="00A13AAA">
                      <w:pPr>
                        <w:spacing w:line="288" w:lineRule="auto"/>
                        <w:rPr>
                          <w:rFonts w:cs="Nirmala UI"/>
                          <w:sz w:val="18"/>
                          <w:szCs w:val="18"/>
                          <w:lang w:val="es-ES"/>
                        </w:rPr>
                      </w:pPr>
                      <w:r w:rsidRPr="00915E9E">
                        <w:rPr>
                          <w:rFonts w:cs="Nirmala UI"/>
                          <w:sz w:val="18"/>
                          <w:szCs w:val="18"/>
                          <w:lang w:val="es-ES"/>
                        </w:rPr>
                        <w:t xml:space="preserve">Conocimientos prácticos en diversos campos de la agricultura </w:t>
                      </w:r>
                    </w:p>
                  </w:txbxContent>
                </v:textbox>
              </v:shape>
            </w:pict>
          </mc:Fallback>
        </mc:AlternateContent>
      </w:r>
    </w:p>
    <w:p w14:paraId="09BED8BC" w14:textId="02E38FC0" w:rsidR="00A13AAA" w:rsidRPr="000B40BD" w:rsidRDefault="003B18C3"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08448" behindDoc="0" locked="0" layoutInCell="1" allowOverlap="1" wp14:anchorId="564A8A46" wp14:editId="608D75CF">
                <wp:simplePos x="0" y="0"/>
                <wp:positionH relativeFrom="column">
                  <wp:posOffset>-915863</wp:posOffset>
                </wp:positionH>
                <wp:positionV relativeFrom="paragraph">
                  <wp:posOffset>211759</wp:posOffset>
                </wp:positionV>
                <wp:extent cx="1911350" cy="279400"/>
                <wp:effectExtent l="0" t="0" r="12700" b="6350"/>
                <wp:wrapNone/>
                <wp:docPr id="289" name="Cuadro de texto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1350"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EA7E0C" w14:textId="77777777" w:rsidR="00A13AAA" w:rsidRPr="00687BF3" w:rsidRDefault="00A13AAA" w:rsidP="00A13AAA">
                            <w:pPr>
                              <w:jc w:val="right"/>
                              <w:rPr>
                                <w:rFonts w:ascii="Arial" w:hAnsi="Arial" w:cs="Arial"/>
                                <w:b/>
                                <w:color w:val="1B75BB"/>
                                <w:spacing w:val="28"/>
                                <w:sz w:val="32"/>
                                <w:szCs w:val="32"/>
                              </w:rPr>
                            </w:pPr>
                            <w:r w:rsidRPr="00687BF3">
                              <w:rPr>
                                <w:rFonts w:ascii="Arial" w:hAnsi="Arial" w:cs="Arial"/>
                                <w:b/>
                                <w:color w:val="1B75BB"/>
                                <w:spacing w:val="28"/>
                                <w:sz w:val="32"/>
                                <w:szCs w:val="32"/>
                              </w:rPr>
                              <w:t>EXPERIENC</w:t>
                            </w:r>
                            <w:r>
                              <w:rPr>
                                <w:rFonts w:ascii="Arial" w:hAnsi="Arial" w:cs="Arial"/>
                                <w:b/>
                                <w:color w:val="1B75BB"/>
                                <w:spacing w:val="28"/>
                                <w:sz w:val="32"/>
                                <w:szCs w:val="32"/>
                              </w:rPr>
                              <w:t>IA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4A8A46" id="Cuadro de texto 289" o:spid="_x0000_s1044" type="#_x0000_t202" style="position:absolute;margin-left:-72.1pt;margin-top:16.65pt;width:150.5pt;height:22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" filled="f" stroked="f" strokeweight=".5pt">
                <v:path arrowok="t"/>
                <v:textbox inset="0,0,0,0">
                  <w:txbxContent>
                    <w:p w14:paraId="04EA7E0C" w14:textId="77777777" w:rsidR="00A13AAA" w:rsidRPr="00687BF3" w:rsidRDefault="00A13AAA" w:rsidP="00A13AAA">
                      <w:pPr>
                        <w:jc w:val="right"/>
                        <w:rPr>
                          <w:rFonts w:ascii="Arial" w:hAnsi="Arial" w:cs="Arial"/>
                          <w:b/>
                          <w:color w:val="1B75BB"/>
                          <w:spacing w:val="28"/>
                          <w:sz w:val="32"/>
                          <w:szCs w:val="32"/>
                        </w:rPr>
                      </w:pPr>
                      <w:r w:rsidRPr="00687BF3">
                        <w:rPr>
                          <w:rFonts w:ascii="Arial" w:hAnsi="Arial" w:cs="Arial"/>
                          <w:b/>
                          <w:color w:val="1B75BB"/>
                          <w:spacing w:val="28"/>
                          <w:sz w:val="32"/>
                          <w:szCs w:val="32"/>
                        </w:rPr>
                        <w:t>EXPERIENC</w:t>
                      </w:r>
                      <w:r>
                        <w:rPr>
                          <w:rFonts w:ascii="Arial" w:hAnsi="Arial" w:cs="Arial"/>
                          <w:b/>
                          <w:color w:val="1B75BB"/>
                          <w:spacing w:val="28"/>
                          <w:sz w:val="32"/>
                          <w:szCs w:val="32"/>
                        </w:rPr>
                        <w:t>IA</w:t>
                      </w:r>
                    </w:p>
                  </w:txbxContent>
                </v:textbox>
              </v:shape>
            </w:pict>
          </mc:Fallback>
        </mc:AlternateContent>
      </w:r>
    </w:p>
    <w:p w14:paraId="798D6868" w14:textId="4E37ACFC" w:rsidR="00A13AAA" w:rsidRPr="000B40BD" w:rsidRDefault="00A13AAA" w:rsidP="00A13AAA">
      <w:pPr>
        <w:spacing w:after="0"/>
        <w:rPr>
          <w:rFonts w:ascii="Calibri" w:eastAsia="Calibri" w:hAnsi="Calibri" w:cs="Times New Roman"/>
          <w:lang w:val="en-US"/>
        </w:rPr>
      </w:pPr>
    </w:p>
    <w:p w14:paraId="40EB52E3" w14:textId="4D9D36F9"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45720" distB="45720" distL="114300" distR="114300" simplePos="0" relativeHeight="252065792" behindDoc="0" locked="0" layoutInCell="1" allowOverlap="1" wp14:anchorId="04A7742D" wp14:editId="0588010E">
                <wp:simplePos x="0" y="0"/>
                <wp:positionH relativeFrom="column">
                  <wp:posOffset>184150</wp:posOffset>
                </wp:positionH>
                <wp:positionV relativeFrom="paragraph">
                  <wp:posOffset>121285</wp:posOffset>
                </wp:positionV>
                <wp:extent cx="728345" cy="264160"/>
                <wp:effectExtent l="12700" t="6985" r="11430" b="5080"/>
                <wp:wrapNone/>
                <wp:docPr id="288" name="Cuadro de texto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8345" cy="264160"/>
                        </a:xfrm>
                        <a:prstGeom prst="rect">
                          <a:avLst/>
                        </a:prstGeom>
                        <a:solidFill>
                          <a:srgbClr val="FFFFFF"/>
                        </a:solidFill>
                        <a:ln w="9525">
                          <a:solidFill>
                            <a:srgbClr val="FFFFFF"/>
                          </a:solidFill>
                          <a:miter lim="800000"/>
                          <a:headEnd/>
                          <a:tailEnd/>
                        </a:ln>
                      </wps:spPr>
                      <wps:txbx>
                        <w:txbxContent>
                          <w:p w14:paraId="32F24310" w14:textId="77777777" w:rsidR="00A13AAA" w:rsidRPr="00F10401" w:rsidRDefault="00A13AAA" w:rsidP="00A13AAA">
                            <w:pPr>
                              <w:rPr>
                                <w:sz w:val="18"/>
                              </w:rPr>
                            </w:pPr>
                            <w:r w:rsidRPr="00F10401">
                              <w:rPr>
                                <w:sz w:val="18"/>
                              </w:rPr>
                              <w:t>2013- 2016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A7742D" id="Cuadro de texto 288" o:spid="_x0000_s1045" type="#_x0000_t202" style="position:absolute;margin-left:14.5pt;margin-top:9.55pt;width:57.35pt;height:20.8pt;z-index:252065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" strokecolor="white">
                <v:textbox>
                  <w:txbxContent>
                    <w:p w14:paraId="32F24310" w14:textId="77777777" w:rsidR="00A13AAA" w:rsidRPr="00F10401" w:rsidRDefault="00A13AAA" w:rsidP="00A13AAA">
                      <w:pPr>
                        <w:rPr>
                          <w:sz w:val="18"/>
                        </w:rPr>
                      </w:pPr>
                      <w:r w:rsidRPr="00F10401">
                        <w:rPr>
                          <w:sz w:val="18"/>
                        </w:rPr>
                        <w:t>2013- 2016</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63744" behindDoc="1" locked="0" layoutInCell="1" allowOverlap="1" wp14:anchorId="2720A689" wp14:editId="5AAF7C9D">
                <wp:simplePos x="0" y="0"/>
                <wp:positionH relativeFrom="column">
                  <wp:posOffset>1025525</wp:posOffset>
                </wp:positionH>
                <wp:positionV relativeFrom="paragraph">
                  <wp:posOffset>19050</wp:posOffset>
                </wp:positionV>
                <wp:extent cx="2571750" cy="317500"/>
                <wp:effectExtent l="15875" t="9525" r="12700" b="15875"/>
                <wp:wrapThrough wrapText="bothSides">
                  <wp:wrapPolygon edited="0">
                    <wp:start x="-80" y="-821"/>
                    <wp:lineTo x="-80" y="21600"/>
                    <wp:lineTo x="21680" y="21600"/>
                    <wp:lineTo x="21680" y="-821"/>
                    <wp:lineTo x="-80" y="-821"/>
                  </wp:wrapPolygon>
                </wp:wrapThrough>
                <wp:docPr id="94" name="Cuadro de texto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317500"/>
                        </a:xfrm>
                        <a:prstGeom prst="rect">
                          <a:avLst/>
                        </a:prstGeom>
                        <a:solidFill>
                          <a:srgbClr val="FFFFFF"/>
                        </a:solidFill>
                        <a:ln w="19050" algn="ctr">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3039934" w14:textId="77777777" w:rsidR="00A13AAA" w:rsidRPr="00092B8F" w:rsidRDefault="00A13AAA" w:rsidP="00A13AAA">
                            <w:pPr>
                              <w:rPr>
                                <w:rFonts w:ascii="Arial" w:hAnsi="Arial" w:cs="Arial"/>
                                <w:b/>
                                <w:sz w:val="24"/>
                              </w:rPr>
                            </w:pPr>
                            <w:r w:rsidRPr="00092B8F">
                              <w:rPr>
                                <w:rFonts w:ascii="Arial" w:hAnsi="Arial" w:cs="Arial"/>
                                <w:b/>
                                <w:sz w:val="24"/>
                              </w:rPr>
                              <w:t xml:space="preserve">DEFENSA CIVIL ECUADOR </w:t>
                            </w:r>
                          </w:p>
                          <w:p w14:paraId="0C1911F2" w14:textId="77777777" w:rsidR="00A13AAA" w:rsidRDefault="00A13AAA" w:rsidP="00A13AA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20A689" id="Cuadro de texto 94" o:spid="_x0000_s1046" type="#_x0000_t202" style="position:absolute;margin-left:80.75pt;margin-top:1.5pt;width:202.5pt;height:25pt;z-index:-25125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" strokecolor="white" strokeweight="1.5pt">
                <v:stroke dashstyle="dash"/>
                <v:shadow color="#868686"/>
                <v:textbox>
                  <w:txbxContent>
                    <w:p w14:paraId="13039934" w14:textId="77777777" w:rsidR="00A13AAA" w:rsidRPr="00092B8F" w:rsidRDefault="00A13AAA" w:rsidP="00A13AAA">
                      <w:pPr>
                        <w:rPr>
                          <w:rFonts w:ascii="Arial" w:hAnsi="Arial" w:cs="Arial"/>
                          <w:b/>
                          <w:sz w:val="24"/>
                        </w:rPr>
                      </w:pPr>
                      <w:r w:rsidRPr="00092B8F">
                        <w:rPr>
                          <w:rFonts w:ascii="Arial" w:hAnsi="Arial" w:cs="Arial"/>
                          <w:b/>
                          <w:sz w:val="24"/>
                        </w:rPr>
                        <w:t xml:space="preserve">DEFENSA CIVIL ECUADOR </w:t>
                      </w:r>
                    </w:p>
                    <w:p w14:paraId="0C1911F2" w14:textId="77777777" w:rsidR="00A13AAA" w:rsidRDefault="00A13AAA" w:rsidP="00A13AAA"/>
                  </w:txbxContent>
                </v:textbox>
                <w10:wrap type="through"/>
              </v:shape>
            </w:pict>
          </mc:Fallback>
        </mc:AlternateContent>
      </w:r>
    </w:p>
    <w:p w14:paraId="1ED7956D" w14:textId="5577436A"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45720" distB="45720" distL="114300" distR="114300" simplePos="0" relativeHeight="252064768" behindDoc="1" locked="0" layoutInCell="1" allowOverlap="1" wp14:anchorId="2AA1947C" wp14:editId="47C78F73">
                <wp:simplePos x="0" y="0"/>
                <wp:positionH relativeFrom="column">
                  <wp:posOffset>1104900</wp:posOffset>
                </wp:positionH>
                <wp:positionV relativeFrom="paragraph">
                  <wp:posOffset>67945</wp:posOffset>
                </wp:positionV>
                <wp:extent cx="2825750" cy="498475"/>
                <wp:effectExtent l="0" t="0" r="12700" b="15875"/>
                <wp:wrapThrough wrapText="bothSides">
                  <wp:wrapPolygon edited="0">
                    <wp:start x="0" y="0"/>
                    <wp:lineTo x="0" y="21462"/>
                    <wp:lineTo x="21551" y="21462"/>
                    <wp:lineTo x="21551" y="0"/>
                    <wp:lineTo x="0" y="0"/>
                  </wp:wrapPolygon>
                </wp:wrapThrough>
                <wp:docPr id="93" name="Cuadro de texto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5750" cy="498475"/>
                        </a:xfrm>
                        <a:prstGeom prst="rect">
                          <a:avLst/>
                        </a:prstGeom>
                        <a:solidFill>
                          <a:srgbClr val="FFFFFF"/>
                        </a:solidFill>
                        <a:ln w="9525">
                          <a:solidFill>
                            <a:srgbClr val="FFFFFF"/>
                          </a:solidFill>
                          <a:miter lim="800000"/>
                          <a:headEnd/>
                          <a:tailEnd/>
                        </a:ln>
                      </wps:spPr>
                      <wps:txbx>
                        <w:txbxContent>
                          <w:p w14:paraId="38D23147" w14:textId="77777777" w:rsidR="00A13AAA" w:rsidRDefault="00A13AAA" w:rsidP="00A13AAA">
                            <w:pPr>
                              <w:rPr>
                                <w:rFonts w:ascii="Calibri Light" w:hAnsi="Calibri Light" w:cs="Arial"/>
                                <w:sz w:val="20"/>
                                <w:szCs w:val="20"/>
                              </w:rPr>
                            </w:pPr>
                            <w:r w:rsidRPr="00092B8F">
                              <w:rPr>
                                <w:rFonts w:ascii="Calibri Light" w:hAnsi="Calibri Light" w:cs="Arial"/>
                                <w:sz w:val="20"/>
                                <w:szCs w:val="20"/>
                              </w:rPr>
                              <w:t xml:space="preserve">PARAMEDICO – </w:t>
                            </w:r>
                            <w:r w:rsidRPr="00092B8F">
                              <w:rPr>
                                <w:rFonts w:cs="Arial"/>
                                <w:sz w:val="20"/>
                                <w:szCs w:val="20"/>
                              </w:rPr>
                              <w:t>ATENCION</w:t>
                            </w:r>
                            <w:r w:rsidRPr="00092B8F">
                              <w:rPr>
                                <w:rFonts w:ascii="Calibri Light" w:hAnsi="Calibri Light" w:cs="Arial"/>
                                <w:sz w:val="20"/>
                                <w:szCs w:val="20"/>
                              </w:rPr>
                              <w:t xml:space="preserve"> PRE HOSPITALARIA </w:t>
                            </w:r>
                          </w:p>
                          <w:p w14:paraId="72B94BC1" w14:textId="77777777" w:rsidR="00A13AAA" w:rsidRPr="00092B8F" w:rsidRDefault="00A13AAA" w:rsidP="00A13AAA">
                            <w:pPr>
                              <w:rPr>
                                <w:rFonts w:ascii="Calibri Light" w:hAnsi="Calibri Light" w:cs="Arial"/>
                                <w:sz w:val="20"/>
                                <w:szCs w:val="20"/>
                              </w:rPr>
                            </w:pPr>
                            <w:r>
                              <w:rPr>
                                <w:rFonts w:ascii="Calibri Light" w:hAnsi="Calibri Light" w:cs="Arial"/>
                                <w:sz w:val="20"/>
                                <w:szCs w:val="20"/>
                              </w:rPr>
                              <w:t xml:space="preserve">PROFESSOR DE PRIMEROS UXILIOS </w:t>
                            </w:r>
                          </w:p>
                          <w:p w14:paraId="499C1895" w14:textId="77777777" w:rsidR="00A13AAA" w:rsidRDefault="00A13AAA" w:rsidP="00A13AA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A1947C" id="Cuadro de texto 93" o:spid="_x0000_s1047" type="#_x0000_t202" style="position:absolute;margin-left:87pt;margin-top:5.35pt;width:222.5pt;height:39.25pt;z-index:-251251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" strokecolor="white">
                <v:textbox>
                  <w:txbxContent>
                    <w:p w14:paraId="38D23147" w14:textId="77777777" w:rsidR="00A13AAA" w:rsidRDefault="00A13AAA" w:rsidP="00A13AAA">
                      <w:pPr>
                        <w:rPr>
                          <w:rFonts w:ascii="Calibri Light" w:hAnsi="Calibri Light" w:cs="Arial"/>
                          <w:sz w:val="20"/>
                          <w:szCs w:val="20"/>
                        </w:rPr>
                      </w:pPr>
                      <w:r w:rsidRPr="00092B8F">
                        <w:rPr>
                          <w:rFonts w:ascii="Calibri Light" w:hAnsi="Calibri Light" w:cs="Arial"/>
                          <w:sz w:val="20"/>
                          <w:szCs w:val="20"/>
                        </w:rPr>
                        <w:t xml:space="preserve">PARAMEDICO – </w:t>
                      </w:r>
                      <w:r w:rsidRPr="00092B8F">
                        <w:rPr>
                          <w:rFonts w:cs="Arial"/>
                          <w:sz w:val="20"/>
                          <w:szCs w:val="20"/>
                        </w:rPr>
                        <w:t>ATENCION</w:t>
                      </w:r>
                      <w:r w:rsidRPr="00092B8F">
                        <w:rPr>
                          <w:rFonts w:ascii="Calibri Light" w:hAnsi="Calibri Light" w:cs="Arial"/>
                          <w:sz w:val="20"/>
                          <w:szCs w:val="20"/>
                        </w:rPr>
                        <w:t xml:space="preserve"> PRE HOSPITALARIA </w:t>
                      </w:r>
                    </w:p>
                    <w:p w14:paraId="72B94BC1" w14:textId="77777777" w:rsidR="00A13AAA" w:rsidRPr="00092B8F" w:rsidRDefault="00A13AAA" w:rsidP="00A13AAA">
                      <w:pPr>
                        <w:rPr>
                          <w:rFonts w:ascii="Calibri Light" w:hAnsi="Calibri Light" w:cs="Arial"/>
                          <w:sz w:val="20"/>
                          <w:szCs w:val="20"/>
                        </w:rPr>
                      </w:pPr>
                      <w:r>
                        <w:rPr>
                          <w:rFonts w:ascii="Calibri Light" w:hAnsi="Calibri Light" w:cs="Arial"/>
                          <w:sz w:val="20"/>
                          <w:szCs w:val="20"/>
                        </w:rPr>
                        <w:t xml:space="preserve">PROFESSOR DE PRIMEROS UXILIOS </w:t>
                      </w:r>
                    </w:p>
                    <w:p w14:paraId="499C1895" w14:textId="77777777" w:rsidR="00A13AAA" w:rsidRDefault="00A13AAA" w:rsidP="00A13AAA"/>
                  </w:txbxContent>
                </v:textbox>
                <w10:wrap type="through"/>
              </v:shape>
            </w:pict>
          </mc:Fallback>
        </mc:AlternateContent>
      </w:r>
    </w:p>
    <w:p w14:paraId="4F8C2A99" w14:textId="77777777" w:rsidR="00A13AAA" w:rsidRPr="000B40BD" w:rsidRDefault="00A13AAA" w:rsidP="00A13AAA">
      <w:pPr>
        <w:spacing w:after="0"/>
        <w:rPr>
          <w:rFonts w:ascii="Calibri" w:eastAsia="Calibri" w:hAnsi="Calibri" w:cs="Times New Roman"/>
          <w:lang w:val="en-US"/>
        </w:rPr>
      </w:pPr>
    </w:p>
    <w:p w14:paraId="4F4B0BAB" w14:textId="1741229E" w:rsidR="00A13AAA" w:rsidRPr="000B40BD" w:rsidRDefault="00A13AAA" w:rsidP="00A13AAA">
      <w:pPr>
        <w:spacing w:after="0"/>
        <w:rPr>
          <w:rFonts w:ascii="Calibri" w:eastAsia="Calibri" w:hAnsi="Calibri" w:cs="Times New Roman"/>
          <w:lang w:val="en-US"/>
        </w:rPr>
      </w:pPr>
    </w:p>
    <w:p w14:paraId="0D0B8208" w14:textId="38D9B914"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5616" behindDoc="0" locked="0" layoutInCell="1" allowOverlap="1" wp14:anchorId="13CA342A" wp14:editId="1DB64DE3">
                <wp:simplePos x="0" y="0"/>
                <wp:positionH relativeFrom="column">
                  <wp:posOffset>1021797</wp:posOffset>
                </wp:positionH>
                <wp:positionV relativeFrom="paragraph">
                  <wp:posOffset>14835</wp:posOffset>
                </wp:positionV>
                <wp:extent cx="4218940" cy="193799"/>
                <wp:effectExtent l="0" t="0" r="10160" b="0"/>
                <wp:wrapNone/>
                <wp:docPr id="84" name="Cuadro de texto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18940" cy="19379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67F482" w14:textId="77777777" w:rsidR="00A13AAA" w:rsidRPr="00687BF3" w:rsidRDefault="00A13AAA" w:rsidP="00A13AAA">
                            <w:pPr>
                              <w:rPr>
                                <w:rFonts w:ascii="Arial" w:hAnsi="Arial" w:cs="Arial"/>
                                <w:b/>
                                <w:color w:val="404041"/>
                                <w:spacing w:val="22"/>
                                <w:sz w:val="24"/>
                              </w:rPr>
                            </w:pPr>
                            <w:r>
                              <w:rPr>
                                <w:rFonts w:ascii="Arial" w:hAnsi="Arial" w:cs="Arial"/>
                                <w:b/>
                                <w:color w:val="404041"/>
                                <w:spacing w:val="22"/>
                                <w:sz w:val="24"/>
                              </w:rPr>
                              <w:t xml:space="preserve">AGROVETSA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CA342A" id="Cuadro de texto 84" o:spid="_x0000_s1048" type="#_x0000_t202" style="position:absolute;margin-left:80.45pt;margin-top:1.15pt;width:332.2pt;height:15.2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" filled="f" stroked="f" strokeweight=".5pt">
                <v:path arrowok="t"/>
                <v:textbox inset="0,0,0,0">
                  <w:txbxContent>
                    <w:p w14:paraId="0467F482" w14:textId="77777777" w:rsidR="00A13AAA" w:rsidRPr="00687BF3" w:rsidRDefault="00A13AAA" w:rsidP="00A13AAA">
                      <w:pPr>
                        <w:rPr>
                          <w:rFonts w:ascii="Arial" w:hAnsi="Arial" w:cs="Arial"/>
                          <w:b/>
                          <w:color w:val="404041"/>
                          <w:spacing w:val="22"/>
                          <w:sz w:val="24"/>
                        </w:rPr>
                      </w:pPr>
                      <w:r>
                        <w:rPr>
                          <w:rFonts w:ascii="Arial" w:hAnsi="Arial" w:cs="Arial"/>
                          <w:b/>
                          <w:color w:val="404041"/>
                          <w:spacing w:val="22"/>
                          <w:sz w:val="24"/>
                        </w:rPr>
                        <w:t xml:space="preserve">AGROVETSA </w:t>
                      </w:r>
                    </w:p>
                  </w:txbxContent>
                </v:textbox>
              </v:shape>
            </w:pict>
          </mc:Fallback>
        </mc:AlternateContent>
      </w:r>
    </w:p>
    <w:p w14:paraId="0D881765" w14:textId="0093BD8C"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36096" behindDoc="0" locked="0" layoutInCell="1" allowOverlap="1" wp14:anchorId="4F3FDDF0" wp14:editId="252B416A">
                <wp:simplePos x="0" y="0"/>
                <wp:positionH relativeFrom="column">
                  <wp:posOffset>1176177</wp:posOffset>
                </wp:positionH>
                <wp:positionV relativeFrom="paragraph">
                  <wp:posOffset>20690</wp:posOffset>
                </wp:positionV>
                <wp:extent cx="4787265" cy="1187533"/>
                <wp:effectExtent l="0" t="0" r="13335" b="12700"/>
                <wp:wrapNone/>
                <wp:docPr id="83" name="Cuadro de texto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265" cy="118753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31BD3AE"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DESARROLISTA DE CAMPO </w:t>
                            </w:r>
                          </w:p>
                          <w:p w14:paraId="4DD9E26A" w14:textId="77777777" w:rsidR="00A13AAA" w:rsidRDefault="00A13AAA" w:rsidP="00A13AAA">
                            <w:pPr>
                              <w:spacing w:line="288" w:lineRule="auto"/>
                              <w:rPr>
                                <w:rFonts w:cs="Nirmala UI"/>
                                <w:sz w:val="20"/>
                                <w:szCs w:val="20"/>
                                <w:lang w:val="es-ES"/>
                              </w:rPr>
                            </w:pPr>
                            <w:r>
                              <w:rPr>
                                <w:rFonts w:cs="Nirmala UI"/>
                                <w:sz w:val="20"/>
                                <w:szCs w:val="20"/>
                                <w:lang w:val="es-ES"/>
                              </w:rPr>
                              <w:t xml:space="preserve">ALMACEMISTA </w:t>
                            </w:r>
                          </w:p>
                          <w:p w14:paraId="431B40C8" w14:textId="3ACFDAFE"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ASESOR TECNICO EN CULTIVOS DE MORA, FRESA, FRUTALES DE HOJA CADUCA, HORTALIZAS, PASTOS Y FORRAJES. </w:t>
                            </w:r>
                          </w:p>
                          <w:p w14:paraId="07910BE8"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VENDEDOR DE INSUMOS AGRICOLAS </w:t>
                            </w:r>
                          </w:p>
                          <w:p w14:paraId="62826F30"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SERVICIO AL CLIENTE </w:t>
                            </w:r>
                          </w:p>
                          <w:p w14:paraId="40F06F36" w14:textId="77777777" w:rsidR="00A13AAA" w:rsidRDefault="00A13AAA" w:rsidP="00A13AAA">
                            <w:pPr>
                              <w:spacing w:line="288" w:lineRule="auto"/>
                              <w:rPr>
                                <w:rFonts w:cs="Nirmala UI"/>
                                <w:color w:val="939597"/>
                                <w:sz w:val="20"/>
                                <w:szCs w:val="20"/>
                                <w:lang w:val="es-ES"/>
                              </w:rPr>
                            </w:pPr>
                          </w:p>
                          <w:p w14:paraId="62E73E3C" w14:textId="77777777" w:rsidR="00A13AAA" w:rsidRPr="001B30E8" w:rsidRDefault="00A13AAA" w:rsidP="00A13AAA">
                            <w:pPr>
                              <w:spacing w:line="288" w:lineRule="auto"/>
                              <w:rPr>
                                <w:rFonts w:cs="Nirmala UI"/>
                                <w:color w:val="939597"/>
                                <w:sz w:val="18"/>
                                <w:szCs w:val="18"/>
                                <w:lang w:val="es-E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FDDF0" id="Cuadro de texto 83" o:spid="_x0000_s1049" type="#_x0000_t202" style="position:absolute;margin-left:92.6pt;margin-top:1.65pt;width:376.95pt;height:93.5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" filled="f" stroked="f" strokeweight=".5pt">
                <v:path arrowok="t"/>
                <v:textbox inset="0,0,0,0">
                  <w:txbxContent>
                    <w:p w14:paraId="231BD3AE"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DESARROLISTA DE CAMPO </w:t>
                      </w:r>
                    </w:p>
                    <w:p w14:paraId="4DD9E26A" w14:textId="77777777" w:rsidR="00A13AAA" w:rsidRDefault="00A13AAA" w:rsidP="00A13AAA">
                      <w:pPr>
                        <w:spacing w:line="288" w:lineRule="auto"/>
                        <w:rPr>
                          <w:rFonts w:cs="Nirmala UI"/>
                          <w:sz w:val="20"/>
                          <w:szCs w:val="20"/>
                          <w:lang w:val="es-ES"/>
                        </w:rPr>
                      </w:pPr>
                      <w:r>
                        <w:rPr>
                          <w:rFonts w:cs="Nirmala UI"/>
                          <w:sz w:val="20"/>
                          <w:szCs w:val="20"/>
                          <w:lang w:val="es-ES"/>
                        </w:rPr>
                        <w:t xml:space="preserve">ALMACEMISTA </w:t>
                      </w:r>
                    </w:p>
                    <w:p w14:paraId="431B40C8" w14:textId="3ACFDAFE"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ASESOR TECNICO EN CULTIVOS DE MORA, FRESA, FRUTALES DE HOJA CADUCA, HORTALIZAS, PASTOS Y FORRAJES. </w:t>
                      </w:r>
                    </w:p>
                    <w:p w14:paraId="07910BE8"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VENDEDOR DE INSUMOS AGRICOLAS </w:t>
                      </w:r>
                    </w:p>
                    <w:p w14:paraId="62826F30"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SERVICIO AL CLIENTE </w:t>
                      </w:r>
                    </w:p>
                    <w:p w14:paraId="40F06F36" w14:textId="77777777" w:rsidR="00A13AAA" w:rsidRDefault="00A13AAA" w:rsidP="00A13AAA">
                      <w:pPr>
                        <w:spacing w:line="288" w:lineRule="auto"/>
                        <w:rPr>
                          <w:rFonts w:cs="Nirmala UI"/>
                          <w:color w:val="939597"/>
                          <w:sz w:val="20"/>
                          <w:szCs w:val="20"/>
                          <w:lang w:val="es-ES"/>
                        </w:rPr>
                      </w:pPr>
                    </w:p>
                    <w:p w14:paraId="62E73E3C" w14:textId="77777777" w:rsidR="00A13AAA" w:rsidRPr="001B30E8" w:rsidRDefault="00A13AAA" w:rsidP="00A13AAA">
                      <w:pPr>
                        <w:spacing w:line="288" w:lineRule="auto"/>
                        <w:rPr>
                          <w:rFonts w:cs="Nirmala UI"/>
                          <w:color w:val="939597"/>
                          <w:sz w:val="18"/>
                          <w:szCs w:val="18"/>
                          <w:lang w:val="es-ES"/>
                        </w:rPr>
                      </w:pPr>
                    </w:p>
                  </w:txbxContent>
                </v:textbox>
              </v:shape>
            </w:pict>
          </mc:Fallback>
        </mc:AlternateContent>
      </w:r>
    </w:p>
    <w:p w14:paraId="38F630CB" w14:textId="2D03517A"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32000" behindDoc="0" locked="0" layoutInCell="1" allowOverlap="1" wp14:anchorId="6032203E" wp14:editId="18F7DFAE">
                <wp:simplePos x="0" y="0"/>
                <wp:positionH relativeFrom="column">
                  <wp:posOffset>243840</wp:posOffset>
                </wp:positionH>
                <wp:positionV relativeFrom="paragraph">
                  <wp:posOffset>71755</wp:posOffset>
                </wp:positionV>
                <wp:extent cx="624205" cy="127635"/>
                <wp:effectExtent l="0" t="0" r="4445" b="5715"/>
                <wp:wrapNone/>
                <wp:docPr id="82" name="Cuadro de texto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05" cy="127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4B78E9" w14:textId="77777777" w:rsidR="00A13AAA" w:rsidRPr="00915E9E" w:rsidRDefault="00A13AAA" w:rsidP="00A13AAA">
                            <w:pPr>
                              <w:spacing w:line="288" w:lineRule="auto"/>
                              <w:jc w:val="right"/>
                              <w:rPr>
                                <w:rFonts w:cs="Arial"/>
                                <w:sz w:val="18"/>
                                <w:szCs w:val="18"/>
                              </w:rPr>
                            </w:pPr>
                            <w:r w:rsidRPr="00915E9E">
                              <w:rPr>
                                <w:rFonts w:cs="Arial"/>
                                <w:sz w:val="18"/>
                                <w:szCs w:val="18"/>
                              </w:rPr>
                              <w:t>2013-2017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2203E" id="Cuadro de texto 82" o:spid="_x0000_s1050" type="#_x0000_t202" style="position:absolute;margin-left:19.2pt;margin-top:5.65pt;width:49.15pt;height:10.0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" filled="f" stroked="f" strokeweight=".5pt">
                <v:path arrowok="t"/>
                <v:textbox inset="0,0,0,0">
                  <w:txbxContent>
                    <w:p w14:paraId="5C4B78E9" w14:textId="77777777" w:rsidR="00A13AAA" w:rsidRPr="00915E9E" w:rsidRDefault="00A13AAA" w:rsidP="00A13AAA">
                      <w:pPr>
                        <w:spacing w:line="288" w:lineRule="auto"/>
                        <w:jc w:val="right"/>
                        <w:rPr>
                          <w:rFonts w:cs="Arial"/>
                          <w:sz w:val="18"/>
                          <w:szCs w:val="18"/>
                        </w:rPr>
                      </w:pPr>
                      <w:r w:rsidRPr="00915E9E">
                        <w:rPr>
                          <w:rFonts w:cs="Arial"/>
                          <w:sz w:val="18"/>
                          <w:szCs w:val="18"/>
                        </w:rPr>
                        <w:t>2013-2017</w:t>
                      </w:r>
                    </w:p>
                  </w:txbxContent>
                </v:textbox>
              </v:shape>
            </w:pict>
          </mc:Fallback>
        </mc:AlternateContent>
      </w:r>
    </w:p>
    <w:p w14:paraId="57BAB0F0" w14:textId="77777777" w:rsidR="00A13AAA" w:rsidRPr="000B40BD" w:rsidRDefault="00A13AAA" w:rsidP="00A13AAA">
      <w:pPr>
        <w:spacing w:after="0"/>
        <w:rPr>
          <w:rFonts w:ascii="Calibri" w:eastAsia="Calibri" w:hAnsi="Calibri" w:cs="Times New Roman"/>
          <w:lang w:val="en-US"/>
        </w:rPr>
      </w:pPr>
    </w:p>
    <w:p w14:paraId="3022D52F" w14:textId="77777777" w:rsidR="00A13AAA" w:rsidRPr="000B40BD" w:rsidRDefault="00A13AAA" w:rsidP="00A13AAA">
      <w:pPr>
        <w:spacing w:after="0"/>
        <w:rPr>
          <w:rFonts w:ascii="Calibri" w:eastAsia="Calibri" w:hAnsi="Calibri" w:cs="Times New Roman"/>
          <w:lang w:val="en-US"/>
        </w:rPr>
      </w:pPr>
    </w:p>
    <w:p w14:paraId="4359386D" w14:textId="77777777" w:rsidR="00A13AAA" w:rsidRPr="000B40BD" w:rsidRDefault="00A13AAA" w:rsidP="00A13AAA">
      <w:pPr>
        <w:spacing w:after="0"/>
        <w:rPr>
          <w:rFonts w:ascii="Calibri" w:eastAsia="Calibri" w:hAnsi="Calibri" w:cs="Times New Roman"/>
          <w:lang w:val="en-US"/>
        </w:rPr>
      </w:pPr>
    </w:p>
    <w:p w14:paraId="50D68AF5" w14:textId="77777777" w:rsidR="00A13AAA" w:rsidRPr="000B40BD" w:rsidRDefault="00A13AAA" w:rsidP="00A13AAA">
      <w:pPr>
        <w:spacing w:after="0"/>
        <w:rPr>
          <w:rFonts w:ascii="Calibri" w:eastAsia="Calibri" w:hAnsi="Calibri" w:cs="Times New Roman"/>
          <w:lang w:val="en-US"/>
        </w:rPr>
      </w:pPr>
    </w:p>
    <w:p w14:paraId="519DBF48" w14:textId="59679E80"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16640" behindDoc="0" locked="0" layoutInCell="1" allowOverlap="1" wp14:anchorId="7E0BE57A" wp14:editId="67FB4CB1">
                <wp:simplePos x="0" y="0"/>
                <wp:positionH relativeFrom="column">
                  <wp:posOffset>981075</wp:posOffset>
                </wp:positionH>
                <wp:positionV relativeFrom="paragraph">
                  <wp:posOffset>125095</wp:posOffset>
                </wp:positionV>
                <wp:extent cx="4437380" cy="241300"/>
                <wp:effectExtent l="0" t="0" r="1270" b="6350"/>
                <wp:wrapNone/>
                <wp:docPr id="81" name="Cuadro de texto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7380" cy="241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6A58D0" w14:textId="77777777" w:rsidR="00A13AAA" w:rsidRPr="00687BF3" w:rsidRDefault="00A13AAA" w:rsidP="00A13AAA">
                            <w:pPr>
                              <w:rPr>
                                <w:rFonts w:ascii="Arial" w:hAnsi="Arial" w:cs="Arial"/>
                                <w:b/>
                                <w:color w:val="404041"/>
                                <w:spacing w:val="22"/>
                                <w:sz w:val="24"/>
                              </w:rPr>
                            </w:pPr>
                            <w:r>
                              <w:rPr>
                                <w:rFonts w:ascii="Arial" w:hAnsi="Arial" w:cs="Arial"/>
                                <w:b/>
                                <w:color w:val="404041"/>
                                <w:spacing w:val="22"/>
                                <w:sz w:val="24"/>
                              </w:rPr>
                              <w:t xml:space="preserve">AGRO-SERVICIOS TISALEO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0BE57A" id="Cuadro de texto 81" o:spid="_x0000_s1051" type="#_x0000_t202" style="position:absolute;margin-left:77.25pt;margin-top:9.85pt;width:349.4pt;height:19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" filled="f" stroked="f" strokeweight=".5pt">
                <v:path arrowok="t"/>
                <v:textbox inset="0,0,0,0">
                  <w:txbxContent>
                    <w:p w14:paraId="566A58D0" w14:textId="77777777" w:rsidR="00A13AAA" w:rsidRPr="00687BF3" w:rsidRDefault="00A13AAA" w:rsidP="00A13AAA">
                      <w:pPr>
                        <w:rPr>
                          <w:rFonts w:ascii="Arial" w:hAnsi="Arial" w:cs="Arial"/>
                          <w:b/>
                          <w:color w:val="404041"/>
                          <w:spacing w:val="22"/>
                          <w:sz w:val="24"/>
                        </w:rPr>
                      </w:pPr>
                      <w:r>
                        <w:rPr>
                          <w:rFonts w:ascii="Arial" w:hAnsi="Arial" w:cs="Arial"/>
                          <w:b/>
                          <w:color w:val="404041"/>
                          <w:spacing w:val="22"/>
                          <w:sz w:val="24"/>
                        </w:rPr>
                        <w:t xml:space="preserve">AGRO-SERVICIOS TISALEO </w:t>
                      </w:r>
                    </w:p>
                  </w:txbxContent>
                </v:textbox>
              </v:shape>
            </w:pict>
          </mc:Fallback>
        </mc:AlternateContent>
      </w:r>
    </w:p>
    <w:p w14:paraId="2BC004AD" w14:textId="605844B2"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37120" behindDoc="0" locked="0" layoutInCell="1" allowOverlap="1" wp14:anchorId="296F7C4C" wp14:editId="7E3C0CAC">
                <wp:simplePos x="0" y="0"/>
                <wp:positionH relativeFrom="column">
                  <wp:posOffset>1177290</wp:posOffset>
                </wp:positionH>
                <wp:positionV relativeFrom="paragraph">
                  <wp:posOffset>182245</wp:posOffset>
                </wp:positionV>
                <wp:extent cx="4787265" cy="724535"/>
                <wp:effectExtent l="0" t="0" r="13335" b="0"/>
                <wp:wrapNone/>
                <wp:docPr id="80" name="Cuadro de texto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265" cy="724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DDF90E"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DESARROLISTA DE CAMPO </w:t>
                            </w:r>
                          </w:p>
                          <w:p w14:paraId="06A87198" w14:textId="77777777" w:rsidR="00A13AAA" w:rsidRDefault="00A13AAA" w:rsidP="00A13AAA">
                            <w:pPr>
                              <w:spacing w:line="288" w:lineRule="auto"/>
                              <w:rPr>
                                <w:rFonts w:cs="Nirmala UI"/>
                                <w:sz w:val="20"/>
                                <w:szCs w:val="20"/>
                                <w:lang w:val="es-ES"/>
                              </w:rPr>
                            </w:pPr>
                            <w:r w:rsidRPr="002F2304">
                              <w:rPr>
                                <w:rFonts w:cs="Nirmala UI"/>
                                <w:sz w:val="20"/>
                                <w:szCs w:val="20"/>
                                <w:lang w:val="es-ES"/>
                              </w:rPr>
                              <w:t xml:space="preserve">ASESOR TECNICO EN CULTIVOS DE MORA, FRESA, FRUTALES DE HOJA CADUCA, HORTALIZAS, PASTOS Y FORRAJES. </w:t>
                            </w:r>
                          </w:p>
                          <w:p w14:paraId="071A9017"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VENDEDOR DE INSUMOS AGRICOLAS </w:t>
                            </w:r>
                          </w:p>
                          <w:p w14:paraId="21167ADB" w14:textId="77777777" w:rsidR="00A13AAA" w:rsidRPr="002F2304" w:rsidRDefault="00A13AAA" w:rsidP="00A13AAA">
                            <w:pPr>
                              <w:spacing w:line="288" w:lineRule="auto"/>
                              <w:rPr>
                                <w:rFonts w:cs="Nirmala UI"/>
                                <w:sz w:val="20"/>
                                <w:szCs w:val="20"/>
                                <w:lang w:val="es-ES"/>
                              </w:rPr>
                            </w:pPr>
                          </w:p>
                          <w:p w14:paraId="7673D562" w14:textId="77777777" w:rsidR="00A13AAA" w:rsidRPr="001B30E8" w:rsidRDefault="00A13AAA" w:rsidP="00A13AAA">
                            <w:pPr>
                              <w:spacing w:line="288" w:lineRule="auto"/>
                              <w:rPr>
                                <w:rFonts w:cs="Nirmala UI"/>
                                <w:color w:val="939597"/>
                                <w:sz w:val="18"/>
                                <w:szCs w:val="18"/>
                                <w:lang w:val="es-ES"/>
                              </w:rPr>
                            </w:pPr>
                          </w:p>
                          <w:p w14:paraId="54CE08C9" w14:textId="77777777" w:rsidR="00A13AAA" w:rsidRPr="001B30E8" w:rsidRDefault="00A13AAA" w:rsidP="00A13AAA">
                            <w:pPr>
                              <w:spacing w:line="288" w:lineRule="auto"/>
                              <w:rPr>
                                <w:rFonts w:cs="Nirmala UI"/>
                                <w:color w:val="939597"/>
                                <w:sz w:val="18"/>
                                <w:szCs w:val="18"/>
                                <w:lang w:val="es-E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6F7C4C" id="Cuadro de texto 80" o:spid="_x0000_s1052" type="#_x0000_t202" style="position:absolute;margin-left:92.7pt;margin-top:14.35pt;width:376.95pt;height:57.0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" filled="f" stroked="f" strokeweight=".5pt">
                <v:path arrowok="t"/>
                <v:textbox inset="0,0,0,0">
                  <w:txbxContent>
                    <w:p w14:paraId="48DDF90E"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DESARROLISTA DE CAMPO </w:t>
                      </w:r>
                    </w:p>
                    <w:p w14:paraId="06A87198" w14:textId="77777777" w:rsidR="00A13AAA" w:rsidRDefault="00A13AAA" w:rsidP="00A13AAA">
                      <w:pPr>
                        <w:spacing w:line="288" w:lineRule="auto"/>
                        <w:rPr>
                          <w:rFonts w:cs="Nirmala UI"/>
                          <w:sz w:val="20"/>
                          <w:szCs w:val="20"/>
                          <w:lang w:val="es-ES"/>
                        </w:rPr>
                      </w:pPr>
                      <w:r w:rsidRPr="002F2304">
                        <w:rPr>
                          <w:rFonts w:cs="Nirmala UI"/>
                          <w:sz w:val="20"/>
                          <w:szCs w:val="20"/>
                          <w:lang w:val="es-ES"/>
                        </w:rPr>
                        <w:t xml:space="preserve">ASESOR TECNICO EN CULTIVOS DE MORA, FRESA, FRUTALES DE HOJA CADUCA, HORTALIZAS, PASTOS Y FORRAJES. </w:t>
                      </w:r>
                    </w:p>
                    <w:p w14:paraId="071A9017" w14:textId="77777777" w:rsidR="00A13AAA" w:rsidRPr="002F2304" w:rsidRDefault="00A13AAA" w:rsidP="00A13AAA">
                      <w:pPr>
                        <w:spacing w:line="288" w:lineRule="auto"/>
                        <w:rPr>
                          <w:rFonts w:cs="Nirmala UI"/>
                          <w:sz w:val="20"/>
                          <w:szCs w:val="20"/>
                          <w:lang w:val="es-ES"/>
                        </w:rPr>
                      </w:pPr>
                      <w:r w:rsidRPr="002F2304">
                        <w:rPr>
                          <w:rFonts w:cs="Nirmala UI"/>
                          <w:sz w:val="20"/>
                          <w:szCs w:val="20"/>
                          <w:lang w:val="es-ES"/>
                        </w:rPr>
                        <w:t xml:space="preserve">VENDEDOR DE INSUMOS AGRICOLAS </w:t>
                      </w:r>
                    </w:p>
                    <w:p w14:paraId="21167ADB" w14:textId="77777777" w:rsidR="00A13AAA" w:rsidRPr="002F2304" w:rsidRDefault="00A13AAA" w:rsidP="00A13AAA">
                      <w:pPr>
                        <w:spacing w:line="288" w:lineRule="auto"/>
                        <w:rPr>
                          <w:rFonts w:cs="Nirmala UI"/>
                          <w:sz w:val="20"/>
                          <w:szCs w:val="20"/>
                          <w:lang w:val="es-ES"/>
                        </w:rPr>
                      </w:pPr>
                    </w:p>
                    <w:p w14:paraId="7673D562" w14:textId="77777777" w:rsidR="00A13AAA" w:rsidRPr="001B30E8" w:rsidRDefault="00A13AAA" w:rsidP="00A13AAA">
                      <w:pPr>
                        <w:spacing w:line="288" w:lineRule="auto"/>
                        <w:rPr>
                          <w:rFonts w:cs="Nirmala UI"/>
                          <w:color w:val="939597"/>
                          <w:sz w:val="18"/>
                          <w:szCs w:val="18"/>
                          <w:lang w:val="es-ES"/>
                        </w:rPr>
                      </w:pPr>
                    </w:p>
                    <w:p w14:paraId="54CE08C9" w14:textId="77777777" w:rsidR="00A13AAA" w:rsidRPr="001B30E8" w:rsidRDefault="00A13AAA" w:rsidP="00A13AAA">
                      <w:pPr>
                        <w:spacing w:line="288" w:lineRule="auto"/>
                        <w:rPr>
                          <w:rFonts w:cs="Nirmala UI"/>
                          <w:color w:val="939597"/>
                          <w:sz w:val="18"/>
                          <w:szCs w:val="18"/>
                          <w:lang w:val="es-ES"/>
                        </w:rPr>
                      </w:pPr>
                    </w:p>
                  </w:txbxContent>
                </v:textbox>
              </v:shape>
            </w:pict>
          </mc:Fallback>
        </mc:AlternateContent>
      </w:r>
    </w:p>
    <w:p w14:paraId="00801A52" w14:textId="77777777" w:rsidR="00A13AAA" w:rsidRPr="000B40BD" w:rsidRDefault="00A13AAA" w:rsidP="00A13AAA">
      <w:pPr>
        <w:spacing w:after="0"/>
        <w:rPr>
          <w:rFonts w:ascii="Calibri" w:eastAsia="Calibri" w:hAnsi="Calibri" w:cs="Times New Roman"/>
          <w:lang w:val="en-US"/>
        </w:rPr>
      </w:pPr>
    </w:p>
    <w:p w14:paraId="4D7E7B7A" w14:textId="5B1E8957"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33024" behindDoc="0" locked="0" layoutInCell="1" allowOverlap="1" wp14:anchorId="35003691" wp14:editId="18FF8775">
                <wp:simplePos x="0" y="0"/>
                <wp:positionH relativeFrom="column">
                  <wp:posOffset>229235</wp:posOffset>
                </wp:positionH>
                <wp:positionV relativeFrom="paragraph">
                  <wp:posOffset>114935</wp:posOffset>
                </wp:positionV>
                <wp:extent cx="624205" cy="127635"/>
                <wp:effectExtent l="0" t="0" r="4445" b="5715"/>
                <wp:wrapNone/>
                <wp:docPr id="79" name="Cuadro de texto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205" cy="127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F33EE58" w14:textId="52745EE3" w:rsidR="00A13AAA" w:rsidRPr="0050088E" w:rsidRDefault="00A13AAA" w:rsidP="00A13AAA">
                            <w:pPr>
                              <w:spacing w:line="288" w:lineRule="auto"/>
                              <w:jc w:val="center"/>
                              <w:rPr>
                                <w:rFonts w:cs="Arial"/>
                                <w:sz w:val="18"/>
                                <w:szCs w:val="18"/>
                              </w:rPr>
                            </w:pPr>
                            <w:r>
                              <w:rPr>
                                <w:rFonts w:cs="Arial"/>
                                <w:sz w:val="18"/>
                                <w:szCs w:val="18"/>
                              </w:rPr>
                              <w:t>2017-2018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03691" id="Cuadro de texto 79" o:spid="_x0000_s1053" type="#_x0000_t202" style="position:absolute;margin-left:18.05pt;margin-top:9.05pt;width:49.15pt;height:10.0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" filled="f" stroked="f" strokeweight=".5pt">
                <v:path arrowok="t"/>
                <v:textbox inset="0,0,0,0">
                  <w:txbxContent>
                    <w:p w14:paraId="7F33EE58" w14:textId="52745EE3" w:rsidR="00A13AAA" w:rsidRPr="0050088E" w:rsidRDefault="00A13AAA" w:rsidP="00A13AAA">
                      <w:pPr>
                        <w:spacing w:line="288" w:lineRule="auto"/>
                        <w:jc w:val="center"/>
                        <w:rPr>
                          <w:rFonts w:cs="Arial"/>
                          <w:sz w:val="18"/>
                          <w:szCs w:val="18"/>
                        </w:rPr>
                      </w:pPr>
                      <w:r>
                        <w:rPr>
                          <w:rFonts w:cs="Arial"/>
                          <w:sz w:val="18"/>
                          <w:szCs w:val="18"/>
                        </w:rPr>
                        <w:t>2017-2018</w:t>
                      </w:r>
                    </w:p>
                  </w:txbxContent>
                </v:textbox>
              </v:shape>
            </w:pict>
          </mc:Fallback>
        </mc:AlternateContent>
      </w:r>
    </w:p>
    <w:p w14:paraId="0853E04D" w14:textId="40F02AC8" w:rsidR="00A13AAA" w:rsidRPr="000B40BD" w:rsidRDefault="00A13AAA" w:rsidP="00A13AAA">
      <w:pPr>
        <w:spacing w:after="0"/>
        <w:rPr>
          <w:rFonts w:ascii="Calibri" w:eastAsia="Calibri" w:hAnsi="Calibri" w:cs="Times New Roman"/>
          <w:lang w:val="en-US"/>
        </w:rPr>
      </w:pPr>
    </w:p>
    <w:p w14:paraId="14D094E9" w14:textId="2BF3C2C3" w:rsidR="00A13AAA" w:rsidRPr="000B40BD" w:rsidRDefault="00A13AAA" w:rsidP="00A13AAA">
      <w:pPr>
        <w:spacing w:after="0"/>
        <w:rPr>
          <w:rFonts w:ascii="Calibri" w:eastAsia="Calibri" w:hAnsi="Calibri" w:cs="Times New Roman"/>
          <w:lang w:val="en-US"/>
        </w:rPr>
      </w:pPr>
    </w:p>
    <w:p w14:paraId="20ED6532" w14:textId="78B4077E"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58624" behindDoc="0" locked="0" layoutInCell="1" allowOverlap="1" wp14:anchorId="643A330A" wp14:editId="2ACC3FB0">
                <wp:simplePos x="0" y="0"/>
                <wp:positionH relativeFrom="column">
                  <wp:posOffset>981075</wp:posOffset>
                </wp:positionH>
                <wp:positionV relativeFrom="paragraph">
                  <wp:posOffset>53975</wp:posOffset>
                </wp:positionV>
                <wp:extent cx="4627880" cy="241300"/>
                <wp:effectExtent l="0" t="0" r="1270" b="6350"/>
                <wp:wrapNone/>
                <wp:docPr id="78" name="Cuadro de texto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27880" cy="241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64B9252" w14:textId="77777777" w:rsidR="00A13AAA" w:rsidRPr="00687BF3" w:rsidRDefault="00A13AAA" w:rsidP="00A13AAA">
                            <w:pPr>
                              <w:rPr>
                                <w:rFonts w:ascii="Arial" w:hAnsi="Arial" w:cs="Arial"/>
                                <w:b/>
                                <w:color w:val="404041"/>
                                <w:spacing w:val="22"/>
                                <w:sz w:val="24"/>
                              </w:rPr>
                            </w:pPr>
                            <w:r>
                              <w:rPr>
                                <w:rFonts w:ascii="Arial" w:hAnsi="Arial" w:cs="Arial"/>
                                <w:b/>
                                <w:color w:val="404041"/>
                                <w:spacing w:val="22"/>
                                <w:sz w:val="24"/>
                              </w:rPr>
                              <w:t xml:space="preserve">REFERENCIAS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3A330A" id="Cuadro de texto 78" o:spid="_x0000_s1054" type="#_x0000_t202" style="position:absolute;margin-left:77.25pt;margin-top:4.25pt;width:364.4pt;height:19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" filled="f" stroked="f" strokeweight=".5pt">
                <v:path arrowok="t"/>
                <v:textbox inset="0,0,0,0">
                  <w:txbxContent>
                    <w:p w14:paraId="064B9252" w14:textId="77777777" w:rsidR="00A13AAA" w:rsidRPr="00687BF3" w:rsidRDefault="00A13AAA" w:rsidP="00A13AAA">
                      <w:pPr>
                        <w:rPr>
                          <w:rFonts w:ascii="Arial" w:hAnsi="Arial" w:cs="Arial"/>
                          <w:b/>
                          <w:color w:val="404041"/>
                          <w:spacing w:val="22"/>
                          <w:sz w:val="24"/>
                        </w:rPr>
                      </w:pPr>
                      <w:r>
                        <w:rPr>
                          <w:rFonts w:ascii="Arial" w:hAnsi="Arial" w:cs="Arial"/>
                          <w:b/>
                          <w:color w:val="404041"/>
                          <w:spacing w:val="22"/>
                          <w:sz w:val="24"/>
                        </w:rPr>
                        <w:t xml:space="preserve">REFERENCIAS </w:t>
                      </w:r>
                    </w:p>
                  </w:txbxContent>
                </v:textbox>
              </v:shape>
            </w:pict>
          </mc:Fallback>
        </mc:AlternateContent>
      </w:r>
    </w:p>
    <w:p w14:paraId="4E4FEBA1" w14:textId="5D910EEE" w:rsidR="00A13AAA" w:rsidRPr="000B40BD" w:rsidRDefault="00A13AAA"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59648" behindDoc="0" locked="0" layoutInCell="1" allowOverlap="1" wp14:anchorId="27C4E2B9" wp14:editId="221659A6">
                <wp:simplePos x="0" y="0"/>
                <wp:positionH relativeFrom="column">
                  <wp:posOffset>912495</wp:posOffset>
                </wp:positionH>
                <wp:positionV relativeFrom="paragraph">
                  <wp:posOffset>95885</wp:posOffset>
                </wp:positionV>
                <wp:extent cx="4787265" cy="683895"/>
                <wp:effectExtent l="0" t="0" r="13335" b="1905"/>
                <wp:wrapNone/>
                <wp:docPr id="76" name="Cuadro de texto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265" cy="6838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C38FA14" w14:textId="77777777" w:rsidR="00A13AAA" w:rsidRPr="0050088E" w:rsidRDefault="00A13AAA" w:rsidP="00A13AAA">
                            <w:pPr>
                              <w:spacing w:line="288" w:lineRule="auto"/>
                              <w:rPr>
                                <w:rFonts w:cs="Nirmala UI"/>
                                <w:sz w:val="20"/>
                                <w:szCs w:val="20"/>
                                <w:lang w:val="es-ES"/>
                              </w:rPr>
                            </w:pPr>
                            <w:r w:rsidRPr="0050088E">
                              <w:rPr>
                                <w:rFonts w:cs="Nirmala UI"/>
                                <w:sz w:val="20"/>
                                <w:szCs w:val="20"/>
                                <w:lang w:val="es-ES"/>
                              </w:rPr>
                              <w:t xml:space="preserve">ING. ISRAEL PADILLA </w:t>
                            </w:r>
                            <w:r>
                              <w:rPr>
                                <w:rFonts w:cs="Nirmala UI"/>
                                <w:sz w:val="20"/>
                                <w:szCs w:val="20"/>
                                <w:lang w:val="es-ES"/>
                              </w:rPr>
                              <w:t xml:space="preserve"> -  0994654809                    ING. ITALO MORALES - 0997981832</w:t>
                            </w:r>
                          </w:p>
                          <w:p w14:paraId="50DEA423" w14:textId="77777777" w:rsidR="00A13AAA" w:rsidRPr="0050088E" w:rsidRDefault="00A13AAA" w:rsidP="00A13AAA">
                            <w:pPr>
                              <w:spacing w:line="288" w:lineRule="auto"/>
                              <w:rPr>
                                <w:rFonts w:cs="Nirmala UI"/>
                                <w:sz w:val="18"/>
                                <w:szCs w:val="18"/>
                                <w:lang w:val="es-ES"/>
                              </w:rPr>
                            </w:pPr>
                            <w:r w:rsidRPr="0050088E">
                              <w:rPr>
                                <w:rFonts w:cs="Nirmala UI"/>
                                <w:sz w:val="18"/>
                                <w:szCs w:val="18"/>
                                <w:lang w:val="es-ES"/>
                              </w:rPr>
                              <w:t>ING. SILVIA GUANOLUISA</w:t>
                            </w:r>
                            <w:r>
                              <w:rPr>
                                <w:rFonts w:cs="Nirmala UI"/>
                                <w:sz w:val="18"/>
                                <w:szCs w:val="18"/>
                                <w:lang w:val="es-ES"/>
                              </w:rPr>
                              <w:t>-   0987600744                     ING. ADOLFO ALVAREZ -     0984289627</w:t>
                            </w:r>
                          </w:p>
                          <w:p w14:paraId="084BA883" w14:textId="77777777" w:rsidR="00A13AAA" w:rsidRPr="0050088E" w:rsidRDefault="00A13AAA" w:rsidP="00A13AAA">
                            <w:pPr>
                              <w:spacing w:line="288" w:lineRule="auto"/>
                              <w:rPr>
                                <w:rFonts w:cs="Nirmala UI"/>
                                <w:sz w:val="18"/>
                                <w:szCs w:val="18"/>
                                <w:lang w:val="es-ES"/>
                              </w:rPr>
                            </w:pPr>
                            <w:r w:rsidRPr="0050088E">
                              <w:rPr>
                                <w:rFonts w:cs="Nirmala UI"/>
                                <w:sz w:val="18"/>
                                <w:szCs w:val="18"/>
                                <w:lang w:val="es-ES"/>
                              </w:rPr>
                              <w:t xml:space="preserve">ING.RUTH PEREZ </w:t>
                            </w:r>
                            <w:r>
                              <w:rPr>
                                <w:rFonts w:cs="Nirmala UI"/>
                                <w:sz w:val="18"/>
                                <w:szCs w:val="18"/>
                                <w:lang w:val="es-ES"/>
                              </w:rPr>
                              <w:t xml:space="preserve"> -   0998585477                                   ING. GABRIELA ROMERO - 0984668330</w:t>
                            </w:r>
                          </w:p>
                          <w:p w14:paraId="598C5C3D" w14:textId="77777777" w:rsidR="00A13AAA" w:rsidRPr="0050088E" w:rsidRDefault="00A13AAA" w:rsidP="00A13AAA">
                            <w:pPr>
                              <w:spacing w:line="288" w:lineRule="auto"/>
                              <w:rPr>
                                <w:rFonts w:cs="Nirmala UI"/>
                                <w:sz w:val="18"/>
                                <w:szCs w:val="18"/>
                                <w:lang w:val="es-ES"/>
                              </w:rPr>
                            </w:pPr>
                            <w:r w:rsidRPr="0050088E">
                              <w:rPr>
                                <w:rFonts w:cs="Nirmala UI"/>
                                <w:sz w:val="18"/>
                                <w:szCs w:val="18"/>
                                <w:lang w:val="es-ES"/>
                              </w:rPr>
                              <w:t xml:space="preserve">ING. GABRIEL TAPIA </w:t>
                            </w:r>
                            <w:r>
                              <w:rPr>
                                <w:rFonts w:cs="Nirmala UI"/>
                                <w:sz w:val="18"/>
                                <w:szCs w:val="18"/>
                                <w:lang w:val="es-ES"/>
                              </w:rPr>
                              <w:t>–</w:t>
                            </w:r>
                            <w:r w:rsidRPr="0050088E">
                              <w:rPr>
                                <w:rFonts w:cs="Nirmala UI"/>
                                <w:sz w:val="18"/>
                                <w:szCs w:val="18"/>
                                <w:lang w:val="es-ES"/>
                              </w:rPr>
                              <w:t xml:space="preserve"> 0987360333</w:t>
                            </w:r>
                            <w:r>
                              <w:rPr>
                                <w:rFonts w:cs="Nirmala UI"/>
                                <w:sz w:val="18"/>
                                <w:szCs w:val="18"/>
                                <w:lang w:val="es-ES"/>
                              </w:rPr>
                              <w:t xml:space="preserve">                              DR. CAMILO BONILLA -        0991208621</w:t>
                            </w:r>
                          </w:p>
                          <w:p w14:paraId="78BB8844" w14:textId="77777777" w:rsidR="00A13AAA" w:rsidRPr="001B30E8" w:rsidRDefault="00A13AAA" w:rsidP="00A13AAA">
                            <w:pPr>
                              <w:spacing w:line="288" w:lineRule="auto"/>
                              <w:rPr>
                                <w:rFonts w:cs="Nirmala UI"/>
                                <w:color w:val="939597"/>
                                <w:sz w:val="18"/>
                                <w:szCs w:val="18"/>
                                <w:lang w:val="es-E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C4E2B9" id="Cuadro de texto 76" o:spid="_x0000_s1055" type="#_x0000_t202" style="position:absolute;margin-left:71.85pt;margin-top:7.55pt;width:376.95pt;height:53.85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" filled="f" stroked="f" strokeweight=".5pt">
                <v:path arrowok="t"/>
                <v:textbox inset="0,0,0,0">
                  <w:txbxContent>
                    <w:p w14:paraId="1C38FA14" w14:textId="77777777" w:rsidR="00A13AAA" w:rsidRPr="0050088E" w:rsidRDefault="00A13AAA" w:rsidP="00A13AAA">
                      <w:pPr>
                        <w:spacing w:line="288" w:lineRule="auto"/>
                        <w:rPr>
                          <w:rFonts w:cs="Nirmala UI"/>
                          <w:sz w:val="20"/>
                          <w:szCs w:val="20"/>
                          <w:lang w:val="es-ES"/>
                        </w:rPr>
                      </w:pPr>
                      <w:r w:rsidRPr="0050088E">
                        <w:rPr>
                          <w:rFonts w:cs="Nirmala UI"/>
                          <w:sz w:val="20"/>
                          <w:szCs w:val="20"/>
                          <w:lang w:val="es-ES"/>
                        </w:rPr>
                        <w:t xml:space="preserve">ING. ISRAEL PADILLA </w:t>
                      </w:r>
                      <w:r>
                        <w:rPr>
                          <w:rFonts w:cs="Nirmala UI"/>
                          <w:sz w:val="20"/>
                          <w:szCs w:val="20"/>
                          <w:lang w:val="es-ES"/>
                        </w:rPr>
                        <w:t xml:space="preserve"> -  0994654809                    ING. ITALO MORALES - 0997981832</w:t>
                      </w:r>
                    </w:p>
                    <w:p w14:paraId="50DEA423" w14:textId="77777777" w:rsidR="00A13AAA" w:rsidRPr="0050088E" w:rsidRDefault="00A13AAA" w:rsidP="00A13AAA">
                      <w:pPr>
                        <w:spacing w:line="288" w:lineRule="auto"/>
                        <w:rPr>
                          <w:rFonts w:cs="Nirmala UI"/>
                          <w:sz w:val="18"/>
                          <w:szCs w:val="18"/>
                          <w:lang w:val="es-ES"/>
                        </w:rPr>
                      </w:pPr>
                      <w:r w:rsidRPr="0050088E">
                        <w:rPr>
                          <w:rFonts w:cs="Nirmala UI"/>
                          <w:sz w:val="18"/>
                          <w:szCs w:val="18"/>
                          <w:lang w:val="es-ES"/>
                        </w:rPr>
                        <w:t>ING. SILVIA GUANOLUISA</w:t>
                      </w:r>
                      <w:r>
                        <w:rPr>
                          <w:rFonts w:cs="Nirmala UI"/>
                          <w:sz w:val="18"/>
                          <w:szCs w:val="18"/>
                          <w:lang w:val="es-ES"/>
                        </w:rPr>
                        <w:t>-   0987600744                     ING. ADOLFO ALVAREZ -     0984289627</w:t>
                      </w:r>
                    </w:p>
                    <w:p w14:paraId="084BA883" w14:textId="77777777" w:rsidR="00A13AAA" w:rsidRPr="0050088E" w:rsidRDefault="00A13AAA" w:rsidP="00A13AAA">
                      <w:pPr>
                        <w:spacing w:line="288" w:lineRule="auto"/>
                        <w:rPr>
                          <w:rFonts w:cs="Nirmala UI"/>
                          <w:sz w:val="18"/>
                          <w:szCs w:val="18"/>
                          <w:lang w:val="es-ES"/>
                        </w:rPr>
                      </w:pPr>
                      <w:r w:rsidRPr="0050088E">
                        <w:rPr>
                          <w:rFonts w:cs="Nirmala UI"/>
                          <w:sz w:val="18"/>
                          <w:szCs w:val="18"/>
                          <w:lang w:val="es-ES"/>
                        </w:rPr>
                        <w:t xml:space="preserve">ING.RUTH PEREZ </w:t>
                      </w:r>
                      <w:r>
                        <w:rPr>
                          <w:rFonts w:cs="Nirmala UI"/>
                          <w:sz w:val="18"/>
                          <w:szCs w:val="18"/>
                          <w:lang w:val="es-ES"/>
                        </w:rPr>
                        <w:t xml:space="preserve"> -   0998585477                                   ING. GABRIELA ROMERO - 0984668330</w:t>
                      </w:r>
                    </w:p>
                    <w:p w14:paraId="598C5C3D" w14:textId="77777777" w:rsidR="00A13AAA" w:rsidRPr="0050088E" w:rsidRDefault="00A13AAA" w:rsidP="00A13AAA">
                      <w:pPr>
                        <w:spacing w:line="288" w:lineRule="auto"/>
                        <w:rPr>
                          <w:rFonts w:cs="Nirmala UI"/>
                          <w:sz w:val="18"/>
                          <w:szCs w:val="18"/>
                          <w:lang w:val="es-ES"/>
                        </w:rPr>
                      </w:pPr>
                      <w:r w:rsidRPr="0050088E">
                        <w:rPr>
                          <w:rFonts w:cs="Nirmala UI"/>
                          <w:sz w:val="18"/>
                          <w:szCs w:val="18"/>
                          <w:lang w:val="es-ES"/>
                        </w:rPr>
                        <w:t xml:space="preserve">ING. GABRIEL TAPIA </w:t>
                      </w:r>
                      <w:r>
                        <w:rPr>
                          <w:rFonts w:cs="Nirmala UI"/>
                          <w:sz w:val="18"/>
                          <w:szCs w:val="18"/>
                          <w:lang w:val="es-ES"/>
                        </w:rPr>
                        <w:t>–</w:t>
                      </w:r>
                      <w:r w:rsidRPr="0050088E">
                        <w:rPr>
                          <w:rFonts w:cs="Nirmala UI"/>
                          <w:sz w:val="18"/>
                          <w:szCs w:val="18"/>
                          <w:lang w:val="es-ES"/>
                        </w:rPr>
                        <w:t xml:space="preserve"> 0987360333</w:t>
                      </w:r>
                      <w:r>
                        <w:rPr>
                          <w:rFonts w:cs="Nirmala UI"/>
                          <w:sz w:val="18"/>
                          <w:szCs w:val="18"/>
                          <w:lang w:val="es-ES"/>
                        </w:rPr>
                        <w:t xml:space="preserve">                              DR. CAMILO BONILLA -        0991208621</w:t>
                      </w:r>
                    </w:p>
                    <w:p w14:paraId="78BB8844" w14:textId="77777777" w:rsidR="00A13AAA" w:rsidRPr="001B30E8" w:rsidRDefault="00A13AAA" w:rsidP="00A13AAA">
                      <w:pPr>
                        <w:spacing w:line="288" w:lineRule="auto"/>
                        <w:rPr>
                          <w:rFonts w:cs="Nirmala UI"/>
                          <w:color w:val="939597"/>
                          <w:sz w:val="18"/>
                          <w:szCs w:val="18"/>
                          <w:lang w:val="es-ES"/>
                        </w:rPr>
                      </w:pPr>
                    </w:p>
                  </w:txbxContent>
                </v:textbox>
              </v:shape>
            </w:pict>
          </mc:Fallback>
        </mc:AlternateContent>
      </w:r>
    </w:p>
    <w:p w14:paraId="6B0F6FBB" w14:textId="77777777" w:rsidR="00A13AAA" w:rsidRPr="000B40BD" w:rsidRDefault="00A13AAA" w:rsidP="00A13AAA">
      <w:pPr>
        <w:spacing w:after="0"/>
        <w:rPr>
          <w:rFonts w:ascii="Calibri" w:eastAsia="Calibri" w:hAnsi="Calibri" w:cs="Times New Roman"/>
          <w:lang w:val="en-US"/>
        </w:rPr>
      </w:pPr>
    </w:p>
    <w:p w14:paraId="40CDA962" w14:textId="77777777" w:rsidR="00FD3DF7" w:rsidRPr="000B40BD" w:rsidRDefault="00FD3DF7" w:rsidP="00A13AAA">
      <w:pPr>
        <w:spacing w:after="0"/>
        <w:rPr>
          <w:rFonts w:ascii="Calibri" w:eastAsia="Calibri" w:hAnsi="Calibri" w:cs="Times New Roman"/>
          <w:lang w:val="en-US"/>
        </w:rPr>
      </w:pPr>
    </w:p>
    <w:p w14:paraId="55A426BD" w14:textId="1DF190E6" w:rsidR="00A13AAA" w:rsidRPr="000B40BD" w:rsidRDefault="00FD3DF7" w:rsidP="00A13AAA">
      <w:pPr>
        <w:spacing w:after="0"/>
        <w:rPr>
          <w:rFonts w:ascii="Calibri" w:eastAsia="Calibri" w:hAnsi="Calibri" w:cs="Times New Roman"/>
          <w:lang w:val="en-US"/>
        </w:rPr>
      </w:pPr>
      <w:r w:rsidRPr="000B40BD">
        <w:rPr>
          <w:rFonts w:ascii="Calibri" w:eastAsia="Calibri" w:hAnsi="Calibri" w:cs="Times New Roman"/>
          <w:noProof/>
          <w:lang w:eastAsia="es-EC"/>
        </w:rPr>
        <mc:AlternateContent>
          <mc:Choice Requires="wps">
            <w:drawing>
              <wp:anchor distT="0" distB="0" distL="114300" distR="114300" simplePos="0" relativeHeight="252009472" behindDoc="0" locked="0" layoutInCell="1" allowOverlap="1" wp14:anchorId="6099D2CE" wp14:editId="586D0652">
                <wp:simplePos x="0" y="0"/>
                <wp:positionH relativeFrom="column">
                  <wp:posOffset>-903943</wp:posOffset>
                </wp:positionH>
                <wp:positionV relativeFrom="paragraph">
                  <wp:posOffset>196108</wp:posOffset>
                </wp:positionV>
                <wp:extent cx="1659890" cy="279400"/>
                <wp:effectExtent l="0" t="0" r="0" b="6350"/>
                <wp:wrapNone/>
                <wp:docPr id="61" name="Cuadro de texto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9890"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AF4D9D" w14:textId="77777777" w:rsidR="00A13AAA" w:rsidRPr="00687BF3" w:rsidRDefault="00A13AAA" w:rsidP="00A13AAA">
                            <w:pPr>
                              <w:jc w:val="right"/>
                              <w:rPr>
                                <w:rFonts w:ascii="Arial" w:hAnsi="Arial" w:cs="Arial"/>
                                <w:b/>
                                <w:color w:val="1B75BB"/>
                                <w:sz w:val="32"/>
                                <w:szCs w:val="32"/>
                              </w:rPr>
                            </w:pPr>
                            <w:r>
                              <w:rPr>
                                <w:rFonts w:ascii="Arial" w:hAnsi="Arial" w:cs="Arial"/>
                                <w:b/>
                                <w:color w:val="1B75BB"/>
                                <w:spacing w:val="28"/>
                                <w:sz w:val="32"/>
                                <w:szCs w:val="32"/>
                              </w:rPr>
                              <w:t>INFORMÁTICA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99D2CE" id="Cuadro de texto 61" o:spid="_x0000_s1056" type="#_x0000_t202" style="position:absolute;margin-left:-71.2pt;margin-top:15.45pt;width:130.7pt;height:22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" filled="f" stroked="f" strokeweight=".5pt">
                <v:path arrowok="t"/>
                <v:textbox inset="0,0,0,0">
                  <w:txbxContent>
                    <w:p w14:paraId="18AF4D9D" w14:textId="77777777" w:rsidR="00A13AAA" w:rsidRPr="00687BF3" w:rsidRDefault="00A13AAA" w:rsidP="00A13AAA">
                      <w:pPr>
                        <w:jc w:val="right"/>
                        <w:rPr>
                          <w:rFonts w:ascii="Arial" w:hAnsi="Arial" w:cs="Arial"/>
                          <w:b/>
                          <w:color w:val="1B75BB"/>
                          <w:sz w:val="32"/>
                          <w:szCs w:val="32"/>
                        </w:rPr>
                      </w:pPr>
                      <w:r>
                        <w:rPr>
                          <w:rFonts w:ascii="Arial" w:hAnsi="Arial" w:cs="Arial"/>
                          <w:b/>
                          <w:color w:val="1B75BB"/>
                          <w:spacing w:val="28"/>
                          <w:sz w:val="32"/>
                          <w:szCs w:val="32"/>
                        </w:rPr>
                        <w:t>INFORMÁTICA</w:t>
                      </w:r>
                    </w:p>
                  </w:txbxContent>
                </v:textbox>
              </v:shape>
            </w:pict>
          </mc:Fallback>
        </mc:AlternateContent>
      </w:r>
      <w:r w:rsidR="00A13AAA" w:rsidRPr="000B40BD">
        <w:rPr>
          <w:rFonts w:ascii="Calibri" w:eastAsia="Calibri" w:hAnsi="Calibri" w:cs="Times New Roman"/>
          <w:noProof/>
          <w:lang w:eastAsia="es-EC"/>
        </w:rPr>
        <mc:AlternateContent>
          <mc:Choice Requires="wps">
            <w:drawing>
              <wp:anchor distT="0" distB="0" distL="114300" distR="114300" simplePos="0" relativeHeight="252043264" behindDoc="0" locked="0" layoutInCell="1" allowOverlap="1" wp14:anchorId="0AB2784C" wp14:editId="7CF00965">
                <wp:simplePos x="0" y="0"/>
                <wp:positionH relativeFrom="column">
                  <wp:posOffset>3101975</wp:posOffset>
                </wp:positionH>
                <wp:positionV relativeFrom="paragraph">
                  <wp:posOffset>495300</wp:posOffset>
                </wp:positionV>
                <wp:extent cx="994410" cy="200660"/>
                <wp:effectExtent l="0" t="0" r="15240" b="8890"/>
                <wp:wrapNone/>
                <wp:docPr id="70" name="Cuadro de texto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4410" cy="200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5BE2DB" w14:textId="77777777" w:rsidR="00A13AAA" w:rsidRPr="001C5BC2" w:rsidRDefault="00A13AAA" w:rsidP="00A13AAA">
                            <w:pPr>
                              <w:spacing w:line="240" w:lineRule="auto"/>
                              <w:rPr>
                                <w:rFonts w:cs="Nirmala UI"/>
                                <w:sz w:val="20"/>
                                <w:szCs w:val="20"/>
                              </w:rPr>
                            </w:pPr>
                            <w:r w:rsidRPr="001C5BC2">
                              <w:rPr>
                                <w:rFonts w:cs="Nirmala UI"/>
                                <w:sz w:val="20"/>
                                <w:szCs w:val="20"/>
                              </w:rPr>
                              <w:t>Inglés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B2784C" id="Cuadro de texto 70" o:spid="_x0000_s1057" type="#_x0000_t202" style="position:absolute;margin-left:244.25pt;margin-top:39pt;width:78.3pt;height:15.8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" filled="f" stroked="f" strokeweight=".5pt">
                <v:path arrowok="t"/>
                <v:textbox inset="0,0,0,0">
                  <w:txbxContent>
                    <w:p w14:paraId="1B5BE2DB" w14:textId="77777777" w:rsidR="00A13AAA" w:rsidRPr="001C5BC2" w:rsidRDefault="00A13AAA" w:rsidP="00A13AAA">
                      <w:pPr>
                        <w:spacing w:line="240" w:lineRule="auto"/>
                        <w:rPr>
                          <w:rFonts w:cs="Nirmala UI"/>
                          <w:sz w:val="20"/>
                          <w:szCs w:val="20"/>
                        </w:rPr>
                      </w:pPr>
                      <w:r w:rsidRPr="001C5BC2">
                        <w:rPr>
                          <w:rFonts w:cs="Nirmala UI"/>
                          <w:sz w:val="20"/>
                          <w:szCs w:val="20"/>
                        </w:rPr>
                        <w:t>Inglés</w:t>
                      </w:r>
                    </w:p>
                  </w:txbxContent>
                </v:textbox>
              </v:shape>
            </w:pict>
          </mc:Fallback>
        </mc:AlternateContent>
      </w:r>
      <w:r w:rsidR="00A13AAA" w:rsidRPr="000B40BD">
        <w:rPr>
          <w:rFonts w:ascii="Calibri" w:eastAsia="Calibri" w:hAnsi="Calibri" w:cs="Times New Roman"/>
          <w:noProof/>
          <w:lang w:eastAsia="es-EC"/>
        </w:rPr>
        <mc:AlternateContent>
          <mc:Choice Requires="wps">
            <w:drawing>
              <wp:anchor distT="0" distB="0" distL="114300" distR="114300" simplePos="0" relativeHeight="252044288" behindDoc="0" locked="0" layoutInCell="1" allowOverlap="1" wp14:anchorId="7BBDA890" wp14:editId="2AF41B40">
                <wp:simplePos x="0" y="0"/>
                <wp:positionH relativeFrom="column">
                  <wp:posOffset>1266825</wp:posOffset>
                </wp:positionH>
                <wp:positionV relativeFrom="paragraph">
                  <wp:posOffset>810895</wp:posOffset>
                </wp:positionV>
                <wp:extent cx="1297305" cy="61595"/>
                <wp:effectExtent l="0" t="0" r="0" b="0"/>
                <wp:wrapNone/>
                <wp:docPr id="69" name="Rectángulo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305" cy="61595"/>
                        </a:xfrm>
                        <a:prstGeom prst="rect">
                          <a:avLst/>
                        </a:prstGeom>
                        <a:solidFill>
                          <a:srgbClr val="D1D2D4"/>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820E0AE" id="Rectángulo 69" o:spid="_x0000_s1026" style="position:absolute;margin-left:99.75pt;margin-top:63.85pt;width:102.15pt;height:4.8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" fillcolor="#d1d2d4" stroked="f"/>
            </w:pict>
          </mc:Fallback>
        </mc:AlternateContent>
      </w:r>
      <w:r w:rsidR="00A13AAA" w:rsidRPr="000B40BD">
        <w:rPr>
          <w:rFonts w:ascii="Calibri" w:eastAsia="Calibri" w:hAnsi="Calibri" w:cs="Times New Roman"/>
          <w:noProof/>
          <w:lang w:eastAsia="es-EC"/>
        </w:rPr>
        <mc:AlternateContent>
          <mc:Choice Requires="wps">
            <w:drawing>
              <wp:anchor distT="0" distB="0" distL="114300" distR="114300" simplePos="0" relativeHeight="252045312" behindDoc="0" locked="0" layoutInCell="1" allowOverlap="1" wp14:anchorId="35F89BEB" wp14:editId="38559F26">
                <wp:simplePos x="0" y="0"/>
                <wp:positionH relativeFrom="column">
                  <wp:posOffset>1274445</wp:posOffset>
                </wp:positionH>
                <wp:positionV relativeFrom="paragraph">
                  <wp:posOffset>810895</wp:posOffset>
                </wp:positionV>
                <wp:extent cx="916940" cy="61595"/>
                <wp:effectExtent l="0" t="0" r="0" b="0"/>
                <wp:wrapNone/>
                <wp:docPr id="68" name="Rectángulo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6940" cy="61595"/>
                        </a:xfrm>
                        <a:prstGeom prst="rect">
                          <a:avLst/>
                        </a:prstGeom>
                        <a:solidFill>
                          <a:srgbClr val="1B75BB"/>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7DBA627" id="Rectángulo 68" o:spid="_x0000_s1026" style="position:absolute;margin-left:100.35pt;margin-top:63.85pt;width:72.2pt;height:4.85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" fillcolor="#1b75bb" stroked="f"/>
            </w:pict>
          </mc:Fallback>
        </mc:AlternateContent>
      </w:r>
      <w:r w:rsidR="00A13AAA" w:rsidRPr="000B40BD">
        <w:rPr>
          <w:rFonts w:ascii="Calibri" w:eastAsia="Calibri" w:hAnsi="Calibri" w:cs="Times New Roman"/>
          <w:noProof/>
          <w:lang w:eastAsia="es-EC"/>
        </w:rPr>
        <mc:AlternateContent>
          <mc:Choice Requires="wps">
            <w:drawing>
              <wp:anchor distT="0" distB="0" distL="114300" distR="114300" simplePos="0" relativeHeight="252041216" behindDoc="0" locked="0" layoutInCell="1" allowOverlap="1" wp14:anchorId="1D8246BD" wp14:editId="575086B8">
                <wp:simplePos x="0" y="0"/>
                <wp:positionH relativeFrom="column">
                  <wp:posOffset>1297940</wp:posOffset>
                </wp:positionH>
                <wp:positionV relativeFrom="paragraph">
                  <wp:posOffset>495300</wp:posOffset>
                </wp:positionV>
                <wp:extent cx="994410" cy="127000"/>
                <wp:effectExtent l="0" t="0" r="15240" b="6350"/>
                <wp:wrapNone/>
                <wp:docPr id="67" name="Cuadro de texto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4410" cy="127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F1A9F43" w14:textId="77777777" w:rsidR="00A13AAA" w:rsidRPr="001C5BC2" w:rsidRDefault="00A13AAA" w:rsidP="00A13AAA">
                            <w:pPr>
                              <w:spacing w:line="240" w:lineRule="auto"/>
                              <w:rPr>
                                <w:rFonts w:cs="Nirmala UI"/>
                                <w:sz w:val="20"/>
                                <w:szCs w:val="20"/>
                              </w:rPr>
                            </w:pPr>
                            <w:r w:rsidRPr="001C5BC2">
                              <w:rPr>
                                <w:rFonts w:cs="Nirmala UI"/>
                                <w:sz w:val="20"/>
                                <w:szCs w:val="20"/>
                              </w:rPr>
                              <w:t>ARCGIS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8246BD" id="Cuadro de texto 67" o:spid="_x0000_s1058" type="#_x0000_t202" style="position:absolute;margin-left:102.2pt;margin-top:39pt;width:78.3pt;height:10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" filled="f" stroked="f" strokeweight=".5pt">
                <v:path arrowok="t"/>
                <v:textbox inset="0,0,0,0">
                  <w:txbxContent>
                    <w:p w14:paraId="2F1A9F43" w14:textId="77777777" w:rsidR="00A13AAA" w:rsidRPr="001C5BC2" w:rsidRDefault="00A13AAA" w:rsidP="00A13AAA">
                      <w:pPr>
                        <w:spacing w:line="240" w:lineRule="auto"/>
                        <w:rPr>
                          <w:rFonts w:cs="Nirmala UI"/>
                          <w:sz w:val="20"/>
                          <w:szCs w:val="20"/>
                        </w:rPr>
                      </w:pPr>
                      <w:r w:rsidRPr="001C5BC2">
                        <w:rPr>
                          <w:rFonts w:cs="Nirmala UI"/>
                          <w:sz w:val="20"/>
                          <w:szCs w:val="20"/>
                        </w:rPr>
                        <w:t>ARCGIS</w:t>
                      </w:r>
                    </w:p>
                  </w:txbxContent>
                </v:textbox>
              </v:shape>
            </w:pict>
          </mc:Fallback>
        </mc:AlternateContent>
      </w:r>
      <w:r w:rsidR="00A13AAA" w:rsidRPr="000B40BD">
        <w:rPr>
          <w:rFonts w:ascii="Calibri" w:eastAsia="Calibri" w:hAnsi="Calibri" w:cs="Times New Roman"/>
          <w:noProof/>
          <w:lang w:eastAsia="es-EC"/>
        </w:rPr>
        <mc:AlternateContent>
          <mc:Choice Requires="wps">
            <w:drawing>
              <wp:anchor distT="0" distB="0" distL="114300" distR="114300" simplePos="0" relativeHeight="252042240" behindDoc="0" locked="0" layoutInCell="1" allowOverlap="1" wp14:anchorId="08391902" wp14:editId="7078A835">
                <wp:simplePos x="0" y="0"/>
                <wp:positionH relativeFrom="column">
                  <wp:posOffset>3181985</wp:posOffset>
                </wp:positionH>
                <wp:positionV relativeFrom="paragraph">
                  <wp:posOffset>528320</wp:posOffset>
                </wp:positionV>
                <wp:extent cx="994410" cy="153035"/>
                <wp:effectExtent l="0" t="0" r="15240" b="0"/>
                <wp:wrapNone/>
                <wp:docPr id="59" name="Cuadro de texto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4410" cy="1530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414F63" w14:textId="77777777" w:rsidR="00A13AAA" w:rsidRPr="001C5BC2" w:rsidRDefault="00A13AAA" w:rsidP="00A13AAA">
                            <w:pPr>
                              <w:spacing w:line="240" w:lineRule="auto"/>
                              <w:rPr>
                                <w:rFonts w:cs="Nirmala UI"/>
                                <w:sz w:val="20"/>
                                <w:szCs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91902" id="Cuadro de texto 59" o:spid="_x0000_s1059" type="#_x0000_t202" style="position:absolute;margin-left:250.55pt;margin-top:41.6pt;width:78.3pt;height:12.0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" filled="f" stroked="f" strokeweight=".5pt">
                <v:path arrowok="t"/>
                <v:textbox inset="0,0,0,0">
                  <w:txbxContent>
                    <w:p w14:paraId="18414F63" w14:textId="77777777" w:rsidR="00A13AAA" w:rsidRPr="001C5BC2" w:rsidRDefault="00A13AAA" w:rsidP="00A13AAA">
                      <w:pPr>
                        <w:spacing w:line="240" w:lineRule="auto"/>
                        <w:rPr>
                          <w:rFonts w:cs="Nirmala UI"/>
                          <w:sz w:val="20"/>
                          <w:szCs w:val="20"/>
                        </w:rPr>
                      </w:pPr>
                    </w:p>
                  </w:txbxContent>
                </v:textbox>
              </v:shape>
            </w:pict>
          </mc:Fallback>
        </mc:AlternateContent>
      </w:r>
    </w:p>
    <w:p w14:paraId="3DA98027" w14:textId="7A359564" w:rsidR="00DF0AD1" w:rsidRPr="000B40BD" w:rsidRDefault="00A13AAA" w:rsidP="00DF0AD1">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r w:rsidRPr="000B40BD">
        <w:rPr>
          <w:rFonts w:ascii="Calibri" w:eastAsia="Calibri" w:hAnsi="Calibri" w:cs="Times New Roman"/>
          <w:noProof/>
          <w:lang w:eastAsia="es-EC"/>
        </w:rPr>
        <mc:AlternateContent>
          <mc:Choice Requires="wps">
            <w:drawing>
              <wp:anchor distT="0" distB="0" distL="114300" distR="114300" simplePos="0" relativeHeight="252052480" behindDoc="0" locked="0" layoutInCell="1" allowOverlap="1" wp14:anchorId="29E07543" wp14:editId="01AD5A89">
                <wp:simplePos x="0" y="0"/>
                <wp:positionH relativeFrom="column">
                  <wp:posOffset>-501015</wp:posOffset>
                </wp:positionH>
                <wp:positionV relativeFrom="paragraph">
                  <wp:posOffset>605213</wp:posOffset>
                </wp:positionV>
                <wp:extent cx="1287780" cy="61595"/>
                <wp:effectExtent l="0" t="0" r="7620" b="0"/>
                <wp:wrapNone/>
                <wp:docPr id="66" name="Rectángulo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7780" cy="61595"/>
                        </a:xfrm>
                        <a:prstGeom prst="rect">
                          <a:avLst/>
                        </a:prstGeom>
                        <a:solidFill>
                          <a:srgbClr val="D1D2D4"/>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3142022" id="Rectángulo 66" o:spid="_x0000_s1026" style="position:absolute;margin-left:-39.45pt;margin-top:47.65pt;width:101.4pt;height:4.8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" fillcolor="#d1d2d4"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53504" behindDoc="0" locked="0" layoutInCell="1" allowOverlap="1" wp14:anchorId="22FF5273" wp14:editId="1DE5206B">
                <wp:simplePos x="0" y="0"/>
                <wp:positionH relativeFrom="column">
                  <wp:posOffset>-501015</wp:posOffset>
                </wp:positionH>
                <wp:positionV relativeFrom="paragraph">
                  <wp:posOffset>593214</wp:posOffset>
                </wp:positionV>
                <wp:extent cx="1198245" cy="61595"/>
                <wp:effectExtent l="0" t="0" r="1905" b="0"/>
                <wp:wrapNone/>
                <wp:docPr id="65" name="Rectángulo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8245" cy="61595"/>
                        </a:xfrm>
                        <a:prstGeom prst="rect">
                          <a:avLst/>
                        </a:prstGeom>
                        <a:solidFill>
                          <a:srgbClr val="1B75BB"/>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723756B" id="Rectángulo 65" o:spid="_x0000_s1026" style="position:absolute;margin-left:-39.45pt;margin-top:46.7pt;width:94.35pt;height:4.85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" fillcolor="#1b75bb"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39168" behindDoc="0" locked="0" layoutInCell="1" allowOverlap="1" wp14:anchorId="380AC7B7" wp14:editId="7DAC36DE">
                <wp:simplePos x="0" y="0"/>
                <wp:positionH relativeFrom="column">
                  <wp:posOffset>-404495</wp:posOffset>
                </wp:positionH>
                <wp:positionV relativeFrom="paragraph">
                  <wp:posOffset>338512</wp:posOffset>
                </wp:positionV>
                <wp:extent cx="994410" cy="127000"/>
                <wp:effectExtent l="0" t="0" r="15240" b="6350"/>
                <wp:wrapNone/>
                <wp:docPr id="64" name="Cuadro de texto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4410" cy="127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B5C8D8E" w14:textId="77777777" w:rsidR="00A13AAA" w:rsidRPr="001C5BC2" w:rsidRDefault="00A13AAA" w:rsidP="00A13AAA">
                            <w:pPr>
                              <w:spacing w:line="240" w:lineRule="auto"/>
                              <w:rPr>
                                <w:rFonts w:cs="Nirmala UI"/>
                                <w:sz w:val="20"/>
                                <w:szCs w:val="20"/>
                              </w:rPr>
                            </w:pPr>
                            <w:r w:rsidRPr="001C5BC2">
                              <w:rPr>
                                <w:rFonts w:cs="Nirmala UI"/>
                                <w:sz w:val="20"/>
                                <w:szCs w:val="20"/>
                              </w:rPr>
                              <w:t>AUTO CAD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0AC7B7" id="Cuadro de texto 64" o:spid="_x0000_s1060" type="#_x0000_t202" style="position:absolute;left:0;text-align:left;margin-left:-31.85pt;margin-top:26.65pt;width:78.3pt;height:10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" filled="f" stroked="f" strokeweight=".5pt">
                <v:path arrowok="t"/>
                <v:textbox inset="0,0,0,0">
                  <w:txbxContent>
                    <w:p w14:paraId="2B5C8D8E" w14:textId="77777777" w:rsidR="00A13AAA" w:rsidRPr="001C5BC2" w:rsidRDefault="00A13AAA" w:rsidP="00A13AAA">
                      <w:pPr>
                        <w:spacing w:line="240" w:lineRule="auto"/>
                        <w:rPr>
                          <w:rFonts w:cs="Nirmala UI"/>
                          <w:sz w:val="20"/>
                          <w:szCs w:val="20"/>
                        </w:rPr>
                      </w:pPr>
                      <w:r w:rsidRPr="001C5BC2">
                        <w:rPr>
                          <w:rFonts w:cs="Nirmala UI"/>
                          <w:sz w:val="20"/>
                          <w:szCs w:val="20"/>
                        </w:rPr>
                        <w:t>AUTO CAD</w:t>
                      </w:r>
                    </w:p>
                  </w:txbxContent>
                </v:textbox>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48384" behindDoc="0" locked="0" layoutInCell="1" allowOverlap="1" wp14:anchorId="473A8FC0" wp14:editId="48B5AFA1">
                <wp:simplePos x="0" y="0"/>
                <wp:positionH relativeFrom="column">
                  <wp:posOffset>4667885</wp:posOffset>
                </wp:positionH>
                <wp:positionV relativeFrom="paragraph">
                  <wp:posOffset>628452</wp:posOffset>
                </wp:positionV>
                <wp:extent cx="1287780" cy="61595"/>
                <wp:effectExtent l="0" t="0" r="7620" b="0"/>
                <wp:wrapNone/>
                <wp:docPr id="74" name="Rectángulo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7780" cy="61595"/>
                        </a:xfrm>
                        <a:prstGeom prst="rect">
                          <a:avLst/>
                        </a:prstGeom>
                        <a:solidFill>
                          <a:srgbClr val="D1D2D4"/>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FECC41B" id="Rectángulo 74" o:spid="_x0000_s1026" style="position:absolute;margin-left:367.55pt;margin-top:49.5pt;width:101.4pt;height:4.85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" fillcolor="#d1d2d4"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49408" behindDoc="0" locked="0" layoutInCell="1" allowOverlap="1" wp14:anchorId="2CA98999" wp14:editId="40810067">
                <wp:simplePos x="0" y="0"/>
                <wp:positionH relativeFrom="column">
                  <wp:posOffset>4690745</wp:posOffset>
                </wp:positionH>
                <wp:positionV relativeFrom="paragraph">
                  <wp:posOffset>627059</wp:posOffset>
                </wp:positionV>
                <wp:extent cx="1133475" cy="63500"/>
                <wp:effectExtent l="0" t="0" r="9525" b="0"/>
                <wp:wrapNone/>
                <wp:docPr id="73" name="Rectángulo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3475" cy="63500"/>
                        </a:xfrm>
                        <a:prstGeom prst="rect">
                          <a:avLst/>
                        </a:prstGeom>
                        <a:solidFill>
                          <a:srgbClr val="1B75BB"/>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537D59A" id="Rectángulo 73" o:spid="_x0000_s1026" style="position:absolute;margin-left:369.35pt;margin-top:49.35pt;width:89.25pt;height: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" fillcolor="#1b75bb"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38144" behindDoc="0" locked="0" layoutInCell="1" allowOverlap="1" wp14:anchorId="7F108C0B" wp14:editId="6564AED3">
                <wp:simplePos x="0" y="0"/>
                <wp:positionH relativeFrom="margin">
                  <wp:align>right</wp:align>
                </wp:positionH>
                <wp:positionV relativeFrom="paragraph">
                  <wp:posOffset>286797</wp:posOffset>
                </wp:positionV>
                <wp:extent cx="994410" cy="127000"/>
                <wp:effectExtent l="0" t="0" r="15240" b="6350"/>
                <wp:wrapNone/>
                <wp:docPr id="72" name="Cuadro de texto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4410" cy="127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679F6C" w14:textId="77777777" w:rsidR="00A13AAA" w:rsidRPr="001C5BC2" w:rsidRDefault="00A13AAA" w:rsidP="00A13AAA">
                            <w:pPr>
                              <w:spacing w:line="240" w:lineRule="auto"/>
                              <w:rPr>
                                <w:rFonts w:cs="Nirmala UI"/>
                                <w:sz w:val="20"/>
                                <w:szCs w:val="20"/>
                              </w:rPr>
                            </w:pPr>
                            <w:r w:rsidRPr="001C5BC2">
                              <w:rPr>
                                <w:rFonts w:cs="Nirmala UI"/>
                                <w:sz w:val="20"/>
                                <w:szCs w:val="20"/>
                              </w:rPr>
                              <w:t>Ms Office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108C0B" id="Cuadro de texto 72" o:spid="_x0000_s1061" type="#_x0000_t202" style="position:absolute;left:0;text-align:left;margin-left:27.1pt;margin-top:22.6pt;width:78.3pt;height:10pt;z-index:252038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" filled="f" stroked="f" strokeweight=".5pt">
                <v:path arrowok="t"/>
                <v:textbox inset="0,0,0,0">
                  <w:txbxContent>
                    <w:p w14:paraId="4D679F6C" w14:textId="77777777" w:rsidR="00A13AAA" w:rsidRPr="001C5BC2" w:rsidRDefault="00A13AAA" w:rsidP="00A13AAA">
                      <w:pPr>
                        <w:spacing w:line="240" w:lineRule="auto"/>
                        <w:rPr>
                          <w:rFonts w:cs="Nirmala UI"/>
                          <w:sz w:val="20"/>
                          <w:szCs w:val="20"/>
                        </w:rPr>
                      </w:pPr>
                      <w:r w:rsidRPr="001C5BC2">
                        <w:rPr>
                          <w:rFonts w:cs="Nirmala UI"/>
                          <w:sz w:val="20"/>
                          <w:szCs w:val="20"/>
                        </w:rPr>
                        <w:t>Ms Office</w:t>
                      </w:r>
                    </w:p>
                  </w:txbxContent>
                </v:textbox>
                <w10:wrap anchorx="margin"/>
              </v:shape>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47360" behindDoc="0" locked="0" layoutInCell="1" allowOverlap="1" wp14:anchorId="109C8B54" wp14:editId="46621775">
                <wp:simplePos x="0" y="0"/>
                <wp:positionH relativeFrom="column">
                  <wp:posOffset>3032125</wp:posOffset>
                </wp:positionH>
                <wp:positionV relativeFrom="paragraph">
                  <wp:posOffset>667253</wp:posOffset>
                </wp:positionV>
                <wp:extent cx="647700" cy="61595"/>
                <wp:effectExtent l="0" t="0" r="0" b="0"/>
                <wp:wrapNone/>
                <wp:docPr id="62" name="Rectángulo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61595"/>
                        </a:xfrm>
                        <a:prstGeom prst="rect">
                          <a:avLst/>
                        </a:prstGeom>
                        <a:solidFill>
                          <a:srgbClr val="1B75BB"/>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809E34" id="Rectángulo 62" o:spid="_x0000_s1026" style="position:absolute;margin-left:238.75pt;margin-top:52.55pt;width:51pt;height:4.85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" fillcolor="#1b75bb" stroked="f"/>
            </w:pict>
          </mc:Fallback>
        </mc:AlternateContent>
      </w:r>
      <w:r w:rsidRPr="000B40BD">
        <w:rPr>
          <w:rFonts w:ascii="Calibri" w:eastAsia="Calibri" w:hAnsi="Calibri" w:cs="Times New Roman"/>
          <w:noProof/>
          <w:lang w:eastAsia="es-EC"/>
        </w:rPr>
        <mc:AlternateContent>
          <mc:Choice Requires="wps">
            <w:drawing>
              <wp:anchor distT="0" distB="0" distL="114300" distR="114300" simplePos="0" relativeHeight="252046336" behindDoc="0" locked="0" layoutInCell="1" allowOverlap="1" wp14:anchorId="38D97D8E" wp14:editId="0D146E07">
                <wp:simplePos x="0" y="0"/>
                <wp:positionH relativeFrom="column">
                  <wp:posOffset>2995295</wp:posOffset>
                </wp:positionH>
                <wp:positionV relativeFrom="paragraph">
                  <wp:posOffset>654421</wp:posOffset>
                </wp:positionV>
                <wp:extent cx="1297305" cy="61595"/>
                <wp:effectExtent l="0" t="0" r="0" b="0"/>
                <wp:wrapNone/>
                <wp:docPr id="71" name="Rectángulo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7305" cy="61595"/>
                        </a:xfrm>
                        <a:prstGeom prst="rect">
                          <a:avLst/>
                        </a:prstGeom>
                        <a:solidFill>
                          <a:srgbClr val="D1D2D4"/>
                        </a:solidFill>
                        <a:ln>
                          <a:noFill/>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3281E9E" id="Rectángulo 71" o:spid="_x0000_s1026" style="position:absolute;margin-left:235.85pt;margin-top:51.55pt;width:102.15pt;height:4.8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" fillcolor="#d1d2d4" stroked="f"/>
            </w:pict>
          </mc:Fallback>
        </mc:AlternateContent>
      </w:r>
    </w:p>
    <w:p w14:paraId="015D59DC" w14:textId="77777777" w:rsidR="00545C1D" w:rsidRPr="000B40BD" w:rsidRDefault="00545C1D" w:rsidP="00DF0AD1">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p>
    <w:p w14:paraId="72BB6AAB" w14:textId="77777777" w:rsidR="00545C1D" w:rsidRPr="000B40BD" w:rsidRDefault="00545C1D" w:rsidP="00DF0AD1">
      <w:pPr>
        <w:autoSpaceDE w:val="0"/>
        <w:autoSpaceDN w:val="0"/>
        <w:adjustRightInd w:val="0"/>
        <w:spacing w:line="360" w:lineRule="auto"/>
        <w:jc w:val="both"/>
        <w:rPr>
          <w:rFonts w:ascii="Times New Roman" w:hAnsi="Times New Roman" w:cs="Times New Roman"/>
          <w:b/>
          <w:noProof/>
          <w:color w:val="000000" w:themeColor="text1"/>
          <w:sz w:val="24"/>
          <w:szCs w:val="24"/>
          <w:lang w:eastAsia="es-EC"/>
        </w:rPr>
      </w:pPr>
    </w:p>
    <w:p w14:paraId="436958F4" w14:textId="1AF81DD5" w:rsidR="001D1E05" w:rsidRPr="000B40BD" w:rsidRDefault="001D1E05" w:rsidP="00545C1D">
      <w:pPr>
        <w:pStyle w:val="Descripcin"/>
        <w:spacing w:line="360" w:lineRule="auto"/>
        <w:rPr>
          <w:rFonts w:cs="Times New Roman"/>
          <w:b w:val="0"/>
          <w:i/>
          <w:color w:val="000000" w:themeColor="text1"/>
          <w:sz w:val="24"/>
          <w:szCs w:val="24"/>
        </w:rPr>
      </w:pPr>
      <w:bookmarkStart w:id="367" w:name="_Toc2031408"/>
      <w:r w:rsidRPr="000B40BD">
        <w:rPr>
          <w:rFonts w:cs="Times New Roman"/>
          <w:color w:val="000000" w:themeColor="text1"/>
          <w:sz w:val="24"/>
          <w:szCs w:val="24"/>
        </w:rPr>
        <w:t xml:space="preserve">Anexo </w:t>
      </w:r>
      <w:r w:rsidRPr="000B40BD">
        <w:rPr>
          <w:rFonts w:cs="Times New Roman"/>
          <w:b w:val="0"/>
          <w:i/>
          <w:color w:val="000000" w:themeColor="text1"/>
          <w:sz w:val="24"/>
          <w:szCs w:val="24"/>
        </w:rPr>
        <w:fldChar w:fldCharType="begin"/>
      </w:r>
      <w:r w:rsidRPr="000B40BD">
        <w:rPr>
          <w:rFonts w:cs="Times New Roman"/>
          <w:color w:val="000000" w:themeColor="text1"/>
          <w:sz w:val="24"/>
          <w:szCs w:val="24"/>
        </w:rPr>
        <w:instrText xml:space="preserve"> SEQ Anexo \* ARABIC </w:instrText>
      </w:r>
      <w:r w:rsidRPr="000B40BD">
        <w:rPr>
          <w:rFonts w:cs="Times New Roman"/>
          <w:b w:val="0"/>
          <w:i/>
          <w:color w:val="000000" w:themeColor="text1"/>
          <w:sz w:val="24"/>
          <w:szCs w:val="24"/>
        </w:rPr>
        <w:fldChar w:fldCharType="separate"/>
      </w:r>
      <w:r w:rsidRPr="000B40BD">
        <w:rPr>
          <w:rFonts w:cs="Times New Roman"/>
          <w:noProof/>
          <w:color w:val="000000" w:themeColor="text1"/>
          <w:sz w:val="24"/>
          <w:szCs w:val="24"/>
        </w:rPr>
        <w:t>6</w:t>
      </w:r>
      <w:r w:rsidRPr="000B40BD">
        <w:rPr>
          <w:rFonts w:cs="Times New Roman"/>
          <w:b w:val="0"/>
          <w:i/>
          <w:color w:val="000000" w:themeColor="text1"/>
          <w:sz w:val="24"/>
          <w:szCs w:val="24"/>
        </w:rPr>
        <w:fldChar w:fldCharType="end"/>
      </w:r>
      <w:r w:rsidRPr="000B40BD">
        <w:rPr>
          <w:rFonts w:cs="Times New Roman"/>
          <w:color w:val="000000" w:themeColor="text1"/>
          <w:sz w:val="24"/>
          <w:szCs w:val="24"/>
        </w:rPr>
        <w:t>. Ubicación del Proyecto</w:t>
      </w:r>
      <w:bookmarkEnd w:id="367"/>
    </w:p>
    <w:p w14:paraId="3B865871" w14:textId="77777777" w:rsidR="001D1E05" w:rsidRPr="000B40BD" w:rsidRDefault="001D1E05" w:rsidP="0017561B">
      <w:pPr>
        <w:spacing w:line="360" w:lineRule="auto"/>
        <w:jc w:val="center"/>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sz w:val="24"/>
          <w:szCs w:val="24"/>
          <w:lang w:eastAsia="es-EC"/>
        </w:rPr>
        <w:drawing>
          <wp:inline distT="0" distB="0" distL="0" distR="0" wp14:anchorId="3C969CE9" wp14:editId="5E39F310">
            <wp:extent cx="4648200" cy="3895725"/>
            <wp:effectExtent l="76200" t="76200" r="133350" b="1428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5949" t="19289" r="6220" b="19157"/>
                    <a:stretch/>
                  </pic:blipFill>
                  <pic:spPr bwMode="auto">
                    <a:xfrm>
                      <a:off x="0" y="0"/>
                      <a:ext cx="4648200" cy="3895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BFBABB0" w14:textId="77777777" w:rsidR="001D1E05" w:rsidRPr="000B40BD" w:rsidRDefault="001D1E05"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Coordenadas en grados, minutos y segundos: 0°42'21.1"S, 78°47'59.2"W</w:t>
      </w:r>
    </w:p>
    <w:p w14:paraId="70F64119" w14:textId="77777777" w:rsidR="001D1E05" w:rsidRPr="000B40BD" w:rsidRDefault="001D1E05"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Coor</w:t>
      </w:r>
      <w:r w:rsidR="00680B8B" w:rsidRPr="000B40BD">
        <w:rPr>
          <w:rFonts w:ascii="Times New Roman" w:hAnsi="Times New Roman" w:cs="Times New Roman"/>
          <w:color w:val="000000" w:themeColor="text1"/>
          <w:sz w:val="24"/>
          <w:szCs w:val="24"/>
        </w:rPr>
        <w:t xml:space="preserve">denadas UTM:  </w:t>
      </w:r>
    </w:p>
    <w:p w14:paraId="322C44D5" w14:textId="77777777" w:rsidR="00680B8B" w:rsidRPr="000B40BD" w:rsidRDefault="00680B8B"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P2 X: 9921925,07 S</w:t>
      </w:r>
    </w:p>
    <w:p w14:paraId="675976D1" w14:textId="77777777" w:rsidR="00680B8B" w:rsidRPr="000B40BD" w:rsidRDefault="00680B8B"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P1 Y: 744876.27 E</w:t>
      </w:r>
    </w:p>
    <w:p w14:paraId="6E302F27" w14:textId="77777777" w:rsidR="001D1E05" w:rsidRPr="000B40BD" w:rsidRDefault="001D1E05"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Altura del lugar: 3.300 m.s.n.m.</w:t>
      </w:r>
    </w:p>
    <w:p w14:paraId="498DD557" w14:textId="77777777" w:rsidR="009B748C" w:rsidRPr="000B40BD" w:rsidRDefault="001D1E05" w:rsidP="0017561B">
      <w:pPr>
        <w:tabs>
          <w:tab w:val="left" w:pos="7425"/>
        </w:tabs>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br w:type="page"/>
      </w:r>
    </w:p>
    <w:p w14:paraId="613E5347" w14:textId="77777777" w:rsidR="009B748C" w:rsidRPr="000B40BD" w:rsidRDefault="009B748C" w:rsidP="0017561B">
      <w:pPr>
        <w:tabs>
          <w:tab w:val="left" w:pos="7425"/>
        </w:tabs>
        <w:spacing w:line="360" w:lineRule="auto"/>
        <w:rPr>
          <w:rFonts w:ascii="Times New Roman" w:hAnsi="Times New Roman" w:cs="Times New Roman"/>
          <w:color w:val="000000" w:themeColor="text1"/>
          <w:sz w:val="24"/>
          <w:szCs w:val="24"/>
        </w:rPr>
      </w:pPr>
    </w:p>
    <w:p w14:paraId="2F0DC17B" w14:textId="77777777" w:rsidR="009B748C" w:rsidRPr="000B40BD" w:rsidRDefault="00351D68" w:rsidP="0017561B">
      <w:pPr>
        <w:tabs>
          <w:tab w:val="left" w:pos="7425"/>
        </w:tabs>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7</w:t>
      </w:r>
      <w:r w:rsidRPr="000B40BD">
        <w:rPr>
          <w:rFonts w:ascii="Times New Roman" w:hAnsi="Times New Roman" w:cs="Times New Roman"/>
          <w:b/>
          <w:i/>
          <w:color w:val="000000" w:themeColor="text1"/>
          <w:sz w:val="24"/>
          <w:szCs w:val="24"/>
        </w:rPr>
        <w:fldChar w:fldCharType="end"/>
      </w:r>
      <w:r w:rsidR="00916EAD" w:rsidRPr="000B40BD">
        <w:rPr>
          <w:rFonts w:ascii="Times New Roman" w:hAnsi="Times New Roman" w:cs="Times New Roman"/>
          <w:b/>
          <w:noProof/>
          <w:color w:val="000000" w:themeColor="text1"/>
          <w:sz w:val="24"/>
          <w:szCs w:val="24"/>
          <w:lang w:eastAsia="es-EC"/>
        </w:rPr>
        <w:drawing>
          <wp:anchor distT="0" distB="0" distL="114300" distR="114300" simplePos="0" relativeHeight="251817984" behindDoc="1" locked="0" layoutInCell="1" allowOverlap="1" wp14:anchorId="39D018CA" wp14:editId="7F53CC21">
            <wp:simplePos x="0" y="0"/>
            <wp:positionH relativeFrom="column">
              <wp:posOffset>-1022350</wp:posOffset>
            </wp:positionH>
            <wp:positionV relativeFrom="paragraph">
              <wp:posOffset>310515</wp:posOffset>
            </wp:positionV>
            <wp:extent cx="7437120" cy="8447405"/>
            <wp:effectExtent l="0" t="0" r="0" b="0"/>
            <wp:wrapNone/>
            <wp:docPr id="32" name="Imagen 32" descr="C:\Users\Usuario\AppData\Local\Temp\Rar$DIa0.48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Temp\Rar$DIa0.481\0001.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673" t="2075" r="3215" b="20900"/>
                    <a:stretch/>
                  </pic:blipFill>
                  <pic:spPr bwMode="auto">
                    <a:xfrm>
                      <a:off x="0" y="0"/>
                      <a:ext cx="7437120" cy="84474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B40BD">
        <w:rPr>
          <w:rFonts w:ascii="Times New Roman" w:hAnsi="Times New Roman" w:cs="Times New Roman"/>
          <w:b/>
          <w:i/>
          <w:color w:val="000000" w:themeColor="text1"/>
          <w:sz w:val="24"/>
          <w:szCs w:val="24"/>
        </w:rPr>
        <w:t>.</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b/>
          <w:color w:val="000000" w:themeColor="text1"/>
          <w:sz w:val="24"/>
          <w:szCs w:val="24"/>
        </w:rPr>
        <w:t>Resultado del</w:t>
      </w:r>
      <w:r w:rsidRPr="000B40BD">
        <w:rPr>
          <w:rFonts w:ascii="Times New Roman" w:hAnsi="Times New Roman" w:cs="Times New Roman"/>
          <w:color w:val="000000" w:themeColor="text1"/>
          <w:sz w:val="24"/>
          <w:szCs w:val="24"/>
        </w:rPr>
        <w:t xml:space="preserve"> </w:t>
      </w:r>
      <w:r w:rsidR="001D1E05" w:rsidRPr="000B40BD">
        <w:rPr>
          <w:rFonts w:ascii="Times New Roman" w:hAnsi="Times New Roman" w:cs="Times New Roman"/>
          <w:b/>
          <w:color w:val="000000" w:themeColor="text1"/>
          <w:sz w:val="24"/>
          <w:szCs w:val="24"/>
        </w:rPr>
        <w:t xml:space="preserve">Análisis </w:t>
      </w:r>
      <w:r w:rsidRPr="000B40BD">
        <w:rPr>
          <w:rFonts w:ascii="Times New Roman" w:hAnsi="Times New Roman" w:cs="Times New Roman"/>
          <w:b/>
          <w:color w:val="000000" w:themeColor="text1"/>
          <w:sz w:val="24"/>
          <w:szCs w:val="24"/>
        </w:rPr>
        <w:t xml:space="preserve">Microbiológicos </w:t>
      </w:r>
      <w:r w:rsidR="001D1E05" w:rsidRPr="000B40BD">
        <w:rPr>
          <w:rFonts w:ascii="Times New Roman" w:hAnsi="Times New Roman" w:cs="Times New Roman"/>
          <w:b/>
          <w:color w:val="000000" w:themeColor="text1"/>
          <w:sz w:val="24"/>
          <w:szCs w:val="24"/>
        </w:rPr>
        <w:t xml:space="preserve">del </w:t>
      </w:r>
      <w:r w:rsidRPr="000B40BD">
        <w:rPr>
          <w:rFonts w:ascii="Times New Roman" w:hAnsi="Times New Roman" w:cs="Times New Roman"/>
          <w:b/>
          <w:color w:val="000000" w:themeColor="text1"/>
          <w:sz w:val="24"/>
          <w:szCs w:val="24"/>
        </w:rPr>
        <w:t>L</w:t>
      </w:r>
      <w:r w:rsidR="001D1E05" w:rsidRPr="000B40BD">
        <w:rPr>
          <w:rFonts w:ascii="Times New Roman" w:hAnsi="Times New Roman" w:cs="Times New Roman"/>
          <w:b/>
          <w:color w:val="000000" w:themeColor="text1"/>
          <w:sz w:val="24"/>
          <w:szCs w:val="24"/>
        </w:rPr>
        <w:t xml:space="preserve">actofermento </w:t>
      </w:r>
    </w:p>
    <w:p w14:paraId="3DC45ABC" w14:textId="77777777" w:rsidR="00FA475B" w:rsidRPr="000B40BD" w:rsidRDefault="00FA475B" w:rsidP="0017561B">
      <w:pPr>
        <w:tabs>
          <w:tab w:val="left" w:pos="7425"/>
        </w:tabs>
        <w:spacing w:line="360" w:lineRule="auto"/>
        <w:rPr>
          <w:rFonts w:ascii="Times New Roman" w:hAnsi="Times New Roman" w:cs="Times New Roman"/>
          <w:b/>
          <w:color w:val="000000" w:themeColor="text1"/>
          <w:sz w:val="24"/>
          <w:szCs w:val="24"/>
        </w:rPr>
      </w:pPr>
    </w:p>
    <w:p w14:paraId="30D9A9FA"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295AA0D5"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14D8CA06"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5BCAF5F6"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144AB789"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116FBC18"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068F967A"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4D8C6ACF"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1EEA72A6"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233D0FEA"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78985407"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06DC9073"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569E41A6"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10496E26"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6C137068"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40CC465C"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77B40592"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50469D30"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40090AB0"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35EBCA05"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31B1F19E"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128EFF09" w14:textId="77777777"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541B66D3" w14:textId="77777777" w:rsidR="00C83561" w:rsidRPr="000B40BD" w:rsidRDefault="00C83561" w:rsidP="0017561B">
      <w:pPr>
        <w:tabs>
          <w:tab w:val="left" w:pos="7425"/>
        </w:tabs>
        <w:spacing w:line="360" w:lineRule="auto"/>
        <w:rPr>
          <w:rFonts w:ascii="Times New Roman" w:hAnsi="Times New Roman" w:cs="Times New Roman"/>
          <w:b/>
          <w:color w:val="000000" w:themeColor="text1"/>
          <w:sz w:val="24"/>
          <w:szCs w:val="24"/>
        </w:rPr>
      </w:pPr>
    </w:p>
    <w:p w14:paraId="3A449062" w14:textId="77777777" w:rsidR="00916EAD" w:rsidRPr="000B40BD" w:rsidRDefault="00351D68" w:rsidP="0017561B">
      <w:pPr>
        <w:tabs>
          <w:tab w:val="left" w:pos="7425"/>
        </w:tabs>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noProof/>
          <w:color w:val="000000" w:themeColor="text1"/>
          <w:sz w:val="24"/>
          <w:szCs w:val="24"/>
          <w:lang w:eastAsia="es-EC"/>
        </w:rPr>
        <w:drawing>
          <wp:anchor distT="0" distB="0" distL="114300" distR="114300" simplePos="0" relativeHeight="251819008" behindDoc="1" locked="0" layoutInCell="1" allowOverlap="1" wp14:anchorId="4CCB0A85" wp14:editId="245F65F6">
            <wp:simplePos x="0" y="0"/>
            <wp:positionH relativeFrom="margin">
              <wp:posOffset>-984885</wp:posOffset>
            </wp:positionH>
            <wp:positionV relativeFrom="paragraph">
              <wp:posOffset>233045</wp:posOffset>
            </wp:positionV>
            <wp:extent cx="7372350" cy="8548370"/>
            <wp:effectExtent l="0" t="0" r="0" b="5080"/>
            <wp:wrapNone/>
            <wp:docPr id="33" name="Imagen 33" descr="C:\Users\Usuario\Downloads\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000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375176" cy="855164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B40BD">
        <w:rPr>
          <w:rFonts w:ascii="Times New Roman" w:hAnsi="Times New Roman" w:cs="Times New Roman"/>
          <w:b/>
          <w:color w:val="000000" w:themeColor="text1"/>
          <w:sz w:val="24"/>
          <w:szCs w:val="24"/>
        </w:rPr>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8</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b/>
          <w:color w:val="000000" w:themeColor="text1"/>
          <w:sz w:val="24"/>
          <w:szCs w:val="24"/>
        </w:rPr>
        <w:t>Resultado del Análisis Químico del Lactofermento.</w:t>
      </w:r>
    </w:p>
    <w:p w14:paraId="7363D05F" w14:textId="3EA02EE8" w:rsidR="00916EAD" w:rsidRPr="000B40BD" w:rsidRDefault="00916EAD" w:rsidP="0017561B">
      <w:pPr>
        <w:tabs>
          <w:tab w:val="left" w:pos="7425"/>
        </w:tabs>
        <w:spacing w:line="360" w:lineRule="auto"/>
        <w:rPr>
          <w:rFonts w:ascii="Times New Roman" w:hAnsi="Times New Roman" w:cs="Times New Roman"/>
          <w:b/>
          <w:color w:val="000000" w:themeColor="text1"/>
          <w:sz w:val="24"/>
          <w:szCs w:val="24"/>
        </w:rPr>
      </w:pPr>
    </w:p>
    <w:p w14:paraId="573DC55F" w14:textId="77777777" w:rsidR="0009717F" w:rsidRPr="000B40BD" w:rsidRDefault="0009717F" w:rsidP="0017561B">
      <w:pPr>
        <w:tabs>
          <w:tab w:val="left" w:pos="7425"/>
        </w:tabs>
        <w:spacing w:line="360" w:lineRule="auto"/>
        <w:rPr>
          <w:rFonts w:ascii="Times New Roman" w:hAnsi="Times New Roman" w:cs="Times New Roman"/>
          <w:b/>
          <w:color w:val="000000" w:themeColor="text1"/>
          <w:sz w:val="24"/>
          <w:szCs w:val="24"/>
        </w:rPr>
      </w:pPr>
    </w:p>
    <w:p w14:paraId="77C9A6E6" w14:textId="77777777" w:rsidR="0009717F" w:rsidRPr="000B40BD" w:rsidRDefault="0009717F" w:rsidP="0017561B">
      <w:pPr>
        <w:tabs>
          <w:tab w:val="left" w:pos="7425"/>
        </w:tabs>
        <w:spacing w:line="360" w:lineRule="auto"/>
        <w:rPr>
          <w:rFonts w:ascii="Times New Roman" w:hAnsi="Times New Roman" w:cs="Times New Roman"/>
          <w:b/>
          <w:color w:val="000000" w:themeColor="text1"/>
          <w:sz w:val="24"/>
          <w:szCs w:val="24"/>
        </w:rPr>
      </w:pPr>
    </w:p>
    <w:p w14:paraId="0E14BA25" w14:textId="42FD3BC5" w:rsidR="0009717F" w:rsidRPr="000B40BD" w:rsidRDefault="0009717F" w:rsidP="0017561B">
      <w:pPr>
        <w:tabs>
          <w:tab w:val="left" w:pos="7425"/>
        </w:tabs>
        <w:spacing w:line="360" w:lineRule="auto"/>
        <w:rPr>
          <w:rFonts w:ascii="Times New Roman" w:hAnsi="Times New Roman" w:cs="Times New Roman"/>
          <w:b/>
          <w:color w:val="000000" w:themeColor="text1"/>
          <w:sz w:val="24"/>
          <w:szCs w:val="24"/>
        </w:rPr>
      </w:pPr>
    </w:p>
    <w:p w14:paraId="4C35E932" w14:textId="77777777" w:rsidR="0009717F" w:rsidRPr="000B40BD" w:rsidRDefault="0009717F" w:rsidP="0017561B">
      <w:pPr>
        <w:tabs>
          <w:tab w:val="left" w:pos="7425"/>
        </w:tabs>
        <w:spacing w:line="360" w:lineRule="auto"/>
        <w:rPr>
          <w:rFonts w:ascii="Times New Roman" w:hAnsi="Times New Roman" w:cs="Times New Roman"/>
          <w:b/>
          <w:color w:val="000000" w:themeColor="text1"/>
          <w:sz w:val="24"/>
          <w:szCs w:val="24"/>
        </w:rPr>
      </w:pPr>
    </w:p>
    <w:p w14:paraId="4B3FEF24" w14:textId="77777777" w:rsidR="0009717F" w:rsidRPr="000B40BD" w:rsidRDefault="0009717F" w:rsidP="0017561B">
      <w:pPr>
        <w:tabs>
          <w:tab w:val="left" w:pos="7425"/>
        </w:tabs>
        <w:spacing w:line="360" w:lineRule="auto"/>
        <w:rPr>
          <w:rFonts w:ascii="Times New Roman" w:hAnsi="Times New Roman" w:cs="Times New Roman"/>
          <w:b/>
          <w:color w:val="000000" w:themeColor="text1"/>
          <w:sz w:val="24"/>
          <w:szCs w:val="24"/>
        </w:rPr>
      </w:pPr>
    </w:p>
    <w:p w14:paraId="093ADF27"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7DC282AB"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2A1BE317"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0AE3C4B2"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5EFDA43F"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4392FEF2"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794B5FA1"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5BA09BE6"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3B899C7F"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29459B17"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6E5B8ADC"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48EAFB07"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79AD24F7"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02700761"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1ED7BA3B"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660A2DF9" w14:textId="77777777" w:rsidR="002B3F9E" w:rsidRPr="000B40BD" w:rsidRDefault="002B3F9E" w:rsidP="002B3F9E">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sz w:val="20"/>
          <w:lang w:eastAsia="es-EC"/>
        </w:rPr>
        <w:lastRenderedPageBreak/>
        <w:drawing>
          <wp:anchor distT="0" distB="0" distL="114300" distR="114300" simplePos="0" relativeHeight="251996160" behindDoc="0" locked="0" layoutInCell="1" allowOverlap="1" wp14:anchorId="5209F60E" wp14:editId="63315CE9">
            <wp:simplePos x="0" y="0"/>
            <wp:positionH relativeFrom="column">
              <wp:posOffset>5139690</wp:posOffset>
            </wp:positionH>
            <wp:positionV relativeFrom="paragraph">
              <wp:posOffset>56515</wp:posOffset>
            </wp:positionV>
            <wp:extent cx="389890" cy="420370"/>
            <wp:effectExtent l="0" t="0" r="0" b="0"/>
            <wp:wrapSquare wrapText="bothSides"/>
            <wp:docPr id="4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89890" cy="420370"/>
                    </a:xfrm>
                    <a:prstGeom prst="rect">
                      <a:avLst/>
                    </a:prstGeom>
                  </pic:spPr>
                </pic:pic>
              </a:graphicData>
            </a:graphic>
            <wp14:sizeRelH relativeFrom="page">
              <wp14:pctWidth>0</wp14:pctWidth>
            </wp14:sizeRelH>
            <wp14:sizeRelV relativeFrom="page">
              <wp14:pctHeight>0</wp14:pctHeight>
            </wp14:sizeRelV>
          </wp:anchor>
        </w:drawing>
      </w:r>
      <w:r w:rsidRPr="000B40BD">
        <w:rPr>
          <w:rFonts w:ascii="Times New Roman" w:hAnsi="Times New Roman" w:cs="Times New Roman"/>
          <w:noProof/>
          <w:color w:val="000000" w:themeColor="text1"/>
          <w:position w:val="1"/>
          <w:sz w:val="20"/>
          <w:lang w:eastAsia="es-EC"/>
        </w:rPr>
        <w:drawing>
          <wp:inline distT="0" distB="0" distL="0" distR="0" wp14:anchorId="77C65113" wp14:editId="0E213E77">
            <wp:extent cx="991699" cy="475106"/>
            <wp:effectExtent l="0" t="0" r="0" b="0"/>
            <wp:docPr id="3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43" cstate="print"/>
                    <a:stretch>
                      <a:fillRect/>
                    </a:stretch>
                  </pic:blipFill>
                  <pic:spPr>
                    <a:xfrm>
                      <a:off x="0" y="0"/>
                      <a:ext cx="991699" cy="475106"/>
                    </a:xfrm>
                    <a:prstGeom prst="rect">
                      <a:avLst/>
                    </a:prstGeom>
                  </pic:spPr>
                </pic:pic>
              </a:graphicData>
            </a:graphic>
          </wp:inline>
        </w:drawing>
      </w:r>
    </w:p>
    <w:p w14:paraId="2F928A1E" w14:textId="77777777" w:rsidR="002B3F9E" w:rsidRPr="000B40BD" w:rsidRDefault="002B3F9E" w:rsidP="002B3F9E">
      <w:pPr>
        <w:pStyle w:val="Textoindependiente"/>
        <w:spacing w:before="11" w:line="240" w:lineRule="auto"/>
        <w:ind w:left="567" w:right="565"/>
        <w:jc w:val="center"/>
        <w:rPr>
          <w:b/>
          <w:color w:val="000000" w:themeColor="text1"/>
        </w:rPr>
      </w:pPr>
      <w:r w:rsidRPr="000B40BD">
        <w:rPr>
          <w:b/>
          <w:color w:val="000000" w:themeColor="text1"/>
        </w:rPr>
        <w:t xml:space="preserve">INSTITUTO NACIONAL DE INVESTIGACIONES AGROPECUARIAS </w:t>
      </w:r>
    </w:p>
    <w:p w14:paraId="23C96084" w14:textId="77777777" w:rsidR="002B3F9E" w:rsidRPr="000B40BD" w:rsidRDefault="002B3F9E" w:rsidP="002B3F9E">
      <w:pPr>
        <w:pStyle w:val="Textoindependiente"/>
        <w:spacing w:before="11" w:line="240" w:lineRule="auto"/>
        <w:ind w:left="567" w:right="565"/>
        <w:jc w:val="center"/>
        <w:rPr>
          <w:b/>
          <w:color w:val="000000" w:themeColor="text1"/>
        </w:rPr>
      </w:pPr>
      <w:r w:rsidRPr="000B40BD">
        <w:rPr>
          <w:b/>
          <w:color w:val="000000" w:themeColor="text1"/>
        </w:rPr>
        <w:t>ESTACIÓN EXPERIMENTAL SANTA CATALINA</w:t>
      </w:r>
    </w:p>
    <w:p w14:paraId="7F886398" w14:textId="77777777" w:rsidR="002B3F9E" w:rsidRPr="000B40BD" w:rsidRDefault="002B3F9E" w:rsidP="002B3F9E">
      <w:pPr>
        <w:pStyle w:val="Textoindependiente"/>
        <w:spacing w:before="11" w:line="240" w:lineRule="auto"/>
        <w:ind w:left="567" w:right="565"/>
        <w:jc w:val="center"/>
        <w:rPr>
          <w:b/>
          <w:color w:val="000000" w:themeColor="text1"/>
        </w:rPr>
      </w:pPr>
      <w:r w:rsidRPr="000B40BD">
        <w:rPr>
          <w:b/>
          <w:color w:val="000000" w:themeColor="text1"/>
        </w:rPr>
        <w:t>DEPARTAMENTO NACIONAL DE PROTECCIÓN VEGETAL</w:t>
      </w:r>
    </w:p>
    <w:tbl>
      <w:tblPr>
        <w:tblStyle w:val="TableNormal"/>
        <w:tblW w:w="2538" w:type="dxa"/>
        <w:tblInd w:w="6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64"/>
        <w:gridCol w:w="1074"/>
      </w:tblGrid>
      <w:tr w:rsidR="002B3F9E" w:rsidRPr="000B40BD" w14:paraId="466FFAB9" w14:textId="77777777" w:rsidTr="008D4F02">
        <w:trPr>
          <w:trHeight w:val="315"/>
        </w:trPr>
        <w:tc>
          <w:tcPr>
            <w:tcW w:w="1464" w:type="dxa"/>
          </w:tcPr>
          <w:p w14:paraId="2E61AE8A" w14:textId="77777777" w:rsidR="002B3F9E" w:rsidRPr="000B40BD" w:rsidRDefault="002B3F9E" w:rsidP="008D4F02">
            <w:pPr>
              <w:pStyle w:val="TableParagraph"/>
              <w:spacing w:before="1"/>
              <w:ind w:left="88" w:right="78"/>
              <w:jc w:val="center"/>
              <w:rPr>
                <w:b/>
                <w:color w:val="000000" w:themeColor="text1"/>
                <w:sz w:val="20"/>
              </w:rPr>
            </w:pPr>
            <w:r w:rsidRPr="000B40BD">
              <w:rPr>
                <w:b/>
                <w:color w:val="000000" w:themeColor="text1"/>
                <w:sz w:val="20"/>
              </w:rPr>
              <w:t>CATEGORIA</w:t>
            </w:r>
          </w:p>
        </w:tc>
        <w:tc>
          <w:tcPr>
            <w:tcW w:w="1074" w:type="dxa"/>
          </w:tcPr>
          <w:p w14:paraId="7471A265" w14:textId="77777777" w:rsidR="002B3F9E" w:rsidRPr="000B40BD" w:rsidRDefault="002B3F9E" w:rsidP="008D4F02">
            <w:pPr>
              <w:pStyle w:val="TableParagraph"/>
              <w:spacing w:before="1"/>
              <w:ind w:left="351"/>
              <w:rPr>
                <w:b/>
                <w:color w:val="000000" w:themeColor="text1"/>
                <w:sz w:val="20"/>
              </w:rPr>
            </w:pPr>
            <w:r w:rsidRPr="000B40BD">
              <w:rPr>
                <w:b/>
                <w:color w:val="000000" w:themeColor="text1"/>
                <w:sz w:val="20"/>
              </w:rPr>
              <w:t>N°</w:t>
            </w:r>
          </w:p>
        </w:tc>
      </w:tr>
      <w:tr w:rsidR="002B3F9E" w:rsidRPr="000B40BD" w14:paraId="5D96D1F9" w14:textId="77777777" w:rsidTr="008D4F02">
        <w:trPr>
          <w:trHeight w:val="328"/>
        </w:trPr>
        <w:tc>
          <w:tcPr>
            <w:tcW w:w="1464" w:type="dxa"/>
          </w:tcPr>
          <w:p w14:paraId="50F252C3" w14:textId="77777777" w:rsidR="002B3F9E" w:rsidRPr="000B40BD" w:rsidRDefault="002B3F9E" w:rsidP="008D4F02">
            <w:pPr>
              <w:pStyle w:val="TableParagraph"/>
              <w:ind w:left="6"/>
              <w:jc w:val="center"/>
              <w:rPr>
                <w:color w:val="000000" w:themeColor="text1"/>
                <w:sz w:val="20"/>
              </w:rPr>
            </w:pPr>
            <w:r w:rsidRPr="000B40BD">
              <w:rPr>
                <w:color w:val="000000" w:themeColor="text1"/>
                <w:sz w:val="20"/>
              </w:rPr>
              <w:t>B</w:t>
            </w:r>
          </w:p>
        </w:tc>
        <w:tc>
          <w:tcPr>
            <w:tcW w:w="1074" w:type="dxa"/>
          </w:tcPr>
          <w:p w14:paraId="7B5DEE95" w14:textId="77777777" w:rsidR="002B3F9E" w:rsidRPr="000B40BD" w:rsidRDefault="002B3F9E" w:rsidP="008D4F02">
            <w:pPr>
              <w:pStyle w:val="TableParagraph"/>
              <w:ind w:left="367"/>
              <w:rPr>
                <w:color w:val="000000" w:themeColor="text1"/>
                <w:sz w:val="20"/>
              </w:rPr>
            </w:pPr>
            <w:r w:rsidRPr="000B40BD">
              <w:rPr>
                <w:color w:val="000000" w:themeColor="text1"/>
                <w:sz w:val="20"/>
              </w:rPr>
              <w:t>36</w:t>
            </w:r>
          </w:p>
        </w:tc>
      </w:tr>
    </w:tbl>
    <w:p w14:paraId="7E02236E" w14:textId="77777777" w:rsidR="002B3F9E" w:rsidRPr="000B40BD" w:rsidRDefault="002B3F9E" w:rsidP="002B3F9E">
      <w:pPr>
        <w:spacing w:before="100"/>
        <w:ind w:left="1367" w:right="1682"/>
        <w:jc w:val="center"/>
        <w:rPr>
          <w:rFonts w:ascii="Times New Roman" w:hAnsi="Times New Roman" w:cs="Times New Roman"/>
          <w:b/>
          <w:color w:val="000000" w:themeColor="text1"/>
          <w:sz w:val="24"/>
        </w:rPr>
      </w:pPr>
      <w:r w:rsidRPr="000B40BD">
        <w:rPr>
          <w:rFonts w:ascii="Times New Roman" w:hAnsi="Times New Roman" w:cs="Times New Roman"/>
          <w:b/>
          <w:color w:val="000000" w:themeColor="text1"/>
          <w:sz w:val="24"/>
        </w:rPr>
        <w:t>RESULTADOS 036 B</w:t>
      </w:r>
    </w:p>
    <w:p w14:paraId="33163B55" w14:textId="77777777" w:rsidR="002B3F9E" w:rsidRPr="000B40BD" w:rsidRDefault="002B3F9E" w:rsidP="002B3F9E">
      <w:pPr>
        <w:spacing w:line="360" w:lineRule="auto"/>
        <w:jc w:val="both"/>
        <w:rPr>
          <w:rFonts w:ascii="Times New Roman" w:hAnsi="Times New Roman" w:cs="Times New Roman"/>
          <w:color w:val="000000" w:themeColor="text1"/>
          <w:sz w:val="24"/>
          <w:szCs w:val="24"/>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2"/>
        <w:gridCol w:w="1451"/>
        <w:gridCol w:w="1919"/>
        <w:gridCol w:w="2475"/>
        <w:gridCol w:w="1184"/>
      </w:tblGrid>
      <w:tr w:rsidR="002B3F9E" w:rsidRPr="000B40BD" w14:paraId="149C4E7F" w14:textId="77777777" w:rsidTr="008D4F02">
        <w:trPr>
          <w:trHeight w:val="502"/>
        </w:trPr>
        <w:tc>
          <w:tcPr>
            <w:tcW w:w="1952" w:type="dxa"/>
            <w:vMerge w:val="restart"/>
          </w:tcPr>
          <w:p w14:paraId="76EEF5D5" w14:textId="77777777" w:rsidR="002B3F9E" w:rsidRPr="000B40BD" w:rsidRDefault="002B3F9E" w:rsidP="008D4F02">
            <w:pPr>
              <w:pStyle w:val="TableParagraph"/>
              <w:spacing w:before="12"/>
              <w:rPr>
                <w:b/>
                <w:color w:val="000000" w:themeColor="text1"/>
                <w:sz w:val="24"/>
                <w:szCs w:val="24"/>
              </w:rPr>
            </w:pPr>
          </w:p>
          <w:p w14:paraId="4859D0EF" w14:textId="77777777" w:rsidR="002B3F9E" w:rsidRPr="000B40BD" w:rsidRDefault="002B3F9E" w:rsidP="008D4F02">
            <w:pPr>
              <w:pStyle w:val="TableParagraph"/>
              <w:ind w:left="446" w:right="424" w:firstLine="44"/>
              <w:rPr>
                <w:b/>
                <w:color w:val="000000" w:themeColor="text1"/>
                <w:sz w:val="24"/>
                <w:szCs w:val="24"/>
              </w:rPr>
            </w:pPr>
            <w:r w:rsidRPr="000B40BD">
              <w:rPr>
                <w:b/>
                <w:color w:val="000000" w:themeColor="text1"/>
                <w:sz w:val="24"/>
                <w:szCs w:val="24"/>
              </w:rPr>
              <w:t>Muestra analizada</w:t>
            </w:r>
          </w:p>
        </w:tc>
        <w:tc>
          <w:tcPr>
            <w:tcW w:w="1451" w:type="dxa"/>
            <w:vMerge w:val="restart"/>
          </w:tcPr>
          <w:p w14:paraId="38B131AC" w14:textId="77777777" w:rsidR="002B3F9E" w:rsidRPr="000B40BD" w:rsidRDefault="002B3F9E" w:rsidP="008D4F02">
            <w:pPr>
              <w:pStyle w:val="TableParagraph"/>
              <w:spacing w:before="12"/>
              <w:rPr>
                <w:b/>
                <w:color w:val="000000" w:themeColor="text1"/>
                <w:sz w:val="24"/>
                <w:szCs w:val="24"/>
              </w:rPr>
            </w:pPr>
          </w:p>
          <w:p w14:paraId="00CB6CF4" w14:textId="77777777" w:rsidR="002B3F9E" w:rsidRPr="000B40BD" w:rsidRDefault="002B3F9E" w:rsidP="008D4F02">
            <w:pPr>
              <w:pStyle w:val="TableParagraph"/>
              <w:ind w:left="306" w:right="285" w:firstLine="128"/>
              <w:rPr>
                <w:b/>
                <w:color w:val="000000" w:themeColor="text1"/>
                <w:sz w:val="24"/>
                <w:szCs w:val="24"/>
              </w:rPr>
            </w:pPr>
            <w:r w:rsidRPr="000B40BD">
              <w:rPr>
                <w:b/>
                <w:color w:val="000000" w:themeColor="text1"/>
                <w:sz w:val="24"/>
                <w:szCs w:val="24"/>
              </w:rPr>
              <w:t>Tipo análisis</w:t>
            </w:r>
          </w:p>
        </w:tc>
        <w:tc>
          <w:tcPr>
            <w:tcW w:w="1919" w:type="dxa"/>
            <w:vMerge w:val="restart"/>
          </w:tcPr>
          <w:p w14:paraId="171F7B79" w14:textId="77777777" w:rsidR="002B3F9E" w:rsidRPr="000B40BD" w:rsidRDefault="002B3F9E" w:rsidP="008D4F02">
            <w:pPr>
              <w:pStyle w:val="TableParagraph"/>
              <w:spacing w:before="12"/>
              <w:rPr>
                <w:b/>
                <w:color w:val="000000" w:themeColor="text1"/>
                <w:sz w:val="24"/>
                <w:szCs w:val="24"/>
              </w:rPr>
            </w:pPr>
          </w:p>
          <w:p w14:paraId="2DD09897" w14:textId="77777777" w:rsidR="002B3F9E" w:rsidRPr="000B40BD" w:rsidRDefault="002B3F9E" w:rsidP="008D4F02">
            <w:pPr>
              <w:pStyle w:val="TableParagraph"/>
              <w:ind w:left="302" w:right="296" w:hanging="5"/>
              <w:jc w:val="center"/>
              <w:rPr>
                <w:b/>
                <w:color w:val="000000" w:themeColor="text1"/>
                <w:sz w:val="24"/>
                <w:szCs w:val="24"/>
              </w:rPr>
            </w:pPr>
            <w:r w:rsidRPr="000B40BD">
              <w:rPr>
                <w:b/>
                <w:color w:val="000000" w:themeColor="text1"/>
                <w:sz w:val="24"/>
                <w:szCs w:val="24"/>
              </w:rPr>
              <w:t>Metodología y/o medio de cultivo- dilución</w:t>
            </w:r>
          </w:p>
        </w:tc>
        <w:tc>
          <w:tcPr>
            <w:tcW w:w="3659" w:type="dxa"/>
            <w:gridSpan w:val="2"/>
          </w:tcPr>
          <w:p w14:paraId="367AB0B6" w14:textId="77777777" w:rsidR="002B3F9E" w:rsidRPr="000B40BD" w:rsidRDefault="002B3F9E" w:rsidP="008D4F02">
            <w:pPr>
              <w:pStyle w:val="TableParagraph"/>
              <w:spacing w:before="12"/>
              <w:rPr>
                <w:b/>
                <w:color w:val="000000" w:themeColor="text1"/>
                <w:sz w:val="24"/>
                <w:szCs w:val="24"/>
              </w:rPr>
            </w:pPr>
          </w:p>
          <w:p w14:paraId="1BD9FBC4" w14:textId="77777777" w:rsidR="002B3F9E" w:rsidRPr="000B40BD" w:rsidRDefault="002B3F9E" w:rsidP="008D4F02">
            <w:pPr>
              <w:pStyle w:val="TableParagraph"/>
              <w:spacing w:line="233" w:lineRule="exact"/>
              <w:ind w:left="854"/>
              <w:rPr>
                <w:b/>
                <w:color w:val="000000" w:themeColor="text1"/>
                <w:sz w:val="24"/>
                <w:szCs w:val="24"/>
              </w:rPr>
            </w:pPr>
            <w:r w:rsidRPr="000B40BD">
              <w:rPr>
                <w:b/>
                <w:color w:val="000000" w:themeColor="text1"/>
                <w:sz w:val="24"/>
                <w:szCs w:val="24"/>
              </w:rPr>
              <w:t>Resultados del análisis</w:t>
            </w:r>
          </w:p>
        </w:tc>
      </w:tr>
      <w:tr w:rsidR="002B3F9E" w:rsidRPr="000B40BD" w14:paraId="6FE739A6" w14:textId="77777777" w:rsidTr="008D4F02">
        <w:trPr>
          <w:trHeight w:val="750"/>
        </w:trPr>
        <w:tc>
          <w:tcPr>
            <w:tcW w:w="1952" w:type="dxa"/>
            <w:vMerge/>
            <w:tcBorders>
              <w:top w:val="nil"/>
            </w:tcBorders>
          </w:tcPr>
          <w:p w14:paraId="4B7C0BC5" w14:textId="77777777" w:rsidR="002B3F9E" w:rsidRPr="000B40BD" w:rsidRDefault="002B3F9E" w:rsidP="008D4F02">
            <w:pPr>
              <w:rPr>
                <w:rFonts w:ascii="Times New Roman" w:hAnsi="Times New Roman" w:cs="Times New Roman"/>
                <w:color w:val="000000" w:themeColor="text1"/>
                <w:sz w:val="24"/>
                <w:szCs w:val="24"/>
              </w:rPr>
            </w:pPr>
          </w:p>
        </w:tc>
        <w:tc>
          <w:tcPr>
            <w:tcW w:w="1451" w:type="dxa"/>
            <w:vMerge/>
            <w:tcBorders>
              <w:top w:val="nil"/>
            </w:tcBorders>
          </w:tcPr>
          <w:p w14:paraId="70DC4FCB" w14:textId="77777777" w:rsidR="002B3F9E" w:rsidRPr="000B40BD" w:rsidRDefault="002B3F9E" w:rsidP="008D4F02">
            <w:pPr>
              <w:rPr>
                <w:rFonts w:ascii="Times New Roman" w:hAnsi="Times New Roman" w:cs="Times New Roman"/>
                <w:color w:val="000000" w:themeColor="text1"/>
                <w:sz w:val="24"/>
                <w:szCs w:val="24"/>
              </w:rPr>
            </w:pPr>
          </w:p>
        </w:tc>
        <w:tc>
          <w:tcPr>
            <w:tcW w:w="1919" w:type="dxa"/>
            <w:vMerge/>
            <w:tcBorders>
              <w:top w:val="nil"/>
            </w:tcBorders>
          </w:tcPr>
          <w:p w14:paraId="4EEE06AC" w14:textId="77777777" w:rsidR="002B3F9E" w:rsidRPr="000B40BD" w:rsidRDefault="002B3F9E" w:rsidP="008D4F02">
            <w:pPr>
              <w:rPr>
                <w:rFonts w:ascii="Times New Roman" w:hAnsi="Times New Roman" w:cs="Times New Roman"/>
                <w:color w:val="000000" w:themeColor="text1"/>
                <w:sz w:val="24"/>
                <w:szCs w:val="24"/>
              </w:rPr>
            </w:pPr>
          </w:p>
        </w:tc>
        <w:tc>
          <w:tcPr>
            <w:tcW w:w="2475" w:type="dxa"/>
          </w:tcPr>
          <w:p w14:paraId="1C82CBEE" w14:textId="77777777" w:rsidR="002B3F9E" w:rsidRPr="000B40BD" w:rsidRDefault="002B3F9E" w:rsidP="008D4F02">
            <w:pPr>
              <w:pStyle w:val="TableParagraph"/>
              <w:spacing w:before="11"/>
              <w:rPr>
                <w:b/>
                <w:color w:val="000000" w:themeColor="text1"/>
                <w:sz w:val="24"/>
                <w:szCs w:val="24"/>
              </w:rPr>
            </w:pPr>
          </w:p>
          <w:p w14:paraId="60D61BF6" w14:textId="77777777" w:rsidR="002B3F9E" w:rsidRPr="000B40BD" w:rsidRDefault="002B3F9E" w:rsidP="008D4F02">
            <w:pPr>
              <w:pStyle w:val="TableParagraph"/>
              <w:spacing w:line="250" w:lineRule="atLeast"/>
              <w:ind w:left="617" w:right="512" w:hanging="80"/>
              <w:rPr>
                <w:b/>
                <w:color w:val="000000" w:themeColor="text1"/>
                <w:sz w:val="24"/>
                <w:szCs w:val="24"/>
              </w:rPr>
            </w:pPr>
            <w:r w:rsidRPr="000B40BD">
              <w:rPr>
                <w:b/>
                <w:color w:val="000000" w:themeColor="text1"/>
                <w:sz w:val="24"/>
                <w:szCs w:val="24"/>
              </w:rPr>
              <w:t>Organismo a identificar</w:t>
            </w:r>
          </w:p>
        </w:tc>
        <w:tc>
          <w:tcPr>
            <w:tcW w:w="1184" w:type="dxa"/>
          </w:tcPr>
          <w:p w14:paraId="10FB968B" w14:textId="77777777" w:rsidR="002B3F9E" w:rsidRPr="000B40BD" w:rsidRDefault="002B3F9E" w:rsidP="008D4F02">
            <w:pPr>
              <w:pStyle w:val="TableParagraph"/>
              <w:spacing w:before="11"/>
              <w:rPr>
                <w:b/>
                <w:color w:val="000000" w:themeColor="text1"/>
                <w:sz w:val="24"/>
                <w:szCs w:val="24"/>
              </w:rPr>
            </w:pPr>
          </w:p>
          <w:p w14:paraId="1ECB14BC" w14:textId="77777777" w:rsidR="002B3F9E" w:rsidRPr="000B40BD" w:rsidRDefault="002B3F9E" w:rsidP="008D4F02">
            <w:pPr>
              <w:pStyle w:val="TableParagraph"/>
              <w:ind w:left="130" w:right="128"/>
              <w:jc w:val="center"/>
              <w:rPr>
                <w:b/>
                <w:color w:val="000000" w:themeColor="text1"/>
                <w:sz w:val="24"/>
                <w:szCs w:val="24"/>
              </w:rPr>
            </w:pPr>
            <w:r w:rsidRPr="000B40BD">
              <w:rPr>
                <w:b/>
                <w:color w:val="000000" w:themeColor="text1"/>
                <w:sz w:val="24"/>
                <w:szCs w:val="24"/>
              </w:rPr>
              <w:t>UFC/cc biol**</w:t>
            </w:r>
          </w:p>
        </w:tc>
      </w:tr>
      <w:tr w:rsidR="002B3F9E" w:rsidRPr="000B40BD" w14:paraId="3541426C" w14:textId="77777777" w:rsidTr="008D4F02">
        <w:trPr>
          <w:trHeight w:val="502"/>
        </w:trPr>
        <w:tc>
          <w:tcPr>
            <w:tcW w:w="1952" w:type="dxa"/>
            <w:vMerge w:val="restart"/>
          </w:tcPr>
          <w:p w14:paraId="149B8ED7" w14:textId="77777777" w:rsidR="002B3F9E" w:rsidRPr="000B40BD" w:rsidRDefault="002B3F9E" w:rsidP="008D4F02">
            <w:pPr>
              <w:pStyle w:val="TableParagraph"/>
              <w:ind w:left="671" w:right="668"/>
              <w:jc w:val="center"/>
              <w:rPr>
                <w:color w:val="000000" w:themeColor="text1"/>
                <w:sz w:val="24"/>
                <w:szCs w:val="24"/>
              </w:rPr>
            </w:pPr>
            <w:r w:rsidRPr="000B40BD">
              <w:rPr>
                <w:color w:val="000000" w:themeColor="text1"/>
                <w:sz w:val="24"/>
                <w:szCs w:val="24"/>
              </w:rPr>
              <w:t>Biol</w:t>
            </w:r>
          </w:p>
        </w:tc>
        <w:tc>
          <w:tcPr>
            <w:tcW w:w="1451" w:type="dxa"/>
            <w:vMerge w:val="restart"/>
          </w:tcPr>
          <w:p w14:paraId="2EC3998F" w14:textId="77777777" w:rsidR="002B3F9E" w:rsidRPr="000B40BD" w:rsidRDefault="002B3F9E" w:rsidP="008D4F02">
            <w:pPr>
              <w:pStyle w:val="TableParagraph"/>
              <w:ind w:left="106"/>
              <w:rPr>
                <w:color w:val="000000" w:themeColor="text1"/>
                <w:sz w:val="24"/>
                <w:szCs w:val="24"/>
              </w:rPr>
            </w:pPr>
            <w:r w:rsidRPr="000B40BD">
              <w:rPr>
                <w:color w:val="000000" w:themeColor="text1"/>
                <w:sz w:val="24"/>
                <w:szCs w:val="24"/>
              </w:rPr>
              <w:t>Bacterias</w:t>
            </w:r>
          </w:p>
        </w:tc>
        <w:tc>
          <w:tcPr>
            <w:tcW w:w="1919" w:type="dxa"/>
            <w:vMerge w:val="restart"/>
          </w:tcPr>
          <w:p w14:paraId="20E6D96B" w14:textId="77777777" w:rsidR="002B3F9E" w:rsidRPr="000B40BD" w:rsidRDefault="002B3F9E" w:rsidP="008D4F02">
            <w:pPr>
              <w:pStyle w:val="TableParagraph"/>
              <w:spacing w:before="10" w:line="228" w:lineRule="auto"/>
              <w:ind w:left="901" w:right="395" w:hanging="508"/>
              <w:rPr>
                <w:color w:val="000000" w:themeColor="text1"/>
                <w:sz w:val="24"/>
                <w:szCs w:val="24"/>
              </w:rPr>
            </w:pPr>
            <w:r w:rsidRPr="000B40BD">
              <w:rPr>
                <w:color w:val="000000" w:themeColor="text1"/>
                <w:sz w:val="24"/>
                <w:szCs w:val="24"/>
              </w:rPr>
              <w:t xml:space="preserve">SX-CVP-KB-LB* </w:t>
            </w:r>
            <w:r w:rsidRPr="000B40BD">
              <w:rPr>
                <w:color w:val="000000" w:themeColor="text1"/>
                <w:position w:val="-6"/>
                <w:sz w:val="24"/>
                <w:szCs w:val="24"/>
              </w:rPr>
              <w:t>10</w:t>
            </w:r>
            <w:r w:rsidRPr="000B40BD">
              <w:rPr>
                <w:color w:val="000000" w:themeColor="text1"/>
                <w:sz w:val="24"/>
                <w:szCs w:val="24"/>
              </w:rPr>
              <w:t>-5</w:t>
            </w:r>
          </w:p>
        </w:tc>
        <w:tc>
          <w:tcPr>
            <w:tcW w:w="2475" w:type="dxa"/>
          </w:tcPr>
          <w:p w14:paraId="532FA8E0" w14:textId="77777777" w:rsidR="002B3F9E" w:rsidRPr="000B40BD" w:rsidRDefault="002B3F9E" w:rsidP="008D4F02">
            <w:pPr>
              <w:pStyle w:val="TableParagraph"/>
              <w:spacing w:line="247" w:lineRule="exact"/>
              <w:ind w:left="378" w:right="370"/>
              <w:jc w:val="center"/>
              <w:rPr>
                <w:color w:val="000000" w:themeColor="text1"/>
                <w:sz w:val="24"/>
                <w:szCs w:val="24"/>
              </w:rPr>
            </w:pPr>
            <w:r w:rsidRPr="000B40BD">
              <w:rPr>
                <w:i/>
                <w:color w:val="000000" w:themeColor="text1"/>
                <w:spacing w:val="-2"/>
                <w:sz w:val="24"/>
                <w:szCs w:val="24"/>
              </w:rPr>
              <w:t>P</w:t>
            </w:r>
            <w:r w:rsidRPr="000B40BD">
              <w:rPr>
                <w:i/>
                <w:color w:val="000000" w:themeColor="text1"/>
                <w:sz w:val="24"/>
                <w:szCs w:val="24"/>
              </w:rPr>
              <w:t>s</w:t>
            </w:r>
            <w:r w:rsidRPr="000B40BD">
              <w:rPr>
                <w:i/>
                <w:color w:val="000000" w:themeColor="text1"/>
                <w:spacing w:val="1"/>
                <w:sz w:val="24"/>
                <w:szCs w:val="24"/>
              </w:rPr>
              <w:t>e</w:t>
            </w:r>
            <w:r w:rsidRPr="000B40BD">
              <w:rPr>
                <w:i/>
                <w:smallCaps/>
                <w:color w:val="000000" w:themeColor="text1"/>
                <w:spacing w:val="-2"/>
                <w:w w:val="88"/>
                <w:sz w:val="24"/>
                <w:szCs w:val="24"/>
              </w:rPr>
              <w:t>u</w:t>
            </w:r>
            <w:r w:rsidRPr="000B40BD">
              <w:rPr>
                <w:i/>
                <w:color w:val="000000" w:themeColor="text1"/>
                <w:spacing w:val="-2"/>
                <w:sz w:val="24"/>
                <w:szCs w:val="24"/>
              </w:rPr>
              <w:t>d</w:t>
            </w:r>
            <w:r w:rsidRPr="000B40BD">
              <w:rPr>
                <w:i/>
                <w:color w:val="000000" w:themeColor="text1"/>
                <w:spacing w:val="1"/>
                <w:sz w:val="24"/>
                <w:szCs w:val="24"/>
              </w:rPr>
              <w:t>o</w:t>
            </w:r>
            <w:r w:rsidRPr="000B40BD">
              <w:rPr>
                <w:i/>
                <w:color w:val="000000" w:themeColor="text1"/>
                <w:sz w:val="24"/>
                <w:szCs w:val="24"/>
              </w:rPr>
              <w:t>m</w:t>
            </w:r>
            <w:r w:rsidRPr="000B40BD">
              <w:rPr>
                <w:i/>
                <w:color w:val="000000" w:themeColor="text1"/>
                <w:spacing w:val="1"/>
                <w:sz w:val="24"/>
                <w:szCs w:val="24"/>
              </w:rPr>
              <w:t>on</w:t>
            </w:r>
            <w:r w:rsidRPr="000B40BD">
              <w:rPr>
                <w:i/>
                <w:color w:val="000000" w:themeColor="text1"/>
                <w:sz w:val="24"/>
                <w:szCs w:val="24"/>
              </w:rPr>
              <w:t>as</w:t>
            </w:r>
            <w:r w:rsidRPr="000B40BD">
              <w:rPr>
                <w:i/>
                <w:color w:val="000000" w:themeColor="text1"/>
                <w:spacing w:val="-1"/>
                <w:sz w:val="24"/>
                <w:szCs w:val="24"/>
              </w:rPr>
              <w:t xml:space="preserve"> </w:t>
            </w:r>
            <w:r w:rsidRPr="000B40BD">
              <w:rPr>
                <w:color w:val="000000" w:themeColor="text1"/>
                <w:sz w:val="24"/>
                <w:szCs w:val="24"/>
              </w:rPr>
              <w:t>sp</w:t>
            </w:r>
          </w:p>
        </w:tc>
        <w:tc>
          <w:tcPr>
            <w:tcW w:w="1184" w:type="dxa"/>
          </w:tcPr>
          <w:p w14:paraId="666E6C65" w14:textId="77777777" w:rsidR="002B3F9E" w:rsidRPr="000B40BD" w:rsidRDefault="002B3F9E" w:rsidP="008D4F02">
            <w:pPr>
              <w:pStyle w:val="TableParagraph"/>
              <w:ind w:left="3"/>
              <w:jc w:val="center"/>
              <w:rPr>
                <w:color w:val="000000" w:themeColor="text1"/>
                <w:sz w:val="24"/>
                <w:szCs w:val="24"/>
              </w:rPr>
            </w:pPr>
            <w:r w:rsidRPr="000B40BD">
              <w:rPr>
                <w:color w:val="000000" w:themeColor="text1"/>
                <w:sz w:val="24"/>
                <w:szCs w:val="24"/>
              </w:rPr>
              <w:t>0</w:t>
            </w:r>
          </w:p>
        </w:tc>
      </w:tr>
      <w:tr w:rsidR="002B3F9E" w:rsidRPr="000B40BD" w14:paraId="127B2F8E" w14:textId="77777777" w:rsidTr="008D4F02">
        <w:trPr>
          <w:trHeight w:val="501"/>
        </w:trPr>
        <w:tc>
          <w:tcPr>
            <w:tcW w:w="1952" w:type="dxa"/>
            <w:vMerge/>
            <w:tcBorders>
              <w:top w:val="nil"/>
            </w:tcBorders>
          </w:tcPr>
          <w:p w14:paraId="239DFA02" w14:textId="77777777" w:rsidR="002B3F9E" w:rsidRPr="000B40BD" w:rsidRDefault="002B3F9E" w:rsidP="008D4F02">
            <w:pPr>
              <w:rPr>
                <w:rFonts w:ascii="Times New Roman" w:hAnsi="Times New Roman" w:cs="Times New Roman"/>
                <w:color w:val="000000" w:themeColor="text1"/>
                <w:sz w:val="24"/>
                <w:szCs w:val="24"/>
              </w:rPr>
            </w:pPr>
          </w:p>
        </w:tc>
        <w:tc>
          <w:tcPr>
            <w:tcW w:w="1451" w:type="dxa"/>
            <w:vMerge/>
            <w:tcBorders>
              <w:top w:val="nil"/>
            </w:tcBorders>
          </w:tcPr>
          <w:p w14:paraId="7E8CF138" w14:textId="77777777" w:rsidR="002B3F9E" w:rsidRPr="000B40BD" w:rsidRDefault="002B3F9E" w:rsidP="008D4F02">
            <w:pPr>
              <w:rPr>
                <w:rFonts w:ascii="Times New Roman" w:hAnsi="Times New Roman" w:cs="Times New Roman"/>
                <w:color w:val="000000" w:themeColor="text1"/>
                <w:sz w:val="24"/>
                <w:szCs w:val="24"/>
              </w:rPr>
            </w:pPr>
          </w:p>
        </w:tc>
        <w:tc>
          <w:tcPr>
            <w:tcW w:w="1919" w:type="dxa"/>
            <w:vMerge/>
            <w:tcBorders>
              <w:top w:val="nil"/>
            </w:tcBorders>
          </w:tcPr>
          <w:p w14:paraId="000EF107" w14:textId="77777777" w:rsidR="002B3F9E" w:rsidRPr="000B40BD" w:rsidRDefault="002B3F9E" w:rsidP="008D4F02">
            <w:pPr>
              <w:rPr>
                <w:rFonts w:ascii="Times New Roman" w:hAnsi="Times New Roman" w:cs="Times New Roman"/>
                <w:color w:val="000000" w:themeColor="text1"/>
                <w:sz w:val="24"/>
                <w:szCs w:val="24"/>
              </w:rPr>
            </w:pPr>
          </w:p>
        </w:tc>
        <w:tc>
          <w:tcPr>
            <w:tcW w:w="2475" w:type="dxa"/>
          </w:tcPr>
          <w:p w14:paraId="58413A6F" w14:textId="77777777" w:rsidR="002B3F9E" w:rsidRPr="000B40BD" w:rsidRDefault="002B3F9E" w:rsidP="008D4F02">
            <w:pPr>
              <w:pStyle w:val="TableParagraph"/>
              <w:spacing w:line="247" w:lineRule="exact"/>
              <w:ind w:left="378" w:right="374"/>
              <w:jc w:val="center"/>
              <w:rPr>
                <w:color w:val="000000" w:themeColor="text1"/>
                <w:sz w:val="24"/>
                <w:szCs w:val="24"/>
              </w:rPr>
            </w:pPr>
            <w:r w:rsidRPr="000B40BD">
              <w:rPr>
                <w:i/>
                <w:color w:val="000000" w:themeColor="text1"/>
                <w:sz w:val="24"/>
                <w:szCs w:val="24"/>
              </w:rPr>
              <w:t xml:space="preserve">Xanthomonas </w:t>
            </w:r>
            <w:r w:rsidRPr="000B40BD">
              <w:rPr>
                <w:color w:val="000000" w:themeColor="text1"/>
                <w:sz w:val="24"/>
                <w:szCs w:val="24"/>
              </w:rPr>
              <w:t>sp</w:t>
            </w:r>
          </w:p>
        </w:tc>
        <w:tc>
          <w:tcPr>
            <w:tcW w:w="1184" w:type="dxa"/>
          </w:tcPr>
          <w:p w14:paraId="596BAA90" w14:textId="77777777" w:rsidR="002B3F9E" w:rsidRPr="000B40BD" w:rsidRDefault="002B3F9E" w:rsidP="008D4F02">
            <w:pPr>
              <w:pStyle w:val="TableParagraph"/>
              <w:ind w:left="3"/>
              <w:jc w:val="center"/>
              <w:rPr>
                <w:color w:val="000000" w:themeColor="text1"/>
                <w:sz w:val="24"/>
                <w:szCs w:val="24"/>
              </w:rPr>
            </w:pPr>
            <w:r w:rsidRPr="000B40BD">
              <w:rPr>
                <w:color w:val="000000" w:themeColor="text1"/>
                <w:sz w:val="24"/>
                <w:szCs w:val="24"/>
              </w:rPr>
              <w:t>0</w:t>
            </w:r>
          </w:p>
        </w:tc>
      </w:tr>
      <w:tr w:rsidR="002B3F9E" w:rsidRPr="000B40BD" w14:paraId="50976AD1" w14:textId="77777777" w:rsidTr="008D4F02">
        <w:trPr>
          <w:trHeight w:val="534"/>
        </w:trPr>
        <w:tc>
          <w:tcPr>
            <w:tcW w:w="1952" w:type="dxa"/>
            <w:vMerge/>
            <w:tcBorders>
              <w:top w:val="nil"/>
            </w:tcBorders>
          </w:tcPr>
          <w:p w14:paraId="1ADC1AE1" w14:textId="77777777" w:rsidR="002B3F9E" w:rsidRPr="000B40BD" w:rsidRDefault="002B3F9E" w:rsidP="008D4F02">
            <w:pPr>
              <w:rPr>
                <w:rFonts w:ascii="Times New Roman" w:hAnsi="Times New Roman" w:cs="Times New Roman"/>
                <w:color w:val="000000" w:themeColor="text1"/>
                <w:sz w:val="24"/>
                <w:szCs w:val="24"/>
              </w:rPr>
            </w:pPr>
          </w:p>
        </w:tc>
        <w:tc>
          <w:tcPr>
            <w:tcW w:w="1451" w:type="dxa"/>
            <w:vMerge/>
            <w:tcBorders>
              <w:top w:val="nil"/>
            </w:tcBorders>
          </w:tcPr>
          <w:p w14:paraId="08FFD760" w14:textId="77777777" w:rsidR="002B3F9E" w:rsidRPr="000B40BD" w:rsidRDefault="002B3F9E" w:rsidP="008D4F02">
            <w:pPr>
              <w:rPr>
                <w:rFonts w:ascii="Times New Roman" w:hAnsi="Times New Roman" w:cs="Times New Roman"/>
                <w:color w:val="000000" w:themeColor="text1"/>
                <w:sz w:val="24"/>
                <w:szCs w:val="24"/>
              </w:rPr>
            </w:pPr>
          </w:p>
        </w:tc>
        <w:tc>
          <w:tcPr>
            <w:tcW w:w="1919" w:type="dxa"/>
            <w:vMerge/>
            <w:tcBorders>
              <w:top w:val="nil"/>
            </w:tcBorders>
          </w:tcPr>
          <w:p w14:paraId="59F622BD" w14:textId="77777777" w:rsidR="002B3F9E" w:rsidRPr="000B40BD" w:rsidRDefault="002B3F9E" w:rsidP="008D4F02">
            <w:pPr>
              <w:rPr>
                <w:rFonts w:ascii="Times New Roman" w:hAnsi="Times New Roman" w:cs="Times New Roman"/>
                <w:color w:val="000000" w:themeColor="text1"/>
                <w:sz w:val="24"/>
                <w:szCs w:val="24"/>
              </w:rPr>
            </w:pPr>
          </w:p>
        </w:tc>
        <w:tc>
          <w:tcPr>
            <w:tcW w:w="2475" w:type="dxa"/>
          </w:tcPr>
          <w:p w14:paraId="529F9496" w14:textId="77777777" w:rsidR="002B3F9E" w:rsidRPr="000B40BD" w:rsidRDefault="002B3F9E" w:rsidP="008D4F02">
            <w:pPr>
              <w:pStyle w:val="TableParagraph"/>
              <w:spacing w:line="247" w:lineRule="exact"/>
              <w:ind w:left="378" w:right="370"/>
              <w:jc w:val="center"/>
              <w:rPr>
                <w:color w:val="000000" w:themeColor="text1"/>
                <w:sz w:val="24"/>
                <w:szCs w:val="24"/>
              </w:rPr>
            </w:pPr>
            <w:r w:rsidRPr="000B40BD">
              <w:rPr>
                <w:i/>
                <w:color w:val="000000" w:themeColor="text1"/>
                <w:sz w:val="24"/>
                <w:szCs w:val="24"/>
              </w:rPr>
              <w:t xml:space="preserve">Erwinia </w:t>
            </w:r>
            <w:r w:rsidRPr="000B40BD">
              <w:rPr>
                <w:color w:val="000000" w:themeColor="text1"/>
                <w:sz w:val="24"/>
                <w:szCs w:val="24"/>
              </w:rPr>
              <w:t>sp</w:t>
            </w:r>
          </w:p>
        </w:tc>
        <w:tc>
          <w:tcPr>
            <w:tcW w:w="1184" w:type="dxa"/>
          </w:tcPr>
          <w:p w14:paraId="4F1415DC" w14:textId="77777777" w:rsidR="002B3F9E" w:rsidRPr="000B40BD" w:rsidRDefault="002B3F9E" w:rsidP="008D4F02">
            <w:pPr>
              <w:pStyle w:val="TableParagraph"/>
              <w:ind w:left="3"/>
              <w:jc w:val="center"/>
              <w:rPr>
                <w:color w:val="000000" w:themeColor="text1"/>
                <w:sz w:val="24"/>
                <w:szCs w:val="24"/>
              </w:rPr>
            </w:pPr>
            <w:r w:rsidRPr="000B40BD">
              <w:rPr>
                <w:color w:val="000000" w:themeColor="text1"/>
                <w:sz w:val="24"/>
                <w:szCs w:val="24"/>
              </w:rPr>
              <w:t>0</w:t>
            </w:r>
          </w:p>
        </w:tc>
      </w:tr>
      <w:tr w:rsidR="002B3F9E" w:rsidRPr="000B40BD" w14:paraId="24931CEB" w14:textId="77777777" w:rsidTr="008D4F02">
        <w:trPr>
          <w:trHeight w:val="537"/>
        </w:trPr>
        <w:tc>
          <w:tcPr>
            <w:tcW w:w="1952" w:type="dxa"/>
            <w:vMerge/>
            <w:tcBorders>
              <w:top w:val="nil"/>
            </w:tcBorders>
          </w:tcPr>
          <w:p w14:paraId="5BE9C238" w14:textId="77777777" w:rsidR="002B3F9E" w:rsidRPr="000B40BD" w:rsidRDefault="002B3F9E" w:rsidP="008D4F02">
            <w:pPr>
              <w:rPr>
                <w:rFonts w:ascii="Times New Roman" w:hAnsi="Times New Roman" w:cs="Times New Roman"/>
                <w:color w:val="000000" w:themeColor="text1"/>
                <w:sz w:val="24"/>
                <w:szCs w:val="24"/>
              </w:rPr>
            </w:pPr>
          </w:p>
        </w:tc>
        <w:tc>
          <w:tcPr>
            <w:tcW w:w="1451" w:type="dxa"/>
            <w:vMerge/>
            <w:tcBorders>
              <w:top w:val="nil"/>
            </w:tcBorders>
          </w:tcPr>
          <w:p w14:paraId="31CCC692" w14:textId="77777777" w:rsidR="002B3F9E" w:rsidRPr="000B40BD" w:rsidRDefault="002B3F9E" w:rsidP="008D4F02">
            <w:pPr>
              <w:rPr>
                <w:rFonts w:ascii="Times New Roman" w:hAnsi="Times New Roman" w:cs="Times New Roman"/>
                <w:color w:val="000000" w:themeColor="text1"/>
                <w:sz w:val="24"/>
                <w:szCs w:val="24"/>
              </w:rPr>
            </w:pPr>
          </w:p>
        </w:tc>
        <w:tc>
          <w:tcPr>
            <w:tcW w:w="1919" w:type="dxa"/>
            <w:vMerge/>
            <w:tcBorders>
              <w:top w:val="nil"/>
            </w:tcBorders>
          </w:tcPr>
          <w:p w14:paraId="17EA9BEB" w14:textId="77777777" w:rsidR="002B3F9E" w:rsidRPr="000B40BD" w:rsidRDefault="002B3F9E" w:rsidP="008D4F02">
            <w:pPr>
              <w:rPr>
                <w:rFonts w:ascii="Times New Roman" w:hAnsi="Times New Roman" w:cs="Times New Roman"/>
                <w:color w:val="000000" w:themeColor="text1"/>
                <w:sz w:val="24"/>
                <w:szCs w:val="24"/>
              </w:rPr>
            </w:pPr>
          </w:p>
        </w:tc>
        <w:tc>
          <w:tcPr>
            <w:tcW w:w="2475" w:type="dxa"/>
          </w:tcPr>
          <w:p w14:paraId="1E6C47C9" w14:textId="77777777" w:rsidR="002B3F9E" w:rsidRPr="000B40BD" w:rsidRDefault="002B3F9E" w:rsidP="008D4F02">
            <w:pPr>
              <w:pStyle w:val="TableParagraph"/>
              <w:spacing w:line="248" w:lineRule="exact"/>
              <w:ind w:left="378" w:right="370"/>
              <w:jc w:val="center"/>
              <w:rPr>
                <w:color w:val="000000" w:themeColor="text1"/>
                <w:sz w:val="24"/>
                <w:szCs w:val="24"/>
              </w:rPr>
            </w:pPr>
            <w:r w:rsidRPr="000B40BD">
              <w:rPr>
                <w:i/>
                <w:color w:val="000000" w:themeColor="text1"/>
                <w:spacing w:val="-2"/>
                <w:sz w:val="24"/>
                <w:szCs w:val="24"/>
              </w:rPr>
              <w:t>B</w:t>
            </w:r>
            <w:r w:rsidRPr="000B40BD">
              <w:rPr>
                <w:i/>
                <w:color w:val="000000" w:themeColor="text1"/>
                <w:sz w:val="24"/>
                <w:szCs w:val="24"/>
              </w:rPr>
              <w:t>a</w:t>
            </w:r>
            <w:r w:rsidRPr="000B40BD">
              <w:rPr>
                <w:i/>
                <w:color w:val="000000" w:themeColor="text1"/>
                <w:spacing w:val="-1"/>
                <w:sz w:val="24"/>
                <w:szCs w:val="24"/>
              </w:rPr>
              <w:t>c</w:t>
            </w:r>
            <w:r w:rsidRPr="000B40BD">
              <w:rPr>
                <w:i/>
                <w:color w:val="000000" w:themeColor="text1"/>
                <w:spacing w:val="1"/>
                <w:sz w:val="24"/>
                <w:szCs w:val="24"/>
              </w:rPr>
              <w:t>i</w:t>
            </w:r>
            <w:r w:rsidRPr="000B40BD">
              <w:rPr>
                <w:i/>
                <w:color w:val="000000" w:themeColor="text1"/>
                <w:spacing w:val="-2"/>
                <w:sz w:val="24"/>
                <w:szCs w:val="24"/>
              </w:rPr>
              <w:t>ll</w:t>
            </w:r>
            <w:r w:rsidRPr="000B40BD">
              <w:rPr>
                <w:i/>
                <w:smallCaps/>
                <w:color w:val="000000" w:themeColor="text1"/>
                <w:spacing w:val="-2"/>
                <w:w w:val="88"/>
                <w:sz w:val="24"/>
                <w:szCs w:val="24"/>
              </w:rPr>
              <w:t>u</w:t>
            </w:r>
            <w:r w:rsidRPr="000B40BD">
              <w:rPr>
                <w:i/>
                <w:color w:val="000000" w:themeColor="text1"/>
                <w:sz w:val="24"/>
                <w:szCs w:val="24"/>
              </w:rPr>
              <w:t>s</w:t>
            </w:r>
            <w:r w:rsidRPr="000B40BD">
              <w:rPr>
                <w:i/>
                <w:color w:val="000000" w:themeColor="text1"/>
                <w:spacing w:val="2"/>
                <w:sz w:val="24"/>
                <w:szCs w:val="24"/>
              </w:rPr>
              <w:t xml:space="preserve"> </w:t>
            </w:r>
            <w:r w:rsidRPr="000B40BD">
              <w:rPr>
                <w:color w:val="000000" w:themeColor="text1"/>
                <w:sz w:val="24"/>
                <w:szCs w:val="24"/>
              </w:rPr>
              <w:t>sp</w:t>
            </w:r>
          </w:p>
        </w:tc>
        <w:tc>
          <w:tcPr>
            <w:tcW w:w="1184" w:type="dxa"/>
          </w:tcPr>
          <w:p w14:paraId="3B0AB373" w14:textId="77777777" w:rsidR="002B3F9E" w:rsidRPr="000B40BD" w:rsidRDefault="002B3F9E" w:rsidP="008D4F02">
            <w:pPr>
              <w:pStyle w:val="TableParagraph"/>
              <w:ind w:left="3"/>
              <w:jc w:val="center"/>
              <w:rPr>
                <w:color w:val="000000" w:themeColor="text1"/>
                <w:sz w:val="24"/>
                <w:szCs w:val="24"/>
              </w:rPr>
            </w:pPr>
            <w:r w:rsidRPr="000B40BD">
              <w:rPr>
                <w:color w:val="000000" w:themeColor="text1"/>
                <w:sz w:val="24"/>
                <w:szCs w:val="24"/>
              </w:rPr>
              <w:t>3</w:t>
            </w:r>
          </w:p>
        </w:tc>
      </w:tr>
      <w:tr w:rsidR="002B3F9E" w:rsidRPr="000B40BD" w14:paraId="06D37B80" w14:textId="77777777" w:rsidTr="008D4F02">
        <w:trPr>
          <w:trHeight w:val="658"/>
        </w:trPr>
        <w:tc>
          <w:tcPr>
            <w:tcW w:w="8981" w:type="dxa"/>
            <w:gridSpan w:val="5"/>
          </w:tcPr>
          <w:p w14:paraId="3AC92A8E" w14:textId="77777777" w:rsidR="002B3F9E" w:rsidRPr="000B40BD" w:rsidRDefault="002B3F9E" w:rsidP="008D4F02">
            <w:pPr>
              <w:pStyle w:val="TableParagraph"/>
              <w:spacing w:line="237" w:lineRule="auto"/>
              <w:ind w:left="70" w:right="123"/>
              <w:rPr>
                <w:color w:val="000000" w:themeColor="text1"/>
                <w:sz w:val="24"/>
                <w:szCs w:val="24"/>
              </w:rPr>
            </w:pPr>
            <w:r w:rsidRPr="000B40BD">
              <w:rPr>
                <w:color w:val="000000" w:themeColor="text1"/>
                <w:sz w:val="24"/>
                <w:szCs w:val="24"/>
              </w:rPr>
              <w:t xml:space="preserve">* Medios de cultivo para bacterias: SX= Medio para </w:t>
            </w:r>
            <w:r w:rsidRPr="000B40BD">
              <w:rPr>
                <w:i/>
                <w:color w:val="000000" w:themeColor="text1"/>
                <w:sz w:val="24"/>
                <w:szCs w:val="24"/>
              </w:rPr>
              <w:t xml:space="preserve">Xanthomonas </w:t>
            </w:r>
            <w:r w:rsidRPr="000B40BD">
              <w:rPr>
                <w:color w:val="000000" w:themeColor="text1"/>
                <w:sz w:val="24"/>
                <w:szCs w:val="24"/>
              </w:rPr>
              <w:t>sp, CVP= Cristal violeta pectato, KB= Medio B de King, LB=Medio para Bacillus.</w:t>
            </w:r>
          </w:p>
          <w:p w14:paraId="5272527E" w14:textId="77777777" w:rsidR="002B3F9E" w:rsidRPr="000B40BD" w:rsidRDefault="002B3F9E" w:rsidP="008D4F02">
            <w:pPr>
              <w:pStyle w:val="TableParagraph"/>
              <w:spacing w:before="2" w:line="177" w:lineRule="exact"/>
              <w:ind w:left="70"/>
              <w:rPr>
                <w:color w:val="000000" w:themeColor="text1"/>
                <w:sz w:val="24"/>
                <w:szCs w:val="24"/>
              </w:rPr>
            </w:pPr>
            <w:r w:rsidRPr="000B40BD">
              <w:rPr>
                <w:color w:val="000000" w:themeColor="text1"/>
                <w:sz w:val="24"/>
                <w:szCs w:val="24"/>
              </w:rPr>
              <w:t>** Unidades formadoras de colonias por centímetro cúbico de biol</w:t>
            </w:r>
          </w:p>
        </w:tc>
      </w:tr>
      <w:tr w:rsidR="002B3F9E" w:rsidRPr="000B40BD" w14:paraId="091ABBE1" w14:textId="77777777" w:rsidTr="008D4F02">
        <w:trPr>
          <w:trHeight w:val="1002"/>
        </w:trPr>
        <w:tc>
          <w:tcPr>
            <w:tcW w:w="8981" w:type="dxa"/>
            <w:gridSpan w:val="5"/>
          </w:tcPr>
          <w:p w14:paraId="7A359B2A" w14:textId="77777777" w:rsidR="002B3F9E" w:rsidRPr="000B40BD" w:rsidRDefault="002B3F9E" w:rsidP="008D4F02">
            <w:pPr>
              <w:pStyle w:val="TableParagraph"/>
              <w:spacing w:line="247" w:lineRule="exact"/>
              <w:ind w:left="70"/>
              <w:rPr>
                <w:b/>
                <w:color w:val="000000" w:themeColor="text1"/>
                <w:sz w:val="24"/>
                <w:szCs w:val="24"/>
              </w:rPr>
            </w:pPr>
            <w:r w:rsidRPr="000B40BD">
              <w:rPr>
                <w:b/>
                <w:color w:val="000000" w:themeColor="text1"/>
                <w:sz w:val="24"/>
                <w:szCs w:val="24"/>
              </w:rPr>
              <w:t>Observaciones:</w:t>
            </w:r>
          </w:p>
          <w:p w14:paraId="758E86E7" w14:textId="77777777" w:rsidR="002B3F9E" w:rsidRPr="000B40BD" w:rsidRDefault="002B3F9E" w:rsidP="008D4F02">
            <w:pPr>
              <w:pStyle w:val="TableParagraph"/>
              <w:spacing w:before="1"/>
              <w:ind w:left="70"/>
              <w:rPr>
                <w:color w:val="000000" w:themeColor="text1"/>
                <w:sz w:val="24"/>
                <w:szCs w:val="24"/>
              </w:rPr>
            </w:pPr>
            <w:r w:rsidRPr="000B40BD">
              <w:rPr>
                <w:color w:val="000000" w:themeColor="text1"/>
                <w:sz w:val="24"/>
                <w:szCs w:val="24"/>
              </w:rPr>
              <w:t>No se encontró la presencia de bacterias fitopatógenas para las que se realizaron las pruebas. Sin</w:t>
            </w:r>
          </w:p>
          <w:p w14:paraId="77DA3471" w14:textId="77777777" w:rsidR="002B3F9E" w:rsidRPr="000B40BD" w:rsidRDefault="002B3F9E" w:rsidP="008D4F02">
            <w:pPr>
              <w:pStyle w:val="TableParagraph"/>
              <w:spacing w:before="4" w:line="244" w:lineRule="exact"/>
              <w:ind w:left="70"/>
              <w:rPr>
                <w:color w:val="000000" w:themeColor="text1"/>
                <w:sz w:val="24"/>
                <w:szCs w:val="24"/>
              </w:rPr>
            </w:pPr>
            <w:r w:rsidRPr="000B40BD">
              <w:rPr>
                <w:color w:val="000000" w:themeColor="text1"/>
                <w:spacing w:val="1"/>
                <w:sz w:val="24"/>
                <w:szCs w:val="24"/>
              </w:rPr>
              <w:t>e</w:t>
            </w:r>
            <w:r w:rsidRPr="000B40BD">
              <w:rPr>
                <w:color w:val="000000" w:themeColor="text1"/>
                <w:sz w:val="24"/>
                <w:szCs w:val="24"/>
              </w:rPr>
              <w:t>m</w:t>
            </w:r>
            <w:r w:rsidRPr="000B40BD">
              <w:rPr>
                <w:color w:val="000000" w:themeColor="text1"/>
                <w:spacing w:val="1"/>
                <w:sz w:val="24"/>
                <w:szCs w:val="24"/>
              </w:rPr>
              <w:t>b</w:t>
            </w:r>
            <w:r w:rsidRPr="000B40BD">
              <w:rPr>
                <w:color w:val="000000" w:themeColor="text1"/>
                <w:sz w:val="24"/>
                <w:szCs w:val="24"/>
              </w:rPr>
              <w:t>a</w:t>
            </w:r>
            <w:r w:rsidRPr="000B40BD">
              <w:rPr>
                <w:color w:val="000000" w:themeColor="text1"/>
                <w:spacing w:val="1"/>
                <w:sz w:val="24"/>
                <w:szCs w:val="24"/>
              </w:rPr>
              <w:t>r</w:t>
            </w:r>
            <w:r w:rsidRPr="000B40BD">
              <w:rPr>
                <w:color w:val="000000" w:themeColor="text1"/>
                <w:sz w:val="24"/>
                <w:szCs w:val="24"/>
              </w:rPr>
              <w:t xml:space="preserve">go </w:t>
            </w:r>
            <w:r w:rsidRPr="000B40BD">
              <w:rPr>
                <w:color w:val="000000" w:themeColor="text1"/>
                <w:spacing w:val="1"/>
                <w:sz w:val="24"/>
                <w:szCs w:val="24"/>
              </w:rPr>
              <w:t xml:space="preserve"> </w:t>
            </w:r>
            <w:r w:rsidRPr="000B40BD">
              <w:rPr>
                <w:color w:val="000000" w:themeColor="text1"/>
                <w:spacing w:val="-3"/>
                <w:sz w:val="24"/>
                <w:szCs w:val="24"/>
              </w:rPr>
              <w:t>e</w:t>
            </w:r>
            <w:r w:rsidRPr="000B40BD">
              <w:rPr>
                <w:color w:val="000000" w:themeColor="text1"/>
                <w:sz w:val="24"/>
                <w:szCs w:val="24"/>
              </w:rPr>
              <w:t xml:space="preserve">n </w:t>
            </w:r>
            <w:r w:rsidRPr="000B40BD">
              <w:rPr>
                <w:color w:val="000000" w:themeColor="text1"/>
                <w:spacing w:val="5"/>
                <w:sz w:val="24"/>
                <w:szCs w:val="24"/>
              </w:rPr>
              <w:t xml:space="preserve"> </w:t>
            </w:r>
            <w:r w:rsidRPr="000B40BD">
              <w:rPr>
                <w:color w:val="000000" w:themeColor="text1"/>
                <w:spacing w:val="-2"/>
                <w:sz w:val="24"/>
                <w:szCs w:val="24"/>
              </w:rPr>
              <w:t>u</w:t>
            </w:r>
            <w:r w:rsidRPr="000B40BD">
              <w:rPr>
                <w:color w:val="000000" w:themeColor="text1"/>
                <w:spacing w:val="1"/>
                <w:sz w:val="24"/>
                <w:szCs w:val="24"/>
              </w:rPr>
              <w:t>n</w:t>
            </w:r>
            <w:r w:rsidRPr="000B40BD">
              <w:rPr>
                <w:color w:val="000000" w:themeColor="text1"/>
                <w:sz w:val="24"/>
                <w:szCs w:val="24"/>
              </w:rPr>
              <w:t xml:space="preserve">o </w:t>
            </w:r>
            <w:r w:rsidRPr="000B40BD">
              <w:rPr>
                <w:color w:val="000000" w:themeColor="text1"/>
                <w:spacing w:val="1"/>
                <w:sz w:val="24"/>
                <w:szCs w:val="24"/>
              </w:rPr>
              <w:t xml:space="preserve"> </w:t>
            </w:r>
            <w:r w:rsidRPr="000B40BD">
              <w:rPr>
                <w:color w:val="000000" w:themeColor="text1"/>
                <w:spacing w:val="-2"/>
                <w:sz w:val="24"/>
                <w:szCs w:val="24"/>
              </w:rPr>
              <w:t>d</w:t>
            </w:r>
            <w:r w:rsidRPr="000B40BD">
              <w:rPr>
                <w:color w:val="000000" w:themeColor="text1"/>
                <w:sz w:val="24"/>
                <w:szCs w:val="24"/>
              </w:rPr>
              <w:t xml:space="preserve">e </w:t>
            </w:r>
            <w:r w:rsidRPr="000B40BD">
              <w:rPr>
                <w:color w:val="000000" w:themeColor="text1"/>
                <w:spacing w:val="5"/>
                <w:sz w:val="24"/>
                <w:szCs w:val="24"/>
              </w:rPr>
              <w:t xml:space="preserve"> </w:t>
            </w:r>
            <w:r w:rsidRPr="000B40BD">
              <w:rPr>
                <w:color w:val="000000" w:themeColor="text1"/>
                <w:spacing w:val="-2"/>
                <w:sz w:val="24"/>
                <w:szCs w:val="24"/>
              </w:rPr>
              <w:t>l</w:t>
            </w:r>
            <w:r w:rsidRPr="000B40BD">
              <w:rPr>
                <w:color w:val="000000" w:themeColor="text1"/>
                <w:spacing w:val="1"/>
                <w:sz w:val="24"/>
                <w:szCs w:val="24"/>
              </w:rPr>
              <w:t>o</w:t>
            </w:r>
            <w:r w:rsidRPr="000B40BD">
              <w:rPr>
                <w:color w:val="000000" w:themeColor="text1"/>
                <w:sz w:val="24"/>
                <w:szCs w:val="24"/>
              </w:rPr>
              <w:t>s  m</w:t>
            </w:r>
            <w:r w:rsidRPr="000B40BD">
              <w:rPr>
                <w:color w:val="000000" w:themeColor="text1"/>
                <w:spacing w:val="1"/>
                <w:sz w:val="24"/>
                <w:szCs w:val="24"/>
              </w:rPr>
              <w:t>e</w:t>
            </w:r>
            <w:r w:rsidRPr="000B40BD">
              <w:rPr>
                <w:color w:val="000000" w:themeColor="text1"/>
                <w:spacing w:val="-2"/>
                <w:sz w:val="24"/>
                <w:szCs w:val="24"/>
              </w:rPr>
              <w:t>d</w:t>
            </w:r>
            <w:r w:rsidRPr="000B40BD">
              <w:rPr>
                <w:color w:val="000000" w:themeColor="text1"/>
                <w:spacing w:val="1"/>
                <w:sz w:val="24"/>
                <w:szCs w:val="24"/>
              </w:rPr>
              <w:t>i</w:t>
            </w:r>
            <w:r w:rsidRPr="000B40BD">
              <w:rPr>
                <w:color w:val="000000" w:themeColor="text1"/>
                <w:spacing w:val="-3"/>
                <w:sz w:val="24"/>
                <w:szCs w:val="24"/>
              </w:rPr>
              <w:t>o</w:t>
            </w:r>
            <w:r w:rsidRPr="000B40BD">
              <w:rPr>
                <w:color w:val="000000" w:themeColor="text1"/>
                <w:sz w:val="24"/>
                <w:szCs w:val="24"/>
              </w:rPr>
              <w:t xml:space="preserve">s </w:t>
            </w:r>
            <w:r w:rsidRPr="000B40BD">
              <w:rPr>
                <w:color w:val="000000" w:themeColor="text1"/>
                <w:spacing w:val="4"/>
                <w:sz w:val="24"/>
                <w:szCs w:val="24"/>
              </w:rPr>
              <w:t xml:space="preserve"> s</w:t>
            </w:r>
            <w:r w:rsidRPr="000B40BD">
              <w:rPr>
                <w:color w:val="000000" w:themeColor="text1"/>
                <w:sz w:val="24"/>
                <w:szCs w:val="24"/>
              </w:rPr>
              <w:t xml:space="preserve">e </w:t>
            </w:r>
            <w:r w:rsidRPr="000B40BD">
              <w:rPr>
                <w:color w:val="000000" w:themeColor="text1"/>
                <w:spacing w:val="1"/>
                <w:sz w:val="24"/>
                <w:szCs w:val="24"/>
              </w:rPr>
              <w:t xml:space="preserve"> o</w:t>
            </w:r>
            <w:r w:rsidRPr="000B40BD">
              <w:rPr>
                <w:color w:val="000000" w:themeColor="text1"/>
                <w:spacing w:val="-3"/>
                <w:sz w:val="24"/>
                <w:szCs w:val="24"/>
              </w:rPr>
              <w:t>b</w:t>
            </w:r>
            <w:r w:rsidRPr="000B40BD">
              <w:rPr>
                <w:color w:val="000000" w:themeColor="text1"/>
                <w:sz w:val="24"/>
                <w:szCs w:val="24"/>
              </w:rPr>
              <w:t>s</w:t>
            </w:r>
            <w:r w:rsidRPr="000B40BD">
              <w:rPr>
                <w:color w:val="000000" w:themeColor="text1"/>
                <w:spacing w:val="1"/>
                <w:sz w:val="24"/>
                <w:szCs w:val="24"/>
              </w:rPr>
              <w:t>er</w:t>
            </w:r>
            <w:r w:rsidRPr="000B40BD">
              <w:rPr>
                <w:color w:val="000000" w:themeColor="text1"/>
                <w:spacing w:val="-1"/>
                <w:sz w:val="24"/>
                <w:szCs w:val="24"/>
              </w:rPr>
              <w:t>v</w:t>
            </w:r>
            <w:r w:rsidRPr="000B40BD">
              <w:rPr>
                <w:color w:val="000000" w:themeColor="text1"/>
                <w:spacing w:val="-4"/>
                <w:sz w:val="24"/>
                <w:szCs w:val="24"/>
              </w:rPr>
              <w:t>a</w:t>
            </w:r>
            <w:r w:rsidRPr="000B40BD">
              <w:rPr>
                <w:color w:val="000000" w:themeColor="text1"/>
                <w:spacing w:val="1"/>
                <w:sz w:val="24"/>
                <w:szCs w:val="24"/>
              </w:rPr>
              <w:t>ro</w:t>
            </w:r>
            <w:r w:rsidRPr="000B40BD">
              <w:rPr>
                <w:color w:val="000000" w:themeColor="text1"/>
                <w:sz w:val="24"/>
                <w:szCs w:val="24"/>
              </w:rPr>
              <w:t xml:space="preserve">n </w:t>
            </w:r>
            <w:r w:rsidRPr="000B40BD">
              <w:rPr>
                <w:color w:val="000000" w:themeColor="text1"/>
                <w:spacing w:val="1"/>
                <w:sz w:val="24"/>
                <w:szCs w:val="24"/>
              </w:rPr>
              <w:t xml:space="preserve"> </w:t>
            </w:r>
            <w:r w:rsidRPr="000B40BD">
              <w:rPr>
                <w:color w:val="000000" w:themeColor="text1"/>
                <w:sz w:val="24"/>
                <w:szCs w:val="24"/>
              </w:rPr>
              <w:t>co</w:t>
            </w:r>
            <w:r w:rsidRPr="000B40BD">
              <w:rPr>
                <w:color w:val="000000" w:themeColor="text1"/>
                <w:spacing w:val="-2"/>
                <w:sz w:val="24"/>
                <w:szCs w:val="24"/>
              </w:rPr>
              <w:t>l</w:t>
            </w:r>
            <w:r w:rsidRPr="000B40BD">
              <w:rPr>
                <w:color w:val="000000" w:themeColor="text1"/>
                <w:spacing w:val="1"/>
                <w:sz w:val="24"/>
                <w:szCs w:val="24"/>
              </w:rPr>
              <w:t>oni</w:t>
            </w:r>
            <w:r w:rsidRPr="000B40BD">
              <w:rPr>
                <w:color w:val="000000" w:themeColor="text1"/>
                <w:spacing w:val="-5"/>
                <w:sz w:val="24"/>
                <w:szCs w:val="24"/>
              </w:rPr>
              <w:t>a</w:t>
            </w:r>
            <w:r w:rsidRPr="000B40BD">
              <w:rPr>
                <w:color w:val="000000" w:themeColor="text1"/>
                <w:sz w:val="24"/>
                <w:szCs w:val="24"/>
              </w:rPr>
              <w:t xml:space="preserve">s </w:t>
            </w:r>
            <w:r w:rsidRPr="000B40BD">
              <w:rPr>
                <w:color w:val="000000" w:themeColor="text1"/>
                <w:spacing w:val="7"/>
                <w:sz w:val="24"/>
                <w:szCs w:val="24"/>
              </w:rPr>
              <w:t xml:space="preserve"> </w:t>
            </w:r>
            <w:r w:rsidRPr="000B40BD">
              <w:rPr>
                <w:color w:val="000000" w:themeColor="text1"/>
                <w:spacing w:val="-2"/>
                <w:sz w:val="24"/>
                <w:szCs w:val="24"/>
              </w:rPr>
              <w:t>qu</w:t>
            </w:r>
            <w:r w:rsidRPr="000B40BD">
              <w:rPr>
                <w:color w:val="000000" w:themeColor="text1"/>
                <w:sz w:val="24"/>
                <w:szCs w:val="24"/>
              </w:rPr>
              <w:t xml:space="preserve">e </w:t>
            </w:r>
            <w:r w:rsidRPr="000B40BD">
              <w:rPr>
                <w:color w:val="000000" w:themeColor="text1"/>
                <w:spacing w:val="5"/>
                <w:sz w:val="24"/>
                <w:szCs w:val="24"/>
              </w:rPr>
              <w:t xml:space="preserve"> </w:t>
            </w:r>
            <w:r w:rsidRPr="000B40BD">
              <w:rPr>
                <w:color w:val="000000" w:themeColor="text1"/>
                <w:sz w:val="24"/>
                <w:szCs w:val="24"/>
              </w:rPr>
              <w:t>p</w:t>
            </w:r>
            <w:r w:rsidRPr="000B40BD">
              <w:rPr>
                <w:color w:val="000000" w:themeColor="text1"/>
                <w:spacing w:val="-3"/>
                <w:sz w:val="24"/>
                <w:szCs w:val="24"/>
              </w:rPr>
              <w:t>o</w:t>
            </w:r>
            <w:r w:rsidRPr="000B40BD">
              <w:rPr>
                <w:color w:val="000000" w:themeColor="text1"/>
                <w:sz w:val="24"/>
                <w:szCs w:val="24"/>
              </w:rPr>
              <w:t xml:space="preserve">r </w:t>
            </w:r>
            <w:r w:rsidRPr="000B40BD">
              <w:rPr>
                <w:color w:val="000000" w:themeColor="text1"/>
                <w:spacing w:val="6"/>
                <w:sz w:val="24"/>
                <w:szCs w:val="24"/>
              </w:rPr>
              <w:t xml:space="preserve"> </w:t>
            </w:r>
            <w:r w:rsidRPr="000B40BD">
              <w:rPr>
                <w:color w:val="000000" w:themeColor="text1"/>
                <w:sz w:val="24"/>
                <w:szCs w:val="24"/>
              </w:rPr>
              <w:t>s</w:t>
            </w:r>
            <w:r w:rsidRPr="000B40BD">
              <w:rPr>
                <w:color w:val="000000" w:themeColor="text1"/>
                <w:spacing w:val="-2"/>
                <w:sz w:val="24"/>
                <w:szCs w:val="24"/>
              </w:rPr>
              <w:t>u</w:t>
            </w:r>
            <w:r w:rsidRPr="000B40BD">
              <w:rPr>
                <w:color w:val="000000" w:themeColor="text1"/>
                <w:sz w:val="24"/>
                <w:szCs w:val="24"/>
              </w:rPr>
              <w:t xml:space="preserve">s </w:t>
            </w:r>
            <w:r w:rsidRPr="000B40BD">
              <w:rPr>
                <w:color w:val="000000" w:themeColor="text1"/>
                <w:spacing w:val="4"/>
                <w:sz w:val="24"/>
                <w:szCs w:val="24"/>
              </w:rPr>
              <w:t xml:space="preserve"> </w:t>
            </w:r>
            <w:r w:rsidRPr="000B40BD">
              <w:rPr>
                <w:color w:val="000000" w:themeColor="text1"/>
                <w:sz w:val="24"/>
                <w:szCs w:val="24"/>
              </w:rPr>
              <w:t>c</w:t>
            </w:r>
            <w:r w:rsidRPr="000B40BD">
              <w:rPr>
                <w:color w:val="000000" w:themeColor="text1"/>
                <w:spacing w:val="-1"/>
                <w:sz w:val="24"/>
                <w:szCs w:val="24"/>
              </w:rPr>
              <w:t>a</w:t>
            </w:r>
            <w:r w:rsidRPr="000B40BD">
              <w:rPr>
                <w:color w:val="000000" w:themeColor="text1"/>
                <w:spacing w:val="1"/>
                <w:sz w:val="24"/>
                <w:szCs w:val="24"/>
              </w:rPr>
              <w:t>r</w:t>
            </w:r>
            <w:r w:rsidRPr="000B40BD">
              <w:rPr>
                <w:color w:val="000000" w:themeColor="text1"/>
                <w:sz w:val="24"/>
                <w:szCs w:val="24"/>
              </w:rPr>
              <w:t>a</w:t>
            </w:r>
            <w:r w:rsidRPr="000B40BD">
              <w:rPr>
                <w:color w:val="000000" w:themeColor="text1"/>
                <w:spacing w:val="-1"/>
                <w:sz w:val="24"/>
                <w:szCs w:val="24"/>
              </w:rPr>
              <w:t>ct</w:t>
            </w:r>
            <w:r w:rsidRPr="000B40BD">
              <w:rPr>
                <w:color w:val="000000" w:themeColor="text1"/>
                <w:spacing w:val="-3"/>
                <w:sz w:val="24"/>
                <w:szCs w:val="24"/>
              </w:rPr>
              <w:t>e</w:t>
            </w:r>
            <w:r w:rsidRPr="000B40BD">
              <w:rPr>
                <w:color w:val="000000" w:themeColor="text1"/>
                <w:spacing w:val="1"/>
                <w:sz w:val="24"/>
                <w:szCs w:val="24"/>
              </w:rPr>
              <w:t>rí</w:t>
            </w:r>
            <w:r w:rsidRPr="000B40BD">
              <w:rPr>
                <w:color w:val="000000" w:themeColor="text1"/>
                <w:sz w:val="24"/>
                <w:szCs w:val="24"/>
              </w:rPr>
              <w:t>stic</w:t>
            </w:r>
            <w:r w:rsidRPr="000B40BD">
              <w:rPr>
                <w:color w:val="000000" w:themeColor="text1"/>
                <w:spacing w:val="-1"/>
                <w:sz w:val="24"/>
                <w:szCs w:val="24"/>
              </w:rPr>
              <w:t>a</w:t>
            </w:r>
            <w:r w:rsidRPr="000B40BD">
              <w:rPr>
                <w:color w:val="000000" w:themeColor="text1"/>
                <w:sz w:val="24"/>
                <w:szCs w:val="24"/>
              </w:rPr>
              <w:t>s  m</w:t>
            </w:r>
            <w:r w:rsidRPr="000B40BD">
              <w:rPr>
                <w:color w:val="000000" w:themeColor="text1"/>
                <w:spacing w:val="-3"/>
                <w:sz w:val="24"/>
                <w:szCs w:val="24"/>
              </w:rPr>
              <w:t>o</w:t>
            </w:r>
            <w:r w:rsidRPr="000B40BD">
              <w:rPr>
                <w:color w:val="000000" w:themeColor="text1"/>
                <w:spacing w:val="1"/>
                <w:sz w:val="24"/>
                <w:szCs w:val="24"/>
              </w:rPr>
              <w:t>r</w:t>
            </w:r>
            <w:r w:rsidRPr="000B40BD">
              <w:rPr>
                <w:color w:val="000000" w:themeColor="text1"/>
                <w:sz w:val="24"/>
                <w:szCs w:val="24"/>
              </w:rPr>
              <w:t>f</w:t>
            </w:r>
            <w:r w:rsidRPr="000B40BD">
              <w:rPr>
                <w:color w:val="000000" w:themeColor="text1"/>
                <w:spacing w:val="1"/>
                <w:sz w:val="24"/>
                <w:szCs w:val="24"/>
              </w:rPr>
              <w:t>o</w:t>
            </w:r>
            <w:r w:rsidRPr="000B40BD">
              <w:rPr>
                <w:color w:val="000000" w:themeColor="text1"/>
                <w:sz w:val="24"/>
                <w:szCs w:val="24"/>
              </w:rPr>
              <w:t>l</w:t>
            </w:r>
            <w:r w:rsidRPr="000B40BD">
              <w:rPr>
                <w:color w:val="000000" w:themeColor="text1"/>
                <w:spacing w:val="-3"/>
                <w:sz w:val="24"/>
                <w:szCs w:val="24"/>
              </w:rPr>
              <w:t>ó</w:t>
            </w:r>
            <w:r w:rsidRPr="000B40BD">
              <w:rPr>
                <w:color w:val="000000" w:themeColor="text1"/>
                <w:sz w:val="24"/>
                <w:szCs w:val="24"/>
              </w:rPr>
              <w:t>g</w:t>
            </w:r>
            <w:r w:rsidRPr="000B40BD">
              <w:rPr>
                <w:color w:val="000000" w:themeColor="text1"/>
                <w:spacing w:val="1"/>
                <w:sz w:val="24"/>
                <w:szCs w:val="24"/>
              </w:rPr>
              <w:t>i</w:t>
            </w:r>
            <w:r w:rsidRPr="000B40BD">
              <w:rPr>
                <w:color w:val="000000" w:themeColor="text1"/>
                <w:sz w:val="24"/>
                <w:szCs w:val="24"/>
              </w:rPr>
              <w:t>c</w:t>
            </w:r>
            <w:r w:rsidRPr="000B40BD">
              <w:rPr>
                <w:color w:val="000000" w:themeColor="text1"/>
                <w:spacing w:val="-1"/>
                <w:sz w:val="24"/>
                <w:szCs w:val="24"/>
              </w:rPr>
              <w:t>a</w:t>
            </w:r>
            <w:r w:rsidRPr="000B40BD">
              <w:rPr>
                <w:color w:val="000000" w:themeColor="text1"/>
                <w:sz w:val="24"/>
                <w:szCs w:val="24"/>
              </w:rPr>
              <w:t>s co</w:t>
            </w:r>
            <w:r w:rsidRPr="000B40BD">
              <w:rPr>
                <w:color w:val="000000" w:themeColor="text1"/>
                <w:spacing w:val="1"/>
                <w:sz w:val="24"/>
                <w:szCs w:val="24"/>
              </w:rPr>
              <w:t>rre</w:t>
            </w:r>
            <w:r w:rsidRPr="000B40BD">
              <w:rPr>
                <w:color w:val="000000" w:themeColor="text1"/>
                <w:sz w:val="24"/>
                <w:szCs w:val="24"/>
              </w:rPr>
              <w:t>s</w:t>
            </w:r>
            <w:r w:rsidRPr="000B40BD">
              <w:rPr>
                <w:color w:val="000000" w:themeColor="text1"/>
                <w:spacing w:val="-4"/>
                <w:sz w:val="24"/>
                <w:szCs w:val="24"/>
              </w:rPr>
              <w:t>p</w:t>
            </w:r>
            <w:r w:rsidRPr="000B40BD">
              <w:rPr>
                <w:color w:val="000000" w:themeColor="text1"/>
                <w:spacing w:val="1"/>
                <w:sz w:val="24"/>
                <w:szCs w:val="24"/>
              </w:rPr>
              <w:t>on</w:t>
            </w:r>
            <w:r w:rsidRPr="000B40BD">
              <w:rPr>
                <w:color w:val="000000" w:themeColor="text1"/>
                <w:spacing w:val="-2"/>
                <w:sz w:val="24"/>
                <w:szCs w:val="24"/>
              </w:rPr>
              <w:t>d</w:t>
            </w:r>
            <w:r w:rsidRPr="000B40BD">
              <w:rPr>
                <w:color w:val="000000" w:themeColor="text1"/>
                <w:spacing w:val="1"/>
                <w:sz w:val="24"/>
                <w:szCs w:val="24"/>
              </w:rPr>
              <w:t>e</w:t>
            </w:r>
            <w:r w:rsidRPr="000B40BD">
              <w:rPr>
                <w:color w:val="000000" w:themeColor="text1"/>
                <w:sz w:val="24"/>
                <w:szCs w:val="24"/>
              </w:rPr>
              <w:t>n</w:t>
            </w:r>
            <w:r w:rsidRPr="000B40BD">
              <w:rPr>
                <w:color w:val="000000" w:themeColor="text1"/>
                <w:spacing w:val="-1"/>
                <w:sz w:val="24"/>
                <w:szCs w:val="24"/>
              </w:rPr>
              <w:t xml:space="preserve"> </w:t>
            </w:r>
            <w:r w:rsidRPr="000B40BD">
              <w:rPr>
                <w:color w:val="000000" w:themeColor="text1"/>
                <w:sz w:val="24"/>
                <w:szCs w:val="24"/>
              </w:rPr>
              <w:t xml:space="preserve">a </w:t>
            </w:r>
            <w:r w:rsidRPr="000B40BD">
              <w:rPr>
                <w:i/>
                <w:color w:val="000000" w:themeColor="text1"/>
                <w:spacing w:val="-2"/>
                <w:sz w:val="24"/>
                <w:szCs w:val="24"/>
              </w:rPr>
              <w:t>B</w:t>
            </w:r>
            <w:r w:rsidRPr="000B40BD">
              <w:rPr>
                <w:i/>
                <w:color w:val="000000" w:themeColor="text1"/>
                <w:sz w:val="24"/>
                <w:szCs w:val="24"/>
              </w:rPr>
              <w:t>a</w:t>
            </w:r>
            <w:r w:rsidRPr="000B40BD">
              <w:rPr>
                <w:i/>
                <w:color w:val="000000" w:themeColor="text1"/>
                <w:spacing w:val="-1"/>
                <w:sz w:val="24"/>
                <w:szCs w:val="24"/>
              </w:rPr>
              <w:t>c</w:t>
            </w:r>
            <w:r w:rsidRPr="000B40BD">
              <w:rPr>
                <w:i/>
                <w:color w:val="000000" w:themeColor="text1"/>
                <w:spacing w:val="1"/>
                <w:sz w:val="24"/>
                <w:szCs w:val="24"/>
              </w:rPr>
              <w:t>i</w:t>
            </w:r>
            <w:r w:rsidRPr="000B40BD">
              <w:rPr>
                <w:i/>
                <w:color w:val="000000" w:themeColor="text1"/>
                <w:spacing w:val="-2"/>
                <w:sz w:val="24"/>
                <w:szCs w:val="24"/>
              </w:rPr>
              <w:t>ll</w:t>
            </w:r>
            <w:r w:rsidRPr="000B40BD">
              <w:rPr>
                <w:i/>
                <w:smallCaps/>
                <w:color w:val="000000" w:themeColor="text1"/>
                <w:spacing w:val="-2"/>
                <w:w w:val="88"/>
                <w:sz w:val="24"/>
                <w:szCs w:val="24"/>
              </w:rPr>
              <w:t>u</w:t>
            </w:r>
            <w:r w:rsidRPr="000B40BD">
              <w:rPr>
                <w:i/>
                <w:color w:val="000000" w:themeColor="text1"/>
                <w:sz w:val="24"/>
                <w:szCs w:val="24"/>
              </w:rPr>
              <w:t>s</w:t>
            </w:r>
            <w:r w:rsidRPr="000B40BD">
              <w:rPr>
                <w:i/>
                <w:color w:val="000000" w:themeColor="text1"/>
                <w:spacing w:val="-2"/>
                <w:sz w:val="24"/>
                <w:szCs w:val="24"/>
              </w:rPr>
              <w:t xml:space="preserve"> </w:t>
            </w:r>
            <w:r w:rsidRPr="000B40BD">
              <w:rPr>
                <w:color w:val="000000" w:themeColor="text1"/>
                <w:sz w:val="24"/>
                <w:szCs w:val="24"/>
              </w:rPr>
              <w:t>sp.</w:t>
            </w:r>
          </w:p>
        </w:tc>
      </w:tr>
      <w:tr w:rsidR="002B3F9E" w:rsidRPr="000B40BD" w14:paraId="6FACC4E2" w14:textId="77777777" w:rsidTr="008D4F02">
        <w:trPr>
          <w:trHeight w:val="2714"/>
        </w:trPr>
        <w:tc>
          <w:tcPr>
            <w:tcW w:w="8981" w:type="dxa"/>
            <w:gridSpan w:val="5"/>
          </w:tcPr>
          <w:p w14:paraId="61A65EB5" w14:textId="77777777" w:rsidR="002B3F9E" w:rsidRPr="000B40BD" w:rsidRDefault="002B3F9E" w:rsidP="008D4F02">
            <w:pPr>
              <w:pStyle w:val="TableParagraph"/>
              <w:rPr>
                <w:b/>
                <w:color w:val="000000" w:themeColor="text1"/>
                <w:sz w:val="24"/>
                <w:szCs w:val="24"/>
              </w:rPr>
            </w:pPr>
          </w:p>
          <w:p w14:paraId="468C39E5" w14:textId="77777777" w:rsidR="002B3F9E" w:rsidRPr="000B40BD" w:rsidRDefault="002B3F9E" w:rsidP="008D4F02">
            <w:pPr>
              <w:pStyle w:val="TableParagraph"/>
              <w:rPr>
                <w:b/>
                <w:color w:val="000000" w:themeColor="text1"/>
                <w:sz w:val="24"/>
                <w:szCs w:val="24"/>
              </w:rPr>
            </w:pPr>
          </w:p>
          <w:p w14:paraId="0C95CE80" w14:textId="77777777" w:rsidR="002B3F9E" w:rsidRPr="000B40BD" w:rsidRDefault="002B3F9E" w:rsidP="008D4F02">
            <w:pPr>
              <w:pStyle w:val="TableParagraph"/>
              <w:rPr>
                <w:b/>
                <w:color w:val="000000" w:themeColor="text1"/>
                <w:sz w:val="24"/>
                <w:szCs w:val="24"/>
              </w:rPr>
            </w:pPr>
          </w:p>
          <w:p w14:paraId="6A1FC2D7" w14:textId="77777777" w:rsidR="002B3F9E" w:rsidRPr="000B40BD" w:rsidRDefault="002B3F9E" w:rsidP="008D4F02">
            <w:pPr>
              <w:pStyle w:val="TableParagraph"/>
              <w:rPr>
                <w:b/>
                <w:color w:val="000000" w:themeColor="text1"/>
                <w:sz w:val="24"/>
                <w:szCs w:val="24"/>
              </w:rPr>
            </w:pPr>
          </w:p>
          <w:p w14:paraId="5F8290BD" w14:textId="77777777" w:rsidR="002B3F9E" w:rsidRPr="000B40BD" w:rsidRDefault="002B3F9E" w:rsidP="008D4F02">
            <w:pPr>
              <w:pStyle w:val="TableParagraph"/>
              <w:rPr>
                <w:b/>
                <w:color w:val="000000" w:themeColor="text1"/>
                <w:sz w:val="24"/>
                <w:szCs w:val="24"/>
              </w:rPr>
            </w:pPr>
          </w:p>
          <w:p w14:paraId="2EF78C4F" w14:textId="77777777" w:rsidR="002B3F9E" w:rsidRPr="000B40BD" w:rsidRDefault="002B3F9E" w:rsidP="008D4F02">
            <w:pPr>
              <w:pStyle w:val="TableParagraph"/>
              <w:spacing w:before="6"/>
              <w:rPr>
                <w:b/>
                <w:color w:val="000000" w:themeColor="text1"/>
                <w:sz w:val="24"/>
                <w:szCs w:val="24"/>
              </w:rPr>
            </w:pPr>
          </w:p>
          <w:p w14:paraId="69CE90E2" w14:textId="77777777" w:rsidR="002B3F9E" w:rsidRPr="000B40BD" w:rsidRDefault="002B3F9E" w:rsidP="008D4F02">
            <w:pPr>
              <w:pStyle w:val="TableParagraph"/>
              <w:tabs>
                <w:tab w:val="left" w:pos="5456"/>
              </w:tabs>
              <w:rPr>
                <w:b/>
                <w:color w:val="000000" w:themeColor="text1"/>
                <w:sz w:val="24"/>
                <w:szCs w:val="24"/>
              </w:rPr>
            </w:pPr>
            <w:r w:rsidRPr="000B40BD">
              <w:rPr>
                <w:b/>
                <w:color w:val="000000" w:themeColor="text1"/>
                <w:sz w:val="24"/>
                <w:szCs w:val="24"/>
              </w:rPr>
              <w:t>ING. CRISTINA</w:t>
            </w:r>
            <w:r w:rsidRPr="000B40BD">
              <w:rPr>
                <w:b/>
                <w:color w:val="000000" w:themeColor="text1"/>
                <w:spacing w:val="-1"/>
                <w:sz w:val="24"/>
                <w:szCs w:val="24"/>
              </w:rPr>
              <w:t xml:space="preserve"> </w:t>
            </w:r>
            <w:r w:rsidRPr="000B40BD">
              <w:rPr>
                <w:b/>
                <w:color w:val="000000" w:themeColor="text1"/>
                <w:sz w:val="24"/>
                <w:szCs w:val="24"/>
              </w:rPr>
              <w:t>TELLO</w:t>
            </w:r>
            <w:r w:rsidRPr="000B40BD">
              <w:rPr>
                <w:b/>
                <w:color w:val="000000" w:themeColor="text1"/>
                <w:spacing w:val="-4"/>
                <w:sz w:val="24"/>
                <w:szCs w:val="24"/>
              </w:rPr>
              <w:t xml:space="preserve"> </w:t>
            </w:r>
            <w:r w:rsidRPr="000B40BD">
              <w:rPr>
                <w:b/>
                <w:color w:val="000000" w:themeColor="text1"/>
                <w:sz w:val="24"/>
                <w:szCs w:val="24"/>
              </w:rPr>
              <w:t>T.                             DRA. MARIA LUISA INSUASTI</w:t>
            </w:r>
            <w:r w:rsidRPr="000B40BD">
              <w:rPr>
                <w:b/>
                <w:color w:val="000000" w:themeColor="text1"/>
                <w:spacing w:val="-14"/>
                <w:sz w:val="24"/>
                <w:szCs w:val="24"/>
              </w:rPr>
              <w:t xml:space="preserve"> </w:t>
            </w:r>
            <w:r w:rsidRPr="000B40BD">
              <w:rPr>
                <w:b/>
                <w:color w:val="000000" w:themeColor="text1"/>
                <w:sz w:val="24"/>
                <w:szCs w:val="24"/>
              </w:rPr>
              <w:t>A.</w:t>
            </w:r>
          </w:p>
          <w:p w14:paraId="3499144E" w14:textId="77777777" w:rsidR="002B3F9E" w:rsidRPr="000B40BD" w:rsidRDefault="002B3F9E" w:rsidP="008D4F02">
            <w:pPr>
              <w:pStyle w:val="TableParagraph"/>
              <w:tabs>
                <w:tab w:val="left" w:pos="5439"/>
              </w:tabs>
              <w:spacing w:before="31"/>
              <w:rPr>
                <w:color w:val="000000" w:themeColor="text1"/>
                <w:sz w:val="24"/>
                <w:szCs w:val="24"/>
              </w:rPr>
            </w:pPr>
            <w:r w:rsidRPr="000B40BD">
              <w:rPr>
                <w:color w:val="000000" w:themeColor="text1"/>
                <w:sz w:val="24"/>
                <w:szCs w:val="24"/>
              </w:rPr>
              <w:t>RESP. DPTO.</w:t>
            </w:r>
            <w:r w:rsidRPr="000B40BD">
              <w:rPr>
                <w:color w:val="000000" w:themeColor="text1"/>
                <w:spacing w:val="-5"/>
                <w:sz w:val="24"/>
                <w:szCs w:val="24"/>
              </w:rPr>
              <w:t xml:space="preserve"> </w:t>
            </w:r>
            <w:r w:rsidRPr="000B40BD">
              <w:rPr>
                <w:color w:val="000000" w:themeColor="text1"/>
                <w:sz w:val="24"/>
                <w:szCs w:val="24"/>
              </w:rPr>
              <w:t>PROTECCIÓN</w:t>
            </w:r>
            <w:r w:rsidRPr="000B40BD">
              <w:rPr>
                <w:color w:val="000000" w:themeColor="text1"/>
                <w:spacing w:val="-2"/>
                <w:sz w:val="24"/>
                <w:szCs w:val="24"/>
              </w:rPr>
              <w:t xml:space="preserve"> </w:t>
            </w:r>
            <w:r w:rsidRPr="000B40BD">
              <w:rPr>
                <w:color w:val="000000" w:themeColor="text1"/>
                <w:sz w:val="24"/>
                <w:szCs w:val="24"/>
              </w:rPr>
              <w:t>VEGETAL         RESP. ÁREA CLÍNICA Y</w:t>
            </w:r>
            <w:r w:rsidRPr="000B40BD">
              <w:rPr>
                <w:color w:val="000000" w:themeColor="text1"/>
                <w:spacing w:val="-7"/>
                <w:sz w:val="24"/>
                <w:szCs w:val="24"/>
              </w:rPr>
              <w:t xml:space="preserve"> </w:t>
            </w:r>
            <w:r w:rsidRPr="000B40BD">
              <w:rPr>
                <w:color w:val="000000" w:themeColor="text1"/>
                <w:sz w:val="24"/>
                <w:szCs w:val="24"/>
              </w:rPr>
              <w:t>DIAGNOSIS</w:t>
            </w:r>
          </w:p>
        </w:tc>
      </w:tr>
    </w:tbl>
    <w:p w14:paraId="5510206F"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66B9193D" w14:textId="77777777" w:rsidR="002B3F9E" w:rsidRPr="000B40BD" w:rsidRDefault="002B3F9E" w:rsidP="0017561B">
      <w:pPr>
        <w:tabs>
          <w:tab w:val="left" w:pos="7425"/>
        </w:tabs>
        <w:spacing w:line="360" w:lineRule="auto"/>
        <w:rPr>
          <w:rFonts w:ascii="Times New Roman" w:hAnsi="Times New Roman" w:cs="Times New Roman"/>
          <w:b/>
          <w:color w:val="000000" w:themeColor="text1"/>
          <w:sz w:val="24"/>
          <w:szCs w:val="24"/>
        </w:rPr>
      </w:pPr>
    </w:p>
    <w:p w14:paraId="29EBD755" w14:textId="77777777" w:rsidR="00E053FF" w:rsidRPr="000B40BD" w:rsidRDefault="00E053FF" w:rsidP="0017561B">
      <w:pPr>
        <w:tabs>
          <w:tab w:val="left" w:pos="7425"/>
        </w:tabs>
        <w:spacing w:line="360" w:lineRule="auto"/>
        <w:rPr>
          <w:rFonts w:ascii="Times New Roman" w:hAnsi="Times New Roman" w:cs="Times New Roman"/>
          <w:b/>
          <w:color w:val="000000" w:themeColor="text1"/>
          <w:sz w:val="24"/>
          <w:szCs w:val="24"/>
        </w:rPr>
        <w:sectPr w:rsidR="00E053FF" w:rsidRPr="000B40BD" w:rsidSect="00130C5F">
          <w:pgSz w:w="11906" w:h="16838"/>
          <w:pgMar w:top="1418" w:right="1276" w:bottom="1418" w:left="1701" w:header="709" w:footer="709" w:gutter="0"/>
          <w:cols w:space="708"/>
          <w:docGrid w:linePitch="360"/>
        </w:sectPr>
      </w:pPr>
    </w:p>
    <w:p w14:paraId="57B092D9" w14:textId="77777777" w:rsidR="00F32454" w:rsidRPr="000B40BD" w:rsidRDefault="0009717F" w:rsidP="0017561B">
      <w:pPr>
        <w:tabs>
          <w:tab w:val="left" w:pos="7425"/>
        </w:tabs>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lastRenderedPageBreak/>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9</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w:t>
      </w:r>
      <w:r w:rsidR="006A1896" w:rsidRPr="000B40BD">
        <w:rPr>
          <w:rFonts w:ascii="Times New Roman" w:hAnsi="Times New Roman" w:cs="Times New Roman"/>
          <w:b/>
          <w:color w:val="000000" w:themeColor="text1"/>
          <w:sz w:val="24"/>
          <w:szCs w:val="24"/>
        </w:rPr>
        <w:t xml:space="preserve"> Tabla de datos de </w:t>
      </w:r>
      <w:r w:rsidR="003068CA" w:rsidRPr="000B40BD">
        <w:rPr>
          <w:rFonts w:ascii="Times New Roman" w:hAnsi="Times New Roman" w:cs="Times New Roman"/>
          <w:b/>
          <w:color w:val="000000" w:themeColor="text1"/>
          <w:sz w:val="24"/>
          <w:szCs w:val="24"/>
        </w:rPr>
        <w:t>alturas</w:t>
      </w:r>
    </w:p>
    <w:tbl>
      <w:tblPr>
        <w:tblStyle w:val="Cuadrculadetablaclara"/>
        <w:tblW w:w="12047" w:type="dxa"/>
        <w:jc w:val="center"/>
        <w:tblLook w:val="04A0" w:firstRow="1" w:lastRow="0" w:firstColumn="1" w:lastColumn="0" w:noHBand="0" w:noVBand="1"/>
      </w:tblPr>
      <w:tblGrid>
        <w:gridCol w:w="1432"/>
        <w:gridCol w:w="374"/>
        <w:gridCol w:w="321"/>
        <w:gridCol w:w="1221"/>
        <w:gridCol w:w="887"/>
        <w:gridCol w:w="887"/>
        <w:gridCol w:w="887"/>
        <w:gridCol w:w="887"/>
        <w:gridCol w:w="887"/>
        <w:gridCol w:w="887"/>
        <w:gridCol w:w="887"/>
        <w:gridCol w:w="887"/>
        <w:gridCol w:w="887"/>
        <w:gridCol w:w="887"/>
        <w:gridCol w:w="887"/>
        <w:gridCol w:w="887"/>
      </w:tblGrid>
      <w:tr w:rsidR="00CE434A" w:rsidRPr="000B40BD" w14:paraId="0C0F60AC" w14:textId="77777777" w:rsidTr="00BA7A3C">
        <w:trPr>
          <w:trHeight w:val="320"/>
          <w:jc w:val="center"/>
        </w:trPr>
        <w:tc>
          <w:tcPr>
            <w:tcW w:w="1260" w:type="dxa"/>
            <w:noWrap/>
            <w:hideMark/>
          </w:tcPr>
          <w:p w14:paraId="2BFE66CD" w14:textId="77777777" w:rsidR="00F32454" w:rsidRPr="000B40BD" w:rsidRDefault="00F15452"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TRATAMIENTO</w:t>
            </w:r>
          </w:p>
        </w:tc>
        <w:tc>
          <w:tcPr>
            <w:tcW w:w="299" w:type="dxa"/>
            <w:noWrap/>
            <w:hideMark/>
          </w:tcPr>
          <w:p w14:paraId="59BA8363"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P</w:t>
            </w:r>
          </w:p>
        </w:tc>
        <w:tc>
          <w:tcPr>
            <w:tcW w:w="252" w:type="dxa"/>
            <w:noWrap/>
            <w:hideMark/>
          </w:tcPr>
          <w:p w14:paraId="634F60A7"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L</w:t>
            </w:r>
          </w:p>
        </w:tc>
        <w:tc>
          <w:tcPr>
            <w:tcW w:w="1068" w:type="dxa"/>
            <w:noWrap/>
            <w:hideMark/>
          </w:tcPr>
          <w:p w14:paraId="773BD1E3"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REPETICION</w:t>
            </w:r>
          </w:p>
        </w:tc>
        <w:tc>
          <w:tcPr>
            <w:tcW w:w="764" w:type="dxa"/>
            <w:noWrap/>
            <w:hideMark/>
          </w:tcPr>
          <w:p w14:paraId="4CEFEEE5"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1</w:t>
            </w:r>
          </w:p>
        </w:tc>
        <w:tc>
          <w:tcPr>
            <w:tcW w:w="764" w:type="dxa"/>
            <w:noWrap/>
            <w:hideMark/>
          </w:tcPr>
          <w:p w14:paraId="2BACA3BB"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10</w:t>
            </w:r>
          </w:p>
        </w:tc>
        <w:tc>
          <w:tcPr>
            <w:tcW w:w="764" w:type="dxa"/>
            <w:noWrap/>
            <w:hideMark/>
          </w:tcPr>
          <w:p w14:paraId="1911FCED"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11</w:t>
            </w:r>
          </w:p>
        </w:tc>
        <w:tc>
          <w:tcPr>
            <w:tcW w:w="764" w:type="dxa"/>
            <w:noWrap/>
            <w:hideMark/>
          </w:tcPr>
          <w:p w14:paraId="6220C838"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21</w:t>
            </w:r>
          </w:p>
        </w:tc>
        <w:tc>
          <w:tcPr>
            <w:tcW w:w="764" w:type="dxa"/>
            <w:noWrap/>
            <w:hideMark/>
          </w:tcPr>
          <w:p w14:paraId="1EADE80F"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32</w:t>
            </w:r>
          </w:p>
        </w:tc>
        <w:tc>
          <w:tcPr>
            <w:tcW w:w="764" w:type="dxa"/>
            <w:noWrap/>
            <w:hideMark/>
          </w:tcPr>
          <w:p w14:paraId="10AC4784"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42</w:t>
            </w:r>
          </w:p>
        </w:tc>
        <w:tc>
          <w:tcPr>
            <w:tcW w:w="764" w:type="dxa"/>
            <w:noWrap/>
            <w:hideMark/>
          </w:tcPr>
          <w:p w14:paraId="3C40520B"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52</w:t>
            </w:r>
          </w:p>
        </w:tc>
        <w:tc>
          <w:tcPr>
            <w:tcW w:w="764" w:type="dxa"/>
            <w:noWrap/>
            <w:hideMark/>
          </w:tcPr>
          <w:p w14:paraId="0A984797"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63</w:t>
            </w:r>
          </w:p>
        </w:tc>
        <w:tc>
          <w:tcPr>
            <w:tcW w:w="764" w:type="dxa"/>
            <w:noWrap/>
            <w:hideMark/>
          </w:tcPr>
          <w:p w14:paraId="0EFF2C4C"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66</w:t>
            </w:r>
          </w:p>
        </w:tc>
        <w:tc>
          <w:tcPr>
            <w:tcW w:w="764" w:type="dxa"/>
            <w:noWrap/>
            <w:hideMark/>
          </w:tcPr>
          <w:p w14:paraId="6E531B2D"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76</w:t>
            </w:r>
          </w:p>
        </w:tc>
        <w:tc>
          <w:tcPr>
            <w:tcW w:w="764" w:type="dxa"/>
            <w:noWrap/>
            <w:hideMark/>
          </w:tcPr>
          <w:p w14:paraId="054676B3"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83</w:t>
            </w:r>
          </w:p>
        </w:tc>
        <w:tc>
          <w:tcPr>
            <w:tcW w:w="764" w:type="dxa"/>
            <w:noWrap/>
            <w:hideMark/>
          </w:tcPr>
          <w:p w14:paraId="7B44737C" w14:textId="77777777" w:rsidR="00F32454" w:rsidRPr="000B40BD" w:rsidRDefault="00F32454" w:rsidP="00CE434A">
            <w:pPr>
              <w:spacing w:after="0" w:line="240" w:lineRule="auto"/>
              <w:jc w:val="center"/>
              <w:rPr>
                <w:rFonts w:ascii="Times New Roman" w:eastAsia="Times New Roman" w:hAnsi="Times New Roman" w:cs="Times New Roman"/>
                <w:b/>
                <w:bCs/>
                <w:color w:val="000000" w:themeColor="text1"/>
                <w:sz w:val="20"/>
                <w:szCs w:val="20"/>
                <w:lang w:eastAsia="es-EC"/>
              </w:rPr>
            </w:pPr>
            <w:r w:rsidRPr="000B40BD">
              <w:rPr>
                <w:rFonts w:ascii="Times New Roman" w:eastAsia="Times New Roman" w:hAnsi="Times New Roman" w:cs="Times New Roman"/>
                <w:b/>
                <w:bCs/>
                <w:color w:val="000000" w:themeColor="text1"/>
                <w:sz w:val="20"/>
                <w:szCs w:val="20"/>
                <w:lang w:eastAsia="es-EC"/>
              </w:rPr>
              <w:t>ALTURA 98</w:t>
            </w:r>
          </w:p>
        </w:tc>
      </w:tr>
      <w:tr w:rsidR="00CE434A" w:rsidRPr="000B40BD" w14:paraId="364FA413" w14:textId="77777777" w:rsidTr="00BA7A3C">
        <w:trPr>
          <w:trHeight w:val="320"/>
          <w:jc w:val="center"/>
        </w:trPr>
        <w:tc>
          <w:tcPr>
            <w:tcW w:w="1260" w:type="dxa"/>
            <w:noWrap/>
            <w:hideMark/>
          </w:tcPr>
          <w:p w14:paraId="44FC6D7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99" w:type="dxa"/>
            <w:noWrap/>
            <w:hideMark/>
          </w:tcPr>
          <w:p w14:paraId="22FF626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52" w:type="dxa"/>
            <w:noWrap/>
            <w:hideMark/>
          </w:tcPr>
          <w:p w14:paraId="3A6F589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5CA6A2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7FA6767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8,0</w:t>
            </w:r>
          </w:p>
        </w:tc>
        <w:tc>
          <w:tcPr>
            <w:tcW w:w="764" w:type="dxa"/>
            <w:noWrap/>
            <w:hideMark/>
          </w:tcPr>
          <w:p w14:paraId="301BD96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12,3</w:t>
            </w:r>
          </w:p>
        </w:tc>
        <w:tc>
          <w:tcPr>
            <w:tcW w:w="764" w:type="dxa"/>
            <w:noWrap/>
            <w:hideMark/>
          </w:tcPr>
          <w:p w14:paraId="3770D99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17,9</w:t>
            </w:r>
          </w:p>
        </w:tc>
        <w:tc>
          <w:tcPr>
            <w:tcW w:w="764" w:type="dxa"/>
            <w:noWrap/>
            <w:hideMark/>
          </w:tcPr>
          <w:p w14:paraId="7F57D8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22,5</w:t>
            </w:r>
          </w:p>
        </w:tc>
        <w:tc>
          <w:tcPr>
            <w:tcW w:w="764" w:type="dxa"/>
            <w:noWrap/>
            <w:hideMark/>
          </w:tcPr>
          <w:p w14:paraId="68131F5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26,0</w:t>
            </w:r>
          </w:p>
        </w:tc>
        <w:tc>
          <w:tcPr>
            <w:tcW w:w="764" w:type="dxa"/>
            <w:noWrap/>
            <w:hideMark/>
          </w:tcPr>
          <w:p w14:paraId="40A69DE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28,8</w:t>
            </w:r>
          </w:p>
        </w:tc>
        <w:tc>
          <w:tcPr>
            <w:tcW w:w="764" w:type="dxa"/>
            <w:noWrap/>
            <w:hideMark/>
          </w:tcPr>
          <w:p w14:paraId="5303A6F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31,0</w:t>
            </w:r>
          </w:p>
        </w:tc>
        <w:tc>
          <w:tcPr>
            <w:tcW w:w="764" w:type="dxa"/>
            <w:noWrap/>
            <w:hideMark/>
          </w:tcPr>
          <w:p w14:paraId="4E283C1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33,8</w:t>
            </w:r>
          </w:p>
        </w:tc>
        <w:tc>
          <w:tcPr>
            <w:tcW w:w="764" w:type="dxa"/>
            <w:noWrap/>
            <w:hideMark/>
          </w:tcPr>
          <w:p w14:paraId="78966F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E2E91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7,7</w:t>
            </w:r>
          </w:p>
        </w:tc>
        <w:tc>
          <w:tcPr>
            <w:tcW w:w="764" w:type="dxa"/>
            <w:noWrap/>
            <w:hideMark/>
          </w:tcPr>
          <w:p w14:paraId="1BA1DD7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11,1</w:t>
            </w:r>
          </w:p>
        </w:tc>
        <w:tc>
          <w:tcPr>
            <w:tcW w:w="764" w:type="dxa"/>
            <w:noWrap/>
            <w:hideMark/>
          </w:tcPr>
          <w:p w14:paraId="2BBABF7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14,2</w:t>
            </w:r>
          </w:p>
        </w:tc>
      </w:tr>
      <w:tr w:rsidR="00CE434A" w:rsidRPr="000B40BD" w14:paraId="5A17FBDC" w14:textId="77777777" w:rsidTr="00BA7A3C">
        <w:trPr>
          <w:trHeight w:val="320"/>
          <w:jc w:val="center"/>
        </w:trPr>
        <w:tc>
          <w:tcPr>
            <w:tcW w:w="1260" w:type="dxa"/>
            <w:noWrap/>
            <w:hideMark/>
          </w:tcPr>
          <w:p w14:paraId="28564C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99" w:type="dxa"/>
            <w:noWrap/>
            <w:hideMark/>
          </w:tcPr>
          <w:p w14:paraId="11B0CF8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52" w:type="dxa"/>
            <w:noWrap/>
            <w:hideMark/>
          </w:tcPr>
          <w:p w14:paraId="4715BC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27E54B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22963D0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6,7</w:t>
            </w:r>
          </w:p>
        </w:tc>
        <w:tc>
          <w:tcPr>
            <w:tcW w:w="764" w:type="dxa"/>
            <w:noWrap/>
            <w:hideMark/>
          </w:tcPr>
          <w:p w14:paraId="78AF894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9,0</w:t>
            </w:r>
          </w:p>
        </w:tc>
        <w:tc>
          <w:tcPr>
            <w:tcW w:w="764" w:type="dxa"/>
            <w:noWrap/>
            <w:hideMark/>
          </w:tcPr>
          <w:p w14:paraId="01319B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12,7</w:t>
            </w:r>
          </w:p>
        </w:tc>
        <w:tc>
          <w:tcPr>
            <w:tcW w:w="764" w:type="dxa"/>
            <w:noWrap/>
            <w:hideMark/>
          </w:tcPr>
          <w:p w14:paraId="6731928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18,5</w:t>
            </w:r>
          </w:p>
        </w:tc>
        <w:tc>
          <w:tcPr>
            <w:tcW w:w="764" w:type="dxa"/>
            <w:noWrap/>
            <w:hideMark/>
          </w:tcPr>
          <w:p w14:paraId="73CF4D9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24,6</w:t>
            </w:r>
          </w:p>
        </w:tc>
        <w:tc>
          <w:tcPr>
            <w:tcW w:w="764" w:type="dxa"/>
            <w:noWrap/>
            <w:hideMark/>
          </w:tcPr>
          <w:p w14:paraId="72DF70A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28,7</w:t>
            </w:r>
          </w:p>
        </w:tc>
        <w:tc>
          <w:tcPr>
            <w:tcW w:w="764" w:type="dxa"/>
            <w:noWrap/>
            <w:hideMark/>
          </w:tcPr>
          <w:p w14:paraId="00F2249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32,8</w:t>
            </w:r>
          </w:p>
        </w:tc>
        <w:tc>
          <w:tcPr>
            <w:tcW w:w="764" w:type="dxa"/>
            <w:noWrap/>
            <w:hideMark/>
          </w:tcPr>
          <w:p w14:paraId="64719D6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37,3</w:t>
            </w:r>
          </w:p>
        </w:tc>
        <w:tc>
          <w:tcPr>
            <w:tcW w:w="764" w:type="dxa"/>
            <w:noWrap/>
            <w:hideMark/>
          </w:tcPr>
          <w:p w14:paraId="75B134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A42242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7,0</w:t>
            </w:r>
          </w:p>
        </w:tc>
        <w:tc>
          <w:tcPr>
            <w:tcW w:w="764" w:type="dxa"/>
            <w:noWrap/>
            <w:hideMark/>
          </w:tcPr>
          <w:p w14:paraId="4672148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11,1</w:t>
            </w:r>
          </w:p>
        </w:tc>
        <w:tc>
          <w:tcPr>
            <w:tcW w:w="764" w:type="dxa"/>
            <w:noWrap/>
            <w:hideMark/>
          </w:tcPr>
          <w:p w14:paraId="218A84D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r>
      <w:tr w:rsidR="00CE434A" w:rsidRPr="000B40BD" w14:paraId="7766557E" w14:textId="77777777" w:rsidTr="00BA7A3C">
        <w:trPr>
          <w:trHeight w:val="320"/>
          <w:jc w:val="center"/>
        </w:trPr>
        <w:tc>
          <w:tcPr>
            <w:tcW w:w="1260" w:type="dxa"/>
            <w:noWrap/>
            <w:hideMark/>
          </w:tcPr>
          <w:p w14:paraId="6525FE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99" w:type="dxa"/>
            <w:noWrap/>
            <w:hideMark/>
          </w:tcPr>
          <w:p w14:paraId="7D936F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52" w:type="dxa"/>
            <w:noWrap/>
            <w:hideMark/>
          </w:tcPr>
          <w:p w14:paraId="1C17A2C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51CDA07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5891B0B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5,2</w:t>
            </w:r>
          </w:p>
        </w:tc>
        <w:tc>
          <w:tcPr>
            <w:tcW w:w="764" w:type="dxa"/>
            <w:noWrap/>
            <w:hideMark/>
          </w:tcPr>
          <w:p w14:paraId="68358B9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7,1</w:t>
            </w:r>
          </w:p>
        </w:tc>
        <w:tc>
          <w:tcPr>
            <w:tcW w:w="764" w:type="dxa"/>
            <w:noWrap/>
            <w:hideMark/>
          </w:tcPr>
          <w:p w14:paraId="6938E64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10,0</w:t>
            </w:r>
          </w:p>
        </w:tc>
        <w:tc>
          <w:tcPr>
            <w:tcW w:w="764" w:type="dxa"/>
            <w:noWrap/>
            <w:hideMark/>
          </w:tcPr>
          <w:p w14:paraId="46E774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15,3</w:t>
            </w:r>
          </w:p>
        </w:tc>
        <w:tc>
          <w:tcPr>
            <w:tcW w:w="764" w:type="dxa"/>
            <w:noWrap/>
            <w:hideMark/>
          </w:tcPr>
          <w:p w14:paraId="3879E1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23,1</w:t>
            </w:r>
          </w:p>
        </w:tc>
        <w:tc>
          <w:tcPr>
            <w:tcW w:w="764" w:type="dxa"/>
            <w:noWrap/>
            <w:hideMark/>
          </w:tcPr>
          <w:p w14:paraId="36DE079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26,7</w:t>
            </w:r>
          </w:p>
        </w:tc>
        <w:tc>
          <w:tcPr>
            <w:tcW w:w="764" w:type="dxa"/>
            <w:noWrap/>
            <w:hideMark/>
          </w:tcPr>
          <w:p w14:paraId="7ED4E27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31,1</w:t>
            </w:r>
          </w:p>
        </w:tc>
        <w:tc>
          <w:tcPr>
            <w:tcW w:w="764" w:type="dxa"/>
            <w:noWrap/>
            <w:hideMark/>
          </w:tcPr>
          <w:p w14:paraId="4800260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35,3</w:t>
            </w:r>
          </w:p>
        </w:tc>
        <w:tc>
          <w:tcPr>
            <w:tcW w:w="764" w:type="dxa"/>
            <w:noWrap/>
            <w:hideMark/>
          </w:tcPr>
          <w:p w14:paraId="48BFA2B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7AD183C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7,0</w:t>
            </w:r>
          </w:p>
        </w:tc>
        <w:tc>
          <w:tcPr>
            <w:tcW w:w="764" w:type="dxa"/>
            <w:noWrap/>
            <w:hideMark/>
          </w:tcPr>
          <w:p w14:paraId="52B9E99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11,3</w:t>
            </w:r>
          </w:p>
        </w:tc>
        <w:tc>
          <w:tcPr>
            <w:tcW w:w="764" w:type="dxa"/>
            <w:noWrap/>
            <w:hideMark/>
          </w:tcPr>
          <w:p w14:paraId="414461B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14,8</w:t>
            </w:r>
          </w:p>
        </w:tc>
      </w:tr>
      <w:tr w:rsidR="00CE434A" w:rsidRPr="000B40BD" w14:paraId="47E0A2EE" w14:textId="77777777" w:rsidTr="00BA7A3C">
        <w:trPr>
          <w:trHeight w:val="320"/>
          <w:jc w:val="center"/>
        </w:trPr>
        <w:tc>
          <w:tcPr>
            <w:tcW w:w="1260" w:type="dxa"/>
            <w:noWrap/>
            <w:hideMark/>
          </w:tcPr>
          <w:p w14:paraId="2BEAA7B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99" w:type="dxa"/>
            <w:noWrap/>
            <w:hideMark/>
          </w:tcPr>
          <w:p w14:paraId="643071A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52" w:type="dxa"/>
            <w:noWrap/>
            <w:hideMark/>
          </w:tcPr>
          <w:p w14:paraId="318484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43E8BA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524A28B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8,8</w:t>
            </w:r>
          </w:p>
        </w:tc>
        <w:tc>
          <w:tcPr>
            <w:tcW w:w="764" w:type="dxa"/>
            <w:noWrap/>
            <w:hideMark/>
          </w:tcPr>
          <w:p w14:paraId="0207C3E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11,7</w:t>
            </w:r>
          </w:p>
        </w:tc>
        <w:tc>
          <w:tcPr>
            <w:tcW w:w="764" w:type="dxa"/>
            <w:noWrap/>
            <w:hideMark/>
          </w:tcPr>
          <w:p w14:paraId="7EF23D5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15,6</w:t>
            </w:r>
          </w:p>
        </w:tc>
        <w:tc>
          <w:tcPr>
            <w:tcW w:w="764" w:type="dxa"/>
            <w:noWrap/>
            <w:hideMark/>
          </w:tcPr>
          <w:p w14:paraId="2E2832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23,3</w:t>
            </w:r>
          </w:p>
        </w:tc>
        <w:tc>
          <w:tcPr>
            <w:tcW w:w="764" w:type="dxa"/>
            <w:noWrap/>
            <w:hideMark/>
          </w:tcPr>
          <w:p w14:paraId="5715592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31,5</w:t>
            </w:r>
          </w:p>
        </w:tc>
        <w:tc>
          <w:tcPr>
            <w:tcW w:w="764" w:type="dxa"/>
            <w:noWrap/>
            <w:hideMark/>
          </w:tcPr>
          <w:p w14:paraId="690A99C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36,9</w:t>
            </w:r>
          </w:p>
        </w:tc>
        <w:tc>
          <w:tcPr>
            <w:tcW w:w="764" w:type="dxa"/>
            <w:noWrap/>
            <w:hideMark/>
          </w:tcPr>
          <w:p w14:paraId="56BACC0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40,4</w:t>
            </w:r>
          </w:p>
        </w:tc>
        <w:tc>
          <w:tcPr>
            <w:tcW w:w="764" w:type="dxa"/>
            <w:noWrap/>
            <w:hideMark/>
          </w:tcPr>
          <w:p w14:paraId="5732D74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44,8</w:t>
            </w:r>
          </w:p>
        </w:tc>
        <w:tc>
          <w:tcPr>
            <w:tcW w:w="764" w:type="dxa"/>
            <w:noWrap/>
            <w:hideMark/>
          </w:tcPr>
          <w:p w14:paraId="5478ABD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465E93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8,3</w:t>
            </w:r>
          </w:p>
        </w:tc>
        <w:tc>
          <w:tcPr>
            <w:tcW w:w="764" w:type="dxa"/>
            <w:noWrap/>
            <w:hideMark/>
          </w:tcPr>
          <w:p w14:paraId="44AFE79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12,1</w:t>
            </w:r>
          </w:p>
        </w:tc>
        <w:tc>
          <w:tcPr>
            <w:tcW w:w="764" w:type="dxa"/>
            <w:noWrap/>
            <w:hideMark/>
          </w:tcPr>
          <w:p w14:paraId="2B53C60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15,8</w:t>
            </w:r>
          </w:p>
        </w:tc>
      </w:tr>
      <w:tr w:rsidR="00CE434A" w:rsidRPr="000B40BD" w14:paraId="1408068A" w14:textId="77777777" w:rsidTr="00BA7A3C">
        <w:trPr>
          <w:trHeight w:val="320"/>
          <w:jc w:val="center"/>
        </w:trPr>
        <w:tc>
          <w:tcPr>
            <w:tcW w:w="1260" w:type="dxa"/>
            <w:noWrap/>
            <w:hideMark/>
          </w:tcPr>
          <w:p w14:paraId="0FD75AA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99" w:type="dxa"/>
            <w:noWrap/>
            <w:hideMark/>
          </w:tcPr>
          <w:p w14:paraId="53BCA7F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52" w:type="dxa"/>
            <w:noWrap/>
            <w:hideMark/>
          </w:tcPr>
          <w:p w14:paraId="07852BB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1AE9E1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19700D7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7,9</w:t>
            </w:r>
          </w:p>
        </w:tc>
        <w:tc>
          <w:tcPr>
            <w:tcW w:w="764" w:type="dxa"/>
            <w:noWrap/>
            <w:hideMark/>
          </w:tcPr>
          <w:p w14:paraId="7AC1FFD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13,6</w:t>
            </w:r>
          </w:p>
        </w:tc>
        <w:tc>
          <w:tcPr>
            <w:tcW w:w="764" w:type="dxa"/>
            <w:noWrap/>
            <w:hideMark/>
          </w:tcPr>
          <w:p w14:paraId="7F82063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19,3</w:t>
            </w:r>
          </w:p>
        </w:tc>
        <w:tc>
          <w:tcPr>
            <w:tcW w:w="764" w:type="dxa"/>
            <w:noWrap/>
            <w:hideMark/>
          </w:tcPr>
          <w:p w14:paraId="3A34937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24,5</w:t>
            </w:r>
          </w:p>
        </w:tc>
        <w:tc>
          <w:tcPr>
            <w:tcW w:w="764" w:type="dxa"/>
            <w:noWrap/>
            <w:hideMark/>
          </w:tcPr>
          <w:p w14:paraId="0E0B0ED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31,6</w:t>
            </w:r>
          </w:p>
        </w:tc>
        <w:tc>
          <w:tcPr>
            <w:tcW w:w="764" w:type="dxa"/>
            <w:noWrap/>
            <w:hideMark/>
          </w:tcPr>
          <w:p w14:paraId="5944D4D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36,8</w:t>
            </w:r>
          </w:p>
        </w:tc>
        <w:tc>
          <w:tcPr>
            <w:tcW w:w="764" w:type="dxa"/>
            <w:noWrap/>
            <w:hideMark/>
          </w:tcPr>
          <w:p w14:paraId="40A6700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42,0</w:t>
            </w:r>
          </w:p>
        </w:tc>
        <w:tc>
          <w:tcPr>
            <w:tcW w:w="764" w:type="dxa"/>
            <w:noWrap/>
            <w:hideMark/>
          </w:tcPr>
          <w:p w14:paraId="4C23DB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47,7</w:t>
            </w:r>
          </w:p>
        </w:tc>
        <w:tc>
          <w:tcPr>
            <w:tcW w:w="764" w:type="dxa"/>
            <w:noWrap/>
            <w:hideMark/>
          </w:tcPr>
          <w:p w14:paraId="169AA27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5574D0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9,8</w:t>
            </w:r>
          </w:p>
        </w:tc>
        <w:tc>
          <w:tcPr>
            <w:tcW w:w="764" w:type="dxa"/>
            <w:noWrap/>
            <w:hideMark/>
          </w:tcPr>
          <w:p w14:paraId="4133D0C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16,2</w:t>
            </w:r>
          </w:p>
        </w:tc>
        <w:tc>
          <w:tcPr>
            <w:tcW w:w="764" w:type="dxa"/>
            <w:noWrap/>
            <w:hideMark/>
          </w:tcPr>
          <w:p w14:paraId="7BDE239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22,6</w:t>
            </w:r>
          </w:p>
        </w:tc>
      </w:tr>
      <w:tr w:rsidR="00CE434A" w:rsidRPr="000B40BD" w14:paraId="62B7DFDF" w14:textId="77777777" w:rsidTr="00BA7A3C">
        <w:trPr>
          <w:trHeight w:val="320"/>
          <w:jc w:val="center"/>
        </w:trPr>
        <w:tc>
          <w:tcPr>
            <w:tcW w:w="1260" w:type="dxa"/>
            <w:noWrap/>
            <w:hideMark/>
          </w:tcPr>
          <w:p w14:paraId="12EF95E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99" w:type="dxa"/>
            <w:noWrap/>
            <w:hideMark/>
          </w:tcPr>
          <w:p w14:paraId="0C569A7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52" w:type="dxa"/>
            <w:noWrap/>
            <w:hideMark/>
          </w:tcPr>
          <w:p w14:paraId="717139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1FAB3AA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06F6FC0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4C306C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w:t>
            </w:r>
          </w:p>
        </w:tc>
        <w:tc>
          <w:tcPr>
            <w:tcW w:w="764" w:type="dxa"/>
            <w:noWrap/>
            <w:hideMark/>
          </w:tcPr>
          <w:p w14:paraId="78C1DB7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7,2</w:t>
            </w:r>
          </w:p>
        </w:tc>
        <w:tc>
          <w:tcPr>
            <w:tcW w:w="764" w:type="dxa"/>
            <w:noWrap/>
            <w:hideMark/>
          </w:tcPr>
          <w:p w14:paraId="400CD6B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11,0</w:t>
            </w:r>
          </w:p>
        </w:tc>
        <w:tc>
          <w:tcPr>
            <w:tcW w:w="764" w:type="dxa"/>
            <w:noWrap/>
            <w:hideMark/>
          </w:tcPr>
          <w:p w14:paraId="47971C8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15,0</w:t>
            </w:r>
          </w:p>
        </w:tc>
        <w:tc>
          <w:tcPr>
            <w:tcW w:w="764" w:type="dxa"/>
            <w:noWrap/>
            <w:hideMark/>
          </w:tcPr>
          <w:p w14:paraId="0B2F2BC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16,8</w:t>
            </w:r>
          </w:p>
        </w:tc>
        <w:tc>
          <w:tcPr>
            <w:tcW w:w="764" w:type="dxa"/>
            <w:noWrap/>
            <w:hideMark/>
          </w:tcPr>
          <w:p w14:paraId="2BAF7A5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20,6</w:t>
            </w:r>
          </w:p>
        </w:tc>
        <w:tc>
          <w:tcPr>
            <w:tcW w:w="764" w:type="dxa"/>
            <w:noWrap/>
            <w:hideMark/>
          </w:tcPr>
          <w:p w14:paraId="05F5178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25,2</w:t>
            </w:r>
          </w:p>
        </w:tc>
        <w:tc>
          <w:tcPr>
            <w:tcW w:w="764" w:type="dxa"/>
            <w:noWrap/>
            <w:hideMark/>
          </w:tcPr>
          <w:p w14:paraId="26953BB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61FA30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28,6</w:t>
            </w:r>
          </w:p>
        </w:tc>
        <w:tc>
          <w:tcPr>
            <w:tcW w:w="764" w:type="dxa"/>
            <w:noWrap/>
            <w:hideMark/>
          </w:tcPr>
          <w:p w14:paraId="46BD55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32,1</w:t>
            </w:r>
          </w:p>
        </w:tc>
        <w:tc>
          <w:tcPr>
            <w:tcW w:w="764" w:type="dxa"/>
            <w:noWrap/>
            <w:hideMark/>
          </w:tcPr>
          <w:p w14:paraId="6896228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35,4</w:t>
            </w:r>
          </w:p>
        </w:tc>
      </w:tr>
      <w:tr w:rsidR="00CE434A" w:rsidRPr="000B40BD" w14:paraId="4C1B5A17" w14:textId="77777777" w:rsidTr="00BA7A3C">
        <w:trPr>
          <w:trHeight w:val="320"/>
          <w:jc w:val="center"/>
        </w:trPr>
        <w:tc>
          <w:tcPr>
            <w:tcW w:w="1260" w:type="dxa"/>
            <w:noWrap/>
            <w:hideMark/>
          </w:tcPr>
          <w:p w14:paraId="431462C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99" w:type="dxa"/>
            <w:noWrap/>
            <w:hideMark/>
          </w:tcPr>
          <w:p w14:paraId="001D397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52" w:type="dxa"/>
            <w:noWrap/>
            <w:hideMark/>
          </w:tcPr>
          <w:p w14:paraId="7C3167C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0E676BA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3099C1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15A52C4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w:t>
            </w:r>
          </w:p>
        </w:tc>
        <w:tc>
          <w:tcPr>
            <w:tcW w:w="764" w:type="dxa"/>
            <w:noWrap/>
            <w:hideMark/>
          </w:tcPr>
          <w:p w14:paraId="7CA078E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w:t>
            </w:r>
          </w:p>
        </w:tc>
        <w:tc>
          <w:tcPr>
            <w:tcW w:w="764" w:type="dxa"/>
            <w:noWrap/>
            <w:hideMark/>
          </w:tcPr>
          <w:p w14:paraId="334A4ED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5,2</w:t>
            </w:r>
          </w:p>
        </w:tc>
        <w:tc>
          <w:tcPr>
            <w:tcW w:w="764" w:type="dxa"/>
            <w:noWrap/>
            <w:hideMark/>
          </w:tcPr>
          <w:p w14:paraId="44BE842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8,0</w:t>
            </w:r>
          </w:p>
        </w:tc>
        <w:tc>
          <w:tcPr>
            <w:tcW w:w="764" w:type="dxa"/>
            <w:noWrap/>
            <w:hideMark/>
          </w:tcPr>
          <w:p w14:paraId="5BE109B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10,0</w:t>
            </w:r>
          </w:p>
        </w:tc>
        <w:tc>
          <w:tcPr>
            <w:tcW w:w="764" w:type="dxa"/>
            <w:noWrap/>
            <w:hideMark/>
          </w:tcPr>
          <w:p w14:paraId="633F604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14,4</w:t>
            </w:r>
          </w:p>
        </w:tc>
        <w:tc>
          <w:tcPr>
            <w:tcW w:w="764" w:type="dxa"/>
            <w:noWrap/>
            <w:hideMark/>
          </w:tcPr>
          <w:p w14:paraId="115CEA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17,7</w:t>
            </w:r>
          </w:p>
        </w:tc>
        <w:tc>
          <w:tcPr>
            <w:tcW w:w="764" w:type="dxa"/>
            <w:noWrap/>
            <w:hideMark/>
          </w:tcPr>
          <w:p w14:paraId="34AD078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D06647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21,8</w:t>
            </w:r>
          </w:p>
        </w:tc>
        <w:tc>
          <w:tcPr>
            <w:tcW w:w="764" w:type="dxa"/>
            <w:noWrap/>
            <w:hideMark/>
          </w:tcPr>
          <w:p w14:paraId="2948F9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25,9</w:t>
            </w:r>
          </w:p>
        </w:tc>
        <w:tc>
          <w:tcPr>
            <w:tcW w:w="764" w:type="dxa"/>
            <w:noWrap/>
            <w:hideMark/>
          </w:tcPr>
          <w:p w14:paraId="6F91EC1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31,3</w:t>
            </w:r>
          </w:p>
        </w:tc>
      </w:tr>
      <w:tr w:rsidR="00CE434A" w:rsidRPr="000B40BD" w14:paraId="18386FBB" w14:textId="77777777" w:rsidTr="00BA7A3C">
        <w:trPr>
          <w:trHeight w:val="320"/>
          <w:jc w:val="center"/>
        </w:trPr>
        <w:tc>
          <w:tcPr>
            <w:tcW w:w="1260" w:type="dxa"/>
            <w:noWrap/>
            <w:hideMark/>
          </w:tcPr>
          <w:p w14:paraId="505C0A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99" w:type="dxa"/>
            <w:noWrap/>
            <w:hideMark/>
          </w:tcPr>
          <w:p w14:paraId="760B00A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52" w:type="dxa"/>
            <w:noWrap/>
            <w:hideMark/>
          </w:tcPr>
          <w:p w14:paraId="1F23E23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3EA9A3E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0D01CBE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6,7</w:t>
            </w:r>
          </w:p>
        </w:tc>
        <w:tc>
          <w:tcPr>
            <w:tcW w:w="764" w:type="dxa"/>
            <w:noWrap/>
            <w:hideMark/>
          </w:tcPr>
          <w:p w14:paraId="18F847D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10,5</w:t>
            </w:r>
          </w:p>
        </w:tc>
        <w:tc>
          <w:tcPr>
            <w:tcW w:w="764" w:type="dxa"/>
            <w:noWrap/>
            <w:hideMark/>
          </w:tcPr>
          <w:p w14:paraId="07E8E4A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16,4</w:t>
            </w:r>
          </w:p>
        </w:tc>
        <w:tc>
          <w:tcPr>
            <w:tcW w:w="764" w:type="dxa"/>
            <w:noWrap/>
            <w:hideMark/>
          </w:tcPr>
          <w:p w14:paraId="0C99144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22,6</w:t>
            </w:r>
          </w:p>
        </w:tc>
        <w:tc>
          <w:tcPr>
            <w:tcW w:w="764" w:type="dxa"/>
            <w:noWrap/>
            <w:hideMark/>
          </w:tcPr>
          <w:p w14:paraId="67AB4B9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29,4</w:t>
            </w:r>
          </w:p>
        </w:tc>
        <w:tc>
          <w:tcPr>
            <w:tcW w:w="764" w:type="dxa"/>
            <w:noWrap/>
            <w:hideMark/>
          </w:tcPr>
          <w:p w14:paraId="3180E13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33,2</w:t>
            </w:r>
          </w:p>
        </w:tc>
        <w:tc>
          <w:tcPr>
            <w:tcW w:w="764" w:type="dxa"/>
            <w:noWrap/>
            <w:hideMark/>
          </w:tcPr>
          <w:p w14:paraId="384CB54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36,5</w:t>
            </w:r>
          </w:p>
        </w:tc>
        <w:tc>
          <w:tcPr>
            <w:tcW w:w="764" w:type="dxa"/>
            <w:noWrap/>
            <w:hideMark/>
          </w:tcPr>
          <w:p w14:paraId="71D3246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39,4</w:t>
            </w:r>
          </w:p>
        </w:tc>
        <w:tc>
          <w:tcPr>
            <w:tcW w:w="764" w:type="dxa"/>
            <w:noWrap/>
            <w:hideMark/>
          </w:tcPr>
          <w:p w14:paraId="4C288BC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A878E5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8,2</w:t>
            </w:r>
          </w:p>
        </w:tc>
        <w:tc>
          <w:tcPr>
            <w:tcW w:w="764" w:type="dxa"/>
            <w:noWrap/>
            <w:hideMark/>
          </w:tcPr>
          <w:p w14:paraId="4D6C5DC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12,2</w:t>
            </w:r>
          </w:p>
        </w:tc>
        <w:tc>
          <w:tcPr>
            <w:tcW w:w="764" w:type="dxa"/>
            <w:noWrap/>
            <w:hideMark/>
          </w:tcPr>
          <w:p w14:paraId="51572BC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15,9</w:t>
            </w:r>
          </w:p>
        </w:tc>
      </w:tr>
      <w:tr w:rsidR="00CE434A" w:rsidRPr="000B40BD" w14:paraId="02352A70" w14:textId="77777777" w:rsidTr="00BA7A3C">
        <w:trPr>
          <w:trHeight w:val="320"/>
          <w:jc w:val="center"/>
        </w:trPr>
        <w:tc>
          <w:tcPr>
            <w:tcW w:w="1260" w:type="dxa"/>
            <w:noWrap/>
            <w:hideMark/>
          </w:tcPr>
          <w:p w14:paraId="4823100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99" w:type="dxa"/>
            <w:noWrap/>
            <w:hideMark/>
          </w:tcPr>
          <w:p w14:paraId="0429E39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52" w:type="dxa"/>
            <w:noWrap/>
            <w:hideMark/>
          </w:tcPr>
          <w:p w14:paraId="560DAB1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65688B6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76B8112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0E7619B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w:t>
            </w:r>
          </w:p>
        </w:tc>
        <w:tc>
          <w:tcPr>
            <w:tcW w:w="764" w:type="dxa"/>
            <w:noWrap/>
            <w:hideMark/>
          </w:tcPr>
          <w:p w14:paraId="63C596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4,1</w:t>
            </w:r>
          </w:p>
        </w:tc>
        <w:tc>
          <w:tcPr>
            <w:tcW w:w="764" w:type="dxa"/>
            <w:noWrap/>
            <w:hideMark/>
          </w:tcPr>
          <w:p w14:paraId="2E1AC51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6,3</w:t>
            </w:r>
          </w:p>
        </w:tc>
        <w:tc>
          <w:tcPr>
            <w:tcW w:w="764" w:type="dxa"/>
            <w:noWrap/>
            <w:hideMark/>
          </w:tcPr>
          <w:p w14:paraId="5407148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9,3</w:t>
            </w:r>
          </w:p>
        </w:tc>
        <w:tc>
          <w:tcPr>
            <w:tcW w:w="764" w:type="dxa"/>
            <w:noWrap/>
            <w:hideMark/>
          </w:tcPr>
          <w:p w14:paraId="2EABB3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12,6</w:t>
            </w:r>
          </w:p>
        </w:tc>
        <w:tc>
          <w:tcPr>
            <w:tcW w:w="764" w:type="dxa"/>
            <w:noWrap/>
            <w:hideMark/>
          </w:tcPr>
          <w:p w14:paraId="0C056BF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16,1</w:t>
            </w:r>
          </w:p>
        </w:tc>
        <w:tc>
          <w:tcPr>
            <w:tcW w:w="764" w:type="dxa"/>
            <w:noWrap/>
            <w:hideMark/>
          </w:tcPr>
          <w:p w14:paraId="470A9E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19,6</w:t>
            </w:r>
          </w:p>
        </w:tc>
        <w:tc>
          <w:tcPr>
            <w:tcW w:w="764" w:type="dxa"/>
            <w:noWrap/>
            <w:hideMark/>
          </w:tcPr>
          <w:p w14:paraId="7D720C5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B508CD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22,8</w:t>
            </w:r>
          </w:p>
        </w:tc>
        <w:tc>
          <w:tcPr>
            <w:tcW w:w="764" w:type="dxa"/>
            <w:noWrap/>
            <w:hideMark/>
          </w:tcPr>
          <w:p w14:paraId="7C38247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26,6</w:t>
            </w:r>
          </w:p>
        </w:tc>
        <w:tc>
          <w:tcPr>
            <w:tcW w:w="764" w:type="dxa"/>
            <w:noWrap/>
            <w:hideMark/>
          </w:tcPr>
          <w:p w14:paraId="10DCD07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30,5</w:t>
            </w:r>
          </w:p>
        </w:tc>
      </w:tr>
      <w:tr w:rsidR="00CE434A" w:rsidRPr="000B40BD" w14:paraId="1A131013" w14:textId="77777777" w:rsidTr="00BA7A3C">
        <w:trPr>
          <w:trHeight w:val="320"/>
          <w:jc w:val="center"/>
        </w:trPr>
        <w:tc>
          <w:tcPr>
            <w:tcW w:w="1260" w:type="dxa"/>
            <w:noWrap/>
            <w:hideMark/>
          </w:tcPr>
          <w:p w14:paraId="4CA9C4A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99" w:type="dxa"/>
            <w:noWrap/>
            <w:hideMark/>
          </w:tcPr>
          <w:p w14:paraId="27EB37A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52" w:type="dxa"/>
            <w:noWrap/>
            <w:hideMark/>
          </w:tcPr>
          <w:p w14:paraId="05C3F15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490E7C5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4BC5A28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10,0</w:t>
            </w:r>
          </w:p>
        </w:tc>
        <w:tc>
          <w:tcPr>
            <w:tcW w:w="764" w:type="dxa"/>
            <w:noWrap/>
            <w:hideMark/>
          </w:tcPr>
          <w:p w14:paraId="77F8C4F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14,3</w:t>
            </w:r>
          </w:p>
        </w:tc>
        <w:tc>
          <w:tcPr>
            <w:tcW w:w="764" w:type="dxa"/>
            <w:noWrap/>
            <w:hideMark/>
          </w:tcPr>
          <w:p w14:paraId="1DAA4E1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19,7</w:t>
            </w:r>
          </w:p>
        </w:tc>
        <w:tc>
          <w:tcPr>
            <w:tcW w:w="764" w:type="dxa"/>
            <w:noWrap/>
            <w:hideMark/>
          </w:tcPr>
          <w:p w14:paraId="2981BD8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26,0</w:t>
            </w:r>
          </w:p>
        </w:tc>
        <w:tc>
          <w:tcPr>
            <w:tcW w:w="764" w:type="dxa"/>
            <w:noWrap/>
            <w:hideMark/>
          </w:tcPr>
          <w:p w14:paraId="7150348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32,1</w:t>
            </w:r>
          </w:p>
        </w:tc>
        <w:tc>
          <w:tcPr>
            <w:tcW w:w="764" w:type="dxa"/>
            <w:noWrap/>
            <w:hideMark/>
          </w:tcPr>
          <w:p w14:paraId="2CFC65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34,5</w:t>
            </w:r>
          </w:p>
        </w:tc>
        <w:tc>
          <w:tcPr>
            <w:tcW w:w="764" w:type="dxa"/>
            <w:noWrap/>
            <w:hideMark/>
          </w:tcPr>
          <w:p w14:paraId="69DB4BC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40,0</w:t>
            </w:r>
          </w:p>
        </w:tc>
        <w:tc>
          <w:tcPr>
            <w:tcW w:w="764" w:type="dxa"/>
            <w:noWrap/>
            <w:hideMark/>
          </w:tcPr>
          <w:p w14:paraId="1CF81D3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43,8</w:t>
            </w:r>
          </w:p>
        </w:tc>
        <w:tc>
          <w:tcPr>
            <w:tcW w:w="764" w:type="dxa"/>
            <w:noWrap/>
            <w:hideMark/>
          </w:tcPr>
          <w:p w14:paraId="758598B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140F7E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8,4</w:t>
            </w:r>
          </w:p>
        </w:tc>
        <w:tc>
          <w:tcPr>
            <w:tcW w:w="764" w:type="dxa"/>
            <w:noWrap/>
            <w:hideMark/>
          </w:tcPr>
          <w:p w14:paraId="54742FB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12,5</w:t>
            </w:r>
          </w:p>
        </w:tc>
        <w:tc>
          <w:tcPr>
            <w:tcW w:w="764" w:type="dxa"/>
            <w:noWrap/>
            <w:hideMark/>
          </w:tcPr>
          <w:p w14:paraId="0857598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16,3</w:t>
            </w:r>
          </w:p>
        </w:tc>
      </w:tr>
      <w:tr w:rsidR="00CE434A" w:rsidRPr="000B40BD" w14:paraId="793014A5" w14:textId="77777777" w:rsidTr="00BA7A3C">
        <w:trPr>
          <w:trHeight w:val="320"/>
          <w:jc w:val="center"/>
        </w:trPr>
        <w:tc>
          <w:tcPr>
            <w:tcW w:w="1260" w:type="dxa"/>
            <w:noWrap/>
            <w:hideMark/>
          </w:tcPr>
          <w:p w14:paraId="685C75E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w:t>
            </w:r>
          </w:p>
        </w:tc>
        <w:tc>
          <w:tcPr>
            <w:tcW w:w="299" w:type="dxa"/>
            <w:noWrap/>
            <w:hideMark/>
          </w:tcPr>
          <w:p w14:paraId="3E24FAC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52" w:type="dxa"/>
            <w:noWrap/>
            <w:hideMark/>
          </w:tcPr>
          <w:p w14:paraId="2BB6BEC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1CC0A6A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25C5A1B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10,3</w:t>
            </w:r>
          </w:p>
        </w:tc>
        <w:tc>
          <w:tcPr>
            <w:tcW w:w="764" w:type="dxa"/>
            <w:noWrap/>
            <w:hideMark/>
          </w:tcPr>
          <w:p w14:paraId="29D9D5E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14,0</w:t>
            </w:r>
          </w:p>
        </w:tc>
        <w:tc>
          <w:tcPr>
            <w:tcW w:w="764" w:type="dxa"/>
            <w:noWrap/>
            <w:hideMark/>
          </w:tcPr>
          <w:p w14:paraId="24EFD26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16,8</w:t>
            </w:r>
          </w:p>
        </w:tc>
        <w:tc>
          <w:tcPr>
            <w:tcW w:w="764" w:type="dxa"/>
            <w:noWrap/>
            <w:hideMark/>
          </w:tcPr>
          <w:p w14:paraId="1F6707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22,9</w:t>
            </w:r>
          </w:p>
        </w:tc>
        <w:tc>
          <w:tcPr>
            <w:tcW w:w="764" w:type="dxa"/>
            <w:noWrap/>
            <w:hideMark/>
          </w:tcPr>
          <w:p w14:paraId="4E89CE7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25,2</w:t>
            </w:r>
          </w:p>
        </w:tc>
        <w:tc>
          <w:tcPr>
            <w:tcW w:w="764" w:type="dxa"/>
            <w:noWrap/>
            <w:hideMark/>
          </w:tcPr>
          <w:p w14:paraId="17C3662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28,0</w:t>
            </w:r>
          </w:p>
        </w:tc>
        <w:tc>
          <w:tcPr>
            <w:tcW w:w="764" w:type="dxa"/>
            <w:noWrap/>
            <w:hideMark/>
          </w:tcPr>
          <w:p w14:paraId="3E32D0B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30,7</w:t>
            </w:r>
          </w:p>
        </w:tc>
        <w:tc>
          <w:tcPr>
            <w:tcW w:w="764" w:type="dxa"/>
            <w:noWrap/>
            <w:hideMark/>
          </w:tcPr>
          <w:p w14:paraId="3E7DE18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35,0</w:t>
            </w:r>
          </w:p>
        </w:tc>
        <w:tc>
          <w:tcPr>
            <w:tcW w:w="764" w:type="dxa"/>
            <w:noWrap/>
            <w:hideMark/>
          </w:tcPr>
          <w:p w14:paraId="7E43060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C4C68D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8,1</w:t>
            </w:r>
          </w:p>
        </w:tc>
        <w:tc>
          <w:tcPr>
            <w:tcW w:w="764" w:type="dxa"/>
            <w:noWrap/>
            <w:hideMark/>
          </w:tcPr>
          <w:p w14:paraId="4A5F79B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11,2</w:t>
            </w:r>
          </w:p>
        </w:tc>
        <w:tc>
          <w:tcPr>
            <w:tcW w:w="764" w:type="dxa"/>
            <w:noWrap/>
            <w:hideMark/>
          </w:tcPr>
          <w:p w14:paraId="4BCC56F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15,1</w:t>
            </w:r>
          </w:p>
        </w:tc>
      </w:tr>
      <w:tr w:rsidR="00CE434A" w:rsidRPr="000B40BD" w14:paraId="2D8FA853" w14:textId="77777777" w:rsidTr="00BA7A3C">
        <w:trPr>
          <w:trHeight w:val="320"/>
          <w:jc w:val="center"/>
        </w:trPr>
        <w:tc>
          <w:tcPr>
            <w:tcW w:w="1260" w:type="dxa"/>
            <w:noWrap/>
            <w:hideMark/>
          </w:tcPr>
          <w:p w14:paraId="4494E78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w:t>
            </w:r>
          </w:p>
        </w:tc>
        <w:tc>
          <w:tcPr>
            <w:tcW w:w="299" w:type="dxa"/>
            <w:noWrap/>
            <w:hideMark/>
          </w:tcPr>
          <w:p w14:paraId="1F828A3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52" w:type="dxa"/>
            <w:noWrap/>
            <w:hideMark/>
          </w:tcPr>
          <w:p w14:paraId="6DFE5DD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5261E6F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10E6ECC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7,3</w:t>
            </w:r>
          </w:p>
        </w:tc>
        <w:tc>
          <w:tcPr>
            <w:tcW w:w="764" w:type="dxa"/>
            <w:noWrap/>
            <w:hideMark/>
          </w:tcPr>
          <w:p w14:paraId="061532C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11,3</w:t>
            </w:r>
          </w:p>
        </w:tc>
        <w:tc>
          <w:tcPr>
            <w:tcW w:w="764" w:type="dxa"/>
            <w:noWrap/>
            <w:hideMark/>
          </w:tcPr>
          <w:p w14:paraId="7648E80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14,9</w:t>
            </w:r>
          </w:p>
        </w:tc>
        <w:tc>
          <w:tcPr>
            <w:tcW w:w="764" w:type="dxa"/>
            <w:noWrap/>
            <w:hideMark/>
          </w:tcPr>
          <w:p w14:paraId="65F9830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18,1</w:t>
            </w:r>
          </w:p>
        </w:tc>
        <w:tc>
          <w:tcPr>
            <w:tcW w:w="764" w:type="dxa"/>
            <w:noWrap/>
            <w:hideMark/>
          </w:tcPr>
          <w:p w14:paraId="30243F0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21,5</w:t>
            </w:r>
          </w:p>
        </w:tc>
        <w:tc>
          <w:tcPr>
            <w:tcW w:w="764" w:type="dxa"/>
            <w:noWrap/>
            <w:hideMark/>
          </w:tcPr>
          <w:p w14:paraId="799355D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26,6</w:t>
            </w:r>
          </w:p>
        </w:tc>
        <w:tc>
          <w:tcPr>
            <w:tcW w:w="764" w:type="dxa"/>
            <w:noWrap/>
            <w:hideMark/>
          </w:tcPr>
          <w:p w14:paraId="245233C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30,5</w:t>
            </w:r>
          </w:p>
        </w:tc>
        <w:tc>
          <w:tcPr>
            <w:tcW w:w="764" w:type="dxa"/>
            <w:noWrap/>
            <w:hideMark/>
          </w:tcPr>
          <w:p w14:paraId="009995E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35,2</w:t>
            </w:r>
          </w:p>
        </w:tc>
        <w:tc>
          <w:tcPr>
            <w:tcW w:w="764" w:type="dxa"/>
            <w:noWrap/>
            <w:hideMark/>
          </w:tcPr>
          <w:p w14:paraId="1F18069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77C0F87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7,5</w:t>
            </w:r>
          </w:p>
        </w:tc>
        <w:tc>
          <w:tcPr>
            <w:tcW w:w="764" w:type="dxa"/>
            <w:noWrap/>
            <w:hideMark/>
          </w:tcPr>
          <w:p w14:paraId="4108C20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11,0</w:t>
            </w:r>
          </w:p>
        </w:tc>
        <w:tc>
          <w:tcPr>
            <w:tcW w:w="764" w:type="dxa"/>
            <w:noWrap/>
            <w:hideMark/>
          </w:tcPr>
          <w:p w14:paraId="0807C7F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14,7</w:t>
            </w:r>
          </w:p>
        </w:tc>
      </w:tr>
      <w:tr w:rsidR="00CE434A" w:rsidRPr="000B40BD" w14:paraId="6E57F5B7" w14:textId="77777777" w:rsidTr="00BA7A3C">
        <w:trPr>
          <w:trHeight w:val="320"/>
          <w:jc w:val="center"/>
        </w:trPr>
        <w:tc>
          <w:tcPr>
            <w:tcW w:w="1260" w:type="dxa"/>
            <w:noWrap/>
            <w:hideMark/>
          </w:tcPr>
          <w:p w14:paraId="7B393E3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w:t>
            </w:r>
          </w:p>
        </w:tc>
        <w:tc>
          <w:tcPr>
            <w:tcW w:w="299" w:type="dxa"/>
            <w:noWrap/>
            <w:hideMark/>
          </w:tcPr>
          <w:p w14:paraId="5E14711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52" w:type="dxa"/>
            <w:noWrap/>
            <w:hideMark/>
          </w:tcPr>
          <w:p w14:paraId="5143405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1C074FC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5F8C2B6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10,4</w:t>
            </w:r>
          </w:p>
        </w:tc>
        <w:tc>
          <w:tcPr>
            <w:tcW w:w="764" w:type="dxa"/>
            <w:noWrap/>
            <w:hideMark/>
          </w:tcPr>
          <w:p w14:paraId="1F6B064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15,0</w:t>
            </w:r>
          </w:p>
        </w:tc>
        <w:tc>
          <w:tcPr>
            <w:tcW w:w="764" w:type="dxa"/>
            <w:noWrap/>
            <w:hideMark/>
          </w:tcPr>
          <w:p w14:paraId="67DBF00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18,9</w:t>
            </w:r>
          </w:p>
        </w:tc>
        <w:tc>
          <w:tcPr>
            <w:tcW w:w="764" w:type="dxa"/>
            <w:noWrap/>
            <w:hideMark/>
          </w:tcPr>
          <w:p w14:paraId="7B937B5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22,8</w:t>
            </w:r>
          </w:p>
        </w:tc>
        <w:tc>
          <w:tcPr>
            <w:tcW w:w="764" w:type="dxa"/>
            <w:noWrap/>
            <w:hideMark/>
          </w:tcPr>
          <w:p w14:paraId="63F02AD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24,8</w:t>
            </w:r>
          </w:p>
        </w:tc>
        <w:tc>
          <w:tcPr>
            <w:tcW w:w="764" w:type="dxa"/>
            <w:noWrap/>
            <w:hideMark/>
          </w:tcPr>
          <w:p w14:paraId="0FA8AA1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29,4</w:t>
            </w:r>
          </w:p>
        </w:tc>
        <w:tc>
          <w:tcPr>
            <w:tcW w:w="764" w:type="dxa"/>
            <w:noWrap/>
            <w:hideMark/>
          </w:tcPr>
          <w:p w14:paraId="5492E7D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33,7</w:t>
            </w:r>
          </w:p>
        </w:tc>
        <w:tc>
          <w:tcPr>
            <w:tcW w:w="764" w:type="dxa"/>
            <w:noWrap/>
            <w:hideMark/>
          </w:tcPr>
          <w:p w14:paraId="22D5CE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38,0</w:t>
            </w:r>
          </w:p>
        </w:tc>
        <w:tc>
          <w:tcPr>
            <w:tcW w:w="764" w:type="dxa"/>
            <w:noWrap/>
            <w:hideMark/>
          </w:tcPr>
          <w:p w14:paraId="7F52388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04EAF9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9,4</w:t>
            </w:r>
          </w:p>
        </w:tc>
        <w:tc>
          <w:tcPr>
            <w:tcW w:w="764" w:type="dxa"/>
            <w:noWrap/>
            <w:hideMark/>
          </w:tcPr>
          <w:p w14:paraId="35B3F28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14,1</w:t>
            </w:r>
          </w:p>
        </w:tc>
        <w:tc>
          <w:tcPr>
            <w:tcW w:w="764" w:type="dxa"/>
            <w:noWrap/>
            <w:hideMark/>
          </w:tcPr>
          <w:p w14:paraId="536BEC6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18,1</w:t>
            </w:r>
          </w:p>
        </w:tc>
      </w:tr>
      <w:tr w:rsidR="00CE434A" w:rsidRPr="000B40BD" w14:paraId="2A4E7E7C" w14:textId="77777777" w:rsidTr="00BA7A3C">
        <w:trPr>
          <w:trHeight w:val="320"/>
          <w:jc w:val="center"/>
        </w:trPr>
        <w:tc>
          <w:tcPr>
            <w:tcW w:w="1260" w:type="dxa"/>
            <w:noWrap/>
            <w:hideMark/>
          </w:tcPr>
          <w:p w14:paraId="3F7A5B5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w:t>
            </w:r>
          </w:p>
        </w:tc>
        <w:tc>
          <w:tcPr>
            <w:tcW w:w="299" w:type="dxa"/>
            <w:noWrap/>
            <w:hideMark/>
          </w:tcPr>
          <w:p w14:paraId="540E64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52" w:type="dxa"/>
            <w:noWrap/>
            <w:hideMark/>
          </w:tcPr>
          <w:p w14:paraId="472246C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09032A2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5973C69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8,1</w:t>
            </w:r>
          </w:p>
        </w:tc>
        <w:tc>
          <w:tcPr>
            <w:tcW w:w="764" w:type="dxa"/>
            <w:noWrap/>
            <w:hideMark/>
          </w:tcPr>
          <w:p w14:paraId="4995AAA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13,5</w:t>
            </w:r>
          </w:p>
        </w:tc>
        <w:tc>
          <w:tcPr>
            <w:tcW w:w="764" w:type="dxa"/>
            <w:noWrap/>
            <w:hideMark/>
          </w:tcPr>
          <w:p w14:paraId="0DC18E4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18,9</w:t>
            </w:r>
          </w:p>
        </w:tc>
        <w:tc>
          <w:tcPr>
            <w:tcW w:w="764" w:type="dxa"/>
            <w:noWrap/>
            <w:hideMark/>
          </w:tcPr>
          <w:p w14:paraId="557D2FE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22,6</w:t>
            </w:r>
          </w:p>
        </w:tc>
        <w:tc>
          <w:tcPr>
            <w:tcW w:w="764" w:type="dxa"/>
            <w:noWrap/>
            <w:hideMark/>
          </w:tcPr>
          <w:p w14:paraId="3EA3D4D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26,6</w:t>
            </w:r>
          </w:p>
        </w:tc>
        <w:tc>
          <w:tcPr>
            <w:tcW w:w="764" w:type="dxa"/>
            <w:noWrap/>
            <w:hideMark/>
          </w:tcPr>
          <w:p w14:paraId="2E29E63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29,9</w:t>
            </w:r>
          </w:p>
        </w:tc>
        <w:tc>
          <w:tcPr>
            <w:tcW w:w="764" w:type="dxa"/>
            <w:noWrap/>
            <w:hideMark/>
          </w:tcPr>
          <w:p w14:paraId="1872CF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33,4</w:t>
            </w:r>
          </w:p>
        </w:tc>
        <w:tc>
          <w:tcPr>
            <w:tcW w:w="764" w:type="dxa"/>
            <w:noWrap/>
            <w:hideMark/>
          </w:tcPr>
          <w:p w14:paraId="077E59E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37,7</w:t>
            </w:r>
          </w:p>
        </w:tc>
        <w:tc>
          <w:tcPr>
            <w:tcW w:w="764" w:type="dxa"/>
            <w:noWrap/>
            <w:hideMark/>
          </w:tcPr>
          <w:p w14:paraId="154CAD0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9965D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8,8</w:t>
            </w:r>
          </w:p>
        </w:tc>
        <w:tc>
          <w:tcPr>
            <w:tcW w:w="764" w:type="dxa"/>
            <w:noWrap/>
            <w:hideMark/>
          </w:tcPr>
          <w:p w14:paraId="587D8D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12,6</w:t>
            </w:r>
          </w:p>
        </w:tc>
        <w:tc>
          <w:tcPr>
            <w:tcW w:w="764" w:type="dxa"/>
            <w:noWrap/>
            <w:hideMark/>
          </w:tcPr>
          <w:p w14:paraId="63BB7A4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15,8</w:t>
            </w:r>
          </w:p>
        </w:tc>
      </w:tr>
      <w:tr w:rsidR="00CE434A" w:rsidRPr="000B40BD" w14:paraId="3B205732" w14:textId="77777777" w:rsidTr="00BA7A3C">
        <w:trPr>
          <w:trHeight w:val="320"/>
          <w:jc w:val="center"/>
        </w:trPr>
        <w:tc>
          <w:tcPr>
            <w:tcW w:w="1260" w:type="dxa"/>
            <w:noWrap/>
            <w:hideMark/>
          </w:tcPr>
          <w:p w14:paraId="2057379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299" w:type="dxa"/>
            <w:noWrap/>
            <w:hideMark/>
          </w:tcPr>
          <w:p w14:paraId="4CFC35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52" w:type="dxa"/>
            <w:noWrap/>
            <w:hideMark/>
          </w:tcPr>
          <w:p w14:paraId="029C8E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4B06E3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624C1A4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8,2</w:t>
            </w:r>
          </w:p>
        </w:tc>
        <w:tc>
          <w:tcPr>
            <w:tcW w:w="764" w:type="dxa"/>
            <w:noWrap/>
            <w:hideMark/>
          </w:tcPr>
          <w:p w14:paraId="1C9A1EC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c>
          <w:tcPr>
            <w:tcW w:w="764" w:type="dxa"/>
            <w:noWrap/>
            <w:hideMark/>
          </w:tcPr>
          <w:p w14:paraId="5F9C204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21,6</w:t>
            </w:r>
          </w:p>
        </w:tc>
        <w:tc>
          <w:tcPr>
            <w:tcW w:w="764" w:type="dxa"/>
            <w:noWrap/>
            <w:hideMark/>
          </w:tcPr>
          <w:p w14:paraId="038EDEB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26,3</w:t>
            </w:r>
          </w:p>
        </w:tc>
        <w:tc>
          <w:tcPr>
            <w:tcW w:w="764" w:type="dxa"/>
            <w:noWrap/>
            <w:hideMark/>
          </w:tcPr>
          <w:p w14:paraId="1B020E2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32,1</w:t>
            </w:r>
          </w:p>
        </w:tc>
        <w:tc>
          <w:tcPr>
            <w:tcW w:w="764" w:type="dxa"/>
            <w:noWrap/>
            <w:hideMark/>
          </w:tcPr>
          <w:p w14:paraId="38E5F6E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38,1</w:t>
            </w:r>
          </w:p>
        </w:tc>
        <w:tc>
          <w:tcPr>
            <w:tcW w:w="764" w:type="dxa"/>
            <w:noWrap/>
            <w:hideMark/>
          </w:tcPr>
          <w:p w14:paraId="693E357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44,2</w:t>
            </w:r>
          </w:p>
        </w:tc>
        <w:tc>
          <w:tcPr>
            <w:tcW w:w="764" w:type="dxa"/>
            <w:noWrap/>
            <w:hideMark/>
          </w:tcPr>
          <w:p w14:paraId="1295000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51,4</w:t>
            </w:r>
          </w:p>
        </w:tc>
        <w:tc>
          <w:tcPr>
            <w:tcW w:w="764" w:type="dxa"/>
            <w:noWrap/>
            <w:hideMark/>
          </w:tcPr>
          <w:p w14:paraId="792DD2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DF40B5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9,9</w:t>
            </w:r>
          </w:p>
        </w:tc>
        <w:tc>
          <w:tcPr>
            <w:tcW w:w="764" w:type="dxa"/>
            <w:noWrap/>
            <w:hideMark/>
          </w:tcPr>
          <w:p w14:paraId="4663325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17,9</w:t>
            </w:r>
          </w:p>
        </w:tc>
        <w:tc>
          <w:tcPr>
            <w:tcW w:w="764" w:type="dxa"/>
            <w:noWrap/>
            <w:hideMark/>
          </w:tcPr>
          <w:p w14:paraId="668FF11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25,5</w:t>
            </w:r>
          </w:p>
        </w:tc>
      </w:tr>
      <w:tr w:rsidR="00CE434A" w:rsidRPr="000B40BD" w14:paraId="768ABDFE" w14:textId="77777777" w:rsidTr="00BA7A3C">
        <w:trPr>
          <w:trHeight w:val="320"/>
          <w:jc w:val="center"/>
        </w:trPr>
        <w:tc>
          <w:tcPr>
            <w:tcW w:w="1260" w:type="dxa"/>
            <w:noWrap/>
            <w:hideMark/>
          </w:tcPr>
          <w:p w14:paraId="62BDE53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w:t>
            </w:r>
          </w:p>
        </w:tc>
        <w:tc>
          <w:tcPr>
            <w:tcW w:w="299" w:type="dxa"/>
            <w:noWrap/>
            <w:hideMark/>
          </w:tcPr>
          <w:p w14:paraId="2A0F56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52" w:type="dxa"/>
            <w:noWrap/>
            <w:hideMark/>
          </w:tcPr>
          <w:p w14:paraId="2982F9C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20B51D5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5F324D9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27D8922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w:t>
            </w:r>
          </w:p>
        </w:tc>
        <w:tc>
          <w:tcPr>
            <w:tcW w:w="764" w:type="dxa"/>
            <w:noWrap/>
            <w:hideMark/>
          </w:tcPr>
          <w:p w14:paraId="3A6B76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w:t>
            </w:r>
          </w:p>
        </w:tc>
        <w:tc>
          <w:tcPr>
            <w:tcW w:w="764" w:type="dxa"/>
            <w:noWrap/>
            <w:hideMark/>
          </w:tcPr>
          <w:p w14:paraId="47BE21A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6,1</w:t>
            </w:r>
          </w:p>
        </w:tc>
        <w:tc>
          <w:tcPr>
            <w:tcW w:w="764" w:type="dxa"/>
            <w:noWrap/>
            <w:hideMark/>
          </w:tcPr>
          <w:p w14:paraId="641D454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8,7</w:t>
            </w:r>
          </w:p>
        </w:tc>
        <w:tc>
          <w:tcPr>
            <w:tcW w:w="764" w:type="dxa"/>
            <w:noWrap/>
            <w:hideMark/>
          </w:tcPr>
          <w:p w14:paraId="51F69CB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11,2</w:t>
            </w:r>
          </w:p>
        </w:tc>
        <w:tc>
          <w:tcPr>
            <w:tcW w:w="764" w:type="dxa"/>
            <w:noWrap/>
            <w:hideMark/>
          </w:tcPr>
          <w:p w14:paraId="7CE5F01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14,1</w:t>
            </w:r>
          </w:p>
        </w:tc>
        <w:tc>
          <w:tcPr>
            <w:tcW w:w="764" w:type="dxa"/>
            <w:noWrap/>
            <w:hideMark/>
          </w:tcPr>
          <w:p w14:paraId="1C3983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18,6</w:t>
            </w:r>
          </w:p>
        </w:tc>
        <w:tc>
          <w:tcPr>
            <w:tcW w:w="764" w:type="dxa"/>
            <w:noWrap/>
            <w:hideMark/>
          </w:tcPr>
          <w:p w14:paraId="6567F60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0566C7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21,7</w:t>
            </w:r>
          </w:p>
        </w:tc>
        <w:tc>
          <w:tcPr>
            <w:tcW w:w="764" w:type="dxa"/>
            <w:noWrap/>
            <w:hideMark/>
          </w:tcPr>
          <w:p w14:paraId="6E8C101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24,9</w:t>
            </w:r>
          </w:p>
        </w:tc>
        <w:tc>
          <w:tcPr>
            <w:tcW w:w="764" w:type="dxa"/>
            <w:noWrap/>
            <w:hideMark/>
          </w:tcPr>
          <w:p w14:paraId="0E51E35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27,8</w:t>
            </w:r>
          </w:p>
        </w:tc>
      </w:tr>
      <w:tr w:rsidR="00CE434A" w:rsidRPr="000B40BD" w14:paraId="006EE78C" w14:textId="77777777" w:rsidTr="00BA7A3C">
        <w:trPr>
          <w:trHeight w:val="320"/>
          <w:jc w:val="center"/>
        </w:trPr>
        <w:tc>
          <w:tcPr>
            <w:tcW w:w="1260" w:type="dxa"/>
            <w:noWrap/>
            <w:hideMark/>
          </w:tcPr>
          <w:p w14:paraId="43A7A71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w:t>
            </w:r>
          </w:p>
        </w:tc>
        <w:tc>
          <w:tcPr>
            <w:tcW w:w="299" w:type="dxa"/>
            <w:noWrap/>
            <w:hideMark/>
          </w:tcPr>
          <w:p w14:paraId="11C30E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52" w:type="dxa"/>
            <w:noWrap/>
            <w:hideMark/>
          </w:tcPr>
          <w:p w14:paraId="031CA83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7D6D3D1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62CD544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7A2800A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w:t>
            </w:r>
          </w:p>
        </w:tc>
        <w:tc>
          <w:tcPr>
            <w:tcW w:w="764" w:type="dxa"/>
            <w:noWrap/>
            <w:hideMark/>
          </w:tcPr>
          <w:p w14:paraId="6BAF3D4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w:t>
            </w:r>
          </w:p>
        </w:tc>
        <w:tc>
          <w:tcPr>
            <w:tcW w:w="764" w:type="dxa"/>
            <w:noWrap/>
            <w:hideMark/>
          </w:tcPr>
          <w:p w14:paraId="3CCF73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5,0</w:t>
            </w:r>
          </w:p>
        </w:tc>
        <w:tc>
          <w:tcPr>
            <w:tcW w:w="764" w:type="dxa"/>
            <w:noWrap/>
            <w:hideMark/>
          </w:tcPr>
          <w:p w14:paraId="7D7D05C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7,4</w:t>
            </w:r>
          </w:p>
        </w:tc>
        <w:tc>
          <w:tcPr>
            <w:tcW w:w="764" w:type="dxa"/>
            <w:noWrap/>
            <w:hideMark/>
          </w:tcPr>
          <w:p w14:paraId="405441A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10,8</w:t>
            </w:r>
          </w:p>
        </w:tc>
        <w:tc>
          <w:tcPr>
            <w:tcW w:w="764" w:type="dxa"/>
            <w:noWrap/>
            <w:hideMark/>
          </w:tcPr>
          <w:p w14:paraId="7B681F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14,3</w:t>
            </w:r>
          </w:p>
        </w:tc>
        <w:tc>
          <w:tcPr>
            <w:tcW w:w="764" w:type="dxa"/>
            <w:noWrap/>
            <w:hideMark/>
          </w:tcPr>
          <w:p w14:paraId="649E9D8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18,2</w:t>
            </w:r>
          </w:p>
        </w:tc>
        <w:tc>
          <w:tcPr>
            <w:tcW w:w="764" w:type="dxa"/>
            <w:noWrap/>
            <w:hideMark/>
          </w:tcPr>
          <w:p w14:paraId="340DD50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1B336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20,6</w:t>
            </w:r>
          </w:p>
        </w:tc>
        <w:tc>
          <w:tcPr>
            <w:tcW w:w="764" w:type="dxa"/>
            <w:noWrap/>
            <w:hideMark/>
          </w:tcPr>
          <w:p w14:paraId="233DCF9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23,7</w:t>
            </w:r>
          </w:p>
        </w:tc>
        <w:tc>
          <w:tcPr>
            <w:tcW w:w="764" w:type="dxa"/>
            <w:noWrap/>
            <w:hideMark/>
          </w:tcPr>
          <w:p w14:paraId="1551DBE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26,5</w:t>
            </w:r>
          </w:p>
        </w:tc>
      </w:tr>
      <w:tr w:rsidR="00CE434A" w:rsidRPr="000B40BD" w14:paraId="5B9C3933" w14:textId="77777777" w:rsidTr="00BA7A3C">
        <w:trPr>
          <w:trHeight w:val="320"/>
          <w:jc w:val="center"/>
        </w:trPr>
        <w:tc>
          <w:tcPr>
            <w:tcW w:w="1260" w:type="dxa"/>
            <w:noWrap/>
            <w:hideMark/>
          </w:tcPr>
          <w:p w14:paraId="39B58E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w:t>
            </w:r>
          </w:p>
        </w:tc>
        <w:tc>
          <w:tcPr>
            <w:tcW w:w="299" w:type="dxa"/>
            <w:noWrap/>
            <w:hideMark/>
          </w:tcPr>
          <w:p w14:paraId="051BFD3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52" w:type="dxa"/>
            <w:noWrap/>
            <w:hideMark/>
          </w:tcPr>
          <w:p w14:paraId="1DCCD92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56B3884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4080073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8,4</w:t>
            </w:r>
          </w:p>
        </w:tc>
        <w:tc>
          <w:tcPr>
            <w:tcW w:w="764" w:type="dxa"/>
            <w:noWrap/>
            <w:hideMark/>
          </w:tcPr>
          <w:p w14:paraId="0AA10F9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13,5</w:t>
            </w:r>
          </w:p>
        </w:tc>
        <w:tc>
          <w:tcPr>
            <w:tcW w:w="764" w:type="dxa"/>
            <w:noWrap/>
            <w:hideMark/>
          </w:tcPr>
          <w:p w14:paraId="5FDFC21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18,3</w:t>
            </w:r>
          </w:p>
        </w:tc>
        <w:tc>
          <w:tcPr>
            <w:tcW w:w="764" w:type="dxa"/>
            <w:noWrap/>
            <w:hideMark/>
          </w:tcPr>
          <w:p w14:paraId="2625A2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22,5</w:t>
            </w:r>
          </w:p>
        </w:tc>
        <w:tc>
          <w:tcPr>
            <w:tcW w:w="764" w:type="dxa"/>
            <w:noWrap/>
            <w:hideMark/>
          </w:tcPr>
          <w:p w14:paraId="0CDBDB4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26,6</w:t>
            </w:r>
          </w:p>
        </w:tc>
        <w:tc>
          <w:tcPr>
            <w:tcW w:w="764" w:type="dxa"/>
            <w:noWrap/>
            <w:hideMark/>
          </w:tcPr>
          <w:p w14:paraId="69779A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30,5</w:t>
            </w:r>
          </w:p>
        </w:tc>
        <w:tc>
          <w:tcPr>
            <w:tcW w:w="764" w:type="dxa"/>
            <w:noWrap/>
            <w:hideMark/>
          </w:tcPr>
          <w:p w14:paraId="2C5E5A4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33,9</w:t>
            </w:r>
          </w:p>
        </w:tc>
        <w:tc>
          <w:tcPr>
            <w:tcW w:w="764" w:type="dxa"/>
            <w:noWrap/>
            <w:hideMark/>
          </w:tcPr>
          <w:p w14:paraId="3AB99F3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39,4</w:t>
            </w:r>
          </w:p>
        </w:tc>
        <w:tc>
          <w:tcPr>
            <w:tcW w:w="764" w:type="dxa"/>
            <w:noWrap/>
            <w:hideMark/>
          </w:tcPr>
          <w:p w14:paraId="7E1F04B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70579C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8,5</w:t>
            </w:r>
          </w:p>
        </w:tc>
        <w:tc>
          <w:tcPr>
            <w:tcW w:w="764" w:type="dxa"/>
            <w:noWrap/>
            <w:hideMark/>
          </w:tcPr>
          <w:p w14:paraId="781D032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12,5</w:t>
            </w:r>
          </w:p>
        </w:tc>
        <w:tc>
          <w:tcPr>
            <w:tcW w:w="764" w:type="dxa"/>
            <w:noWrap/>
            <w:hideMark/>
          </w:tcPr>
          <w:p w14:paraId="0C0FF7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16,5</w:t>
            </w:r>
          </w:p>
        </w:tc>
      </w:tr>
      <w:tr w:rsidR="00CE434A" w:rsidRPr="000B40BD" w14:paraId="02B6972B" w14:textId="77777777" w:rsidTr="00BA7A3C">
        <w:trPr>
          <w:trHeight w:val="320"/>
          <w:jc w:val="center"/>
        </w:trPr>
        <w:tc>
          <w:tcPr>
            <w:tcW w:w="1260" w:type="dxa"/>
            <w:noWrap/>
            <w:hideMark/>
          </w:tcPr>
          <w:p w14:paraId="134B459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w:t>
            </w:r>
          </w:p>
        </w:tc>
        <w:tc>
          <w:tcPr>
            <w:tcW w:w="299" w:type="dxa"/>
            <w:noWrap/>
            <w:hideMark/>
          </w:tcPr>
          <w:p w14:paraId="49B8EF6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52" w:type="dxa"/>
            <w:noWrap/>
            <w:hideMark/>
          </w:tcPr>
          <w:p w14:paraId="56C4CB1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56B0CD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57D07F1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74A90D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w:t>
            </w:r>
          </w:p>
        </w:tc>
        <w:tc>
          <w:tcPr>
            <w:tcW w:w="764" w:type="dxa"/>
            <w:noWrap/>
            <w:hideMark/>
          </w:tcPr>
          <w:p w14:paraId="146FD1F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w:t>
            </w:r>
          </w:p>
        </w:tc>
        <w:tc>
          <w:tcPr>
            <w:tcW w:w="764" w:type="dxa"/>
            <w:noWrap/>
            <w:hideMark/>
          </w:tcPr>
          <w:p w14:paraId="20D68A6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5,3</w:t>
            </w:r>
          </w:p>
        </w:tc>
        <w:tc>
          <w:tcPr>
            <w:tcW w:w="764" w:type="dxa"/>
            <w:noWrap/>
            <w:hideMark/>
          </w:tcPr>
          <w:p w14:paraId="6189836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8,0</w:t>
            </w:r>
          </w:p>
        </w:tc>
        <w:tc>
          <w:tcPr>
            <w:tcW w:w="764" w:type="dxa"/>
            <w:noWrap/>
            <w:hideMark/>
          </w:tcPr>
          <w:p w14:paraId="7383511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10,6</w:t>
            </w:r>
          </w:p>
        </w:tc>
        <w:tc>
          <w:tcPr>
            <w:tcW w:w="764" w:type="dxa"/>
            <w:noWrap/>
            <w:hideMark/>
          </w:tcPr>
          <w:p w14:paraId="0FCB12E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14,8</w:t>
            </w:r>
          </w:p>
        </w:tc>
        <w:tc>
          <w:tcPr>
            <w:tcW w:w="764" w:type="dxa"/>
            <w:noWrap/>
            <w:hideMark/>
          </w:tcPr>
          <w:p w14:paraId="7CA04A0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18,4</w:t>
            </w:r>
          </w:p>
        </w:tc>
        <w:tc>
          <w:tcPr>
            <w:tcW w:w="764" w:type="dxa"/>
            <w:noWrap/>
            <w:hideMark/>
          </w:tcPr>
          <w:p w14:paraId="2C44FE4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DDAEC6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22,1</w:t>
            </w:r>
          </w:p>
        </w:tc>
        <w:tc>
          <w:tcPr>
            <w:tcW w:w="764" w:type="dxa"/>
            <w:noWrap/>
            <w:hideMark/>
          </w:tcPr>
          <w:p w14:paraId="02AD62F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24,9</w:t>
            </w:r>
          </w:p>
        </w:tc>
        <w:tc>
          <w:tcPr>
            <w:tcW w:w="764" w:type="dxa"/>
            <w:noWrap/>
            <w:hideMark/>
          </w:tcPr>
          <w:p w14:paraId="50B9CB3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29,8</w:t>
            </w:r>
          </w:p>
        </w:tc>
      </w:tr>
      <w:tr w:rsidR="00CE434A" w:rsidRPr="000B40BD" w14:paraId="63D5EBEC" w14:textId="77777777" w:rsidTr="00BA7A3C">
        <w:trPr>
          <w:trHeight w:val="320"/>
          <w:jc w:val="center"/>
        </w:trPr>
        <w:tc>
          <w:tcPr>
            <w:tcW w:w="1260" w:type="dxa"/>
            <w:noWrap/>
            <w:hideMark/>
          </w:tcPr>
          <w:p w14:paraId="31D1F2F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299" w:type="dxa"/>
            <w:noWrap/>
            <w:hideMark/>
          </w:tcPr>
          <w:p w14:paraId="5E63876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52" w:type="dxa"/>
            <w:noWrap/>
            <w:hideMark/>
          </w:tcPr>
          <w:p w14:paraId="2B4DC9A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23D68E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764" w:type="dxa"/>
            <w:noWrap/>
            <w:hideMark/>
          </w:tcPr>
          <w:p w14:paraId="68EE34F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8,6</w:t>
            </w:r>
          </w:p>
        </w:tc>
        <w:tc>
          <w:tcPr>
            <w:tcW w:w="764" w:type="dxa"/>
            <w:noWrap/>
            <w:hideMark/>
          </w:tcPr>
          <w:p w14:paraId="1572D9C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14,1</w:t>
            </w:r>
          </w:p>
        </w:tc>
        <w:tc>
          <w:tcPr>
            <w:tcW w:w="764" w:type="dxa"/>
            <w:noWrap/>
            <w:hideMark/>
          </w:tcPr>
          <w:p w14:paraId="721945F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19,8</w:t>
            </w:r>
          </w:p>
        </w:tc>
        <w:tc>
          <w:tcPr>
            <w:tcW w:w="764" w:type="dxa"/>
            <w:noWrap/>
            <w:hideMark/>
          </w:tcPr>
          <w:p w14:paraId="4E9CED3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26,2</w:t>
            </w:r>
          </w:p>
        </w:tc>
        <w:tc>
          <w:tcPr>
            <w:tcW w:w="764" w:type="dxa"/>
            <w:noWrap/>
            <w:hideMark/>
          </w:tcPr>
          <w:p w14:paraId="754444F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31,8</w:t>
            </w:r>
          </w:p>
        </w:tc>
        <w:tc>
          <w:tcPr>
            <w:tcW w:w="764" w:type="dxa"/>
            <w:noWrap/>
            <w:hideMark/>
          </w:tcPr>
          <w:p w14:paraId="5715D1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36,7</w:t>
            </w:r>
          </w:p>
        </w:tc>
        <w:tc>
          <w:tcPr>
            <w:tcW w:w="764" w:type="dxa"/>
            <w:noWrap/>
            <w:hideMark/>
          </w:tcPr>
          <w:p w14:paraId="7B02CC1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41,6</w:t>
            </w:r>
          </w:p>
        </w:tc>
        <w:tc>
          <w:tcPr>
            <w:tcW w:w="764" w:type="dxa"/>
            <w:noWrap/>
            <w:hideMark/>
          </w:tcPr>
          <w:p w14:paraId="355CC1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46,9</w:t>
            </w:r>
          </w:p>
        </w:tc>
        <w:tc>
          <w:tcPr>
            <w:tcW w:w="764" w:type="dxa"/>
            <w:noWrap/>
            <w:hideMark/>
          </w:tcPr>
          <w:p w14:paraId="426A1E7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7C20021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8,4</w:t>
            </w:r>
          </w:p>
        </w:tc>
        <w:tc>
          <w:tcPr>
            <w:tcW w:w="764" w:type="dxa"/>
            <w:noWrap/>
            <w:hideMark/>
          </w:tcPr>
          <w:p w14:paraId="72FD090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13,0</w:t>
            </w:r>
          </w:p>
        </w:tc>
        <w:tc>
          <w:tcPr>
            <w:tcW w:w="764" w:type="dxa"/>
            <w:noWrap/>
            <w:hideMark/>
          </w:tcPr>
          <w:p w14:paraId="7050B8F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17,6</w:t>
            </w:r>
          </w:p>
        </w:tc>
      </w:tr>
      <w:tr w:rsidR="00CE434A" w:rsidRPr="000B40BD" w14:paraId="4C4E85D1" w14:textId="77777777" w:rsidTr="00BA7A3C">
        <w:trPr>
          <w:trHeight w:val="320"/>
          <w:jc w:val="center"/>
        </w:trPr>
        <w:tc>
          <w:tcPr>
            <w:tcW w:w="1260" w:type="dxa"/>
            <w:noWrap/>
            <w:hideMark/>
          </w:tcPr>
          <w:p w14:paraId="20C89C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99" w:type="dxa"/>
            <w:noWrap/>
            <w:hideMark/>
          </w:tcPr>
          <w:p w14:paraId="4B1A0D8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52" w:type="dxa"/>
            <w:noWrap/>
            <w:hideMark/>
          </w:tcPr>
          <w:p w14:paraId="4184E93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22F3337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670AA30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7,8</w:t>
            </w:r>
          </w:p>
        </w:tc>
        <w:tc>
          <w:tcPr>
            <w:tcW w:w="764" w:type="dxa"/>
            <w:noWrap/>
            <w:hideMark/>
          </w:tcPr>
          <w:p w14:paraId="1E1CA6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11,4</w:t>
            </w:r>
          </w:p>
        </w:tc>
        <w:tc>
          <w:tcPr>
            <w:tcW w:w="764" w:type="dxa"/>
            <w:noWrap/>
            <w:hideMark/>
          </w:tcPr>
          <w:p w14:paraId="4C1FB80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15,3</w:t>
            </w:r>
          </w:p>
        </w:tc>
        <w:tc>
          <w:tcPr>
            <w:tcW w:w="764" w:type="dxa"/>
            <w:noWrap/>
            <w:hideMark/>
          </w:tcPr>
          <w:p w14:paraId="77E3E0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18,8</w:t>
            </w:r>
          </w:p>
        </w:tc>
        <w:tc>
          <w:tcPr>
            <w:tcW w:w="764" w:type="dxa"/>
            <w:noWrap/>
            <w:hideMark/>
          </w:tcPr>
          <w:p w14:paraId="7C32EBE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21,4</w:t>
            </w:r>
          </w:p>
        </w:tc>
        <w:tc>
          <w:tcPr>
            <w:tcW w:w="764" w:type="dxa"/>
            <w:noWrap/>
            <w:hideMark/>
          </w:tcPr>
          <w:p w14:paraId="48913D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24,4</w:t>
            </w:r>
          </w:p>
        </w:tc>
        <w:tc>
          <w:tcPr>
            <w:tcW w:w="764" w:type="dxa"/>
            <w:noWrap/>
            <w:hideMark/>
          </w:tcPr>
          <w:p w14:paraId="06F9308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28,2</w:t>
            </w:r>
          </w:p>
        </w:tc>
        <w:tc>
          <w:tcPr>
            <w:tcW w:w="764" w:type="dxa"/>
            <w:noWrap/>
            <w:hideMark/>
          </w:tcPr>
          <w:p w14:paraId="20C79AD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30,7</w:t>
            </w:r>
          </w:p>
        </w:tc>
        <w:tc>
          <w:tcPr>
            <w:tcW w:w="764" w:type="dxa"/>
            <w:noWrap/>
            <w:hideMark/>
          </w:tcPr>
          <w:p w14:paraId="248BDD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4CBEE4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8,4</w:t>
            </w:r>
          </w:p>
        </w:tc>
        <w:tc>
          <w:tcPr>
            <w:tcW w:w="764" w:type="dxa"/>
            <w:noWrap/>
            <w:hideMark/>
          </w:tcPr>
          <w:p w14:paraId="3E812F6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12,1</w:t>
            </w:r>
          </w:p>
        </w:tc>
        <w:tc>
          <w:tcPr>
            <w:tcW w:w="764" w:type="dxa"/>
            <w:noWrap/>
            <w:hideMark/>
          </w:tcPr>
          <w:p w14:paraId="7D05385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r>
      <w:tr w:rsidR="00CE434A" w:rsidRPr="000B40BD" w14:paraId="5BA1C158" w14:textId="77777777" w:rsidTr="00BA7A3C">
        <w:trPr>
          <w:trHeight w:val="320"/>
          <w:jc w:val="center"/>
        </w:trPr>
        <w:tc>
          <w:tcPr>
            <w:tcW w:w="1260" w:type="dxa"/>
            <w:noWrap/>
            <w:hideMark/>
          </w:tcPr>
          <w:p w14:paraId="7B708F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99" w:type="dxa"/>
            <w:noWrap/>
            <w:hideMark/>
          </w:tcPr>
          <w:p w14:paraId="28439C4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52" w:type="dxa"/>
            <w:noWrap/>
            <w:hideMark/>
          </w:tcPr>
          <w:p w14:paraId="44CF735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65897E4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66BDDB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10,1</w:t>
            </w:r>
          </w:p>
        </w:tc>
        <w:tc>
          <w:tcPr>
            <w:tcW w:w="764" w:type="dxa"/>
            <w:noWrap/>
            <w:hideMark/>
          </w:tcPr>
          <w:p w14:paraId="1C99E3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15,1</w:t>
            </w:r>
          </w:p>
        </w:tc>
        <w:tc>
          <w:tcPr>
            <w:tcW w:w="764" w:type="dxa"/>
            <w:noWrap/>
            <w:hideMark/>
          </w:tcPr>
          <w:p w14:paraId="56B14D0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20,5</w:t>
            </w:r>
          </w:p>
        </w:tc>
        <w:tc>
          <w:tcPr>
            <w:tcW w:w="764" w:type="dxa"/>
            <w:noWrap/>
            <w:hideMark/>
          </w:tcPr>
          <w:p w14:paraId="6AE5A3E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26,4</w:t>
            </w:r>
          </w:p>
        </w:tc>
        <w:tc>
          <w:tcPr>
            <w:tcW w:w="764" w:type="dxa"/>
            <w:noWrap/>
            <w:hideMark/>
          </w:tcPr>
          <w:p w14:paraId="06CE510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30,3</w:t>
            </w:r>
          </w:p>
        </w:tc>
        <w:tc>
          <w:tcPr>
            <w:tcW w:w="764" w:type="dxa"/>
            <w:noWrap/>
            <w:hideMark/>
          </w:tcPr>
          <w:p w14:paraId="3408421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34,3</w:t>
            </w:r>
          </w:p>
        </w:tc>
        <w:tc>
          <w:tcPr>
            <w:tcW w:w="764" w:type="dxa"/>
            <w:noWrap/>
            <w:hideMark/>
          </w:tcPr>
          <w:p w14:paraId="3BDCCC3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38,8</w:t>
            </w:r>
          </w:p>
        </w:tc>
        <w:tc>
          <w:tcPr>
            <w:tcW w:w="764" w:type="dxa"/>
            <w:noWrap/>
            <w:hideMark/>
          </w:tcPr>
          <w:p w14:paraId="2094367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42,8</w:t>
            </w:r>
          </w:p>
        </w:tc>
        <w:tc>
          <w:tcPr>
            <w:tcW w:w="764" w:type="dxa"/>
            <w:noWrap/>
            <w:hideMark/>
          </w:tcPr>
          <w:p w14:paraId="70FA928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57D4255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10,8</w:t>
            </w:r>
          </w:p>
        </w:tc>
        <w:tc>
          <w:tcPr>
            <w:tcW w:w="764" w:type="dxa"/>
            <w:noWrap/>
            <w:hideMark/>
          </w:tcPr>
          <w:p w14:paraId="00A8CAB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14,8</w:t>
            </w:r>
          </w:p>
        </w:tc>
        <w:tc>
          <w:tcPr>
            <w:tcW w:w="764" w:type="dxa"/>
            <w:noWrap/>
            <w:hideMark/>
          </w:tcPr>
          <w:p w14:paraId="667618C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18,5</w:t>
            </w:r>
          </w:p>
        </w:tc>
      </w:tr>
      <w:tr w:rsidR="00CE434A" w:rsidRPr="000B40BD" w14:paraId="744999BC" w14:textId="77777777" w:rsidTr="00BA7A3C">
        <w:trPr>
          <w:trHeight w:val="320"/>
          <w:jc w:val="center"/>
        </w:trPr>
        <w:tc>
          <w:tcPr>
            <w:tcW w:w="1260" w:type="dxa"/>
            <w:noWrap/>
            <w:hideMark/>
          </w:tcPr>
          <w:p w14:paraId="678328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lastRenderedPageBreak/>
              <w:t>3</w:t>
            </w:r>
          </w:p>
        </w:tc>
        <w:tc>
          <w:tcPr>
            <w:tcW w:w="299" w:type="dxa"/>
            <w:noWrap/>
            <w:hideMark/>
          </w:tcPr>
          <w:p w14:paraId="2DB9A1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52" w:type="dxa"/>
            <w:noWrap/>
            <w:hideMark/>
          </w:tcPr>
          <w:p w14:paraId="457FC5C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51D33A8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2F78778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10,3</w:t>
            </w:r>
          </w:p>
        </w:tc>
        <w:tc>
          <w:tcPr>
            <w:tcW w:w="764" w:type="dxa"/>
            <w:noWrap/>
            <w:hideMark/>
          </w:tcPr>
          <w:p w14:paraId="3B8F2C6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13,4</w:t>
            </w:r>
          </w:p>
        </w:tc>
        <w:tc>
          <w:tcPr>
            <w:tcW w:w="764" w:type="dxa"/>
            <w:noWrap/>
            <w:hideMark/>
          </w:tcPr>
          <w:p w14:paraId="7EA7062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17,9</w:t>
            </w:r>
          </w:p>
        </w:tc>
        <w:tc>
          <w:tcPr>
            <w:tcW w:w="764" w:type="dxa"/>
            <w:noWrap/>
            <w:hideMark/>
          </w:tcPr>
          <w:p w14:paraId="68A4738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22,4</w:t>
            </w:r>
          </w:p>
        </w:tc>
        <w:tc>
          <w:tcPr>
            <w:tcW w:w="764" w:type="dxa"/>
            <w:noWrap/>
            <w:hideMark/>
          </w:tcPr>
          <w:p w14:paraId="07F15FC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26,2</w:t>
            </w:r>
          </w:p>
        </w:tc>
        <w:tc>
          <w:tcPr>
            <w:tcW w:w="764" w:type="dxa"/>
            <w:noWrap/>
            <w:hideMark/>
          </w:tcPr>
          <w:p w14:paraId="51F35B2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30,0</w:t>
            </w:r>
          </w:p>
        </w:tc>
        <w:tc>
          <w:tcPr>
            <w:tcW w:w="764" w:type="dxa"/>
            <w:noWrap/>
            <w:hideMark/>
          </w:tcPr>
          <w:p w14:paraId="7FFD0A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34,8</w:t>
            </w:r>
          </w:p>
        </w:tc>
        <w:tc>
          <w:tcPr>
            <w:tcW w:w="764" w:type="dxa"/>
            <w:noWrap/>
            <w:hideMark/>
          </w:tcPr>
          <w:p w14:paraId="29977BE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38,9</w:t>
            </w:r>
          </w:p>
        </w:tc>
        <w:tc>
          <w:tcPr>
            <w:tcW w:w="764" w:type="dxa"/>
            <w:noWrap/>
            <w:hideMark/>
          </w:tcPr>
          <w:p w14:paraId="337869A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D7978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9,4</w:t>
            </w:r>
          </w:p>
        </w:tc>
        <w:tc>
          <w:tcPr>
            <w:tcW w:w="764" w:type="dxa"/>
            <w:noWrap/>
            <w:hideMark/>
          </w:tcPr>
          <w:p w14:paraId="2813312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13,7</w:t>
            </w:r>
          </w:p>
        </w:tc>
        <w:tc>
          <w:tcPr>
            <w:tcW w:w="764" w:type="dxa"/>
            <w:noWrap/>
            <w:hideMark/>
          </w:tcPr>
          <w:p w14:paraId="0351CD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17,1</w:t>
            </w:r>
          </w:p>
        </w:tc>
      </w:tr>
      <w:tr w:rsidR="00CE434A" w:rsidRPr="000B40BD" w14:paraId="233A0602" w14:textId="77777777" w:rsidTr="00BA7A3C">
        <w:trPr>
          <w:trHeight w:val="320"/>
          <w:jc w:val="center"/>
        </w:trPr>
        <w:tc>
          <w:tcPr>
            <w:tcW w:w="1260" w:type="dxa"/>
            <w:noWrap/>
            <w:hideMark/>
          </w:tcPr>
          <w:p w14:paraId="469BA6C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99" w:type="dxa"/>
            <w:noWrap/>
            <w:hideMark/>
          </w:tcPr>
          <w:p w14:paraId="5C59026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52" w:type="dxa"/>
            <w:noWrap/>
            <w:hideMark/>
          </w:tcPr>
          <w:p w14:paraId="5DBEA79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762F91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19DBEF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12,9</w:t>
            </w:r>
          </w:p>
        </w:tc>
        <w:tc>
          <w:tcPr>
            <w:tcW w:w="764" w:type="dxa"/>
            <w:noWrap/>
            <w:hideMark/>
          </w:tcPr>
          <w:p w14:paraId="258FE8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17,5</w:t>
            </w:r>
          </w:p>
        </w:tc>
        <w:tc>
          <w:tcPr>
            <w:tcW w:w="764" w:type="dxa"/>
            <w:noWrap/>
            <w:hideMark/>
          </w:tcPr>
          <w:p w14:paraId="1CDF358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22,5</w:t>
            </w:r>
          </w:p>
        </w:tc>
        <w:tc>
          <w:tcPr>
            <w:tcW w:w="764" w:type="dxa"/>
            <w:noWrap/>
            <w:hideMark/>
          </w:tcPr>
          <w:p w14:paraId="3A156A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27,1</w:t>
            </w:r>
          </w:p>
        </w:tc>
        <w:tc>
          <w:tcPr>
            <w:tcW w:w="764" w:type="dxa"/>
            <w:noWrap/>
            <w:hideMark/>
          </w:tcPr>
          <w:p w14:paraId="62ABACD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31,3</w:t>
            </w:r>
          </w:p>
        </w:tc>
        <w:tc>
          <w:tcPr>
            <w:tcW w:w="764" w:type="dxa"/>
            <w:noWrap/>
            <w:hideMark/>
          </w:tcPr>
          <w:p w14:paraId="6F11D2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35,4</w:t>
            </w:r>
          </w:p>
        </w:tc>
        <w:tc>
          <w:tcPr>
            <w:tcW w:w="764" w:type="dxa"/>
            <w:noWrap/>
            <w:hideMark/>
          </w:tcPr>
          <w:p w14:paraId="19D5916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39,6</w:t>
            </w:r>
          </w:p>
        </w:tc>
        <w:tc>
          <w:tcPr>
            <w:tcW w:w="764" w:type="dxa"/>
            <w:noWrap/>
            <w:hideMark/>
          </w:tcPr>
          <w:p w14:paraId="31373AF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44,3</w:t>
            </w:r>
          </w:p>
        </w:tc>
        <w:tc>
          <w:tcPr>
            <w:tcW w:w="764" w:type="dxa"/>
            <w:noWrap/>
            <w:hideMark/>
          </w:tcPr>
          <w:p w14:paraId="2EDCD6F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92F8A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10,7</w:t>
            </w:r>
          </w:p>
        </w:tc>
        <w:tc>
          <w:tcPr>
            <w:tcW w:w="764" w:type="dxa"/>
            <w:noWrap/>
            <w:hideMark/>
          </w:tcPr>
          <w:p w14:paraId="5FCF5FF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14,9</w:t>
            </w:r>
          </w:p>
        </w:tc>
        <w:tc>
          <w:tcPr>
            <w:tcW w:w="764" w:type="dxa"/>
            <w:noWrap/>
            <w:hideMark/>
          </w:tcPr>
          <w:p w14:paraId="31A1B21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18,5</w:t>
            </w:r>
          </w:p>
        </w:tc>
      </w:tr>
      <w:tr w:rsidR="00CE434A" w:rsidRPr="000B40BD" w14:paraId="0F3D82AB" w14:textId="77777777" w:rsidTr="00BA7A3C">
        <w:trPr>
          <w:trHeight w:val="320"/>
          <w:jc w:val="center"/>
        </w:trPr>
        <w:tc>
          <w:tcPr>
            <w:tcW w:w="1260" w:type="dxa"/>
            <w:noWrap/>
            <w:hideMark/>
          </w:tcPr>
          <w:p w14:paraId="0405328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99" w:type="dxa"/>
            <w:noWrap/>
            <w:hideMark/>
          </w:tcPr>
          <w:p w14:paraId="56710B0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52" w:type="dxa"/>
            <w:noWrap/>
            <w:hideMark/>
          </w:tcPr>
          <w:p w14:paraId="49C2355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3A85EE6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3F16BE8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13,5</w:t>
            </w:r>
          </w:p>
        </w:tc>
        <w:tc>
          <w:tcPr>
            <w:tcW w:w="764" w:type="dxa"/>
            <w:noWrap/>
            <w:hideMark/>
          </w:tcPr>
          <w:p w14:paraId="669913B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19,9</w:t>
            </w:r>
          </w:p>
        </w:tc>
        <w:tc>
          <w:tcPr>
            <w:tcW w:w="764" w:type="dxa"/>
            <w:noWrap/>
            <w:hideMark/>
          </w:tcPr>
          <w:p w14:paraId="1996544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25,3</w:t>
            </w:r>
          </w:p>
        </w:tc>
        <w:tc>
          <w:tcPr>
            <w:tcW w:w="764" w:type="dxa"/>
            <w:noWrap/>
            <w:hideMark/>
          </w:tcPr>
          <w:p w14:paraId="372C313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31,0</w:t>
            </w:r>
          </w:p>
        </w:tc>
        <w:tc>
          <w:tcPr>
            <w:tcW w:w="764" w:type="dxa"/>
            <w:noWrap/>
            <w:hideMark/>
          </w:tcPr>
          <w:p w14:paraId="3568C36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36,8</w:t>
            </w:r>
          </w:p>
        </w:tc>
        <w:tc>
          <w:tcPr>
            <w:tcW w:w="764" w:type="dxa"/>
            <w:noWrap/>
            <w:hideMark/>
          </w:tcPr>
          <w:p w14:paraId="0F1D17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42,3</w:t>
            </w:r>
          </w:p>
        </w:tc>
        <w:tc>
          <w:tcPr>
            <w:tcW w:w="764" w:type="dxa"/>
            <w:noWrap/>
            <w:hideMark/>
          </w:tcPr>
          <w:p w14:paraId="6A20C48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47,6</w:t>
            </w:r>
          </w:p>
        </w:tc>
        <w:tc>
          <w:tcPr>
            <w:tcW w:w="764" w:type="dxa"/>
            <w:noWrap/>
            <w:hideMark/>
          </w:tcPr>
          <w:p w14:paraId="0620094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53,4</w:t>
            </w:r>
          </w:p>
        </w:tc>
        <w:tc>
          <w:tcPr>
            <w:tcW w:w="764" w:type="dxa"/>
            <w:noWrap/>
            <w:hideMark/>
          </w:tcPr>
          <w:p w14:paraId="1610659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E15732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13,3</w:t>
            </w:r>
          </w:p>
        </w:tc>
        <w:tc>
          <w:tcPr>
            <w:tcW w:w="764" w:type="dxa"/>
            <w:noWrap/>
            <w:hideMark/>
          </w:tcPr>
          <w:p w14:paraId="67EF3BD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19,8</w:t>
            </w:r>
          </w:p>
        </w:tc>
        <w:tc>
          <w:tcPr>
            <w:tcW w:w="764" w:type="dxa"/>
            <w:noWrap/>
            <w:hideMark/>
          </w:tcPr>
          <w:p w14:paraId="5FD87CE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26,1</w:t>
            </w:r>
          </w:p>
        </w:tc>
      </w:tr>
      <w:tr w:rsidR="00CE434A" w:rsidRPr="000B40BD" w14:paraId="2F85FC98" w14:textId="77777777" w:rsidTr="00BA7A3C">
        <w:trPr>
          <w:trHeight w:val="320"/>
          <w:jc w:val="center"/>
        </w:trPr>
        <w:tc>
          <w:tcPr>
            <w:tcW w:w="1260" w:type="dxa"/>
            <w:noWrap/>
            <w:hideMark/>
          </w:tcPr>
          <w:p w14:paraId="45CA832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99" w:type="dxa"/>
            <w:noWrap/>
            <w:hideMark/>
          </w:tcPr>
          <w:p w14:paraId="05176A3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52" w:type="dxa"/>
            <w:noWrap/>
            <w:hideMark/>
          </w:tcPr>
          <w:p w14:paraId="6E53303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086CFB6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57F5876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0157F38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764" w:type="dxa"/>
            <w:noWrap/>
            <w:hideMark/>
          </w:tcPr>
          <w:p w14:paraId="262640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w:t>
            </w:r>
          </w:p>
        </w:tc>
        <w:tc>
          <w:tcPr>
            <w:tcW w:w="764" w:type="dxa"/>
            <w:noWrap/>
            <w:hideMark/>
          </w:tcPr>
          <w:p w14:paraId="24896DD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7,6</w:t>
            </w:r>
          </w:p>
        </w:tc>
        <w:tc>
          <w:tcPr>
            <w:tcW w:w="764" w:type="dxa"/>
            <w:noWrap/>
            <w:hideMark/>
          </w:tcPr>
          <w:p w14:paraId="4748069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10,6</w:t>
            </w:r>
          </w:p>
        </w:tc>
        <w:tc>
          <w:tcPr>
            <w:tcW w:w="764" w:type="dxa"/>
            <w:noWrap/>
            <w:hideMark/>
          </w:tcPr>
          <w:p w14:paraId="3132C95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14,2</w:t>
            </w:r>
          </w:p>
        </w:tc>
        <w:tc>
          <w:tcPr>
            <w:tcW w:w="764" w:type="dxa"/>
            <w:noWrap/>
            <w:hideMark/>
          </w:tcPr>
          <w:p w14:paraId="0463841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18,3</w:t>
            </w:r>
          </w:p>
        </w:tc>
        <w:tc>
          <w:tcPr>
            <w:tcW w:w="764" w:type="dxa"/>
            <w:noWrap/>
            <w:hideMark/>
          </w:tcPr>
          <w:p w14:paraId="78CE827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22,9</w:t>
            </w:r>
          </w:p>
        </w:tc>
        <w:tc>
          <w:tcPr>
            <w:tcW w:w="764" w:type="dxa"/>
            <w:noWrap/>
            <w:hideMark/>
          </w:tcPr>
          <w:p w14:paraId="257057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1D18B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26,0</w:t>
            </w:r>
          </w:p>
        </w:tc>
        <w:tc>
          <w:tcPr>
            <w:tcW w:w="764" w:type="dxa"/>
            <w:noWrap/>
            <w:hideMark/>
          </w:tcPr>
          <w:p w14:paraId="3ED30AE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29,2</w:t>
            </w:r>
          </w:p>
        </w:tc>
        <w:tc>
          <w:tcPr>
            <w:tcW w:w="764" w:type="dxa"/>
            <w:noWrap/>
            <w:hideMark/>
          </w:tcPr>
          <w:p w14:paraId="4156870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32,8</w:t>
            </w:r>
          </w:p>
        </w:tc>
      </w:tr>
      <w:tr w:rsidR="00CE434A" w:rsidRPr="000B40BD" w14:paraId="2B61418A" w14:textId="77777777" w:rsidTr="00BA7A3C">
        <w:trPr>
          <w:trHeight w:val="320"/>
          <w:jc w:val="center"/>
        </w:trPr>
        <w:tc>
          <w:tcPr>
            <w:tcW w:w="1260" w:type="dxa"/>
            <w:noWrap/>
            <w:hideMark/>
          </w:tcPr>
          <w:p w14:paraId="423814C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99" w:type="dxa"/>
            <w:noWrap/>
            <w:hideMark/>
          </w:tcPr>
          <w:p w14:paraId="7C82140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52" w:type="dxa"/>
            <w:noWrap/>
            <w:hideMark/>
          </w:tcPr>
          <w:p w14:paraId="2546FC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2F41534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78246D4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28806C1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w:t>
            </w:r>
          </w:p>
        </w:tc>
        <w:tc>
          <w:tcPr>
            <w:tcW w:w="764" w:type="dxa"/>
            <w:noWrap/>
            <w:hideMark/>
          </w:tcPr>
          <w:p w14:paraId="61BFBCF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w:t>
            </w:r>
          </w:p>
        </w:tc>
        <w:tc>
          <w:tcPr>
            <w:tcW w:w="764" w:type="dxa"/>
            <w:noWrap/>
            <w:hideMark/>
          </w:tcPr>
          <w:p w14:paraId="13C05CC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4,8</w:t>
            </w:r>
          </w:p>
        </w:tc>
        <w:tc>
          <w:tcPr>
            <w:tcW w:w="764" w:type="dxa"/>
            <w:noWrap/>
            <w:hideMark/>
          </w:tcPr>
          <w:p w14:paraId="55B4992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7,6</w:t>
            </w:r>
          </w:p>
        </w:tc>
        <w:tc>
          <w:tcPr>
            <w:tcW w:w="764" w:type="dxa"/>
            <w:noWrap/>
            <w:hideMark/>
          </w:tcPr>
          <w:p w14:paraId="0C64835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10,5</w:t>
            </w:r>
          </w:p>
        </w:tc>
        <w:tc>
          <w:tcPr>
            <w:tcW w:w="764" w:type="dxa"/>
            <w:noWrap/>
            <w:hideMark/>
          </w:tcPr>
          <w:p w14:paraId="070EE14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14,4</w:t>
            </w:r>
          </w:p>
        </w:tc>
        <w:tc>
          <w:tcPr>
            <w:tcW w:w="764" w:type="dxa"/>
            <w:noWrap/>
            <w:hideMark/>
          </w:tcPr>
          <w:p w14:paraId="60E5C16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18,1</w:t>
            </w:r>
          </w:p>
        </w:tc>
        <w:tc>
          <w:tcPr>
            <w:tcW w:w="764" w:type="dxa"/>
            <w:noWrap/>
            <w:hideMark/>
          </w:tcPr>
          <w:p w14:paraId="693A61D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7FC9515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21,2</w:t>
            </w:r>
          </w:p>
        </w:tc>
        <w:tc>
          <w:tcPr>
            <w:tcW w:w="764" w:type="dxa"/>
            <w:noWrap/>
            <w:hideMark/>
          </w:tcPr>
          <w:p w14:paraId="69438D8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24,6</w:t>
            </w:r>
          </w:p>
        </w:tc>
        <w:tc>
          <w:tcPr>
            <w:tcW w:w="764" w:type="dxa"/>
            <w:noWrap/>
            <w:hideMark/>
          </w:tcPr>
          <w:p w14:paraId="5F99D3D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27,7</w:t>
            </w:r>
          </w:p>
        </w:tc>
      </w:tr>
      <w:tr w:rsidR="00CE434A" w:rsidRPr="000B40BD" w14:paraId="2364A92E" w14:textId="77777777" w:rsidTr="00BA7A3C">
        <w:trPr>
          <w:trHeight w:val="320"/>
          <w:jc w:val="center"/>
        </w:trPr>
        <w:tc>
          <w:tcPr>
            <w:tcW w:w="1260" w:type="dxa"/>
            <w:noWrap/>
            <w:hideMark/>
          </w:tcPr>
          <w:p w14:paraId="4D1C21D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99" w:type="dxa"/>
            <w:noWrap/>
            <w:hideMark/>
          </w:tcPr>
          <w:p w14:paraId="4B4A7B8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52" w:type="dxa"/>
            <w:noWrap/>
            <w:hideMark/>
          </w:tcPr>
          <w:p w14:paraId="037309F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6F5253F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446B577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8,0</w:t>
            </w:r>
          </w:p>
        </w:tc>
        <w:tc>
          <w:tcPr>
            <w:tcW w:w="764" w:type="dxa"/>
            <w:noWrap/>
            <w:hideMark/>
          </w:tcPr>
          <w:p w14:paraId="6508118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13,6</w:t>
            </w:r>
          </w:p>
        </w:tc>
        <w:tc>
          <w:tcPr>
            <w:tcW w:w="764" w:type="dxa"/>
            <w:noWrap/>
            <w:hideMark/>
          </w:tcPr>
          <w:p w14:paraId="01954D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18,6</w:t>
            </w:r>
          </w:p>
        </w:tc>
        <w:tc>
          <w:tcPr>
            <w:tcW w:w="764" w:type="dxa"/>
            <w:noWrap/>
            <w:hideMark/>
          </w:tcPr>
          <w:p w14:paraId="57DC17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24,3</w:t>
            </w:r>
          </w:p>
        </w:tc>
        <w:tc>
          <w:tcPr>
            <w:tcW w:w="764" w:type="dxa"/>
            <w:noWrap/>
            <w:hideMark/>
          </w:tcPr>
          <w:p w14:paraId="318FB9B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29,7</w:t>
            </w:r>
          </w:p>
        </w:tc>
        <w:tc>
          <w:tcPr>
            <w:tcW w:w="764" w:type="dxa"/>
            <w:noWrap/>
            <w:hideMark/>
          </w:tcPr>
          <w:p w14:paraId="71D491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35,1</w:t>
            </w:r>
          </w:p>
        </w:tc>
        <w:tc>
          <w:tcPr>
            <w:tcW w:w="764" w:type="dxa"/>
            <w:noWrap/>
            <w:hideMark/>
          </w:tcPr>
          <w:p w14:paraId="02D044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40,7</w:t>
            </w:r>
          </w:p>
        </w:tc>
        <w:tc>
          <w:tcPr>
            <w:tcW w:w="764" w:type="dxa"/>
            <w:noWrap/>
            <w:hideMark/>
          </w:tcPr>
          <w:p w14:paraId="0AED488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46,6</w:t>
            </w:r>
          </w:p>
        </w:tc>
        <w:tc>
          <w:tcPr>
            <w:tcW w:w="764" w:type="dxa"/>
            <w:noWrap/>
            <w:hideMark/>
          </w:tcPr>
          <w:p w14:paraId="4C03BF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6C64BE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8,2</w:t>
            </w:r>
          </w:p>
        </w:tc>
        <w:tc>
          <w:tcPr>
            <w:tcW w:w="764" w:type="dxa"/>
            <w:noWrap/>
            <w:hideMark/>
          </w:tcPr>
          <w:p w14:paraId="405AD22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12,4</w:t>
            </w:r>
          </w:p>
        </w:tc>
        <w:tc>
          <w:tcPr>
            <w:tcW w:w="764" w:type="dxa"/>
            <w:noWrap/>
            <w:hideMark/>
          </w:tcPr>
          <w:p w14:paraId="773E12D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15,8</w:t>
            </w:r>
          </w:p>
        </w:tc>
      </w:tr>
      <w:tr w:rsidR="00CE434A" w:rsidRPr="000B40BD" w14:paraId="6F6F7713" w14:textId="77777777" w:rsidTr="00BA7A3C">
        <w:trPr>
          <w:trHeight w:val="320"/>
          <w:jc w:val="center"/>
        </w:trPr>
        <w:tc>
          <w:tcPr>
            <w:tcW w:w="1260" w:type="dxa"/>
            <w:noWrap/>
            <w:hideMark/>
          </w:tcPr>
          <w:p w14:paraId="67BB07A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99" w:type="dxa"/>
            <w:noWrap/>
            <w:hideMark/>
          </w:tcPr>
          <w:p w14:paraId="0D225A0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52" w:type="dxa"/>
            <w:noWrap/>
            <w:hideMark/>
          </w:tcPr>
          <w:p w14:paraId="79E3B04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2EED89E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69D11A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15F4315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764" w:type="dxa"/>
            <w:noWrap/>
            <w:hideMark/>
          </w:tcPr>
          <w:p w14:paraId="5415D78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w:t>
            </w:r>
          </w:p>
        </w:tc>
        <w:tc>
          <w:tcPr>
            <w:tcW w:w="764" w:type="dxa"/>
            <w:noWrap/>
            <w:hideMark/>
          </w:tcPr>
          <w:p w14:paraId="64FB539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w:t>
            </w:r>
          </w:p>
        </w:tc>
        <w:tc>
          <w:tcPr>
            <w:tcW w:w="764" w:type="dxa"/>
            <w:noWrap/>
            <w:hideMark/>
          </w:tcPr>
          <w:p w14:paraId="18C22B4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6,0</w:t>
            </w:r>
          </w:p>
        </w:tc>
        <w:tc>
          <w:tcPr>
            <w:tcW w:w="764" w:type="dxa"/>
            <w:noWrap/>
            <w:hideMark/>
          </w:tcPr>
          <w:p w14:paraId="6C0447A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9,5</w:t>
            </w:r>
          </w:p>
        </w:tc>
        <w:tc>
          <w:tcPr>
            <w:tcW w:w="764" w:type="dxa"/>
            <w:noWrap/>
            <w:hideMark/>
          </w:tcPr>
          <w:p w14:paraId="7B3E606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14,5</w:t>
            </w:r>
          </w:p>
        </w:tc>
        <w:tc>
          <w:tcPr>
            <w:tcW w:w="764" w:type="dxa"/>
            <w:noWrap/>
            <w:hideMark/>
          </w:tcPr>
          <w:p w14:paraId="230473C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19,0</w:t>
            </w:r>
          </w:p>
        </w:tc>
        <w:tc>
          <w:tcPr>
            <w:tcW w:w="764" w:type="dxa"/>
            <w:noWrap/>
            <w:hideMark/>
          </w:tcPr>
          <w:p w14:paraId="7CDA93F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86AB86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21,5</w:t>
            </w:r>
          </w:p>
        </w:tc>
        <w:tc>
          <w:tcPr>
            <w:tcW w:w="764" w:type="dxa"/>
            <w:noWrap/>
            <w:hideMark/>
          </w:tcPr>
          <w:p w14:paraId="613038A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24,9</w:t>
            </w:r>
          </w:p>
        </w:tc>
        <w:tc>
          <w:tcPr>
            <w:tcW w:w="764" w:type="dxa"/>
            <w:noWrap/>
            <w:hideMark/>
          </w:tcPr>
          <w:p w14:paraId="11FB44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28,0</w:t>
            </w:r>
          </w:p>
        </w:tc>
      </w:tr>
      <w:tr w:rsidR="00CE434A" w:rsidRPr="000B40BD" w14:paraId="646137B4" w14:textId="77777777" w:rsidTr="00BA7A3C">
        <w:trPr>
          <w:trHeight w:val="320"/>
          <w:jc w:val="center"/>
        </w:trPr>
        <w:tc>
          <w:tcPr>
            <w:tcW w:w="1260" w:type="dxa"/>
            <w:noWrap/>
            <w:hideMark/>
          </w:tcPr>
          <w:p w14:paraId="2237FC8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99" w:type="dxa"/>
            <w:noWrap/>
            <w:hideMark/>
          </w:tcPr>
          <w:p w14:paraId="58DEAA3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52" w:type="dxa"/>
            <w:noWrap/>
            <w:hideMark/>
          </w:tcPr>
          <w:p w14:paraId="7134F9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1855084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112A949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14,3</w:t>
            </w:r>
          </w:p>
        </w:tc>
        <w:tc>
          <w:tcPr>
            <w:tcW w:w="764" w:type="dxa"/>
            <w:noWrap/>
            <w:hideMark/>
          </w:tcPr>
          <w:p w14:paraId="2992F25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19,1</w:t>
            </w:r>
          </w:p>
        </w:tc>
        <w:tc>
          <w:tcPr>
            <w:tcW w:w="764" w:type="dxa"/>
            <w:noWrap/>
            <w:hideMark/>
          </w:tcPr>
          <w:p w14:paraId="0567E8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24,0</w:t>
            </w:r>
          </w:p>
        </w:tc>
        <w:tc>
          <w:tcPr>
            <w:tcW w:w="764" w:type="dxa"/>
            <w:noWrap/>
            <w:hideMark/>
          </w:tcPr>
          <w:p w14:paraId="7E40B20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28,3</w:t>
            </w:r>
          </w:p>
        </w:tc>
        <w:tc>
          <w:tcPr>
            <w:tcW w:w="764" w:type="dxa"/>
            <w:noWrap/>
            <w:hideMark/>
          </w:tcPr>
          <w:p w14:paraId="12FB467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32,9</w:t>
            </w:r>
          </w:p>
        </w:tc>
        <w:tc>
          <w:tcPr>
            <w:tcW w:w="764" w:type="dxa"/>
            <w:noWrap/>
            <w:hideMark/>
          </w:tcPr>
          <w:p w14:paraId="4CCAD71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37,0</w:t>
            </w:r>
          </w:p>
        </w:tc>
        <w:tc>
          <w:tcPr>
            <w:tcW w:w="764" w:type="dxa"/>
            <w:noWrap/>
            <w:hideMark/>
          </w:tcPr>
          <w:p w14:paraId="1CAA460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41,3</w:t>
            </w:r>
          </w:p>
        </w:tc>
        <w:tc>
          <w:tcPr>
            <w:tcW w:w="764" w:type="dxa"/>
            <w:noWrap/>
            <w:hideMark/>
          </w:tcPr>
          <w:p w14:paraId="4B4C542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45,4</w:t>
            </w:r>
          </w:p>
        </w:tc>
        <w:tc>
          <w:tcPr>
            <w:tcW w:w="764" w:type="dxa"/>
            <w:noWrap/>
            <w:hideMark/>
          </w:tcPr>
          <w:p w14:paraId="4A443F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74785C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10,6</w:t>
            </w:r>
          </w:p>
        </w:tc>
        <w:tc>
          <w:tcPr>
            <w:tcW w:w="764" w:type="dxa"/>
            <w:noWrap/>
            <w:hideMark/>
          </w:tcPr>
          <w:p w14:paraId="4DE2FC0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c>
          <w:tcPr>
            <w:tcW w:w="764" w:type="dxa"/>
            <w:noWrap/>
            <w:hideMark/>
          </w:tcPr>
          <w:p w14:paraId="17EC6EB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20,5</w:t>
            </w:r>
          </w:p>
        </w:tc>
      </w:tr>
      <w:tr w:rsidR="00CE434A" w:rsidRPr="000B40BD" w14:paraId="5B27333E" w14:textId="77777777" w:rsidTr="00BA7A3C">
        <w:trPr>
          <w:trHeight w:val="320"/>
          <w:jc w:val="center"/>
        </w:trPr>
        <w:tc>
          <w:tcPr>
            <w:tcW w:w="1260" w:type="dxa"/>
            <w:noWrap/>
            <w:hideMark/>
          </w:tcPr>
          <w:p w14:paraId="00A2D59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w:t>
            </w:r>
          </w:p>
        </w:tc>
        <w:tc>
          <w:tcPr>
            <w:tcW w:w="299" w:type="dxa"/>
            <w:noWrap/>
            <w:hideMark/>
          </w:tcPr>
          <w:p w14:paraId="01E8327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52" w:type="dxa"/>
            <w:noWrap/>
            <w:hideMark/>
          </w:tcPr>
          <w:p w14:paraId="43E3917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0C511A2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1E64013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7,3</w:t>
            </w:r>
          </w:p>
        </w:tc>
        <w:tc>
          <w:tcPr>
            <w:tcW w:w="764" w:type="dxa"/>
            <w:noWrap/>
            <w:hideMark/>
          </w:tcPr>
          <w:p w14:paraId="7D8F484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11,2</w:t>
            </w:r>
          </w:p>
        </w:tc>
        <w:tc>
          <w:tcPr>
            <w:tcW w:w="764" w:type="dxa"/>
            <w:noWrap/>
            <w:hideMark/>
          </w:tcPr>
          <w:p w14:paraId="7CD5FAC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c>
          <w:tcPr>
            <w:tcW w:w="764" w:type="dxa"/>
            <w:noWrap/>
            <w:hideMark/>
          </w:tcPr>
          <w:p w14:paraId="38029CB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18,6</w:t>
            </w:r>
          </w:p>
        </w:tc>
        <w:tc>
          <w:tcPr>
            <w:tcW w:w="764" w:type="dxa"/>
            <w:noWrap/>
            <w:hideMark/>
          </w:tcPr>
          <w:p w14:paraId="57427B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22,4</w:t>
            </w:r>
          </w:p>
        </w:tc>
        <w:tc>
          <w:tcPr>
            <w:tcW w:w="764" w:type="dxa"/>
            <w:noWrap/>
            <w:hideMark/>
          </w:tcPr>
          <w:p w14:paraId="2C8252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26,6</w:t>
            </w:r>
          </w:p>
        </w:tc>
        <w:tc>
          <w:tcPr>
            <w:tcW w:w="764" w:type="dxa"/>
            <w:noWrap/>
            <w:hideMark/>
          </w:tcPr>
          <w:p w14:paraId="1EB07EE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29,7</w:t>
            </w:r>
          </w:p>
        </w:tc>
        <w:tc>
          <w:tcPr>
            <w:tcW w:w="764" w:type="dxa"/>
            <w:noWrap/>
            <w:hideMark/>
          </w:tcPr>
          <w:p w14:paraId="7400853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33,5</w:t>
            </w:r>
          </w:p>
        </w:tc>
        <w:tc>
          <w:tcPr>
            <w:tcW w:w="764" w:type="dxa"/>
            <w:noWrap/>
            <w:hideMark/>
          </w:tcPr>
          <w:p w14:paraId="53032BA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BAF7B9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9,6</w:t>
            </w:r>
          </w:p>
        </w:tc>
        <w:tc>
          <w:tcPr>
            <w:tcW w:w="764" w:type="dxa"/>
            <w:noWrap/>
            <w:hideMark/>
          </w:tcPr>
          <w:p w14:paraId="56243CD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13,3</w:t>
            </w:r>
          </w:p>
        </w:tc>
        <w:tc>
          <w:tcPr>
            <w:tcW w:w="764" w:type="dxa"/>
            <w:noWrap/>
            <w:hideMark/>
          </w:tcPr>
          <w:p w14:paraId="473F1C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16,4</w:t>
            </w:r>
          </w:p>
        </w:tc>
      </w:tr>
      <w:tr w:rsidR="00CE434A" w:rsidRPr="000B40BD" w14:paraId="6638E6A1" w14:textId="77777777" w:rsidTr="00BA7A3C">
        <w:trPr>
          <w:trHeight w:val="320"/>
          <w:jc w:val="center"/>
        </w:trPr>
        <w:tc>
          <w:tcPr>
            <w:tcW w:w="1260" w:type="dxa"/>
            <w:noWrap/>
            <w:hideMark/>
          </w:tcPr>
          <w:p w14:paraId="09E5CB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w:t>
            </w:r>
          </w:p>
        </w:tc>
        <w:tc>
          <w:tcPr>
            <w:tcW w:w="299" w:type="dxa"/>
            <w:noWrap/>
            <w:hideMark/>
          </w:tcPr>
          <w:p w14:paraId="4FAEA99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52" w:type="dxa"/>
            <w:noWrap/>
            <w:hideMark/>
          </w:tcPr>
          <w:p w14:paraId="7AAE238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0596126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694C551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8,4</w:t>
            </w:r>
          </w:p>
        </w:tc>
        <w:tc>
          <w:tcPr>
            <w:tcW w:w="764" w:type="dxa"/>
            <w:noWrap/>
            <w:hideMark/>
          </w:tcPr>
          <w:p w14:paraId="3068B66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12,0</w:t>
            </w:r>
          </w:p>
        </w:tc>
        <w:tc>
          <w:tcPr>
            <w:tcW w:w="764" w:type="dxa"/>
            <w:noWrap/>
            <w:hideMark/>
          </w:tcPr>
          <w:p w14:paraId="3C2B95D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16,0</w:t>
            </w:r>
          </w:p>
        </w:tc>
        <w:tc>
          <w:tcPr>
            <w:tcW w:w="764" w:type="dxa"/>
            <w:noWrap/>
            <w:hideMark/>
          </w:tcPr>
          <w:p w14:paraId="6F1F566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19,4</w:t>
            </w:r>
          </w:p>
        </w:tc>
        <w:tc>
          <w:tcPr>
            <w:tcW w:w="764" w:type="dxa"/>
            <w:noWrap/>
            <w:hideMark/>
          </w:tcPr>
          <w:p w14:paraId="20439C3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23,7</w:t>
            </w:r>
          </w:p>
        </w:tc>
        <w:tc>
          <w:tcPr>
            <w:tcW w:w="764" w:type="dxa"/>
            <w:noWrap/>
            <w:hideMark/>
          </w:tcPr>
          <w:p w14:paraId="5CCBE2B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27,1</w:t>
            </w:r>
          </w:p>
        </w:tc>
        <w:tc>
          <w:tcPr>
            <w:tcW w:w="764" w:type="dxa"/>
            <w:noWrap/>
            <w:hideMark/>
          </w:tcPr>
          <w:p w14:paraId="14C6257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30,2</w:t>
            </w:r>
          </w:p>
        </w:tc>
        <w:tc>
          <w:tcPr>
            <w:tcW w:w="764" w:type="dxa"/>
            <w:noWrap/>
            <w:hideMark/>
          </w:tcPr>
          <w:p w14:paraId="1097C73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33,3</w:t>
            </w:r>
          </w:p>
        </w:tc>
        <w:tc>
          <w:tcPr>
            <w:tcW w:w="764" w:type="dxa"/>
            <w:noWrap/>
            <w:hideMark/>
          </w:tcPr>
          <w:p w14:paraId="29C1FD9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22A72A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9,1</w:t>
            </w:r>
          </w:p>
        </w:tc>
        <w:tc>
          <w:tcPr>
            <w:tcW w:w="764" w:type="dxa"/>
            <w:noWrap/>
            <w:hideMark/>
          </w:tcPr>
          <w:p w14:paraId="017E5B7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14,0</w:t>
            </w:r>
          </w:p>
        </w:tc>
        <w:tc>
          <w:tcPr>
            <w:tcW w:w="764" w:type="dxa"/>
            <w:noWrap/>
            <w:hideMark/>
          </w:tcPr>
          <w:p w14:paraId="6787F7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17,5</w:t>
            </w:r>
          </w:p>
        </w:tc>
      </w:tr>
      <w:tr w:rsidR="00CE434A" w:rsidRPr="000B40BD" w14:paraId="25A2F0BD" w14:textId="77777777" w:rsidTr="00BA7A3C">
        <w:trPr>
          <w:trHeight w:val="320"/>
          <w:jc w:val="center"/>
        </w:trPr>
        <w:tc>
          <w:tcPr>
            <w:tcW w:w="1260" w:type="dxa"/>
            <w:noWrap/>
            <w:hideMark/>
          </w:tcPr>
          <w:p w14:paraId="2FF49E4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w:t>
            </w:r>
          </w:p>
        </w:tc>
        <w:tc>
          <w:tcPr>
            <w:tcW w:w="299" w:type="dxa"/>
            <w:noWrap/>
            <w:hideMark/>
          </w:tcPr>
          <w:p w14:paraId="56690A4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52" w:type="dxa"/>
            <w:noWrap/>
            <w:hideMark/>
          </w:tcPr>
          <w:p w14:paraId="16BCCCC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40950A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5467E66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8,8</w:t>
            </w:r>
          </w:p>
        </w:tc>
        <w:tc>
          <w:tcPr>
            <w:tcW w:w="764" w:type="dxa"/>
            <w:noWrap/>
            <w:hideMark/>
          </w:tcPr>
          <w:p w14:paraId="30FE6E5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12,3</w:t>
            </w:r>
          </w:p>
        </w:tc>
        <w:tc>
          <w:tcPr>
            <w:tcW w:w="764" w:type="dxa"/>
            <w:noWrap/>
            <w:hideMark/>
          </w:tcPr>
          <w:p w14:paraId="2BDC85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17,0</w:t>
            </w:r>
          </w:p>
        </w:tc>
        <w:tc>
          <w:tcPr>
            <w:tcW w:w="764" w:type="dxa"/>
            <w:noWrap/>
            <w:hideMark/>
          </w:tcPr>
          <w:p w14:paraId="460232C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21,1</w:t>
            </w:r>
          </w:p>
        </w:tc>
        <w:tc>
          <w:tcPr>
            <w:tcW w:w="764" w:type="dxa"/>
            <w:noWrap/>
            <w:hideMark/>
          </w:tcPr>
          <w:p w14:paraId="5D62640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25,6</w:t>
            </w:r>
          </w:p>
        </w:tc>
        <w:tc>
          <w:tcPr>
            <w:tcW w:w="764" w:type="dxa"/>
            <w:noWrap/>
            <w:hideMark/>
          </w:tcPr>
          <w:p w14:paraId="22A3CCF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29,6</w:t>
            </w:r>
          </w:p>
        </w:tc>
        <w:tc>
          <w:tcPr>
            <w:tcW w:w="764" w:type="dxa"/>
            <w:noWrap/>
            <w:hideMark/>
          </w:tcPr>
          <w:p w14:paraId="00FBD01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34,2</w:t>
            </w:r>
          </w:p>
        </w:tc>
        <w:tc>
          <w:tcPr>
            <w:tcW w:w="764" w:type="dxa"/>
            <w:noWrap/>
            <w:hideMark/>
          </w:tcPr>
          <w:p w14:paraId="576AD57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38,9</w:t>
            </w:r>
          </w:p>
        </w:tc>
        <w:tc>
          <w:tcPr>
            <w:tcW w:w="764" w:type="dxa"/>
            <w:noWrap/>
            <w:hideMark/>
          </w:tcPr>
          <w:p w14:paraId="388B877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5BD92B6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8,5</w:t>
            </w:r>
          </w:p>
        </w:tc>
        <w:tc>
          <w:tcPr>
            <w:tcW w:w="764" w:type="dxa"/>
            <w:noWrap/>
            <w:hideMark/>
          </w:tcPr>
          <w:p w14:paraId="356432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13,2</w:t>
            </w:r>
          </w:p>
        </w:tc>
        <w:tc>
          <w:tcPr>
            <w:tcW w:w="764" w:type="dxa"/>
            <w:noWrap/>
            <w:hideMark/>
          </w:tcPr>
          <w:p w14:paraId="5FF3C39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16,8</w:t>
            </w:r>
          </w:p>
        </w:tc>
      </w:tr>
      <w:tr w:rsidR="00CE434A" w:rsidRPr="000B40BD" w14:paraId="593A8DE6" w14:textId="77777777" w:rsidTr="00BA7A3C">
        <w:trPr>
          <w:trHeight w:val="320"/>
          <w:jc w:val="center"/>
        </w:trPr>
        <w:tc>
          <w:tcPr>
            <w:tcW w:w="1260" w:type="dxa"/>
            <w:noWrap/>
            <w:hideMark/>
          </w:tcPr>
          <w:p w14:paraId="76FA52A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w:t>
            </w:r>
          </w:p>
        </w:tc>
        <w:tc>
          <w:tcPr>
            <w:tcW w:w="299" w:type="dxa"/>
            <w:noWrap/>
            <w:hideMark/>
          </w:tcPr>
          <w:p w14:paraId="7C42DD1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52" w:type="dxa"/>
            <w:noWrap/>
            <w:hideMark/>
          </w:tcPr>
          <w:p w14:paraId="2C297DC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4ECADF7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57EC679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10,6</w:t>
            </w:r>
          </w:p>
        </w:tc>
        <w:tc>
          <w:tcPr>
            <w:tcW w:w="764" w:type="dxa"/>
            <w:noWrap/>
            <w:hideMark/>
          </w:tcPr>
          <w:p w14:paraId="235014D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14,4</w:t>
            </w:r>
          </w:p>
        </w:tc>
        <w:tc>
          <w:tcPr>
            <w:tcW w:w="764" w:type="dxa"/>
            <w:noWrap/>
            <w:hideMark/>
          </w:tcPr>
          <w:p w14:paraId="523CE41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17,7</w:t>
            </w:r>
          </w:p>
        </w:tc>
        <w:tc>
          <w:tcPr>
            <w:tcW w:w="764" w:type="dxa"/>
            <w:noWrap/>
            <w:hideMark/>
          </w:tcPr>
          <w:p w14:paraId="0506E14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21,0</w:t>
            </w:r>
          </w:p>
        </w:tc>
        <w:tc>
          <w:tcPr>
            <w:tcW w:w="764" w:type="dxa"/>
            <w:noWrap/>
            <w:hideMark/>
          </w:tcPr>
          <w:p w14:paraId="73FC5C7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24,8</w:t>
            </w:r>
          </w:p>
        </w:tc>
        <w:tc>
          <w:tcPr>
            <w:tcW w:w="764" w:type="dxa"/>
            <w:noWrap/>
            <w:hideMark/>
          </w:tcPr>
          <w:p w14:paraId="337449F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28,7</w:t>
            </w:r>
          </w:p>
        </w:tc>
        <w:tc>
          <w:tcPr>
            <w:tcW w:w="764" w:type="dxa"/>
            <w:noWrap/>
            <w:hideMark/>
          </w:tcPr>
          <w:p w14:paraId="0F46C2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32,1</w:t>
            </w:r>
          </w:p>
        </w:tc>
        <w:tc>
          <w:tcPr>
            <w:tcW w:w="764" w:type="dxa"/>
            <w:noWrap/>
            <w:hideMark/>
          </w:tcPr>
          <w:p w14:paraId="2899E76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36,4</w:t>
            </w:r>
          </w:p>
        </w:tc>
        <w:tc>
          <w:tcPr>
            <w:tcW w:w="764" w:type="dxa"/>
            <w:noWrap/>
            <w:hideMark/>
          </w:tcPr>
          <w:p w14:paraId="33505BC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CDD9B9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10,2</w:t>
            </w:r>
          </w:p>
        </w:tc>
        <w:tc>
          <w:tcPr>
            <w:tcW w:w="764" w:type="dxa"/>
            <w:noWrap/>
            <w:hideMark/>
          </w:tcPr>
          <w:p w14:paraId="4CA6AF7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14,3</w:t>
            </w:r>
          </w:p>
        </w:tc>
        <w:tc>
          <w:tcPr>
            <w:tcW w:w="764" w:type="dxa"/>
            <w:noWrap/>
            <w:hideMark/>
          </w:tcPr>
          <w:p w14:paraId="31A6709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17,3</w:t>
            </w:r>
          </w:p>
        </w:tc>
      </w:tr>
      <w:tr w:rsidR="00CE434A" w:rsidRPr="000B40BD" w14:paraId="34413482" w14:textId="77777777" w:rsidTr="00BA7A3C">
        <w:trPr>
          <w:trHeight w:val="320"/>
          <w:jc w:val="center"/>
        </w:trPr>
        <w:tc>
          <w:tcPr>
            <w:tcW w:w="1260" w:type="dxa"/>
            <w:noWrap/>
            <w:hideMark/>
          </w:tcPr>
          <w:p w14:paraId="3662951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299" w:type="dxa"/>
            <w:noWrap/>
            <w:hideMark/>
          </w:tcPr>
          <w:p w14:paraId="7EFF23D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52" w:type="dxa"/>
            <w:noWrap/>
            <w:hideMark/>
          </w:tcPr>
          <w:p w14:paraId="1D0FED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0718A49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576E3B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13,1</w:t>
            </w:r>
          </w:p>
        </w:tc>
        <w:tc>
          <w:tcPr>
            <w:tcW w:w="764" w:type="dxa"/>
            <w:noWrap/>
            <w:hideMark/>
          </w:tcPr>
          <w:p w14:paraId="3AFDA02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18,7</w:t>
            </w:r>
          </w:p>
        </w:tc>
        <w:tc>
          <w:tcPr>
            <w:tcW w:w="764" w:type="dxa"/>
            <w:noWrap/>
            <w:hideMark/>
          </w:tcPr>
          <w:p w14:paraId="2EF4F23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25,2</w:t>
            </w:r>
          </w:p>
        </w:tc>
        <w:tc>
          <w:tcPr>
            <w:tcW w:w="764" w:type="dxa"/>
            <w:noWrap/>
            <w:hideMark/>
          </w:tcPr>
          <w:p w14:paraId="05FC4AB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30,3</w:t>
            </w:r>
          </w:p>
        </w:tc>
        <w:tc>
          <w:tcPr>
            <w:tcW w:w="764" w:type="dxa"/>
            <w:noWrap/>
            <w:hideMark/>
          </w:tcPr>
          <w:p w14:paraId="3ACA63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36,2</w:t>
            </w:r>
          </w:p>
        </w:tc>
        <w:tc>
          <w:tcPr>
            <w:tcW w:w="764" w:type="dxa"/>
            <w:noWrap/>
            <w:hideMark/>
          </w:tcPr>
          <w:p w14:paraId="014617F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40,8</w:t>
            </w:r>
          </w:p>
        </w:tc>
        <w:tc>
          <w:tcPr>
            <w:tcW w:w="764" w:type="dxa"/>
            <w:noWrap/>
            <w:hideMark/>
          </w:tcPr>
          <w:p w14:paraId="7912A5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46,5</w:t>
            </w:r>
          </w:p>
        </w:tc>
        <w:tc>
          <w:tcPr>
            <w:tcW w:w="764" w:type="dxa"/>
            <w:noWrap/>
            <w:hideMark/>
          </w:tcPr>
          <w:p w14:paraId="5B562F5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52,0</w:t>
            </w:r>
          </w:p>
        </w:tc>
        <w:tc>
          <w:tcPr>
            <w:tcW w:w="764" w:type="dxa"/>
            <w:noWrap/>
            <w:hideMark/>
          </w:tcPr>
          <w:p w14:paraId="146228B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4BFE83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16,1</w:t>
            </w:r>
          </w:p>
        </w:tc>
        <w:tc>
          <w:tcPr>
            <w:tcW w:w="764" w:type="dxa"/>
            <w:noWrap/>
            <w:hideMark/>
          </w:tcPr>
          <w:p w14:paraId="213C5E9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22,2</w:t>
            </w:r>
          </w:p>
        </w:tc>
        <w:tc>
          <w:tcPr>
            <w:tcW w:w="764" w:type="dxa"/>
            <w:noWrap/>
            <w:hideMark/>
          </w:tcPr>
          <w:p w14:paraId="2406CF0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29,0</w:t>
            </w:r>
          </w:p>
        </w:tc>
      </w:tr>
      <w:tr w:rsidR="00CE434A" w:rsidRPr="000B40BD" w14:paraId="20CC95A0" w14:textId="77777777" w:rsidTr="00BA7A3C">
        <w:trPr>
          <w:trHeight w:val="320"/>
          <w:jc w:val="center"/>
        </w:trPr>
        <w:tc>
          <w:tcPr>
            <w:tcW w:w="1260" w:type="dxa"/>
            <w:noWrap/>
            <w:hideMark/>
          </w:tcPr>
          <w:p w14:paraId="4488277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w:t>
            </w:r>
          </w:p>
        </w:tc>
        <w:tc>
          <w:tcPr>
            <w:tcW w:w="299" w:type="dxa"/>
            <w:noWrap/>
            <w:hideMark/>
          </w:tcPr>
          <w:p w14:paraId="365E913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52" w:type="dxa"/>
            <w:noWrap/>
            <w:hideMark/>
          </w:tcPr>
          <w:p w14:paraId="64F6B3E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761014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0F7B08D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7E0FDAB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w:t>
            </w:r>
          </w:p>
        </w:tc>
        <w:tc>
          <w:tcPr>
            <w:tcW w:w="764" w:type="dxa"/>
            <w:noWrap/>
            <w:hideMark/>
          </w:tcPr>
          <w:p w14:paraId="414706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w:t>
            </w:r>
          </w:p>
        </w:tc>
        <w:tc>
          <w:tcPr>
            <w:tcW w:w="764" w:type="dxa"/>
            <w:noWrap/>
            <w:hideMark/>
          </w:tcPr>
          <w:p w14:paraId="5CD55E0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7,0</w:t>
            </w:r>
          </w:p>
        </w:tc>
        <w:tc>
          <w:tcPr>
            <w:tcW w:w="764" w:type="dxa"/>
            <w:noWrap/>
            <w:hideMark/>
          </w:tcPr>
          <w:p w14:paraId="0084CD5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9,8</w:t>
            </w:r>
          </w:p>
        </w:tc>
        <w:tc>
          <w:tcPr>
            <w:tcW w:w="764" w:type="dxa"/>
            <w:noWrap/>
            <w:hideMark/>
          </w:tcPr>
          <w:p w14:paraId="01C76A0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11,7</w:t>
            </w:r>
          </w:p>
        </w:tc>
        <w:tc>
          <w:tcPr>
            <w:tcW w:w="764" w:type="dxa"/>
            <w:noWrap/>
            <w:hideMark/>
          </w:tcPr>
          <w:p w14:paraId="5A3BC1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14,2</w:t>
            </w:r>
          </w:p>
        </w:tc>
        <w:tc>
          <w:tcPr>
            <w:tcW w:w="764" w:type="dxa"/>
            <w:noWrap/>
            <w:hideMark/>
          </w:tcPr>
          <w:p w14:paraId="41859A7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16,7</w:t>
            </w:r>
          </w:p>
        </w:tc>
        <w:tc>
          <w:tcPr>
            <w:tcW w:w="764" w:type="dxa"/>
            <w:noWrap/>
            <w:hideMark/>
          </w:tcPr>
          <w:p w14:paraId="3D84789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E120D4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19,6</w:t>
            </w:r>
          </w:p>
        </w:tc>
        <w:tc>
          <w:tcPr>
            <w:tcW w:w="764" w:type="dxa"/>
            <w:noWrap/>
            <w:hideMark/>
          </w:tcPr>
          <w:p w14:paraId="3593EB8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22,7</w:t>
            </w:r>
          </w:p>
        </w:tc>
        <w:tc>
          <w:tcPr>
            <w:tcW w:w="764" w:type="dxa"/>
            <w:noWrap/>
            <w:hideMark/>
          </w:tcPr>
          <w:p w14:paraId="06C0781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25,6</w:t>
            </w:r>
          </w:p>
        </w:tc>
      </w:tr>
      <w:tr w:rsidR="00CE434A" w:rsidRPr="000B40BD" w14:paraId="27B28C47" w14:textId="77777777" w:rsidTr="00BA7A3C">
        <w:trPr>
          <w:trHeight w:val="320"/>
          <w:jc w:val="center"/>
        </w:trPr>
        <w:tc>
          <w:tcPr>
            <w:tcW w:w="1260" w:type="dxa"/>
            <w:noWrap/>
            <w:hideMark/>
          </w:tcPr>
          <w:p w14:paraId="6394F19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w:t>
            </w:r>
          </w:p>
        </w:tc>
        <w:tc>
          <w:tcPr>
            <w:tcW w:w="299" w:type="dxa"/>
            <w:noWrap/>
            <w:hideMark/>
          </w:tcPr>
          <w:p w14:paraId="64051F3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52" w:type="dxa"/>
            <w:noWrap/>
            <w:hideMark/>
          </w:tcPr>
          <w:p w14:paraId="338BA0B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0EA1E34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7399D1B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6F105EE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214DD7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4,7</w:t>
            </w:r>
          </w:p>
        </w:tc>
        <w:tc>
          <w:tcPr>
            <w:tcW w:w="764" w:type="dxa"/>
            <w:noWrap/>
            <w:hideMark/>
          </w:tcPr>
          <w:p w14:paraId="5581F91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7,5</w:t>
            </w:r>
          </w:p>
        </w:tc>
        <w:tc>
          <w:tcPr>
            <w:tcW w:w="764" w:type="dxa"/>
            <w:noWrap/>
            <w:hideMark/>
          </w:tcPr>
          <w:p w14:paraId="763D209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9,9</w:t>
            </w:r>
          </w:p>
        </w:tc>
        <w:tc>
          <w:tcPr>
            <w:tcW w:w="764" w:type="dxa"/>
            <w:noWrap/>
            <w:hideMark/>
          </w:tcPr>
          <w:p w14:paraId="221961F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13,0</w:t>
            </w:r>
          </w:p>
        </w:tc>
        <w:tc>
          <w:tcPr>
            <w:tcW w:w="764" w:type="dxa"/>
            <w:noWrap/>
            <w:hideMark/>
          </w:tcPr>
          <w:p w14:paraId="42D0BB8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c>
          <w:tcPr>
            <w:tcW w:w="764" w:type="dxa"/>
            <w:noWrap/>
            <w:hideMark/>
          </w:tcPr>
          <w:p w14:paraId="5CB68EE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17,9</w:t>
            </w:r>
          </w:p>
        </w:tc>
        <w:tc>
          <w:tcPr>
            <w:tcW w:w="764" w:type="dxa"/>
            <w:noWrap/>
            <w:hideMark/>
          </w:tcPr>
          <w:p w14:paraId="6295B0A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3A6C3F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21,1</w:t>
            </w:r>
          </w:p>
        </w:tc>
        <w:tc>
          <w:tcPr>
            <w:tcW w:w="764" w:type="dxa"/>
            <w:noWrap/>
            <w:hideMark/>
          </w:tcPr>
          <w:p w14:paraId="4FB9D27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24,0</w:t>
            </w:r>
          </w:p>
        </w:tc>
        <w:tc>
          <w:tcPr>
            <w:tcW w:w="764" w:type="dxa"/>
            <w:noWrap/>
            <w:hideMark/>
          </w:tcPr>
          <w:p w14:paraId="26CD293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27,1</w:t>
            </w:r>
          </w:p>
        </w:tc>
      </w:tr>
      <w:tr w:rsidR="00CE434A" w:rsidRPr="000B40BD" w14:paraId="08FE7B78" w14:textId="77777777" w:rsidTr="00BA7A3C">
        <w:trPr>
          <w:trHeight w:val="320"/>
          <w:jc w:val="center"/>
        </w:trPr>
        <w:tc>
          <w:tcPr>
            <w:tcW w:w="1260" w:type="dxa"/>
            <w:noWrap/>
            <w:hideMark/>
          </w:tcPr>
          <w:p w14:paraId="07BC583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w:t>
            </w:r>
          </w:p>
        </w:tc>
        <w:tc>
          <w:tcPr>
            <w:tcW w:w="299" w:type="dxa"/>
            <w:noWrap/>
            <w:hideMark/>
          </w:tcPr>
          <w:p w14:paraId="5F90CFF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52" w:type="dxa"/>
            <w:noWrap/>
            <w:hideMark/>
          </w:tcPr>
          <w:p w14:paraId="5187AB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5CBD97E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7079ADF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9,5</w:t>
            </w:r>
          </w:p>
        </w:tc>
        <w:tc>
          <w:tcPr>
            <w:tcW w:w="764" w:type="dxa"/>
            <w:noWrap/>
            <w:hideMark/>
          </w:tcPr>
          <w:p w14:paraId="0712F0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13,0</w:t>
            </w:r>
          </w:p>
        </w:tc>
        <w:tc>
          <w:tcPr>
            <w:tcW w:w="764" w:type="dxa"/>
            <w:noWrap/>
            <w:hideMark/>
          </w:tcPr>
          <w:p w14:paraId="7CAB263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15,9</w:t>
            </w:r>
          </w:p>
        </w:tc>
        <w:tc>
          <w:tcPr>
            <w:tcW w:w="764" w:type="dxa"/>
            <w:noWrap/>
            <w:hideMark/>
          </w:tcPr>
          <w:p w14:paraId="4CE5900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19,0</w:t>
            </w:r>
          </w:p>
        </w:tc>
        <w:tc>
          <w:tcPr>
            <w:tcW w:w="764" w:type="dxa"/>
            <w:noWrap/>
            <w:hideMark/>
          </w:tcPr>
          <w:p w14:paraId="1DD32F3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22,7</w:t>
            </w:r>
          </w:p>
        </w:tc>
        <w:tc>
          <w:tcPr>
            <w:tcW w:w="764" w:type="dxa"/>
            <w:noWrap/>
            <w:hideMark/>
          </w:tcPr>
          <w:p w14:paraId="49C62BB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25,4</w:t>
            </w:r>
          </w:p>
        </w:tc>
        <w:tc>
          <w:tcPr>
            <w:tcW w:w="764" w:type="dxa"/>
            <w:noWrap/>
            <w:hideMark/>
          </w:tcPr>
          <w:p w14:paraId="5286E45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28,4</w:t>
            </w:r>
          </w:p>
        </w:tc>
        <w:tc>
          <w:tcPr>
            <w:tcW w:w="764" w:type="dxa"/>
            <w:noWrap/>
            <w:hideMark/>
          </w:tcPr>
          <w:p w14:paraId="1BF1C80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31,7</w:t>
            </w:r>
          </w:p>
        </w:tc>
        <w:tc>
          <w:tcPr>
            <w:tcW w:w="764" w:type="dxa"/>
            <w:noWrap/>
            <w:hideMark/>
          </w:tcPr>
          <w:p w14:paraId="25945F4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8182E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10,7</w:t>
            </w:r>
          </w:p>
        </w:tc>
        <w:tc>
          <w:tcPr>
            <w:tcW w:w="764" w:type="dxa"/>
            <w:noWrap/>
            <w:hideMark/>
          </w:tcPr>
          <w:p w14:paraId="62C4E8F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14,5</w:t>
            </w:r>
          </w:p>
        </w:tc>
        <w:tc>
          <w:tcPr>
            <w:tcW w:w="764" w:type="dxa"/>
            <w:noWrap/>
            <w:hideMark/>
          </w:tcPr>
          <w:p w14:paraId="372B08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17,9</w:t>
            </w:r>
          </w:p>
        </w:tc>
      </w:tr>
      <w:tr w:rsidR="00CE434A" w:rsidRPr="000B40BD" w14:paraId="6B278AA0" w14:textId="77777777" w:rsidTr="00BA7A3C">
        <w:trPr>
          <w:trHeight w:val="320"/>
          <w:jc w:val="center"/>
        </w:trPr>
        <w:tc>
          <w:tcPr>
            <w:tcW w:w="1260" w:type="dxa"/>
            <w:noWrap/>
            <w:hideMark/>
          </w:tcPr>
          <w:p w14:paraId="25D364E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w:t>
            </w:r>
          </w:p>
        </w:tc>
        <w:tc>
          <w:tcPr>
            <w:tcW w:w="299" w:type="dxa"/>
            <w:noWrap/>
            <w:hideMark/>
          </w:tcPr>
          <w:p w14:paraId="39D23E7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52" w:type="dxa"/>
            <w:noWrap/>
            <w:hideMark/>
          </w:tcPr>
          <w:p w14:paraId="51B2570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41C2A46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6329E7F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59B50C2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1A026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4,1</w:t>
            </w:r>
          </w:p>
        </w:tc>
        <w:tc>
          <w:tcPr>
            <w:tcW w:w="764" w:type="dxa"/>
            <w:noWrap/>
            <w:hideMark/>
          </w:tcPr>
          <w:p w14:paraId="47E0EA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5,8</w:t>
            </w:r>
          </w:p>
        </w:tc>
        <w:tc>
          <w:tcPr>
            <w:tcW w:w="764" w:type="dxa"/>
            <w:noWrap/>
            <w:hideMark/>
          </w:tcPr>
          <w:p w14:paraId="1A9FCD5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8,2</w:t>
            </w:r>
          </w:p>
        </w:tc>
        <w:tc>
          <w:tcPr>
            <w:tcW w:w="764" w:type="dxa"/>
            <w:noWrap/>
            <w:hideMark/>
          </w:tcPr>
          <w:p w14:paraId="7F95A2B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11,4</w:t>
            </w:r>
          </w:p>
        </w:tc>
        <w:tc>
          <w:tcPr>
            <w:tcW w:w="764" w:type="dxa"/>
            <w:noWrap/>
            <w:hideMark/>
          </w:tcPr>
          <w:p w14:paraId="2A9099C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14,8</w:t>
            </w:r>
          </w:p>
        </w:tc>
        <w:tc>
          <w:tcPr>
            <w:tcW w:w="764" w:type="dxa"/>
            <w:noWrap/>
            <w:hideMark/>
          </w:tcPr>
          <w:p w14:paraId="086849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18,1</w:t>
            </w:r>
          </w:p>
        </w:tc>
        <w:tc>
          <w:tcPr>
            <w:tcW w:w="764" w:type="dxa"/>
            <w:noWrap/>
            <w:hideMark/>
          </w:tcPr>
          <w:p w14:paraId="23E4F80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20BC5E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21,8</w:t>
            </w:r>
          </w:p>
        </w:tc>
        <w:tc>
          <w:tcPr>
            <w:tcW w:w="764" w:type="dxa"/>
            <w:noWrap/>
            <w:hideMark/>
          </w:tcPr>
          <w:p w14:paraId="38B368C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25,3</w:t>
            </w:r>
          </w:p>
        </w:tc>
        <w:tc>
          <w:tcPr>
            <w:tcW w:w="764" w:type="dxa"/>
            <w:noWrap/>
            <w:hideMark/>
          </w:tcPr>
          <w:p w14:paraId="55C7C04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28,1</w:t>
            </w:r>
          </w:p>
        </w:tc>
      </w:tr>
      <w:tr w:rsidR="00CE434A" w:rsidRPr="000B40BD" w14:paraId="68A64853" w14:textId="77777777" w:rsidTr="00BA7A3C">
        <w:trPr>
          <w:trHeight w:val="320"/>
          <w:jc w:val="center"/>
        </w:trPr>
        <w:tc>
          <w:tcPr>
            <w:tcW w:w="1260" w:type="dxa"/>
            <w:noWrap/>
            <w:hideMark/>
          </w:tcPr>
          <w:p w14:paraId="66FE16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299" w:type="dxa"/>
            <w:noWrap/>
            <w:hideMark/>
          </w:tcPr>
          <w:p w14:paraId="3CB15E5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52" w:type="dxa"/>
            <w:noWrap/>
            <w:hideMark/>
          </w:tcPr>
          <w:p w14:paraId="7B7D6B3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1587635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764" w:type="dxa"/>
            <w:noWrap/>
            <w:hideMark/>
          </w:tcPr>
          <w:p w14:paraId="05F9ECC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9,0</w:t>
            </w:r>
          </w:p>
        </w:tc>
        <w:tc>
          <w:tcPr>
            <w:tcW w:w="764" w:type="dxa"/>
            <w:noWrap/>
            <w:hideMark/>
          </w:tcPr>
          <w:p w14:paraId="5FFD334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12,7</w:t>
            </w:r>
          </w:p>
        </w:tc>
        <w:tc>
          <w:tcPr>
            <w:tcW w:w="764" w:type="dxa"/>
            <w:noWrap/>
            <w:hideMark/>
          </w:tcPr>
          <w:p w14:paraId="0FA62D3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16,8</w:t>
            </w:r>
          </w:p>
        </w:tc>
        <w:tc>
          <w:tcPr>
            <w:tcW w:w="764" w:type="dxa"/>
            <w:noWrap/>
            <w:hideMark/>
          </w:tcPr>
          <w:p w14:paraId="7520CCA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21,0</w:t>
            </w:r>
          </w:p>
        </w:tc>
        <w:tc>
          <w:tcPr>
            <w:tcW w:w="764" w:type="dxa"/>
            <w:noWrap/>
            <w:hideMark/>
          </w:tcPr>
          <w:p w14:paraId="0657F55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24,5</w:t>
            </w:r>
          </w:p>
        </w:tc>
        <w:tc>
          <w:tcPr>
            <w:tcW w:w="764" w:type="dxa"/>
            <w:noWrap/>
            <w:hideMark/>
          </w:tcPr>
          <w:p w14:paraId="776AE56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28,3</w:t>
            </w:r>
          </w:p>
        </w:tc>
        <w:tc>
          <w:tcPr>
            <w:tcW w:w="764" w:type="dxa"/>
            <w:noWrap/>
            <w:hideMark/>
          </w:tcPr>
          <w:p w14:paraId="5AEEF34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32,4</w:t>
            </w:r>
          </w:p>
        </w:tc>
        <w:tc>
          <w:tcPr>
            <w:tcW w:w="764" w:type="dxa"/>
            <w:noWrap/>
            <w:hideMark/>
          </w:tcPr>
          <w:p w14:paraId="1BF910B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36,5</w:t>
            </w:r>
          </w:p>
        </w:tc>
        <w:tc>
          <w:tcPr>
            <w:tcW w:w="764" w:type="dxa"/>
            <w:noWrap/>
            <w:hideMark/>
          </w:tcPr>
          <w:p w14:paraId="3D030F5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970C57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9,8</w:t>
            </w:r>
          </w:p>
        </w:tc>
        <w:tc>
          <w:tcPr>
            <w:tcW w:w="764" w:type="dxa"/>
            <w:noWrap/>
            <w:hideMark/>
          </w:tcPr>
          <w:p w14:paraId="3655256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14,5</w:t>
            </w:r>
          </w:p>
        </w:tc>
        <w:tc>
          <w:tcPr>
            <w:tcW w:w="764" w:type="dxa"/>
            <w:noWrap/>
            <w:hideMark/>
          </w:tcPr>
          <w:p w14:paraId="7B89985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17,8</w:t>
            </w:r>
          </w:p>
        </w:tc>
      </w:tr>
      <w:tr w:rsidR="00CE434A" w:rsidRPr="000B40BD" w14:paraId="30B1BF58" w14:textId="77777777" w:rsidTr="00BA7A3C">
        <w:trPr>
          <w:trHeight w:val="320"/>
          <w:jc w:val="center"/>
        </w:trPr>
        <w:tc>
          <w:tcPr>
            <w:tcW w:w="1260" w:type="dxa"/>
            <w:noWrap/>
            <w:hideMark/>
          </w:tcPr>
          <w:p w14:paraId="4E3188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99" w:type="dxa"/>
            <w:noWrap/>
            <w:hideMark/>
          </w:tcPr>
          <w:p w14:paraId="5D58C7A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52" w:type="dxa"/>
            <w:noWrap/>
            <w:hideMark/>
          </w:tcPr>
          <w:p w14:paraId="31EF521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452C233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494F513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5,8</w:t>
            </w:r>
          </w:p>
        </w:tc>
        <w:tc>
          <w:tcPr>
            <w:tcW w:w="764" w:type="dxa"/>
            <w:noWrap/>
            <w:hideMark/>
          </w:tcPr>
          <w:p w14:paraId="02EC78B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9,2</w:t>
            </w:r>
          </w:p>
        </w:tc>
        <w:tc>
          <w:tcPr>
            <w:tcW w:w="764" w:type="dxa"/>
            <w:noWrap/>
            <w:hideMark/>
          </w:tcPr>
          <w:p w14:paraId="44DFB90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13,0</w:t>
            </w:r>
          </w:p>
        </w:tc>
        <w:tc>
          <w:tcPr>
            <w:tcW w:w="764" w:type="dxa"/>
            <w:noWrap/>
            <w:hideMark/>
          </w:tcPr>
          <w:p w14:paraId="55C941D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16,5</w:t>
            </w:r>
          </w:p>
        </w:tc>
        <w:tc>
          <w:tcPr>
            <w:tcW w:w="764" w:type="dxa"/>
            <w:noWrap/>
            <w:hideMark/>
          </w:tcPr>
          <w:p w14:paraId="24F0BE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20,5</w:t>
            </w:r>
          </w:p>
        </w:tc>
        <w:tc>
          <w:tcPr>
            <w:tcW w:w="764" w:type="dxa"/>
            <w:noWrap/>
            <w:hideMark/>
          </w:tcPr>
          <w:p w14:paraId="42D1168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24,0</w:t>
            </w:r>
          </w:p>
        </w:tc>
        <w:tc>
          <w:tcPr>
            <w:tcW w:w="764" w:type="dxa"/>
            <w:noWrap/>
            <w:hideMark/>
          </w:tcPr>
          <w:p w14:paraId="6A59D45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27,3</w:t>
            </w:r>
          </w:p>
        </w:tc>
        <w:tc>
          <w:tcPr>
            <w:tcW w:w="764" w:type="dxa"/>
            <w:noWrap/>
            <w:hideMark/>
          </w:tcPr>
          <w:p w14:paraId="133305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30,1</w:t>
            </w:r>
          </w:p>
        </w:tc>
        <w:tc>
          <w:tcPr>
            <w:tcW w:w="764" w:type="dxa"/>
            <w:noWrap/>
            <w:hideMark/>
          </w:tcPr>
          <w:p w14:paraId="2770D79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2F0C90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10,1</w:t>
            </w:r>
          </w:p>
        </w:tc>
        <w:tc>
          <w:tcPr>
            <w:tcW w:w="764" w:type="dxa"/>
            <w:noWrap/>
            <w:hideMark/>
          </w:tcPr>
          <w:p w14:paraId="10182E1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13,7</w:t>
            </w:r>
          </w:p>
        </w:tc>
        <w:tc>
          <w:tcPr>
            <w:tcW w:w="764" w:type="dxa"/>
            <w:noWrap/>
            <w:hideMark/>
          </w:tcPr>
          <w:p w14:paraId="0AAD2D5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18,1</w:t>
            </w:r>
          </w:p>
        </w:tc>
      </w:tr>
      <w:tr w:rsidR="00CE434A" w:rsidRPr="000B40BD" w14:paraId="32132F65" w14:textId="77777777" w:rsidTr="00BA7A3C">
        <w:trPr>
          <w:trHeight w:val="320"/>
          <w:jc w:val="center"/>
        </w:trPr>
        <w:tc>
          <w:tcPr>
            <w:tcW w:w="1260" w:type="dxa"/>
            <w:noWrap/>
            <w:hideMark/>
          </w:tcPr>
          <w:p w14:paraId="2E06712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99" w:type="dxa"/>
            <w:noWrap/>
            <w:hideMark/>
          </w:tcPr>
          <w:p w14:paraId="482FCB5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52" w:type="dxa"/>
            <w:noWrap/>
            <w:hideMark/>
          </w:tcPr>
          <w:p w14:paraId="6C99CC0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63363F6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332B383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9,6</w:t>
            </w:r>
          </w:p>
        </w:tc>
        <w:tc>
          <w:tcPr>
            <w:tcW w:w="764" w:type="dxa"/>
            <w:noWrap/>
            <w:hideMark/>
          </w:tcPr>
          <w:p w14:paraId="1C199CF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14,0</w:t>
            </w:r>
          </w:p>
        </w:tc>
        <w:tc>
          <w:tcPr>
            <w:tcW w:w="764" w:type="dxa"/>
            <w:noWrap/>
            <w:hideMark/>
          </w:tcPr>
          <w:p w14:paraId="1DA7353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16,9</w:t>
            </w:r>
          </w:p>
        </w:tc>
        <w:tc>
          <w:tcPr>
            <w:tcW w:w="764" w:type="dxa"/>
            <w:noWrap/>
            <w:hideMark/>
          </w:tcPr>
          <w:p w14:paraId="32B0C9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21,4</w:t>
            </w:r>
          </w:p>
        </w:tc>
        <w:tc>
          <w:tcPr>
            <w:tcW w:w="764" w:type="dxa"/>
            <w:noWrap/>
            <w:hideMark/>
          </w:tcPr>
          <w:p w14:paraId="4328999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25,1</w:t>
            </w:r>
          </w:p>
        </w:tc>
        <w:tc>
          <w:tcPr>
            <w:tcW w:w="764" w:type="dxa"/>
            <w:noWrap/>
            <w:hideMark/>
          </w:tcPr>
          <w:p w14:paraId="079A372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29,3</w:t>
            </w:r>
          </w:p>
        </w:tc>
        <w:tc>
          <w:tcPr>
            <w:tcW w:w="764" w:type="dxa"/>
            <w:noWrap/>
            <w:hideMark/>
          </w:tcPr>
          <w:p w14:paraId="4242136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33,1</w:t>
            </w:r>
          </w:p>
        </w:tc>
        <w:tc>
          <w:tcPr>
            <w:tcW w:w="764" w:type="dxa"/>
            <w:noWrap/>
            <w:hideMark/>
          </w:tcPr>
          <w:p w14:paraId="7BEF40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39,0</w:t>
            </w:r>
          </w:p>
        </w:tc>
        <w:tc>
          <w:tcPr>
            <w:tcW w:w="764" w:type="dxa"/>
            <w:noWrap/>
            <w:hideMark/>
          </w:tcPr>
          <w:p w14:paraId="248AE99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02FED0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11,3</w:t>
            </w:r>
          </w:p>
        </w:tc>
        <w:tc>
          <w:tcPr>
            <w:tcW w:w="764" w:type="dxa"/>
            <w:noWrap/>
            <w:hideMark/>
          </w:tcPr>
          <w:p w14:paraId="49A598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14,3</w:t>
            </w:r>
          </w:p>
        </w:tc>
        <w:tc>
          <w:tcPr>
            <w:tcW w:w="764" w:type="dxa"/>
            <w:noWrap/>
            <w:hideMark/>
          </w:tcPr>
          <w:p w14:paraId="70E23B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17,0</w:t>
            </w:r>
          </w:p>
        </w:tc>
      </w:tr>
      <w:tr w:rsidR="00CE434A" w:rsidRPr="000B40BD" w14:paraId="1963D3E2" w14:textId="77777777" w:rsidTr="00BA7A3C">
        <w:trPr>
          <w:trHeight w:val="320"/>
          <w:jc w:val="center"/>
        </w:trPr>
        <w:tc>
          <w:tcPr>
            <w:tcW w:w="1260" w:type="dxa"/>
            <w:noWrap/>
            <w:hideMark/>
          </w:tcPr>
          <w:p w14:paraId="250DFEC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99" w:type="dxa"/>
            <w:noWrap/>
            <w:hideMark/>
          </w:tcPr>
          <w:p w14:paraId="24F2C30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52" w:type="dxa"/>
            <w:noWrap/>
            <w:hideMark/>
          </w:tcPr>
          <w:p w14:paraId="10317F2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55E79BD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3152421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8,6</w:t>
            </w:r>
          </w:p>
        </w:tc>
        <w:tc>
          <w:tcPr>
            <w:tcW w:w="764" w:type="dxa"/>
            <w:noWrap/>
            <w:hideMark/>
          </w:tcPr>
          <w:p w14:paraId="3BBDAAD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11,7</w:t>
            </w:r>
          </w:p>
        </w:tc>
        <w:tc>
          <w:tcPr>
            <w:tcW w:w="764" w:type="dxa"/>
            <w:noWrap/>
            <w:hideMark/>
          </w:tcPr>
          <w:p w14:paraId="7650E9E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15,0</w:t>
            </w:r>
          </w:p>
        </w:tc>
        <w:tc>
          <w:tcPr>
            <w:tcW w:w="764" w:type="dxa"/>
            <w:noWrap/>
            <w:hideMark/>
          </w:tcPr>
          <w:p w14:paraId="192B1CC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18,1</w:t>
            </w:r>
          </w:p>
        </w:tc>
        <w:tc>
          <w:tcPr>
            <w:tcW w:w="764" w:type="dxa"/>
            <w:noWrap/>
            <w:hideMark/>
          </w:tcPr>
          <w:p w14:paraId="25FC363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23,2</w:t>
            </w:r>
          </w:p>
        </w:tc>
        <w:tc>
          <w:tcPr>
            <w:tcW w:w="764" w:type="dxa"/>
            <w:noWrap/>
            <w:hideMark/>
          </w:tcPr>
          <w:p w14:paraId="57B9BF9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27,3</w:t>
            </w:r>
          </w:p>
        </w:tc>
        <w:tc>
          <w:tcPr>
            <w:tcW w:w="764" w:type="dxa"/>
            <w:noWrap/>
            <w:hideMark/>
          </w:tcPr>
          <w:p w14:paraId="0BF7E03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30,9</w:t>
            </w:r>
          </w:p>
        </w:tc>
        <w:tc>
          <w:tcPr>
            <w:tcW w:w="764" w:type="dxa"/>
            <w:noWrap/>
            <w:hideMark/>
          </w:tcPr>
          <w:p w14:paraId="3F6282F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35,6</w:t>
            </w:r>
          </w:p>
        </w:tc>
        <w:tc>
          <w:tcPr>
            <w:tcW w:w="764" w:type="dxa"/>
            <w:noWrap/>
            <w:hideMark/>
          </w:tcPr>
          <w:p w14:paraId="414617E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91046F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10,9</w:t>
            </w:r>
          </w:p>
        </w:tc>
        <w:tc>
          <w:tcPr>
            <w:tcW w:w="764" w:type="dxa"/>
            <w:noWrap/>
            <w:hideMark/>
          </w:tcPr>
          <w:p w14:paraId="407F859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14,6</w:t>
            </w:r>
          </w:p>
        </w:tc>
        <w:tc>
          <w:tcPr>
            <w:tcW w:w="764" w:type="dxa"/>
            <w:noWrap/>
            <w:hideMark/>
          </w:tcPr>
          <w:p w14:paraId="7733CD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18,0</w:t>
            </w:r>
          </w:p>
        </w:tc>
      </w:tr>
      <w:tr w:rsidR="00CE434A" w:rsidRPr="000B40BD" w14:paraId="00A002C5" w14:textId="77777777" w:rsidTr="00BA7A3C">
        <w:trPr>
          <w:trHeight w:val="320"/>
          <w:jc w:val="center"/>
        </w:trPr>
        <w:tc>
          <w:tcPr>
            <w:tcW w:w="1260" w:type="dxa"/>
            <w:noWrap/>
            <w:hideMark/>
          </w:tcPr>
          <w:p w14:paraId="25C4427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99" w:type="dxa"/>
            <w:noWrap/>
            <w:hideMark/>
          </w:tcPr>
          <w:p w14:paraId="7536C65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52" w:type="dxa"/>
            <w:noWrap/>
            <w:hideMark/>
          </w:tcPr>
          <w:p w14:paraId="5164D6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248B51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0FBBF81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15,4</w:t>
            </w:r>
          </w:p>
        </w:tc>
        <w:tc>
          <w:tcPr>
            <w:tcW w:w="764" w:type="dxa"/>
            <w:noWrap/>
            <w:hideMark/>
          </w:tcPr>
          <w:p w14:paraId="3929EF9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19,6</w:t>
            </w:r>
          </w:p>
        </w:tc>
        <w:tc>
          <w:tcPr>
            <w:tcW w:w="764" w:type="dxa"/>
            <w:noWrap/>
            <w:hideMark/>
          </w:tcPr>
          <w:p w14:paraId="18D8334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23,7</w:t>
            </w:r>
          </w:p>
        </w:tc>
        <w:tc>
          <w:tcPr>
            <w:tcW w:w="764" w:type="dxa"/>
            <w:noWrap/>
            <w:hideMark/>
          </w:tcPr>
          <w:p w14:paraId="39347EC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27,3</w:t>
            </w:r>
          </w:p>
        </w:tc>
        <w:tc>
          <w:tcPr>
            <w:tcW w:w="764" w:type="dxa"/>
            <w:noWrap/>
            <w:hideMark/>
          </w:tcPr>
          <w:p w14:paraId="2DEFF9B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30,6</w:t>
            </w:r>
          </w:p>
        </w:tc>
        <w:tc>
          <w:tcPr>
            <w:tcW w:w="764" w:type="dxa"/>
            <w:noWrap/>
            <w:hideMark/>
          </w:tcPr>
          <w:p w14:paraId="6A4C03D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35,5</w:t>
            </w:r>
          </w:p>
        </w:tc>
        <w:tc>
          <w:tcPr>
            <w:tcW w:w="764" w:type="dxa"/>
            <w:noWrap/>
            <w:hideMark/>
          </w:tcPr>
          <w:p w14:paraId="013C8D4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40,1</w:t>
            </w:r>
          </w:p>
        </w:tc>
        <w:tc>
          <w:tcPr>
            <w:tcW w:w="764" w:type="dxa"/>
            <w:noWrap/>
            <w:hideMark/>
          </w:tcPr>
          <w:p w14:paraId="0B04906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44,4</w:t>
            </w:r>
          </w:p>
        </w:tc>
        <w:tc>
          <w:tcPr>
            <w:tcW w:w="764" w:type="dxa"/>
            <w:noWrap/>
            <w:hideMark/>
          </w:tcPr>
          <w:p w14:paraId="492538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3F4A35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11,6</w:t>
            </w:r>
          </w:p>
        </w:tc>
        <w:tc>
          <w:tcPr>
            <w:tcW w:w="764" w:type="dxa"/>
            <w:noWrap/>
            <w:hideMark/>
          </w:tcPr>
          <w:p w14:paraId="4B2AD18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15,5</w:t>
            </w:r>
          </w:p>
        </w:tc>
        <w:tc>
          <w:tcPr>
            <w:tcW w:w="764" w:type="dxa"/>
            <w:noWrap/>
            <w:hideMark/>
          </w:tcPr>
          <w:p w14:paraId="44B576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19,5</w:t>
            </w:r>
          </w:p>
        </w:tc>
      </w:tr>
      <w:tr w:rsidR="00CE434A" w:rsidRPr="000B40BD" w14:paraId="5D786D58" w14:textId="77777777" w:rsidTr="00BA7A3C">
        <w:trPr>
          <w:trHeight w:val="320"/>
          <w:jc w:val="center"/>
        </w:trPr>
        <w:tc>
          <w:tcPr>
            <w:tcW w:w="1260" w:type="dxa"/>
            <w:noWrap/>
            <w:hideMark/>
          </w:tcPr>
          <w:p w14:paraId="1596FA8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99" w:type="dxa"/>
            <w:noWrap/>
            <w:hideMark/>
          </w:tcPr>
          <w:p w14:paraId="5C1631B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52" w:type="dxa"/>
            <w:noWrap/>
            <w:hideMark/>
          </w:tcPr>
          <w:p w14:paraId="5A7EE8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519A234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214836B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12,8</w:t>
            </w:r>
          </w:p>
        </w:tc>
        <w:tc>
          <w:tcPr>
            <w:tcW w:w="764" w:type="dxa"/>
            <w:noWrap/>
            <w:hideMark/>
          </w:tcPr>
          <w:p w14:paraId="6A6878E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17,5</w:t>
            </w:r>
          </w:p>
        </w:tc>
        <w:tc>
          <w:tcPr>
            <w:tcW w:w="764" w:type="dxa"/>
            <w:noWrap/>
            <w:hideMark/>
          </w:tcPr>
          <w:p w14:paraId="44F30F0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21,8</w:t>
            </w:r>
          </w:p>
        </w:tc>
        <w:tc>
          <w:tcPr>
            <w:tcW w:w="764" w:type="dxa"/>
            <w:noWrap/>
            <w:hideMark/>
          </w:tcPr>
          <w:p w14:paraId="3B93987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27,4</w:t>
            </w:r>
          </w:p>
        </w:tc>
        <w:tc>
          <w:tcPr>
            <w:tcW w:w="764" w:type="dxa"/>
            <w:noWrap/>
            <w:hideMark/>
          </w:tcPr>
          <w:p w14:paraId="284C03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32,6</w:t>
            </w:r>
          </w:p>
        </w:tc>
        <w:tc>
          <w:tcPr>
            <w:tcW w:w="764" w:type="dxa"/>
            <w:noWrap/>
            <w:hideMark/>
          </w:tcPr>
          <w:p w14:paraId="0726F85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40,4</w:t>
            </w:r>
          </w:p>
        </w:tc>
        <w:tc>
          <w:tcPr>
            <w:tcW w:w="764" w:type="dxa"/>
            <w:noWrap/>
            <w:hideMark/>
          </w:tcPr>
          <w:p w14:paraId="7D12D06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48,9</w:t>
            </w:r>
          </w:p>
        </w:tc>
        <w:tc>
          <w:tcPr>
            <w:tcW w:w="764" w:type="dxa"/>
            <w:noWrap/>
            <w:hideMark/>
          </w:tcPr>
          <w:p w14:paraId="55D1668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56,5</w:t>
            </w:r>
          </w:p>
        </w:tc>
        <w:tc>
          <w:tcPr>
            <w:tcW w:w="764" w:type="dxa"/>
            <w:noWrap/>
            <w:hideMark/>
          </w:tcPr>
          <w:p w14:paraId="5D57B0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820951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12,2</w:t>
            </w:r>
          </w:p>
        </w:tc>
        <w:tc>
          <w:tcPr>
            <w:tcW w:w="764" w:type="dxa"/>
            <w:noWrap/>
            <w:hideMark/>
          </w:tcPr>
          <w:p w14:paraId="6504637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17,2</w:t>
            </w:r>
          </w:p>
        </w:tc>
        <w:tc>
          <w:tcPr>
            <w:tcW w:w="764" w:type="dxa"/>
            <w:noWrap/>
            <w:hideMark/>
          </w:tcPr>
          <w:p w14:paraId="746839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24,0</w:t>
            </w:r>
          </w:p>
        </w:tc>
      </w:tr>
      <w:tr w:rsidR="00CE434A" w:rsidRPr="000B40BD" w14:paraId="3C125B65" w14:textId="77777777" w:rsidTr="00BA7A3C">
        <w:trPr>
          <w:trHeight w:val="320"/>
          <w:jc w:val="center"/>
        </w:trPr>
        <w:tc>
          <w:tcPr>
            <w:tcW w:w="1260" w:type="dxa"/>
            <w:noWrap/>
            <w:hideMark/>
          </w:tcPr>
          <w:p w14:paraId="7007B3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99" w:type="dxa"/>
            <w:noWrap/>
            <w:hideMark/>
          </w:tcPr>
          <w:p w14:paraId="7276146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52" w:type="dxa"/>
            <w:noWrap/>
            <w:hideMark/>
          </w:tcPr>
          <w:p w14:paraId="36FA347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37BCCE1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613A4B8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14703C5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w:t>
            </w:r>
          </w:p>
        </w:tc>
        <w:tc>
          <w:tcPr>
            <w:tcW w:w="764" w:type="dxa"/>
            <w:noWrap/>
            <w:hideMark/>
          </w:tcPr>
          <w:p w14:paraId="30C83F6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w:t>
            </w:r>
          </w:p>
        </w:tc>
        <w:tc>
          <w:tcPr>
            <w:tcW w:w="764" w:type="dxa"/>
            <w:noWrap/>
            <w:hideMark/>
          </w:tcPr>
          <w:p w14:paraId="0D3461A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4,6</w:t>
            </w:r>
          </w:p>
        </w:tc>
        <w:tc>
          <w:tcPr>
            <w:tcW w:w="764" w:type="dxa"/>
            <w:noWrap/>
            <w:hideMark/>
          </w:tcPr>
          <w:p w14:paraId="2D930F5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7,6</w:t>
            </w:r>
          </w:p>
        </w:tc>
        <w:tc>
          <w:tcPr>
            <w:tcW w:w="764" w:type="dxa"/>
            <w:noWrap/>
            <w:hideMark/>
          </w:tcPr>
          <w:p w14:paraId="7DC08E5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10,1</w:t>
            </w:r>
          </w:p>
        </w:tc>
        <w:tc>
          <w:tcPr>
            <w:tcW w:w="764" w:type="dxa"/>
            <w:noWrap/>
            <w:hideMark/>
          </w:tcPr>
          <w:p w14:paraId="5F2184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12,5</w:t>
            </w:r>
          </w:p>
        </w:tc>
        <w:tc>
          <w:tcPr>
            <w:tcW w:w="764" w:type="dxa"/>
            <w:noWrap/>
            <w:hideMark/>
          </w:tcPr>
          <w:p w14:paraId="23E928D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15,8</w:t>
            </w:r>
          </w:p>
        </w:tc>
        <w:tc>
          <w:tcPr>
            <w:tcW w:w="764" w:type="dxa"/>
            <w:noWrap/>
            <w:hideMark/>
          </w:tcPr>
          <w:p w14:paraId="42CFB31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516590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18,8</w:t>
            </w:r>
          </w:p>
        </w:tc>
        <w:tc>
          <w:tcPr>
            <w:tcW w:w="764" w:type="dxa"/>
            <w:noWrap/>
            <w:hideMark/>
          </w:tcPr>
          <w:p w14:paraId="3562ACC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22,2</w:t>
            </w:r>
          </w:p>
        </w:tc>
        <w:tc>
          <w:tcPr>
            <w:tcW w:w="764" w:type="dxa"/>
            <w:noWrap/>
            <w:hideMark/>
          </w:tcPr>
          <w:p w14:paraId="258A0C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24,7</w:t>
            </w:r>
          </w:p>
        </w:tc>
      </w:tr>
      <w:tr w:rsidR="00CE434A" w:rsidRPr="000B40BD" w14:paraId="1F1DC54E" w14:textId="77777777" w:rsidTr="00BA7A3C">
        <w:trPr>
          <w:trHeight w:val="320"/>
          <w:jc w:val="center"/>
        </w:trPr>
        <w:tc>
          <w:tcPr>
            <w:tcW w:w="1260" w:type="dxa"/>
            <w:noWrap/>
            <w:hideMark/>
          </w:tcPr>
          <w:p w14:paraId="2748F74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99" w:type="dxa"/>
            <w:noWrap/>
            <w:hideMark/>
          </w:tcPr>
          <w:p w14:paraId="354414F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52" w:type="dxa"/>
            <w:noWrap/>
            <w:hideMark/>
          </w:tcPr>
          <w:p w14:paraId="0FE6542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12381E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0DF74B1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6308F12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764" w:type="dxa"/>
            <w:noWrap/>
            <w:hideMark/>
          </w:tcPr>
          <w:p w14:paraId="6918FED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3,6</w:t>
            </w:r>
          </w:p>
        </w:tc>
        <w:tc>
          <w:tcPr>
            <w:tcW w:w="764" w:type="dxa"/>
            <w:noWrap/>
            <w:hideMark/>
          </w:tcPr>
          <w:p w14:paraId="7EF4B65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5,5</w:t>
            </w:r>
          </w:p>
        </w:tc>
        <w:tc>
          <w:tcPr>
            <w:tcW w:w="764" w:type="dxa"/>
            <w:noWrap/>
            <w:hideMark/>
          </w:tcPr>
          <w:p w14:paraId="0D03678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8,1</w:t>
            </w:r>
          </w:p>
        </w:tc>
        <w:tc>
          <w:tcPr>
            <w:tcW w:w="764" w:type="dxa"/>
            <w:noWrap/>
            <w:hideMark/>
          </w:tcPr>
          <w:p w14:paraId="56A80DC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10,5</w:t>
            </w:r>
          </w:p>
        </w:tc>
        <w:tc>
          <w:tcPr>
            <w:tcW w:w="764" w:type="dxa"/>
            <w:noWrap/>
            <w:hideMark/>
          </w:tcPr>
          <w:p w14:paraId="08261D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13,4</w:t>
            </w:r>
          </w:p>
        </w:tc>
        <w:tc>
          <w:tcPr>
            <w:tcW w:w="764" w:type="dxa"/>
            <w:noWrap/>
            <w:hideMark/>
          </w:tcPr>
          <w:p w14:paraId="39533C3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16,7</w:t>
            </w:r>
          </w:p>
        </w:tc>
        <w:tc>
          <w:tcPr>
            <w:tcW w:w="764" w:type="dxa"/>
            <w:noWrap/>
            <w:hideMark/>
          </w:tcPr>
          <w:p w14:paraId="493AAB0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AC1091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19,6</w:t>
            </w:r>
          </w:p>
        </w:tc>
        <w:tc>
          <w:tcPr>
            <w:tcW w:w="764" w:type="dxa"/>
            <w:noWrap/>
            <w:hideMark/>
          </w:tcPr>
          <w:p w14:paraId="0A86520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23,1</w:t>
            </w:r>
          </w:p>
        </w:tc>
        <w:tc>
          <w:tcPr>
            <w:tcW w:w="764" w:type="dxa"/>
            <w:noWrap/>
            <w:hideMark/>
          </w:tcPr>
          <w:p w14:paraId="5E05C9D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26,3</w:t>
            </w:r>
          </w:p>
        </w:tc>
      </w:tr>
      <w:tr w:rsidR="00CE434A" w:rsidRPr="000B40BD" w14:paraId="1A864119" w14:textId="77777777" w:rsidTr="00BA7A3C">
        <w:trPr>
          <w:trHeight w:val="320"/>
          <w:jc w:val="center"/>
        </w:trPr>
        <w:tc>
          <w:tcPr>
            <w:tcW w:w="1260" w:type="dxa"/>
            <w:noWrap/>
            <w:hideMark/>
          </w:tcPr>
          <w:p w14:paraId="542706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lastRenderedPageBreak/>
              <w:t>8</w:t>
            </w:r>
          </w:p>
        </w:tc>
        <w:tc>
          <w:tcPr>
            <w:tcW w:w="299" w:type="dxa"/>
            <w:noWrap/>
            <w:hideMark/>
          </w:tcPr>
          <w:p w14:paraId="7836C27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52" w:type="dxa"/>
            <w:noWrap/>
            <w:hideMark/>
          </w:tcPr>
          <w:p w14:paraId="67CEC62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0295140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2C2CF63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11,3</w:t>
            </w:r>
          </w:p>
        </w:tc>
        <w:tc>
          <w:tcPr>
            <w:tcW w:w="764" w:type="dxa"/>
            <w:noWrap/>
            <w:hideMark/>
          </w:tcPr>
          <w:p w14:paraId="53EDF73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15,6</w:t>
            </w:r>
          </w:p>
        </w:tc>
        <w:tc>
          <w:tcPr>
            <w:tcW w:w="764" w:type="dxa"/>
            <w:noWrap/>
            <w:hideMark/>
          </w:tcPr>
          <w:p w14:paraId="6B30FC8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20,2</w:t>
            </w:r>
          </w:p>
        </w:tc>
        <w:tc>
          <w:tcPr>
            <w:tcW w:w="764" w:type="dxa"/>
            <w:noWrap/>
            <w:hideMark/>
          </w:tcPr>
          <w:p w14:paraId="515485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24,2</w:t>
            </w:r>
          </w:p>
        </w:tc>
        <w:tc>
          <w:tcPr>
            <w:tcW w:w="764" w:type="dxa"/>
            <w:noWrap/>
            <w:hideMark/>
          </w:tcPr>
          <w:p w14:paraId="329F1E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28,8</w:t>
            </w:r>
          </w:p>
        </w:tc>
        <w:tc>
          <w:tcPr>
            <w:tcW w:w="764" w:type="dxa"/>
            <w:noWrap/>
            <w:hideMark/>
          </w:tcPr>
          <w:p w14:paraId="1D66258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33,3</w:t>
            </w:r>
          </w:p>
        </w:tc>
        <w:tc>
          <w:tcPr>
            <w:tcW w:w="764" w:type="dxa"/>
            <w:noWrap/>
            <w:hideMark/>
          </w:tcPr>
          <w:p w14:paraId="72BAAA9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37,9</w:t>
            </w:r>
          </w:p>
        </w:tc>
        <w:tc>
          <w:tcPr>
            <w:tcW w:w="764" w:type="dxa"/>
            <w:noWrap/>
            <w:hideMark/>
          </w:tcPr>
          <w:p w14:paraId="7E2F816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44,2</w:t>
            </w:r>
          </w:p>
        </w:tc>
        <w:tc>
          <w:tcPr>
            <w:tcW w:w="764" w:type="dxa"/>
            <w:noWrap/>
            <w:hideMark/>
          </w:tcPr>
          <w:p w14:paraId="7F8433B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DC1EC7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10,8</w:t>
            </w:r>
          </w:p>
        </w:tc>
        <w:tc>
          <w:tcPr>
            <w:tcW w:w="764" w:type="dxa"/>
            <w:noWrap/>
            <w:hideMark/>
          </w:tcPr>
          <w:p w14:paraId="6398A4F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15,0</w:t>
            </w:r>
          </w:p>
        </w:tc>
        <w:tc>
          <w:tcPr>
            <w:tcW w:w="764" w:type="dxa"/>
            <w:noWrap/>
            <w:hideMark/>
          </w:tcPr>
          <w:p w14:paraId="71FD39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18,4</w:t>
            </w:r>
          </w:p>
        </w:tc>
      </w:tr>
      <w:tr w:rsidR="00CE434A" w:rsidRPr="000B40BD" w14:paraId="7B2F4B30" w14:textId="77777777" w:rsidTr="00BA7A3C">
        <w:trPr>
          <w:trHeight w:val="320"/>
          <w:jc w:val="center"/>
        </w:trPr>
        <w:tc>
          <w:tcPr>
            <w:tcW w:w="1260" w:type="dxa"/>
            <w:noWrap/>
            <w:hideMark/>
          </w:tcPr>
          <w:p w14:paraId="2B7C0AE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99" w:type="dxa"/>
            <w:noWrap/>
            <w:hideMark/>
          </w:tcPr>
          <w:p w14:paraId="50BB7AA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52" w:type="dxa"/>
            <w:noWrap/>
            <w:hideMark/>
          </w:tcPr>
          <w:p w14:paraId="435CB1E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5622D4D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114B629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14112C3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764" w:type="dxa"/>
            <w:noWrap/>
            <w:hideMark/>
          </w:tcPr>
          <w:p w14:paraId="71D933A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w:t>
            </w:r>
          </w:p>
        </w:tc>
        <w:tc>
          <w:tcPr>
            <w:tcW w:w="764" w:type="dxa"/>
            <w:noWrap/>
            <w:hideMark/>
          </w:tcPr>
          <w:p w14:paraId="349EB3E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5,5</w:t>
            </w:r>
          </w:p>
        </w:tc>
        <w:tc>
          <w:tcPr>
            <w:tcW w:w="764" w:type="dxa"/>
            <w:noWrap/>
            <w:hideMark/>
          </w:tcPr>
          <w:p w14:paraId="47688E0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7,5</w:t>
            </w:r>
          </w:p>
        </w:tc>
        <w:tc>
          <w:tcPr>
            <w:tcW w:w="764" w:type="dxa"/>
            <w:noWrap/>
            <w:hideMark/>
          </w:tcPr>
          <w:p w14:paraId="111E0F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10,1</w:t>
            </w:r>
          </w:p>
        </w:tc>
        <w:tc>
          <w:tcPr>
            <w:tcW w:w="764" w:type="dxa"/>
            <w:noWrap/>
            <w:hideMark/>
          </w:tcPr>
          <w:p w14:paraId="494FAEE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12,6</w:t>
            </w:r>
          </w:p>
        </w:tc>
        <w:tc>
          <w:tcPr>
            <w:tcW w:w="764" w:type="dxa"/>
            <w:noWrap/>
            <w:hideMark/>
          </w:tcPr>
          <w:p w14:paraId="10F52EC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15,6</w:t>
            </w:r>
          </w:p>
        </w:tc>
        <w:tc>
          <w:tcPr>
            <w:tcW w:w="764" w:type="dxa"/>
            <w:noWrap/>
            <w:hideMark/>
          </w:tcPr>
          <w:p w14:paraId="290F785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5189178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18,7</w:t>
            </w:r>
          </w:p>
        </w:tc>
        <w:tc>
          <w:tcPr>
            <w:tcW w:w="764" w:type="dxa"/>
            <w:noWrap/>
            <w:hideMark/>
          </w:tcPr>
          <w:p w14:paraId="135828B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22,1</w:t>
            </w:r>
          </w:p>
        </w:tc>
        <w:tc>
          <w:tcPr>
            <w:tcW w:w="764" w:type="dxa"/>
            <w:noWrap/>
            <w:hideMark/>
          </w:tcPr>
          <w:p w14:paraId="381E3DA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25,1</w:t>
            </w:r>
          </w:p>
        </w:tc>
      </w:tr>
      <w:tr w:rsidR="00CE434A" w:rsidRPr="000B40BD" w14:paraId="1DDFDCD9" w14:textId="77777777" w:rsidTr="00BA7A3C">
        <w:trPr>
          <w:trHeight w:val="320"/>
          <w:jc w:val="center"/>
        </w:trPr>
        <w:tc>
          <w:tcPr>
            <w:tcW w:w="1260" w:type="dxa"/>
            <w:noWrap/>
            <w:hideMark/>
          </w:tcPr>
          <w:p w14:paraId="60645A6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99" w:type="dxa"/>
            <w:noWrap/>
            <w:hideMark/>
          </w:tcPr>
          <w:p w14:paraId="04EC5BD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52" w:type="dxa"/>
            <w:noWrap/>
            <w:hideMark/>
          </w:tcPr>
          <w:p w14:paraId="7A8AF7D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1068" w:type="dxa"/>
            <w:noWrap/>
            <w:hideMark/>
          </w:tcPr>
          <w:p w14:paraId="4053565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5825047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10,5</w:t>
            </w:r>
          </w:p>
        </w:tc>
        <w:tc>
          <w:tcPr>
            <w:tcW w:w="764" w:type="dxa"/>
            <w:noWrap/>
            <w:hideMark/>
          </w:tcPr>
          <w:p w14:paraId="1F299C3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14,4</w:t>
            </w:r>
          </w:p>
        </w:tc>
        <w:tc>
          <w:tcPr>
            <w:tcW w:w="764" w:type="dxa"/>
            <w:noWrap/>
            <w:hideMark/>
          </w:tcPr>
          <w:p w14:paraId="1A5B4A1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17,4</w:t>
            </w:r>
          </w:p>
        </w:tc>
        <w:tc>
          <w:tcPr>
            <w:tcW w:w="764" w:type="dxa"/>
            <w:noWrap/>
            <w:hideMark/>
          </w:tcPr>
          <w:p w14:paraId="3B36393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21,3</w:t>
            </w:r>
          </w:p>
        </w:tc>
        <w:tc>
          <w:tcPr>
            <w:tcW w:w="764" w:type="dxa"/>
            <w:noWrap/>
            <w:hideMark/>
          </w:tcPr>
          <w:p w14:paraId="2A3D92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26,1</w:t>
            </w:r>
          </w:p>
        </w:tc>
        <w:tc>
          <w:tcPr>
            <w:tcW w:w="764" w:type="dxa"/>
            <w:noWrap/>
            <w:hideMark/>
          </w:tcPr>
          <w:p w14:paraId="17368A1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30,8</w:t>
            </w:r>
          </w:p>
        </w:tc>
        <w:tc>
          <w:tcPr>
            <w:tcW w:w="764" w:type="dxa"/>
            <w:noWrap/>
            <w:hideMark/>
          </w:tcPr>
          <w:p w14:paraId="225B406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35,8</w:t>
            </w:r>
          </w:p>
        </w:tc>
        <w:tc>
          <w:tcPr>
            <w:tcW w:w="764" w:type="dxa"/>
            <w:noWrap/>
            <w:hideMark/>
          </w:tcPr>
          <w:p w14:paraId="21C1CE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39,5</w:t>
            </w:r>
          </w:p>
        </w:tc>
        <w:tc>
          <w:tcPr>
            <w:tcW w:w="764" w:type="dxa"/>
            <w:noWrap/>
            <w:hideMark/>
          </w:tcPr>
          <w:p w14:paraId="2325DC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7E8A81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10,9</w:t>
            </w:r>
          </w:p>
        </w:tc>
        <w:tc>
          <w:tcPr>
            <w:tcW w:w="764" w:type="dxa"/>
            <w:noWrap/>
            <w:hideMark/>
          </w:tcPr>
          <w:p w14:paraId="22A3B13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14,5</w:t>
            </w:r>
          </w:p>
        </w:tc>
        <w:tc>
          <w:tcPr>
            <w:tcW w:w="764" w:type="dxa"/>
            <w:noWrap/>
            <w:hideMark/>
          </w:tcPr>
          <w:p w14:paraId="7CD1F63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18,0</w:t>
            </w:r>
          </w:p>
        </w:tc>
      </w:tr>
      <w:tr w:rsidR="00CE434A" w:rsidRPr="000B40BD" w14:paraId="09BB77EF" w14:textId="77777777" w:rsidTr="00BA7A3C">
        <w:trPr>
          <w:trHeight w:val="320"/>
          <w:jc w:val="center"/>
        </w:trPr>
        <w:tc>
          <w:tcPr>
            <w:tcW w:w="1260" w:type="dxa"/>
            <w:noWrap/>
            <w:hideMark/>
          </w:tcPr>
          <w:p w14:paraId="302839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w:t>
            </w:r>
          </w:p>
        </w:tc>
        <w:tc>
          <w:tcPr>
            <w:tcW w:w="299" w:type="dxa"/>
            <w:noWrap/>
            <w:hideMark/>
          </w:tcPr>
          <w:p w14:paraId="122A982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w:t>
            </w:r>
          </w:p>
        </w:tc>
        <w:tc>
          <w:tcPr>
            <w:tcW w:w="252" w:type="dxa"/>
            <w:noWrap/>
            <w:hideMark/>
          </w:tcPr>
          <w:p w14:paraId="071C334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5FE861E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71014B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9,2</w:t>
            </w:r>
          </w:p>
        </w:tc>
        <w:tc>
          <w:tcPr>
            <w:tcW w:w="764" w:type="dxa"/>
            <w:noWrap/>
            <w:hideMark/>
          </w:tcPr>
          <w:p w14:paraId="59BAC3F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14,1</w:t>
            </w:r>
          </w:p>
        </w:tc>
        <w:tc>
          <w:tcPr>
            <w:tcW w:w="764" w:type="dxa"/>
            <w:noWrap/>
            <w:hideMark/>
          </w:tcPr>
          <w:p w14:paraId="6CFBEF5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17,7</w:t>
            </w:r>
          </w:p>
        </w:tc>
        <w:tc>
          <w:tcPr>
            <w:tcW w:w="764" w:type="dxa"/>
            <w:noWrap/>
            <w:hideMark/>
          </w:tcPr>
          <w:p w14:paraId="181A6B1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21,9</w:t>
            </w:r>
          </w:p>
        </w:tc>
        <w:tc>
          <w:tcPr>
            <w:tcW w:w="764" w:type="dxa"/>
            <w:noWrap/>
            <w:hideMark/>
          </w:tcPr>
          <w:p w14:paraId="488B6D6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25,8</w:t>
            </w:r>
          </w:p>
        </w:tc>
        <w:tc>
          <w:tcPr>
            <w:tcW w:w="764" w:type="dxa"/>
            <w:noWrap/>
            <w:hideMark/>
          </w:tcPr>
          <w:p w14:paraId="27F1FC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28,5</w:t>
            </w:r>
          </w:p>
        </w:tc>
        <w:tc>
          <w:tcPr>
            <w:tcW w:w="764" w:type="dxa"/>
            <w:noWrap/>
            <w:hideMark/>
          </w:tcPr>
          <w:p w14:paraId="0971087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31,0</w:t>
            </w:r>
          </w:p>
        </w:tc>
        <w:tc>
          <w:tcPr>
            <w:tcW w:w="764" w:type="dxa"/>
            <w:noWrap/>
            <w:hideMark/>
          </w:tcPr>
          <w:p w14:paraId="505F16D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33,0</w:t>
            </w:r>
          </w:p>
        </w:tc>
        <w:tc>
          <w:tcPr>
            <w:tcW w:w="764" w:type="dxa"/>
            <w:noWrap/>
            <w:hideMark/>
          </w:tcPr>
          <w:p w14:paraId="6AFB62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906B39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9,0</w:t>
            </w:r>
          </w:p>
        </w:tc>
        <w:tc>
          <w:tcPr>
            <w:tcW w:w="764" w:type="dxa"/>
            <w:noWrap/>
            <w:hideMark/>
          </w:tcPr>
          <w:p w14:paraId="212468D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12,7</w:t>
            </w:r>
          </w:p>
        </w:tc>
        <w:tc>
          <w:tcPr>
            <w:tcW w:w="764" w:type="dxa"/>
            <w:noWrap/>
            <w:hideMark/>
          </w:tcPr>
          <w:p w14:paraId="0CD6064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15,6</w:t>
            </w:r>
          </w:p>
        </w:tc>
      </w:tr>
      <w:tr w:rsidR="00CE434A" w:rsidRPr="000B40BD" w14:paraId="0E076714" w14:textId="77777777" w:rsidTr="00BA7A3C">
        <w:trPr>
          <w:trHeight w:val="320"/>
          <w:jc w:val="center"/>
        </w:trPr>
        <w:tc>
          <w:tcPr>
            <w:tcW w:w="1260" w:type="dxa"/>
            <w:noWrap/>
            <w:hideMark/>
          </w:tcPr>
          <w:p w14:paraId="77F4D0C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w:t>
            </w:r>
          </w:p>
        </w:tc>
        <w:tc>
          <w:tcPr>
            <w:tcW w:w="299" w:type="dxa"/>
            <w:noWrap/>
            <w:hideMark/>
          </w:tcPr>
          <w:p w14:paraId="05F9808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w:t>
            </w:r>
          </w:p>
        </w:tc>
        <w:tc>
          <w:tcPr>
            <w:tcW w:w="252" w:type="dxa"/>
            <w:noWrap/>
            <w:hideMark/>
          </w:tcPr>
          <w:p w14:paraId="4FC3F9E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2C57FF3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46E6E66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9,1</w:t>
            </w:r>
          </w:p>
        </w:tc>
        <w:tc>
          <w:tcPr>
            <w:tcW w:w="764" w:type="dxa"/>
            <w:noWrap/>
            <w:hideMark/>
          </w:tcPr>
          <w:p w14:paraId="2322D0B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13,8</w:t>
            </w:r>
          </w:p>
        </w:tc>
        <w:tc>
          <w:tcPr>
            <w:tcW w:w="764" w:type="dxa"/>
            <w:noWrap/>
            <w:hideMark/>
          </w:tcPr>
          <w:p w14:paraId="09AD022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17,3</w:t>
            </w:r>
          </w:p>
        </w:tc>
        <w:tc>
          <w:tcPr>
            <w:tcW w:w="764" w:type="dxa"/>
            <w:noWrap/>
            <w:hideMark/>
          </w:tcPr>
          <w:p w14:paraId="4D3747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21,5</w:t>
            </w:r>
          </w:p>
        </w:tc>
        <w:tc>
          <w:tcPr>
            <w:tcW w:w="764" w:type="dxa"/>
            <w:noWrap/>
            <w:hideMark/>
          </w:tcPr>
          <w:p w14:paraId="5CC6F2E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25,9</w:t>
            </w:r>
          </w:p>
        </w:tc>
        <w:tc>
          <w:tcPr>
            <w:tcW w:w="764" w:type="dxa"/>
            <w:noWrap/>
            <w:hideMark/>
          </w:tcPr>
          <w:p w14:paraId="57613CF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28,8</w:t>
            </w:r>
          </w:p>
        </w:tc>
        <w:tc>
          <w:tcPr>
            <w:tcW w:w="764" w:type="dxa"/>
            <w:noWrap/>
            <w:hideMark/>
          </w:tcPr>
          <w:p w14:paraId="486CC0A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31,6</w:t>
            </w:r>
          </w:p>
        </w:tc>
        <w:tc>
          <w:tcPr>
            <w:tcW w:w="764" w:type="dxa"/>
            <w:noWrap/>
            <w:hideMark/>
          </w:tcPr>
          <w:p w14:paraId="0F276F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35,1</w:t>
            </w:r>
          </w:p>
        </w:tc>
        <w:tc>
          <w:tcPr>
            <w:tcW w:w="764" w:type="dxa"/>
            <w:noWrap/>
            <w:hideMark/>
          </w:tcPr>
          <w:p w14:paraId="76FBE0D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37ED19E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9,6</w:t>
            </w:r>
          </w:p>
        </w:tc>
        <w:tc>
          <w:tcPr>
            <w:tcW w:w="764" w:type="dxa"/>
            <w:noWrap/>
            <w:hideMark/>
          </w:tcPr>
          <w:p w14:paraId="1E079A8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12,5</w:t>
            </w:r>
          </w:p>
        </w:tc>
        <w:tc>
          <w:tcPr>
            <w:tcW w:w="764" w:type="dxa"/>
            <w:noWrap/>
            <w:hideMark/>
          </w:tcPr>
          <w:p w14:paraId="24C0A85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15,8</w:t>
            </w:r>
          </w:p>
        </w:tc>
      </w:tr>
      <w:tr w:rsidR="00CE434A" w:rsidRPr="000B40BD" w14:paraId="06BDB214" w14:textId="77777777" w:rsidTr="00BA7A3C">
        <w:trPr>
          <w:trHeight w:val="320"/>
          <w:jc w:val="center"/>
        </w:trPr>
        <w:tc>
          <w:tcPr>
            <w:tcW w:w="1260" w:type="dxa"/>
            <w:noWrap/>
            <w:hideMark/>
          </w:tcPr>
          <w:p w14:paraId="4D0A30B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w:t>
            </w:r>
          </w:p>
        </w:tc>
        <w:tc>
          <w:tcPr>
            <w:tcW w:w="299" w:type="dxa"/>
            <w:noWrap/>
            <w:hideMark/>
          </w:tcPr>
          <w:p w14:paraId="1AFB12F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252" w:type="dxa"/>
            <w:noWrap/>
            <w:hideMark/>
          </w:tcPr>
          <w:p w14:paraId="2D13D36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CA183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0B42E12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9,9</w:t>
            </w:r>
          </w:p>
        </w:tc>
        <w:tc>
          <w:tcPr>
            <w:tcW w:w="764" w:type="dxa"/>
            <w:noWrap/>
            <w:hideMark/>
          </w:tcPr>
          <w:p w14:paraId="1FC5253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13,5</w:t>
            </w:r>
          </w:p>
        </w:tc>
        <w:tc>
          <w:tcPr>
            <w:tcW w:w="764" w:type="dxa"/>
            <w:noWrap/>
            <w:hideMark/>
          </w:tcPr>
          <w:p w14:paraId="693236E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16,9</w:t>
            </w:r>
          </w:p>
        </w:tc>
        <w:tc>
          <w:tcPr>
            <w:tcW w:w="764" w:type="dxa"/>
            <w:noWrap/>
            <w:hideMark/>
          </w:tcPr>
          <w:p w14:paraId="4670258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19,9</w:t>
            </w:r>
          </w:p>
        </w:tc>
        <w:tc>
          <w:tcPr>
            <w:tcW w:w="764" w:type="dxa"/>
            <w:noWrap/>
            <w:hideMark/>
          </w:tcPr>
          <w:p w14:paraId="575CE3C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24,2</w:t>
            </w:r>
          </w:p>
        </w:tc>
        <w:tc>
          <w:tcPr>
            <w:tcW w:w="764" w:type="dxa"/>
            <w:noWrap/>
            <w:hideMark/>
          </w:tcPr>
          <w:p w14:paraId="219ABEB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27,1</w:t>
            </w:r>
          </w:p>
        </w:tc>
        <w:tc>
          <w:tcPr>
            <w:tcW w:w="764" w:type="dxa"/>
            <w:noWrap/>
            <w:hideMark/>
          </w:tcPr>
          <w:p w14:paraId="4893CE5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30,9</w:t>
            </w:r>
          </w:p>
        </w:tc>
        <w:tc>
          <w:tcPr>
            <w:tcW w:w="764" w:type="dxa"/>
            <w:noWrap/>
            <w:hideMark/>
          </w:tcPr>
          <w:p w14:paraId="695EF71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34,4</w:t>
            </w:r>
          </w:p>
        </w:tc>
        <w:tc>
          <w:tcPr>
            <w:tcW w:w="764" w:type="dxa"/>
            <w:noWrap/>
            <w:hideMark/>
          </w:tcPr>
          <w:p w14:paraId="7B39AB8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E77590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9,4</w:t>
            </w:r>
          </w:p>
        </w:tc>
        <w:tc>
          <w:tcPr>
            <w:tcW w:w="764" w:type="dxa"/>
            <w:noWrap/>
            <w:hideMark/>
          </w:tcPr>
          <w:p w14:paraId="739E3CE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13,0</w:t>
            </w:r>
          </w:p>
        </w:tc>
        <w:tc>
          <w:tcPr>
            <w:tcW w:w="764" w:type="dxa"/>
            <w:noWrap/>
            <w:hideMark/>
          </w:tcPr>
          <w:p w14:paraId="189427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16,7</w:t>
            </w:r>
          </w:p>
        </w:tc>
      </w:tr>
      <w:tr w:rsidR="00CE434A" w:rsidRPr="000B40BD" w14:paraId="6F0DE98E" w14:textId="77777777" w:rsidTr="00BA7A3C">
        <w:trPr>
          <w:trHeight w:val="320"/>
          <w:jc w:val="center"/>
        </w:trPr>
        <w:tc>
          <w:tcPr>
            <w:tcW w:w="1260" w:type="dxa"/>
            <w:noWrap/>
            <w:hideMark/>
          </w:tcPr>
          <w:p w14:paraId="36654DA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w:t>
            </w:r>
          </w:p>
        </w:tc>
        <w:tc>
          <w:tcPr>
            <w:tcW w:w="299" w:type="dxa"/>
            <w:noWrap/>
            <w:hideMark/>
          </w:tcPr>
          <w:p w14:paraId="6761F0B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w:t>
            </w:r>
          </w:p>
        </w:tc>
        <w:tc>
          <w:tcPr>
            <w:tcW w:w="252" w:type="dxa"/>
            <w:noWrap/>
            <w:hideMark/>
          </w:tcPr>
          <w:p w14:paraId="335B800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584B828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63DC5E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11,8</w:t>
            </w:r>
          </w:p>
        </w:tc>
        <w:tc>
          <w:tcPr>
            <w:tcW w:w="764" w:type="dxa"/>
            <w:noWrap/>
            <w:hideMark/>
          </w:tcPr>
          <w:p w14:paraId="1827D0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14,4</w:t>
            </w:r>
          </w:p>
        </w:tc>
        <w:tc>
          <w:tcPr>
            <w:tcW w:w="764" w:type="dxa"/>
            <w:noWrap/>
            <w:hideMark/>
          </w:tcPr>
          <w:p w14:paraId="4A7E97C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17,5</w:t>
            </w:r>
          </w:p>
        </w:tc>
        <w:tc>
          <w:tcPr>
            <w:tcW w:w="764" w:type="dxa"/>
            <w:noWrap/>
            <w:hideMark/>
          </w:tcPr>
          <w:p w14:paraId="7590A57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21,2</w:t>
            </w:r>
          </w:p>
        </w:tc>
        <w:tc>
          <w:tcPr>
            <w:tcW w:w="764" w:type="dxa"/>
            <w:noWrap/>
            <w:hideMark/>
          </w:tcPr>
          <w:p w14:paraId="4927FA8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26,0</w:t>
            </w:r>
          </w:p>
        </w:tc>
        <w:tc>
          <w:tcPr>
            <w:tcW w:w="764" w:type="dxa"/>
            <w:noWrap/>
            <w:hideMark/>
          </w:tcPr>
          <w:p w14:paraId="1DC3E20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29,4</w:t>
            </w:r>
          </w:p>
        </w:tc>
        <w:tc>
          <w:tcPr>
            <w:tcW w:w="764" w:type="dxa"/>
            <w:noWrap/>
            <w:hideMark/>
          </w:tcPr>
          <w:p w14:paraId="7EC38C4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32,1</w:t>
            </w:r>
          </w:p>
        </w:tc>
        <w:tc>
          <w:tcPr>
            <w:tcW w:w="764" w:type="dxa"/>
            <w:noWrap/>
            <w:hideMark/>
          </w:tcPr>
          <w:p w14:paraId="2EE92FD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35,0</w:t>
            </w:r>
          </w:p>
        </w:tc>
        <w:tc>
          <w:tcPr>
            <w:tcW w:w="764" w:type="dxa"/>
            <w:noWrap/>
            <w:hideMark/>
          </w:tcPr>
          <w:p w14:paraId="42DC75C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E9E97F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11,0</w:t>
            </w:r>
          </w:p>
        </w:tc>
        <w:tc>
          <w:tcPr>
            <w:tcW w:w="764" w:type="dxa"/>
            <w:noWrap/>
            <w:hideMark/>
          </w:tcPr>
          <w:p w14:paraId="453824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14,5</w:t>
            </w:r>
          </w:p>
        </w:tc>
        <w:tc>
          <w:tcPr>
            <w:tcW w:w="764" w:type="dxa"/>
            <w:noWrap/>
            <w:hideMark/>
          </w:tcPr>
          <w:p w14:paraId="15DD8A4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17,9</w:t>
            </w:r>
          </w:p>
        </w:tc>
      </w:tr>
      <w:tr w:rsidR="00CE434A" w:rsidRPr="000B40BD" w14:paraId="704AB6CC" w14:textId="77777777" w:rsidTr="00BA7A3C">
        <w:trPr>
          <w:trHeight w:val="320"/>
          <w:jc w:val="center"/>
        </w:trPr>
        <w:tc>
          <w:tcPr>
            <w:tcW w:w="1260" w:type="dxa"/>
            <w:noWrap/>
            <w:hideMark/>
          </w:tcPr>
          <w:p w14:paraId="03C5D5C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299" w:type="dxa"/>
            <w:noWrap/>
            <w:hideMark/>
          </w:tcPr>
          <w:p w14:paraId="57A75AC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w:t>
            </w:r>
          </w:p>
        </w:tc>
        <w:tc>
          <w:tcPr>
            <w:tcW w:w="252" w:type="dxa"/>
            <w:noWrap/>
            <w:hideMark/>
          </w:tcPr>
          <w:p w14:paraId="4A519D0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38027D4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528D9F5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10,9</w:t>
            </w:r>
          </w:p>
        </w:tc>
        <w:tc>
          <w:tcPr>
            <w:tcW w:w="764" w:type="dxa"/>
            <w:noWrap/>
            <w:hideMark/>
          </w:tcPr>
          <w:p w14:paraId="1E2647B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15,6</w:t>
            </w:r>
          </w:p>
        </w:tc>
        <w:tc>
          <w:tcPr>
            <w:tcW w:w="764" w:type="dxa"/>
            <w:noWrap/>
            <w:hideMark/>
          </w:tcPr>
          <w:p w14:paraId="3D9AD88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20,7</w:t>
            </w:r>
          </w:p>
        </w:tc>
        <w:tc>
          <w:tcPr>
            <w:tcW w:w="764" w:type="dxa"/>
            <w:noWrap/>
            <w:hideMark/>
          </w:tcPr>
          <w:p w14:paraId="7872909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26,1</w:t>
            </w:r>
          </w:p>
        </w:tc>
        <w:tc>
          <w:tcPr>
            <w:tcW w:w="764" w:type="dxa"/>
            <w:noWrap/>
            <w:hideMark/>
          </w:tcPr>
          <w:p w14:paraId="5E218B8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33,2</w:t>
            </w:r>
          </w:p>
        </w:tc>
        <w:tc>
          <w:tcPr>
            <w:tcW w:w="764" w:type="dxa"/>
            <w:noWrap/>
            <w:hideMark/>
          </w:tcPr>
          <w:p w14:paraId="47F2AD5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38,2</w:t>
            </w:r>
          </w:p>
        </w:tc>
        <w:tc>
          <w:tcPr>
            <w:tcW w:w="764" w:type="dxa"/>
            <w:noWrap/>
            <w:hideMark/>
          </w:tcPr>
          <w:p w14:paraId="43F16AC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43,1</w:t>
            </w:r>
          </w:p>
        </w:tc>
        <w:tc>
          <w:tcPr>
            <w:tcW w:w="764" w:type="dxa"/>
            <w:noWrap/>
            <w:hideMark/>
          </w:tcPr>
          <w:p w14:paraId="1F9B262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48,7</w:t>
            </w:r>
          </w:p>
        </w:tc>
        <w:tc>
          <w:tcPr>
            <w:tcW w:w="764" w:type="dxa"/>
            <w:noWrap/>
            <w:hideMark/>
          </w:tcPr>
          <w:p w14:paraId="1E1333F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61BD01A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10,7</w:t>
            </w:r>
          </w:p>
        </w:tc>
        <w:tc>
          <w:tcPr>
            <w:tcW w:w="764" w:type="dxa"/>
            <w:noWrap/>
            <w:hideMark/>
          </w:tcPr>
          <w:p w14:paraId="2AF5B16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16,4</w:t>
            </w:r>
          </w:p>
        </w:tc>
        <w:tc>
          <w:tcPr>
            <w:tcW w:w="764" w:type="dxa"/>
            <w:noWrap/>
            <w:hideMark/>
          </w:tcPr>
          <w:p w14:paraId="2EA44DD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22,5</w:t>
            </w:r>
          </w:p>
        </w:tc>
      </w:tr>
      <w:tr w:rsidR="00CE434A" w:rsidRPr="000B40BD" w14:paraId="6A635C70" w14:textId="77777777" w:rsidTr="00BA7A3C">
        <w:trPr>
          <w:trHeight w:val="320"/>
          <w:jc w:val="center"/>
        </w:trPr>
        <w:tc>
          <w:tcPr>
            <w:tcW w:w="1260" w:type="dxa"/>
            <w:noWrap/>
            <w:hideMark/>
          </w:tcPr>
          <w:p w14:paraId="7D53A8D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w:t>
            </w:r>
          </w:p>
        </w:tc>
        <w:tc>
          <w:tcPr>
            <w:tcW w:w="299" w:type="dxa"/>
            <w:noWrap/>
            <w:hideMark/>
          </w:tcPr>
          <w:p w14:paraId="0D804BB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6</w:t>
            </w:r>
          </w:p>
        </w:tc>
        <w:tc>
          <w:tcPr>
            <w:tcW w:w="252" w:type="dxa"/>
            <w:noWrap/>
            <w:hideMark/>
          </w:tcPr>
          <w:p w14:paraId="0DE68E9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0F822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2A56093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41ABF3F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w:t>
            </w:r>
          </w:p>
        </w:tc>
        <w:tc>
          <w:tcPr>
            <w:tcW w:w="764" w:type="dxa"/>
            <w:noWrap/>
            <w:hideMark/>
          </w:tcPr>
          <w:p w14:paraId="7CBC4A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w:t>
            </w:r>
          </w:p>
        </w:tc>
        <w:tc>
          <w:tcPr>
            <w:tcW w:w="764" w:type="dxa"/>
            <w:noWrap/>
            <w:hideMark/>
          </w:tcPr>
          <w:p w14:paraId="5E91CAB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4,9</w:t>
            </w:r>
          </w:p>
        </w:tc>
        <w:tc>
          <w:tcPr>
            <w:tcW w:w="764" w:type="dxa"/>
            <w:noWrap/>
            <w:hideMark/>
          </w:tcPr>
          <w:p w14:paraId="1A1AD02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7,9</w:t>
            </w:r>
          </w:p>
        </w:tc>
        <w:tc>
          <w:tcPr>
            <w:tcW w:w="764" w:type="dxa"/>
            <w:noWrap/>
            <w:hideMark/>
          </w:tcPr>
          <w:p w14:paraId="11B15EA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9,9</w:t>
            </w:r>
          </w:p>
        </w:tc>
        <w:tc>
          <w:tcPr>
            <w:tcW w:w="764" w:type="dxa"/>
            <w:noWrap/>
            <w:hideMark/>
          </w:tcPr>
          <w:p w14:paraId="5C894D1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12,9</w:t>
            </w:r>
          </w:p>
        </w:tc>
        <w:tc>
          <w:tcPr>
            <w:tcW w:w="764" w:type="dxa"/>
            <w:noWrap/>
            <w:hideMark/>
          </w:tcPr>
          <w:p w14:paraId="1A5F411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15,6</w:t>
            </w:r>
          </w:p>
        </w:tc>
        <w:tc>
          <w:tcPr>
            <w:tcW w:w="764" w:type="dxa"/>
            <w:noWrap/>
            <w:hideMark/>
          </w:tcPr>
          <w:p w14:paraId="535047F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49E50B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18,8</w:t>
            </w:r>
          </w:p>
        </w:tc>
        <w:tc>
          <w:tcPr>
            <w:tcW w:w="764" w:type="dxa"/>
            <w:noWrap/>
            <w:hideMark/>
          </w:tcPr>
          <w:p w14:paraId="72E96A6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22,5</w:t>
            </w:r>
          </w:p>
        </w:tc>
        <w:tc>
          <w:tcPr>
            <w:tcW w:w="764" w:type="dxa"/>
            <w:noWrap/>
            <w:hideMark/>
          </w:tcPr>
          <w:p w14:paraId="7FA4A53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25,8</w:t>
            </w:r>
          </w:p>
        </w:tc>
      </w:tr>
      <w:tr w:rsidR="00CE434A" w:rsidRPr="000B40BD" w14:paraId="56F828AA" w14:textId="77777777" w:rsidTr="00BA7A3C">
        <w:trPr>
          <w:trHeight w:val="320"/>
          <w:jc w:val="center"/>
        </w:trPr>
        <w:tc>
          <w:tcPr>
            <w:tcW w:w="1260" w:type="dxa"/>
            <w:noWrap/>
            <w:hideMark/>
          </w:tcPr>
          <w:p w14:paraId="00DE21B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w:t>
            </w:r>
          </w:p>
        </w:tc>
        <w:tc>
          <w:tcPr>
            <w:tcW w:w="299" w:type="dxa"/>
            <w:noWrap/>
            <w:hideMark/>
          </w:tcPr>
          <w:p w14:paraId="64C001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w:t>
            </w:r>
          </w:p>
        </w:tc>
        <w:tc>
          <w:tcPr>
            <w:tcW w:w="252" w:type="dxa"/>
            <w:noWrap/>
            <w:hideMark/>
          </w:tcPr>
          <w:p w14:paraId="350A83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F723B9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0C65A69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32B4BD4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w:t>
            </w:r>
          </w:p>
        </w:tc>
        <w:tc>
          <w:tcPr>
            <w:tcW w:w="764" w:type="dxa"/>
            <w:noWrap/>
            <w:hideMark/>
          </w:tcPr>
          <w:p w14:paraId="5ACF39F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2,7</w:t>
            </w:r>
          </w:p>
        </w:tc>
        <w:tc>
          <w:tcPr>
            <w:tcW w:w="764" w:type="dxa"/>
            <w:noWrap/>
            <w:hideMark/>
          </w:tcPr>
          <w:p w14:paraId="5AF0AB4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4,9</w:t>
            </w:r>
          </w:p>
        </w:tc>
        <w:tc>
          <w:tcPr>
            <w:tcW w:w="764" w:type="dxa"/>
            <w:noWrap/>
            <w:hideMark/>
          </w:tcPr>
          <w:p w14:paraId="5DE6984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7,6</w:t>
            </w:r>
          </w:p>
        </w:tc>
        <w:tc>
          <w:tcPr>
            <w:tcW w:w="764" w:type="dxa"/>
            <w:noWrap/>
            <w:hideMark/>
          </w:tcPr>
          <w:p w14:paraId="726BE5E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10,5</w:t>
            </w:r>
          </w:p>
        </w:tc>
        <w:tc>
          <w:tcPr>
            <w:tcW w:w="764" w:type="dxa"/>
            <w:noWrap/>
            <w:hideMark/>
          </w:tcPr>
          <w:p w14:paraId="3060C00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13,5</w:t>
            </w:r>
          </w:p>
        </w:tc>
        <w:tc>
          <w:tcPr>
            <w:tcW w:w="764" w:type="dxa"/>
            <w:noWrap/>
            <w:hideMark/>
          </w:tcPr>
          <w:p w14:paraId="0AB32A4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16,6</w:t>
            </w:r>
          </w:p>
        </w:tc>
        <w:tc>
          <w:tcPr>
            <w:tcW w:w="764" w:type="dxa"/>
            <w:noWrap/>
            <w:hideMark/>
          </w:tcPr>
          <w:p w14:paraId="166AA57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14598EE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19,4</w:t>
            </w:r>
          </w:p>
        </w:tc>
        <w:tc>
          <w:tcPr>
            <w:tcW w:w="764" w:type="dxa"/>
            <w:noWrap/>
            <w:hideMark/>
          </w:tcPr>
          <w:p w14:paraId="4ACB3BB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23,6</w:t>
            </w:r>
          </w:p>
        </w:tc>
        <w:tc>
          <w:tcPr>
            <w:tcW w:w="764" w:type="dxa"/>
            <w:noWrap/>
            <w:hideMark/>
          </w:tcPr>
          <w:p w14:paraId="71BF67A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26,8</w:t>
            </w:r>
          </w:p>
        </w:tc>
      </w:tr>
      <w:tr w:rsidR="00CE434A" w:rsidRPr="000B40BD" w14:paraId="6FA0B35A" w14:textId="77777777" w:rsidTr="00BA7A3C">
        <w:trPr>
          <w:trHeight w:val="320"/>
          <w:jc w:val="center"/>
        </w:trPr>
        <w:tc>
          <w:tcPr>
            <w:tcW w:w="1260" w:type="dxa"/>
            <w:noWrap/>
            <w:hideMark/>
          </w:tcPr>
          <w:p w14:paraId="093CE83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18</w:t>
            </w:r>
          </w:p>
        </w:tc>
        <w:tc>
          <w:tcPr>
            <w:tcW w:w="299" w:type="dxa"/>
            <w:noWrap/>
            <w:hideMark/>
          </w:tcPr>
          <w:p w14:paraId="00A4388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8</w:t>
            </w:r>
          </w:p>
        </w:tc>
        <w:tc>
          <w:tcPr>
            <w:tcW w:w="252" w:type="dxa"/>
            <w:noWrap/>
            <w:hideMark/>
          </w:tcPr>
          <w:p w14:paraId="37196AA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651CAFA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188B871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9,2</w:t>
            </w:r>
          </w:p>
        </w:tc>
        <w:tc>
          <w:tcPr>
            <w:tcW w:w="764" w:type="dxa"/>
            <w:noWrap/>
            <w:hideMark/>
          </w:tcPr>
          <w:p w14:paraId="3BC952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14,2</w:t>
            </w:r>
          </w:p>
        </w:tc>
        <w:tc>
          <w:tcPr>
            <w:tcW w:w="764" w:type="dxa"/>
            <w:noWrap/>
            <w:hideMark/>
          </w:tcPr>
          <w:p w14:paraId="35612D6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19,2</w:t>
            </w:r>
          </w:p>
        </w:tc>
        <w:tc>
          <w:tcPr>
            <w:tcW w:w="764" w:type="dxa"/>
            <w:noWrap/>
            <w:hideMark/>
          </w:tcPr>
          <w:p w14:paraId="6C17D20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24,5</w:t>
            </w:r>
          </w:p>
        </w:tc>
        <w:tc>
          <w:tcPr>
            <w:tcW w:w="764" w:type="dxa"/>
            <w:noWrap/>
            <w:hideMark/>
          </w:tcPr>
          <w:p w14:paraId="68E27D2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28,7</w:t>
            </w:r>
          </w:p>
        </w:tc>
        <w:tc>
          <w:tcPr>
            <w:tcW w:w="764" w:type="dxa"/>
            <w:noWrap/>
            <w:hideMark/>
          </w:tcPr>
          <w:p w14:paraId="53E792F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31,7</w:t>
            </w:r>
          </w:p>
        </w:tc>
        <w:tc>
          <w:tcPr>
            <w:tcW w:w="764" w:type="dxa"/>
            <w:noWrap/>
            <w:hideMark/>
          </w:tcPr>
          <w:p w14:paraId="75FCD84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35,1</w:t>
            </w:r>
          </w:p>
        </w:tc>
        <w:tc>
          <w:tcPr>
            <w:tcW w:w="764" w:type="dxa"/>
            <w:noWrap/>
            <w:hideMark/>
          </w:tcPr>
          <w:p w14:paraId="0001120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38,4</w:t>
            </w:r>
          </w:p>
        </w:tc>
        <w:tc>
          <w:tcPr>
            <w:tcW w:w="764" w:type="dxa"/>
            <w:noWrap/>
            <w:hideMark/>
          </w:tcPr>
          <w:p w14:paraId="441C627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FFB431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9,4</w:t>
            </w:r>
          </w:p>
        </w:tc>
        <w:tc>
          <w:tcPr>
            <w:tcW w:w="764" w:type="dxa"/>
            <w:noWrap/>
            <w:hideMark/>
          </w:tcPr>
          <w:p w14:paraId="354A478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12,5</w:t>
            </w:r>
          </w:p>
        </w:tc>
        <w:tc>
          <w:tcPr>
            <w:tcW w:w="764" w:type="dxa"/>
            <w:noWrap/>
            <w:hideMark/>
          </w:tcPr>
          <w:p w14:paraId="7DA64B3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15,7</w:t>
            </w:r>
          </w:p>
        </w:tc>
      </w:tr>
      <w:tr w:rsidR="00CE434A" w:rsidRPr="000B40BD" w14:paraId="3A8DCCF5" w14:textId="77777777" w:rsidTr="00BA7A3C">
        <w:trPr>
          <w:trHeight w:val="320"/>
          <w:jc w:val="center"/>
        </w:trPr>
        <w:tc>
          <w:tcPr>
            <w:tcW w:w="1260" w:type="dxa"/>
            <w:noWrap/>
            <w:hideMark/>
          </w:tcPr>
          <w:p w14:paraId="030D886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w:t>
            </w:r>
          </w:p>
        </w:tc>
        <w:tc>
          <w:tcPr>
            <w:tcW w:w="299" w:type="dxa"/>
            <w:noWrap/>
            <w:hideMark/>
          </w:tcPr>
          <w:p w14:paraId="3936588B"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9</w:t>
            </w:r>
          </w:p>
        </w:tc>
        <w:tc>
          <w:tcPr>
            <w:tcW w:w="252" w:type="dxa"/>
            <w:noWrap/>
            <w:hideMark/>
          </w:tcPr>
          <w:p w14:paraId="74EF9BC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2737CC27"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229FCA1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0,0</w:t>
            </w:r>
          </w:p>
        </w:tc>
        <w:tc>
          <w:tcPr>
            <w:tcW w:w="764" w:type="dxa"/>
            <w:noWrap/>
            <w:hideMark/>
          </w:tcPr>
          <w:p w14:paraId="67197B1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1,1</w:t>
            </w:r>
          </w:p>
        </w:tc>
        <w:tc>
          <w:tcPr>
            <w:tcW w:w="764" w:type="dxa"/>
            <w:noWrap/>
            <w:hideMark/>
          </w:tcPr>
          <w:p w14:paraId="5795442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3,0</w:t>
            </w:r>
          </w:p>
        </w:tc>
        <w:tc>
          <w:tcPr>
            <w:tcW w:w="764" w:type="dxa"/>
            <w:noWrap/>
            <w:hideMark/>
          </w:tcPr>
          <w:p w14:paraId="1463871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5,1</w:t>
            </w:r>
          </w:p>
        </w:tc>
        <w:tc>
          <w:tcPr>
            <w:tcW w:w="764" w:type="dxa"/>
            <w:noWrap/>
            <w:hideMark/>
          </w:tcPr>
          <w:p w14:paraId="49428D2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7,6</w:t>
            </w:r>
          </w:p>
        </w:tc>
        <w:tc>
          <w:tcPr>
            <w:tcW w:w="764" w:type="dxa"/>
            <w:noWrap/>
            <w:hideMark/>
          </w:tcPr>
          <w:p w14:paraId="192D8DB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10,6</w:t>
            </w:r>
          </w:p>
        </w:tc>
        <w:tc>
          <w:tcPr>
            <w:tcW w:w="764" w:type="dxa"/>
            <w:noWrap/>
            <w:hideMark/>
          </w:tcPr>
          <w:p w14:paraId="03A2BE6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13,9</w:t>
            </w:r>
          </w:p>
        </w:tc>
        <w:tc>
          <w:tcPr>
            <w:tcW w:w="764" w:type="dxa"/>
            <w:noWrap/>
            <w:hideMark/>
          </w:tcPr>
          <w:p w14:paraId="156F919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17,6</w:t>
            </w:r>
          </w:p>
        </w:tc>
        <w:tc>
          <w:tcPr>
            <w:tcW w:w="764" w:type="dxa"/>
            <w:noWrap/>
            <w:hideMark/>
          </w:tcPr>
          <w:p w14:paraId="74305631"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7D6792E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20,6</w:t>
            </w:r>
          </w:p>
        </w:tc>
        <w:tc>
          <w:tcPr>
            <w:tcW w:w="764" w:type="dxa"/>
            <w:noWrap/>
            <w:hideMark/>
          </w:tcPr>
          <w:p w14:paraId="097C9B7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23,3</w:t>
            </w:r>
          </w:p>
        </w:tc>
        <w:tc>
          <w:tcPr>
            <w:tcW w:w="764" w:type="dxa"/>
            <w:noWrap/>
            <w:hideMark/>
          </w:tcPr>
          <w:p w14:paraId="0C65DAF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25,9</w:t>
            </w:r>
          </w:p>
        </w:tc>
      </w:tr>
      <w:tr w:rsidR="00CE434A" w:rsidRPr="000B40BD" w14:paraId="6A3C4133" w14:textId="77777777" w:rsidTr="00BA7A3C">
        <w:trPr>
          <w:trHeight w:val="320"/>
          <w:jc w:val="center"/>
        </w:trPr>
        <w:tc>
          <w:tcPr>
            <w:tcW w:w="1260" w:type="dxa"/>
            <w:noWrap/>
            <w:hideMark/>
          </w:tcPr>
          <w:p w14:paraId="6CFCB8AE"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299" w:type="dxa"/>
            <w:noWrap/>
            <w:hideMark/>
          </w:tcPr>
          <w:p w14:paraId="3645D7B5"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w:t>
            </w:r>
          </w:p>
        </w:tc>
        <w:tc>
          <w:tcPr>
            <w:tcW w:w="252" w:type="dxa"/>
            <w:noWrap/>
            <w:hideMark/>
          </w:tcPr>
          <w:p w14:paraId="30711532"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0</w:t>
            </w:r>
          </w:p>
        </w:tc>
        <w:tc>
          <w:tcPr>
            <w:tcW w:w="1068" w:type="dxa"/>
            <w:noWrap/>
            <w:hideMark/>
          </w:tcPr>
          <w:p w14:paraId="7D46DBD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w:t>
            </w:r>
          </w:p>
        </w:tc>
        <w:tc>
          <w:tcPr>
            <w:tcW w:w="764" w:type="dxa"/>
            <w:noWrap/>
            <w:hideMark/>
          </w:tcPr>
          <w:p w14:paraId="226D3F58"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10,6</w:t>
            </w:r>
          </w:p>
        </w:tc>
        <w:tc>
          <w:tcPr>
            <w:tcW w:w="764" w:type="dxa"/>
            <w:noWrap/>
            <w:hideMark/>
          </w:tcPr>
          <w:p w14:paraId="5423E444"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15,2</w:t>
            </w:r>
          </w:p>
        </w:tc>
        <w:tc>
          <w:tcPr>
            <w:tcW w:w="764" w:type="dxa"/>
            <w:noWrap/>
            <w:hideMark/>
          </w:tcPr>
          <w:p w14:paraId="7FF8E19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19,3</w:t>
            </w:r>
          </w:p>
        </w:tc>
        <w:tc>
          <w:tcPr>
            <w:tcW w:w="764" w:type="dxa"/>
            <w:noWrap/>
            <w:hideMark/>
          </w:tcPr>
          <w:p w14:paraId="09F426DF"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25,7</w:t>
            </w:r>
          </w:p>
        </w:tc>
        <w:tc>
          <w:tcPr>
            <w:tcW w:w="764" w:type="dxa"/>
            <w:noWrap/>
            <w:hideMark/>
          </w:tcPr>
          <w:p w14:paraId="7683DC9A"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29,9</w:t>
            </w:r>
          </w:p>
        </w:tc>
        <w:tc>
          <w:tcPr>
            <w:tcW w:w="764" w:type="dxa"/>
            <w:noWrap/>
            <w:hideMark/>
          </w:tcPr>
          <w:p w14:paraId="3BB2E480"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32,8</w:t>
            </w:r>
          </w:p>
        </w:tc>
        <w:tc>
          <w:tcPr>
            <w:tcW w:w="764" w:type="dxa"/>
            <w:noWrap/>
            <w:hideMark/>
          </w:tcPr>
          <w:p w14:paraId="58F4D35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35,1</w:t>
            </w:r>
          </w:p>
        </w:tc>
        <w:tc>
          <w:tcPr>
            <w:tcW w:w="764" w:type="dxa"/>
            <w:noWrap/>
            <w:hideMark/>
          </w:tcPr>
          <w:p w14:paraId="435CD6CC"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37,6</w:t>
            </w:r>
          </w:p>
        </w:tc>
        <w:tc>
          <w:tcPr>
            <w:tcW w:w="764" w:type="dxa"/>
            <w:noWrap/>
            <w:hideMark/>
          </w:tcPr>
          <w:p w14:paraId="5BA9254D"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2,0</w:t>
            </w:r>
          </w:p>
        </w:tc>
        <w:tc>
          <w:tcPr>
            <w:tcW w:w="764" w:type="dxa"/>
            <w:noWrap/>
            <w:hideMark/>
          </w:tcPr>
          <w:p w14:paraId="0308E8F9"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10,5</w:t>
            </w:r>
          </w:p>
        </w:tc>
        <w:tc>
          <w:tcPr>
            <w:tcW w:w="764" w:type="dxa"/>
            <w:noWrap/>
            <w:hideMark/>
          </w:tcPr>
          <w:p w14:paraId="07DE3E73"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14,7</w:t>
            </w:r>
          </w:p>
        </w:tc>
        <w:tc>
          <w:tcPr>
            <w:tcW w:w="764" w:type="dxa"/>
            <w:noWrap/>
            <w:hideMark/>
          </w:tcPr>
          <w:p w14:paraId="740E78C6" w14:textId="77777777" w:rsidR="00F32454" w:rsidRPr="000B40BD" w:rsidRDefault="00F32454" w:rsidP="00CE434A">
            <w:pPr>
              <w:spacing w:after="0" w:line="240" w:lineRule="auto"/>
              <w:jc w:val="center"/>
              <w:rPr>
                <w:rFonts w:ascii="Times New Roman" w:eastAsia="Times New Roman" w:hAnsi="Times New Roman" w:cs="Times New Roman"/>
                <w:color w:val="000000" w:themeColor="text1"/>
                <w:sz w:val="20"/>
                <w:szCs w:val="20"/>
                <w:lang w:eastAsia="es-EC"/>
              </w:rPr>
            </w:pPr>
            <w:r w:rsidRPr="000B40BD">
              <w:rPr>
                <w:rFonts w:ascii="Times New Roman" w:eastAsia="Times New Roman" w:hAnsi="Times New Roman" w:cs="Times New Roman"/>
                <w:color w:val="000000" w:themeColor="text1"/>
                <w:sz w:val="20"/>
                <w:szCs w:val="20"/>
                <w:lang w:eastAsia="es-EC"/>
              </w:rPr>
              <w:t>19,2</w:t>
            </w:r>
          </w:p>
        </w:tc>
      </w:tr>
    </w:tbl>
    <w:p w14:paraId="249E2735" w14:textId="77777777" w:rsidR="00F32454" w:rsidRPr="000B40BD" w:rsidRDefault="00F32454" w:rsidP="0017561B">
      <w:pPr>
        <w:spacing w:after="200" w:line="360" w:lineRule="auto"/>
        <w:rPr>
          <w:rFonts w:ascii="Times New Roman" w:hAnsi="Times New Roman" w:cs="Times New Roman"/>
          <w:b/>
          <w:color w:val="000000" w:themeColor="text1"/>
          <w:sz w:val="24"/>
          <w:szCs w:val="24"/>
        </w:rPr>
        <w:sectPr w:rsidR="00F32454" w:rsidRPr="000B40BD" w:rsidSect="00F32454">
          <w:pgSz w:w="16838" w:h="11906" w:orient="landscape"/>
          <w:pgMar w:top="1701" w:right="1418" w:bottom="1276" w:left="1418" w:header="709" w:footer="709" w:gutter="0"/>
          <w:cols w:space="708"/>
          <w:docGrid w:linePitch="360"/>
        </w:sectPr>
      </w:pPr>
    </w:p>
    <w:p w14:paraId="6252E263" w14:textId="77777777" w:rsidR="0009717F" w:rsidRPr="000B40BD" w:rsidRDefault="0009717F"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lastRenderedPageBreak/>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10</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w:t>
      </w:r>
      <w:r w:rsidR="006A1896" w:rsidRPr="000B40BD">
        <w:rPr>
          <w:rFonts w:ascii="Times New Roman" w:hAnsi="Times New Roman" w:cs="Times New Roman"/>
          <w:b/>
          <w:color w:val="000000" w:themeColor="text1"/>
          <w:sz w:val="24"/>
          <w:szCs w:val="24"/>
        </w:rPr>
        <w:t xml:space="preserve"> Tablas de datos coberturas</w:t>
      </w:r>
    </w:p>
    <w:tbl>
      <w:tblPr>
        <w:tblStyle w:val="Cuadrculadetablaclara"/>
        <w:tblW w:w="8926" w:type="dxa"/>
        <w:jc w:val="center"/>
        <w:tblLook w:val="04A0" w:firstRow="1" w:lastRow="0" w:firstColumn="1" w:lastColumn="0" w:noHBand="0" w:noVBand="1"/>
      </w:tblPr>
      <w:tblGrid>
        <w:gridCol w:w="2057"/>
        <w:gridCol w:w="558"/>
        <w:gridCol w:w="377"/>
        <w:gridCol w:w="1737"/>
        <w:gridCol w:w="1750"/>
        <w:gridCol w:w="1750"/>
        <w:gridCol w:w="1750"/>
      </w:tblGrid>
      <w:tr w:rsidR="00F15452" w:rsidRPr="000B40BD" w14:paraId="32C3B4B1" w14:textId="77777777" w:rsidTr="00CE434A">
        <w:trPr>
          <w:trHeight w:val="226"/>
          <w:jc w:val="center"/>
        </w:trPr>
        <w:tc>
          <w:tcPr>
            <w:tcW w:w="1847" w:type="dxa"/>
            <w:noWrap/>
            <w:hideMark/>
          </w:tcPr>
          <w:p w14:paraId="20C3CA68"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TRATAMIENTO</w:t>
            </w:r>
          </w:p>
        </w:tc>
        <w:tc>
          <w:tcPr>
            <w:tcW w:w="558" w:type="dxa"/>
            <w:noWrap/>
            <w:hideMark/>
          </w:tcPr>
          <w:p w14:paraId="1238B47A"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P</w:t>
            </w:r>
          </w:p>
        </w:tc>
        <w:tc>
          <w:tcPr>
            <w:tcW w:w="236" w:type="dxa"/>
            <w:noWrap/>
            <w:hideMark/>
          </w:tcPr>
          <w:p w14:paraId="247064BE"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L</w:t>
            </w:r>
          </w:p>
        </w:tc>
        <w:tc>
          <w:tcPr>
            <w:tcW w:w="1563" w:type="dxa"/>
            <w:noWrap/>
            <w:hideMark/>
          </w:tcPr>
          <w:p w14:paraId="06D59E40"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REPETICION</w:t>
            </w:r>
          </w:p>
        </w:tc>
        <w:tc>
          <w:tcPr>
            <w:tcW w:w="1574" w:type="dxa"/>
            <w:noWrap/>
            <w:hideMark/>
          </w:tcPr>
          <w:p w14:paraId="4C24ACD4"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COBERTURA 22</w:t>
            </w:r>
          </w:p>
        </w:tc>
        <w:tc>
          <w:tcPr>
            <w:tcW w:w="1574" w:type="dxa"/>
            <w:noWrap/>
            <w:hideMark/>
          </w:tcPr>
          <w:p w14:paraId="360727F8"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COBERTURA 36</w:t>
            </w:r>
          </w:p>
        </w:tc>
        <w:tc>
          <w:tcPr>
            <w:tcW w:w="1574" w:type="dxa"/>
            <w:noWrap/>
            <w:hideMark/>
          </w:tcPr>
          <w:p w14:paraId="4B951E99" w14:textId="77777777" w:rsidR="00F15452" w:rsidRPr="000B40BD" w:rsidRDefault="00F1545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COBERTURA 57</w:t>
            </w:r>
          </w:p>
        </w:tc>
      </w:tr>
      <w:tr w:rsidR="00F15452" w:rsidRPr="000B40BD" w14:paraId="191A2F4F" w14:textId="77777777" w:rsidTr="00CE434A">
        <w:trPr>
          <w:trHeight w:val="226"/>
          <w:jc w:val="center"/>
        </w:trPr>
        <w:tc>
          <w:tcPr>
            <w:tcW w:w="1847" w:type="dxa"/>
            <w:noWrap/>
            <w:hideMark/>
          </w:tcPr>
          <w:p w14:paraId="18F7AD5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558" w:type="dxa"/>
            <w:noWrap/>
            <w:hideMark/>
          </w:tcPr>
          <w:p w14:paraId="70C2921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36" w:type="dxa"/>
            <w:noWrap/>
            <w:hideMark/>
          </w:tcPr>
          <w:p w14:paraId="736A626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534CF2B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4A090BD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45,0</w:t>
            </w:r>
          </w:p>
        </w:tc>
        <w:tc>
          <w:tcPr>
            <w:tcW w:w="1574" w:type="dxa"/>
            <w:noWrap/>
            <w:hideMark/>
          </w:tcPr>
          <w:p w14:paraId="5818D08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38,7</w:t>
            </w:r>
          </w:p>
        </w:tc>
        <w:tc>
          <w:tcPr>
            <w:tcW w:w="1574" w:type="dxa"/>
            <w:noWrap/>
            <w:hideMark/>
          </w:tcPr>
          <w:p w14:paraId="4B04FAE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43,0</w:t>
            </w:r>
          </w:p>
        </w:tc>
      </w:tr>
      <w:tr w:rsidR="00F15452" w:rsidRPr="000B40BD" w14:paraId="7027F8CC" w14:textId="77777777" w:rsidTr="00CE434A">
        <w:trPr>
          <w:trHeight w:val="226"/>
          <w:jc w:val="center"/>
        </w:trPr>
        <w:tc>
          <w:tcPr>
            <w:tcW w:w="1847" w:type="dxa"/>
            <w:noWrap/>
            <w:hideMark/>
          </w:tcPr>
          <w:p w14:paraId="1C95B6C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558" w:type="dxa"/>
            <w:noWrap/>
            <w:hideMark/>
          </w:tcPr>
          <w:p w14:paraId="3692ACC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36" w:type="dxa"/>
            <w:noWrap/>
            <w:hideMark/>
          </w:tcPr>
          <w:p w14:paraId="33FBA4D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57EE9AD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77B673A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c>
          <w:tcPr>
            <w:tcW w:w="1574" w:type="dxa"/>
            <w:noWrap/>
            <w:hideMark/>
          </w:tcPr>
          <w:p w14:paraId="2D7EE5A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84,0</w:t>
            </w:r>
          </w:p>
        </w:tc>
        <w:tc>
          <w:tcPr>
            <w:tcW w:w="1574" w:type="dxa"/>
            <w:noWrap/>
            <w:hideMark/>
          </w:tcPr>
          <w:p w14:paraId="783DA67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75,0</w:t>
            </w:r>
          </w:p>
        </w:tc>
      </w:tr>
      <w:tr w:rsidR="00F15452" w:rsidRPr="000B40BD" w14:paraId="027F0C46" w14:textId="77777777" w:rsidTr="00CE434A">
        <w:trPr>
          <w:trHeight w:val="226"/>
          <w:jc w:val="center"/>
        </w:trPr>
        <w:tc>
          <w:tcPr>
            <w:tcW w:w="1847" w:type="dxa"/>
            <w:noWrap/>
            <w:hideMark/>
          </w:tcPr>
          <w:p w14:paraId="488094B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558" w:type="dxa"/>
            <w:noWrap/>
            <w:hideMark/>
          </w:tcPr>
          <w:p w14:paraId="07D6B60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36" w:type="dxa"/>
            <w:noWrap/>
            <w:hideMark/>
          </w:tcPr>
          <w:p w14:paraId="5313150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1E1B3EA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163F8FF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85,0</w:t>
            </w:r>
          </w:p>
        </w:tc>
        <w:tc>
          <w:tcPr>
            <w:tcW w:w="1574" w:type="dxa"/>
            <w:noWrap/>
            <w:hideMark/>
          </w:tcPr>
          <w:p w14:paraId="1F81F36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83,0</w:t>
            </w:r>
          </w:p>
        </w:tc>
        <w:tc>
          <w:tcPr>
            <w:tcW w:w="1574" w:type="dxa"/>
            <w:noWrap/>
            <w:hideMark/>
          </w:tcPr>
          <w:p w14:paraId="5762C07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87,0</w:t>
            </w:r>
          </w:p>
        </w:tc>
      </w:tr>
      <w:tr w:rsidR="00F15452" w:rsidRPr="000B40BD" w14:paraId="62C3B8C1" w14:textId="77777777" w:rsidTr="00CE434A">
        <w:trPr>
          <w:trHeight w:val="226"/>
          <w:jc w:val="center"/>
        </w:trPr>
        <w:tc>
          <w:tcPr>
            <w:tcW w:w="1847" w:type="dxa"/>
            <w:noWrap/>
            <w:hideMark/>
          </w:tcPr>
          <w:p w14:paraId="5F0687E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558" w:type="dxa"/>
            <w:noWrap/>
            <w:hideMark/>
          </w:tcPr>
          <w:p w14:paraId="1897DA9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236" w:type="dxa"/>
            <w:noWrap/>
            <w:hideMark/>
          </w:tcPr>
          <w:p w14:paraId="14AAD75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7914B6D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2AB74ED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45,0</w:t>
            </w:r>
          </w:p>
        </w:tc>
        <w:tc>
          <w:tcPr>
            <w:tcW w:w="1574" w:type="dxa"/>
            <w:noWrap/>
            <w:hideMark/>
          </w:tcPr>
          <w:p w14:paraId="5557736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64,0</w:t>
            </w:r>
          </w:p>
        </w:tc>
        <w:tc>
          <w:tcPr>
            <w:tcW w:w="1574" w:type="dxa"/>
            <w:noWrap/>
            <w:hideMark/>
          </w:tcPr>
          <w:p w14:paraId="16F226B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65,0</w:t>
            </w:r>
          </w:p>
        </w:tc>
      </w:tr>
      <w:tr w:rsidR="00F15452" w:rsidRPr="000B40BD" w14:paraId="2F91CF0D" w14:textId="77777777" w:rsidTr="00CE434A">
        <w:trPr>
          <w:trHeight w:val="226"/>
          <w:jc w:val="center"/>
        </w:trPr>
        <w:tc>
          <w:tcPr>
            <w:tcW w:w="1847" w:type="dxa"/>
            <w:noWrap/>
            <w:hideMark/>
          </w:tcPr>
          <w:p w14:paraId="0993BD8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558" w:type="dxa"/>
            <w:noWrap/>
            <w:hideMark/>
          </w:tcPr>
          <w:p w14:paraId="03D994D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236" w:type="dxa"/>
            <w:noWrap/>
            <w:hideMark/>
          </w:tcPr>
          <w:p w14:paraId="4D30D96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6611D6B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55679D3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86,0</w:t>
            </w:r>
          </w:p>
        </w:tc>
        <w:tc>
          <w:tcPr>
            <w:tcW w:w="1574" w:type="dxa"/>
            <w:noWrap/>
            <w:hideMark/>
          </w:tcPr>
          <w:p w14:paraId="0308678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88,0</w:t>
            </w:r>
          </w:p>
        </w:tc>
        <w:tc>
          <w:tcPr>
            <w:tcW w:w="1574" w:type="dxa"/>
            <w:noWrap/>
            <w:hideMark/>
          </w:tcPr>
          <w:p w14:paraId="7477B61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r>
      <w:tr w:rsidR="00F15452" w:rsidRPr="000B40BD" w14:paraId="1FB75938" w14:textId="77777777" w:rsidTr="00CE434A">
        <w:trPr>
          <w:trHeight w:val="226"/>
          <w:jc w:val="center"/>
        </w:trPr>
        <w:tc>
          <w:tcPr>
            <w:tcW w:w="1847" w:type="dxa"/>
            <w:noWrap/>
            <w:hideMark/>
          </w:tcPr>
          <w:p w14:paraId="07C0FAC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558" w:type="dxa"/>
            <w:noWrap/>
            <w:hideMark/>
          </w:tcPr>
          <w:p w14:paraId="1161114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236" w:type="dxa"/>
            <w:noWrap/>
            <w:hideMark/>
          </w:tcPr>
          <w:p w14:paraId="53E00BE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5536AC6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2D820BA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78,0</w:t>
            </w:r>
          </w:p>
        </w:tc>
        <w:tc>
          <w:tcPr>
            <w:tcW w:w="1574" w:type="dxa"/>
            <w:noWrap/>
            <w:hideMark/>
          </w:tcPr>
          <w:p w14:paraId="7105934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c>
          <w:tcPr>
            <w:tcW w:w="1574" w:type="dxa"/>
            <w:noWrap/>
            <w:hideMark/>
          </w:tcPr>
          <w:p w14:paraId="7DF0F36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r>
      <w:tr w:rsidR="00F15452" w:rsidRPr="000B40BD" w14:paraId="16D458A2" w14:textId="77777777" w:rsidTr="00CE434A">
        <w:trPr>
          <w:trHeight w:val="226"/>
          <w:jc w:val="center"/>
        </w:trPr>
        <w:tc>
          <w:tcPr>
            <w:tcW w:w="1847" w:type="dxa"/>
            <w:noWrap/>
            <w:hideMark/>
          </w:tcPr>
          <w:p w14:paraId="57E66AD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558" w:type="dxa"/>
            <w:noWrap/>
            <w:hideMark/>
          </w:tcPr>
          <w:p w14:paraId="3D9EC95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236" w:type="dxa"/>
            <w:noWrap/>
            <w:hideMark/>
          </w:tcPr>
          <w:p w14:paraId="0F9E469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4607466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2025C48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68,0</w:t>
            </w:r>
          </w:p>
        </w:tc>
        <w:tc>
          <w:tcPr>
            <w:tcW w:w="1574" w:type="dxa"/>
            <w:noWrap/>
            <w:hideMark/>
          </w:tcPr>
          <w:p w14:paraId="63F21FD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69,0</w:t>
            </w:r>
          </w:p>
        </w:tc>
        <w:tc>
          <w:tcPr>
            <w:tcW w:w="1574" w:type="dxa"/>
            <w:noWrap/>
            <w:hideMark/>
          </w:tcPr>
          <w:p w14:paraId="5ABCC4B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71,0</w:t>
            </w:r>
          </w:p>
        </w:tc>
      </w:tr>
      <w:tr w:rsidR="00F15452" w:rsidRPr="000B40BD" w14:paraId="096D3428" w14:textId="77777777" w:rsidTr="00CE434A">
        <w:trPr>
          <w:trHeight w:val="226"/>
          <w:jc w:val="center"/>
        </w:trPr>
        <w:tc>
          <w:tcPr>
            <w:tcW w:w="1847" w:type="dxa"/>
            <w:noWrap/>
            <w:hideMark/>
          </w:tcPr>
          <w:p w14:paraId="6B590DC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558" w:type="dxa"/>
            <w:noWrap/>
            <w:hideMark/>
          </w:tcPr>
          <w:p w14:paraId="527162D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236" w:type="dxa"/>
            <w:noWrap/>
            <w:hideMark/>
          </w:tcPr>
          <w:p w14:paraId="62EA38C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4E92417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5BE5DA5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52,5</w:t>
            </w:r>
          </w:p>
        </w:tc>
        <w:tc>
          <w:tcPr>
            <w:tcW w:w="1574" w:type="dxa"/>
            <w:noWrap/>
            <w:hideMark/>
          </w:tcPr>
          <w:p w14:paraId="1BF5A48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56,0</w:t>
            </w:r>
          </w:p>
        </w:tc>
        <w:tc>
          <w:tcPr>
            <w:tcW w:w="1574" w:type="dxa"/>
            <w:noWrap/>
            <w:hideMark/>
          </w:tcPr>
          <w:p w14:paraId="39B5AAF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58,5</w:t>
            </w:r>
          </w:p>
        </w:tc>
      </w:tr>
      <w:tr w:rsidR="00F15452" w:rsidRPr="000B40BD" w14:paraId="61585869" w14:textId="77777777" w:rsidTr="00CE434A">
        <w:trPr>
          <w:trHeight w:val="226"/>
          <w:jc w:val="center"/>
        </w:trPr>
        <w:tc>
          <w:tcPr>
            <w:tcW w:w="1847" w:type="dxa"/>
            <w:noWrap/>
            <w:hideMark/>
          </w:tcPr>
          <w:p w14:paraId="3D76954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558" w:type="dxa"/>
            <w:noWrap/>
            <w:hideMark/>
          </w:tcPr>
          <w:p w14:paraId="0948DDB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36" w:type="dxa"/>
            <w:noWrap/>
            <w:hideMark/>
          </w:tcPr>
          <w:p w14:paraId="4B6DAB8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495A979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33772AA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43,5</w:t>
            </w:r>
          </w:p>
        </w:tc>
        <w:tc>
          <w:tcPr>
            <w:tcW w:w="1574" w:type="dxa"/>
            <w:noWrap/>
            <w:hideMark/>
          </w:tcPr>
          <w:p w14:paraId="7DABAFC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60,5</w:t>
            </w:r>
          </w:p>
        </w:tc>
        <w:tc>
          <w:tcPr>
            <w:tcW w:w="1574" w:type="dxa"/>
            <w:noWrap/>
            <w:hideMark/>
          </w:tcPr>
          <w:p w14:paraId="3E83CCE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69,0</w:t>
            </w:r>
          </w:p>
        </w:tc>
      </w:tr>
      <w:tr w:rsidR="00F15452" w:rsidRPr="000B40BD" w14:paraId="6076718D" w14:textId="77777777" w:rsidTr="00CE434A">
        <w:trPr>
          <w:trHeight w:val="226"/>
          <w:jc w:val="center"/>
        </w:trPr>
        <w:tc>
          <w:tcPr>
            <w:tcW w:w="1847" w:type="dxa"/>
            <w:noWrap/>
            <w:hideMark/>
          </w:tcPr>
          <w:p w14:paraId="1544B19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558" w:type="dxa"/>
            <w:noWrap/>
            <w:hideMark/>
          </w:tcPr>
          <w:p w14:paraId="075D30C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236" w:type="dxa"/>
            <w:noWrap/>
            <w:hideMark/>
          </w:tcPr>
          <w:p w14:paraId="1D258DC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44BDB1D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3C5C39B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27,0</w:t>
            </w:r>
          </w:p>
        </w:tc>
        <w:tc>
          <w:tcPr>
            <w:tcW w:w="1574" w:type="dxa"/>
            <w:noWrap/>
            <w:hideMark/>
          </w:tcPr>
          <w:p w14:paraId="391E9BD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29,7</w:t>
            </w:r>
          </w:p>
        </w:tc>
        <w:tc>
          <w:tcPr>
            <w:tcW w:w="1574" w:type="dxa"/>
            <w:noWrap/>
            <w:hideMark/>
          </w:tcPr>
          <w:p w14:paraId="664E2F3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29,7</w:t>
            </w:r>
          </w:p>
        </w:tc>
      </w:tr>
      <w:tr w:rsidR="00F15452" w:rsidRPr="000B40BD" w14:paraId="6CAA32AA" w14:textId="77777777" w:rsidTr="00CE434A">
        <w:trPr>
          <w:trHeight w:val="226"/>
          <w:jc w:val="center"/>
        </w:trPr>
        <w:tc>
          <w:tcPr>
            <w:tcW w:w="1847" w:type="dxa"/>
            <w:noWrap/>
            <w:hideMark/>
          </w:tcPr>
          <w:p w14:paraId="3AEF11E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w:t>
            </w:r>
          </w:p>
        </w:tc>
        <w:tc>
          <w:tcPr>
            <w:tcW w:w="558" w:type="dxa"/>
            <w:noWrap/>
            <w:hideMark/>
          </w:tcPr>
          <w:p w14:paraId="008DAE8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36" w:type="dxa"/>
            <w:noWrap/>
            <w:hideMark/>
          </w:tcPr>
          <w:p w14:paraId="566DE11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5061EE7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5806949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20,0</w:t>
            </w:r>
          </w:p>
        </w:tc>
        <w:tc>
          <w:tcPr>
            <w:tcW w:w="1574" w:type="dxa"/>
            <w:noWrap/>
            <w:hideMark/>
          </w:tcPr>
          <w:p w14:paraId="0F7E34C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32,0</w:t>
            </w:r>
          </w:p>
        </w:tc>
        <w:tc>
          <w:tcPr>
            <w:tcW w:w="1574" w:type="dxa"/>
            <w:noWrap/>
            <w:hideMark/>
          </w:tcPr>
          <w:p w14:paraId="77BB6F4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49,0</w:t>
            </w:r>
          </w:p>
        </w:tc>
      </w:tr>
      <w:tr w:rsidR="00F15452" w:rsidRPr="000B40BD" w14:paraId="0D847BF2" w14:textId="77777777" w:rsidTr="00CE434A">
        <w:trPr>
          <w:trHeight w:val="226"/>
          <w:jc w:val="center"/>
        </w:trPr>
        <w:tc>
          <w:tcPr>
            <w:tcW w:w="1847" w:type="dxa"/>
            <w:noWrap/>
            <w:hideMark/>
          </w:tcPr>
          <w:p w14:paraId="5866A57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w:t>
            </w:r>
          </w:p>
        </w:tc>
        <w:tc>
          <w:tcPr>
            <w:tcW w:w="558" w:type="dxa"/>
            <w:noWrap/>
            <w:hideMark/>
          </w:tcPr>
          <w:p w14:paraId="74E6638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36" w:type="dxa"/>
            <w:noWrap/>
            <w:hideMark/>
          </w:tcPr>
          <w:p w14:paraId="45850CB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C454D8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29BB07D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c>
          <w:tcPr>
            <w:tcW w:w="1574" w:type="dxa"/>
            <w:noWrap/>
            <w:hideMark/>
          </w:tcPr>
          <w:p w14:paraId="07294D0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85,0</w:t>
            </w:r>
          </w:p>
        </w:tc>
        <w:tc>
          <w:tcPr>
            <w:tcW w:w="1574" w:type="dxa"/>
            <w:noWrap/>
            <w:hideMark/>
          </w:tcPr>
          <w:p w14:paraId="567CD1A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85,0</w:t>
            </w:r>
          </w:p>
        </w:tc>
      </w:tr>
      <w:tr w:rsidR="00F15452" w:rsidRPr="000B40BD" w14:paraId="60506C87" w14:textId="77777777" w:rsidTr="00CE434A">
        <w:trPr>
          <w:trHeight w:val="226"/>
          <w:jc w:val="center"/>
        </w:trPr>
        <w:tc>
          <w:tcPr>
            <w:tcW w:w="1847" w:type="dxa"/>
            <w:noWrap/>
            <w:hideMark/>
          </w:tcPr>
          <w:p w14:paraId="2E9398D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w:t>
            </w:r>
          </w:p>
        </w:tc>
        <w:tc>
          <w:tcPr>
            <w:tcW w:w="558" w:type="dxa"/>
            <w:noWrap/>
            <w:hideMark/>
          </w:tcPr>
          <w:p w14:paraId="6F5AD36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36" w:type="dxa"/>
            <w:noWrap/>
            <w:hideMark/>
          </w:tcPr>
          <w:p w14:paraId="0A6D272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884E6D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3D991C8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78,0</w:t>
            </w:r>
          </w:p>
        </w:tc>
        <w:tc>
          <w:tcPr>
            <w:tcW w:w="1574" w:type="dxa"/>
            <w:noWrap/>
            <w:hideMark/>
          </w:tcPr>
          <w:p w14:paraId="35E9218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4BB7AC0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r>
      <w:tr w:rsidR="00F15452" w:rsidRPr="000B40BD" w14:paraId="1600C5F3" w14:textId="77777777" w:rsidTr="00CE434A">
        <w:trPr>
          <w:trHeight w:val="226"/>
          <w:jc w:val="center"/>
        </w:trPr>
        <w:tc>
          <w:tcPr>
            <w:tcW w:w="1847" w:type="dxa"/>
            <w:noWrap/>
            <w:hideMark/>
          </w:tcPr>
          <w:p w14:paraId="08604FE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w:t>
            </w:r>
          </w:p>
        </w:tc>
        <w:tc>
          <w:tcPr>
            <w:tcW w:w="558" w:type="dxa"/>
            <w:noWrap/>
            <w:hideMark/>
          </w:tcPr>
          <w:p w14:paraId="71E6617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236" w:type="dxa"/>
            <w:noWrap/>
            <w:hideMark/>
          </w:tcPr>
          <w:p w14:paraId="2E3587B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56A54D6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1E96556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91,0</w:t>
            </w:r>
          </w:p>
        </w:tc>
        <w:tc>
          <w:tcPr>
            <w:tcW w:w="1574" w:type="dxa"/>
            <w:noWrap/>
            <w:hideMark/>
          </w:tcPr>
          <w:p w14:paraId="0857687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94,0</w:t>
            </w:r>
          </w:p>
        </w:tc>
        <w:tc>
          <w:tcPr>
            <w:tcW w:w="1574" w:type="dxa"/>
            <w:noWrap/>
            <w:hideMark/>
          </w:tcPr>
          <w:p w14:paraId="1C4ECC4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93,0</w:t>
            </w:r>
          </w:p>
        </w:tc>
      </w:tr>
      <w:tr w:rsidR="00F15452" w:rsidRPr="000B40BD" w14:paraId="632DB8E0" w14:textId="77777777" w:rsidTr="00CE434A">
        <w:trPr>
          <w:trHeight w:val="226"/>
          <w:jc w:val="center"/>
        </w:trPr>
        <w:tc>
          <w:tcPr>
            <w:tcW w:w="1847" w:type="dxa"/>
            <w:noWrap/>
            <w:hideMark/>
          </w:tcPr>
          <w:p w14:paraId="36B6A73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w:t>
            </w:r>
          </w:p>
        </w:tc>
        <w:tc>
          <w:tcPr>
            <w:tcW w:w="558" w:type="dxa"/>
            <w:noWrap/>
            <w:hideMark/>
          </w:tcPr>
          <w:p w14:paraId="1838A0D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236" w:type="dxa"/>
            <w:noWrap/>
            <w:hideMark/>
          </w:tcPr>
          <w:p w14:paraId="4F7F787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683CC8E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7EF3A8F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64A7142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c>
          <w:tcPr>
            <w:tcW w:w="1574" w:type="dxa"/>
            <w:noWrap/>
            <w:hideMark/>
          </w:tcPr>
          <w:p w14:paraId="78BC199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r>
      <w:tr w:rsidR="00F15452" w:rsidRPr="000B40BD" w14:paraId="5976EB36" w14:textId="77777777" w:rsidTr="00CE434A">
        <w:trPr>
          <w:trHeight w:val="226"/>
          <w:jc w:val="center"/>
        </w:trPr>
        <w:tc>
          <w:tcPr>
            <w:tcW w:w="1847" w:type="dxa"/>
            <w:noWrap/>
            <w:hideMark/>
          </w:tcPr>
          <w:p w14:paraId="6C1A441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w:t>
            </w:r>
          </w:p>
        </w:tc>
        <w:tc>
          <w:tcPr>
            <w:tcW w:w="558" w:type="dxa"/>
            <w:noWrap/>
            <w:hideMark/>
          </w:tcPr>
          <w:p w14:paraId="46B3E51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236" w:type="dxa"/>
            <w:noWrap/>
            <w:hideMark/>
          </w:tcPr>
          <w:p w14:paraId="7E68E4E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92205D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49473BF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64,0</w:t>
            </w:r>
          </w:p>
        </w:tc>
        <w:tc>
          <w:tcPr>
            <w:tcW w:w="1574" w:type="dxa"/>
            <w:noWrap/>
            <w:hideMark/>
          </w:tcPr>
          <w:p w14:paraId="4CD415F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70,0</w:t>
            </w:r>
          </w:p>
        </w:tc>
        <w:tc>
          <w:tcPr>
            <w:tcW w:w="1574" w:type="dxa"/>
            <w:noWrap/>
            <w:hideMark/>
          </w:tcPr>
          <w:p w14:paraId="7F5ACCF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75,0</w:t>
            </w:r>
          </w:p>
        </w:tc>
      </w:tr>
      <w:tr w:rsidR="00F15452" w:rsidRPr="000B40BD" w14:paraId="1E7DAA9D" w14:textId="77777777" w:rsidTr="00CE434A">
        <w:trPr>
          <w:trHeight w:val="226"/>
          <w:jc w:val="center"/>
        </w:trPr>
        <w:tc>
          <w:tcPr>
            <w:tcW w:w="1847" w:type="dxa"/>
            <w:noWrap/>
            <w:hideMark/>
          </w:tcPr>
          <w:p w14:paraId="422A66A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w:t>
            </w:r>
          </w:p>
        </w:tc>
        <w:tc>
          <w:tcPr>
            <w:tcW w:w="558" w:type="dxa"/>
            <w:noWrap/>
            <w:hideMark/>
          </w:tcPr>
          <w:p w14:paraId="6FB043E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236" w:type="dxa"/>
            <w:noWrap/>
            <w:hideMark/>
          </w:tcPr>
          <w:p w14:paraId="5829895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4C87F1F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165AF65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91,0</w:t>
            </w:r>
          </w:p>
        </w:tc>
        <w:tc>
          <w:tcPr>
            <w:tcW w:w="1574" w:type="dxa"/>
            <w:noWrap/>
            <w:hideMark/>
          </w:tcPr>
          <w:p w14:paraId="3AA8238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94,0</w:t>
            </w:r>
          </w:p>
        </w:tc>
        <w:tc>
          <w:tcPr>
            <w:tcW w:w="1574" w:type="dxa"/>
            <w:noWrap/>
            <w:hideMark/>
          </w:tcPr>
          <w:p w14:paraId="5F67719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94,0</w:t>
            </w:r>
          </w:p>
        </w:tc>
      </w:tr>
      <w:tr w:rsidR="00F15452" w:rsidRPr="000B40BD" w14:paraId="197A7908" w14:textId="77777777" w:rsidTr="00CE434A">
        <w:trPr>
          <w:trHeight w:val="226"/>
          <w:jc w:val="center"/>
        </w:trPr>
        <w:tc>
          <w:tcPr>
            <w:tcW w:w="1847" w:type="dxa"/>
            <w:noWrap/>
            <w:hideMark/>
          </w:tcPr>
          <w:p w14:paraId="56070D1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w:t>
            </w:r>
          </w:p>
        </w:tc>
        <w:tc>
          <w:tcPr>
            <w:tcW w:w="558" w:type="dxa"/>
            <w:noWrap/>
            <w:hideMark/>
          </w:tcPr>
          <w:p w14:paraId="678D42A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236" w:type="dxa"/>
            <w:noWrap/>
            <w:hideMark/>
          </w:tcPr>
          <w:p w14:paraId="3143F09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670BEF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7E5B173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45,0</w:t>
            </w:r>
          </w:p>
        </w:tc>
        <w:tc>
          <w:tcPr>
            <w:tcW w:w="1574" w:type="dxa"/>
            <w:noWrap/>
            <w:hideMark/>
          </w:tcPr>
          <w:p w14:paraId="0795B09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51,0</w:t>
            </w:r>
          </w:p>
        </w:tc>
        <w:tc>
          <w:tcPr>
            <w:tcW w:w="1574" w:type="dxa"/>
            <w:noWrap/>
            <w:hideMark/>
          </w:tcPr>
          <w:p w14:paraId="14A5034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51,0</w:t>
            </w:r>
          </w:p>
        </w:tc>
      </w:tr>
      <w:tr w:rsidR="00F15452" w:rsidRPr="000B40BD" w14:paraId="4EFC5586" w14:textId="77777777" w:rsidTr="00CE434A">
        <w:trPr>
          <w:trHeight w:val="226"/>
          <w:jc w:val="center"/>
        </w:trPr>
        <w:tc>
          <w:tcPr>
            <w:tcW w:w="1847" w:type="dxa"/>
            <w:noWrap/>
            <w:hideMark/>
          </w:tcPr>
          <w:p w14:paraId="0A81E60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19</w:t>
            </w:r>
          </w:p>
        </w:tc>
        <w:tc>
          <w:tcPr>
            <w:tcW w:w="558" w:type="dxa"/>
            <w:noWrap/>
            <w:hideMark/>
          </w:tcPr>
          <w:p w14:paraId="34623DE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36" w:type="dxa"/>
            <w:noWrap/>
            <w:hideMark/>
          </w:tcPr>
          <w:p w14:paraId="37EDE34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3C35914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6E144E1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37,5</w:t>
            </w:r>
          </w:p>
        </w:tc>
        <w:tc>
          <w:tcPr>
            <w:tcW w:w="1574" w:type="dxa"/>
            <w:noWrap/>
            <w:hideMark/>
          </w:tcPr>
          <w:p w14:paraId="1C05237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44,0</w:t>
            </w:r>
          </w:p>
        </w:tc>
        <w:tc>
          <w:tcPr>
            <w:tcW w:w="1574" w:type="dxa"/>
            <w:noWrap/>
            <w:hideMark/>
          </w:tcPr>
          <w:p w14:paraId="0C2DAAC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41,5</w:t>
            </w:r>
          </w:p>
        </w:tc>
      </w:tr>
      <w:tr w:rsidR="00F15452" w:rsidRPr="000B40BD" w14:paraId="77CC6715" w14:textId="77777777" w:rsidTr="00CE434A">
        <w:trPr>
          <w:trHeight w:val="226"/>
          <w:jc w:val="center"/>
        </w:trPr>
        <w:tc>
          <w:tcPr>
            <w:tcW w:w="1847" w:type="dxa"/>
            <w:noWrap/>
            <w:hideMark/>
          </w:tcPr>
          <w:p w14:paraId="4169E45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w:t>
            </w:r>
          </w:p>
        </w:tc>
        <w:tc>
          <w:tcPr>
            <w:tcW w:w="558" w:type="dxa"/>
            <w:noWrap/>
            <w:hideMark/>
          </w:tcPr>
          <w:p w14:paraId="166A0F0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236" w:type="dxa"/>
            <w:noWrap/>
            <w:hideMark/>
          </w:tcPr>
          <w:p w14:paraId="7DCFAAE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22DC499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74" w:type="dxa"/>
            <w:noWrap/>
            <w:hideMark/>
          </w:tcPr>
          <w:p w14:paraId="77FF1E0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30,7</w:t>
            </w:r>
          </w:p>
        </w:tc>
        <w:tc>
          <w:tcPr>
            <w:tcW w:w="1574" w:type="dxa"/>
            <w:noWrap/>
            <w:hideMark/>
          </w:tcPr>
          <w:p w14:paraId="112F26D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33,3</w:t>
            </w:r>
          </w:p>
        </w:tc>
        <w:tc>
          <w:tcPr>
            <w:tcW w:w="1574" w:type="dxa"/>
            <w:noWrap/>
            <w:hideMark/>
          </w:tcPr>
          <w:p w14:paraId="58F2DB1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271,7</w:t>
            </w:r>
          </w:p>
        </w:tc>
      </w:tr>
      <w:tr w:rsidR="00F15452" w:rsidRPr="000B40BD" w14:paraId="2E5E257C" w14:textId="77777777" w:rsidTr="00CE434A">
        <w:trPr>
          <w:trHeight w:val="226"/>
          <w:jc w:val="center"/>
        </w:trPr>
        <w:tc>
          <w:tcPr>
            <w:tcW w:w="1847" w:type="dxa"/>
            <w:noWrap/>
            <w:hideMark/>
          </w:tcPr>
          <w:p w14:paraId="779B8D6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558" w:type="dxa"/>
            <w:noWrap/>
            <w:hideMark/>
          </w:tcPr>
          <w:p w14:paraId="258BD31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36" w:type="dxa"/>
            <w:noWrap/>
            <w:hideMark/>
          </w:tcPr>
          <w:p w14:paraId="002D5E1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677F583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1B6746B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22,0</w:t>
            </w:r>
          </w:p>
        </w:tc>
        <w:tc>
          <w:tcPr>
            <w:tcW w:w="1574" w:type="dxa"/>
            <w:noWrap/>
            <w:hideMark/>
          </w:tcPr>
          <w:p w14:paraId="6410A67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24,0</w:t>
            </w:r>
          </w:p>
        </w:tc>
        <w:tc>
          <w:tcPr>
            <w:tcW w:w="1574" w:type="dxa"/>
            <w:noWrap/>
            <w:hideMark/>
          </w:tcPr>
          <w:p w14:paraId="6DCEB76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22,0</w:t>
            </w:r>
          </w:p>
        </w:tc>
      </w:tr>
      <w:tr w:rsidR="00F15452" w:rsidRPr="000B40BD" w14:paraId="2E084A39" w14:textId="77777777" w:rsidTr="00CE434A">
        <w:trPr>
          <w:trHeight w:val="226"/>
          <w:jc w:val="center"/>
        </w:trPr>
        <w:tc>
          <w:tcPr>
            <w:tcW w:w="1847" w:type="dxa"/>
            <w:noWrap/>
            <w:hideMark/>
          </w:tcPr>
          <w:p w14:paraId="6CD0DBB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558" w:type="dxa"/>
            <w:noWrap/>
            <w:hideMark/>
          </w:tcPr>
          <w:p w14:paraId="2388E06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36" w:type="dxa"/>
            <w:noWrap/>
            <w:hideMark/>
          </w:tcPr>
          <w:p w14:paraId="5514C36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1898276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202D232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83,0</w:t>
            </w:r>
          </w:p>
        </w:tc>
        <w:tc>
          <w:tcPr>
            <w:tcW w:w="1574" w:type="dxa"/>
            <w:noWrap/>
            <w:hideMark/>
          </w:tcPr>
          <w:p w14:paraId="7EA9EBC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95,0</w:t>
            </w:r>
          </w:p>
        </w:tc>
        <w:tc>
          <w:tcPr>
            <w:tcW w:w="1574" w:type="dxa"/>
            <w:noWrap/>
            <w:hideMark/>
          </w:tcPr>
          <w:p w14:paraId="57C7FB8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94,0</w:t>
            </w:r>
          </w:p>
        </w:tc>
      </w:tr>
      <w:tr w:rsidR="00F15452" w:rsidRPr="000B40BD" w14:paraId="119B0F11" w14:textId="77777777" w:rsidTr="00CE434A">
        <w:trPr>
          <w:trHeight w:val="226"/>
          <w:jc w:val="center"/>
        </w:trPr>
        <w:tc>
          <w:tcPr>
            <w:tcW w:w="1847" w:type="dxa"/>
            <w:noWrap/>
            <w:hideMark/>
          </w:tcPr>
          <w:p w14:paraId="0F1435B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558" w:type="dxa"/>
            <w:noWrap/>
            <w:hideMark/>
          </w:tcPr>
          <w:p w14:paraId="155C77A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36" w:type="dxa"/>
            <w:noWrap/>
            <w:hideMark/>
          </w:tcPr>
          <w:p w14:paraId="17663B6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48017EB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7C66F0F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143746A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91,0</w:t>
            </w:r>
          </w:p>
        </w:tc>
        <w:tc>
          <w:tcPr>
            <w:tcW w:w="1574" w:type="dxa"/>
            <w:noWrap/>
            <w:hideMark/>
          </w:tcPr>
          <w:p w14:paraId="279EC93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95,0</w:t>
            </w:r>
          </w:p>
        </w:tc>
      </w:tr>
      <w:tr w:rsidR="00F15452" w:rsidRPr="000B40BD" w14:paraId="287C2CE0" w14:textId="77777777" w:rsidTr="00CE434A">
        <w:trPr>
          <w:trHeight w:val="226"/>
          <w:jc w:val="center"/>
        </w:trPr>
        <w:tc>
          <w:tcPr>
            <w:tcW w:w="1847" w:type="dxa"/>
            <w:noWrap/>
            <w:hideMark/>
          </w:tcPr>
          <w:p w14:paraId="049DB3D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558" w:type="dxa"/>
            <w:noWrap/>
            <w:hideMark/>
          </w:tcPr>
          <w:p w14:paraId="3109804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236" w:type="dxa"/>
            <w:noWrap/>
            <w:hideMark/>
          </w:tcPr>
          <w:p w14:paraId="548ABB3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693E341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1261CFF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93,0</w:t>
            </w:r>
          </w:p>
        </w:tc>
        <w:tc>
          <w:tcPr>
            <w:tcW w:w="1574" w:type="dxa"/>
            <w:noWrap/>
            <w:hideMark/>
          </w:tcPr>
          <w:p w14:paraId="4D732C1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95,0</w:t>
            </w:r>
          </w:p>
        </w:tc>
        <w:tc>
          <w:tcPr>
            <w:tcW w:w="1574" w:type="dxa"/>
            <w:noWrap/>
            <w:hideMark/>
          </w:tcPr>
          <w:p w14:paraId="56702D0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98,0</w:t>
            </w:r>
          </w:p>
        </w:tc>
      </w:tr>
      <w:tr w:rsidR="00F15452" w:rsidRPr="000B40BD" w14:paraId="1F1998FF" w14:textId="77777777" w:rsidTr="00CE434A">
        <w:trPr>
          <w:trHeight w:val="226"/>
          <w:jc w:val="center"/>
        </w:trPr>
        <w:tc>
          <w:tcPr>
            <w:tcW w:w="1847" w:type="dxa"/>
            <w:noWrap/>
            <w:hideMark/>
          </w:tcPr>
          <w:p w14:paraId="3ED2643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558" w:type="dxa"/>
            <w:noWrap/>
            <w:hideMark/>
          </w:tcPr>
          <w:p w14:paraId="285B7FD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236" w:type="dxa"/>
            <w:noWrap/>
            <w:hideMark/>
          </w:tcPr>
          <w:p w14:paraId="5943A66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1354AF9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32E00CD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87,0</w:t>
            </w:r>
          </w:p>
        </w:tc>
        <w:tc>
          <w:tcPr>
            <w:tcW w:w="1574" w:type="dxa"/>
            <w:noWrap/>
            <w:hideMark/>
          </w:tcPr>
          <w:p w14:paraId="585972A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91,0</w:t>
            </w:r>
          </w:p>
        </w:tc>
        <w:tc>
          <w:tcPr>
            <w:tcW w:w="1574" w:type="dxa"/>
            <w:noWrap/>
            <w:hideMark/>
          </w:tcPr>
          <w:p w14:paraId="7A90C66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94,0</w:t>
            </w:r>
          </w:p>
        </w:tc>
      </w:tr>
      <w:tr w:rsidR="00F15452" w:rsidRPr="000B40BD" w14:paraId="6801008E" w14:textId="77777777" w:rsidTr="00CE434A">
        <w:trPr>
          <w:trHeight w:val="226"/>
          <w:jc w:val="center"/>
        </w:trPr>
        <w:tc>
          <w:tcPr>
            <w:tcW w:w="1847" w:type="dxa"/>
            <w:noWrap/>
            <w:hideMark/>
          </w:tcPr>
          <w:p w14:paraId="340F2E1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558" w:type="dxa"/>
            <w:noWrap/>
            <w:hideMark/>
          </w:tcPr>
          <w:p w14:paraId="45686F8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236" w:type="dxa"/>
            <w:noWrap/>
            <w:hideMark/>
          </w:tcPr>
          <w:p w14:paraId="528AED2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36B8AE9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660F6E6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790BA6E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95,0</w:t>
            </w:r>
          </w:p>
        </w:tc>
        <w:tc>
          <w:tcPr>
            <w:tcW w:w="1574" w:type="dxa"/>
            <w:noWrap/>
            <w:hideMark/>
          </w:tcPr>
          <w:p w14:paraId="4F0E05C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96,0</w:t>
            </w:r>
          </w:p>
        </w:tc>
      </w:tr>
      <w:tr w:rsidR="00F15452" w:rsidRPr="000B40BD" w14:paraId="58804EEF" w14:textId="77777777" w:rsidTr="00CE434A">
        <w:trPr>
          <w:trHeight w:val="226"/>
          <w:jc w:val="center"/>
        </w:trPr>
        <w:tc>
          <w:tcPr>
            <w:tcW w:w="1847" w:type="dxa"/>
            <w:noWrap/>
            <w:hideMark/>
          </w:tcPr>
          <w:p w14:paraId="097F303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558" w:type="dxa"/>
            <w:noWrap/>
            <w:hideMark/>
          </w:tcPr>
          <w:p w14:paraId="6F686AC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236" w:type="dxa"/>
            <w:noWrap/>
            <w:hideMark/>
          </w:tcPr>
          <w:p w14:paraId="13D5C0E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0A56C2D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3D7CEF1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87,0</w:t>
            </w:r>
          </w:p>
        </w:tc>
        <w:tc>
          <w:tcPr>
            <w:tcW w:w="1574" w:type="dxa"/>
            <w:noWrap/>
            <w:hideMark/>
          </w:tcPr>
          <w:p w14:paraId="7CEE434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5B975AB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r>
      <w:tr w:rsidR="00F15452" w:rsidRPr="000B40BD" w14:paraId="59571E90" w14:textId="77777777" w:rsidTr="00CE434A">
        <w:trPr>
          <w:trHeight w:val="226"/>
          <w:jc w:val="center"/>
        </w:trPr>
        <w:tc>
          <w:tcPr>
            <w:tcW w:w="1847" w:type="dxa"/>
            <w:noWrap/>
            <w:hideMark/>
          </w:tcPr>
          <w:p w14:paraId="4D611DF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558" w:type="dxa"/>
            <w:noWrap/>
            <w:hideMark/>
          </w:tcPr>
          <w:p w14:paraId="21C738D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236" w:type="dxa"/>
            <w:noWrap/>
            <w:hideMark/>
          </w:tcPr>
          <w:p w14:paraId="72DD4F9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2F438E3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4DB330D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45,5</w:t>
            </w:r>
          </w:p>
        </w:tc>
        <w:tc>
          <w:tcPr>
            <w:tcW w:w="1574" w:type="dxa"/>
            <w:noWrap/>
            <w:hideMark/>
          </w:tcPr>
          <w:p w14:paraId="6E657AA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51,0</w:t>
            </w:r>
          </w:p>
        </w:tc>
        <w:tc>
          <w:tcPr>
            <w:tcW w:w="1574" w:type="dxa"/>
            <w:noWrap/>
            <w:hideMark/>
          </w:tcPr>
          <w:p w14:paraId="46201F2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55,0</w:t>
            </w:r>
          </w:p>
        </w:tc>
      </w:tr>
      <w:tr w:rsidR="00F15452" w:rsidRPr="000B40BD" w14:paraId="3489E3C7" w14:textId="77777777" w:rsidTr="00CE434A">
        <w:trPr>
          <w:trHeight w:val="226"/>
          <w:jc w:val="center"/>
        </w:trPr>
        <w:tc>
          <w:tcPr>
            <w:tcW w:w="1847" w:type="dxa"/>
            <w:noWrap/>
            <w:hideMark/>
          </w:tcPr>
          <w:p w14:paraId="7E3C518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558" w:type="dxa"/>
            <w:noWrap/>
            <w:hideMark/>
          </w:tcPr>
          <w:p w14:paraId="6B10925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36" w:type="dxa"/>
            <w:noWrap/>
            <w:hideMark/>
          </w:tcPr>
          <w:p w14:paraId="75CBF06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2BD2413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3C1C8B7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43,0</w:t>
            </w:r>
          </w:p>
        </w:tc>
        <w:tc>
          <w:tcPr>
            <w:tcW w:w="1574" w:type="dxa"/>
            <w:noWrap/>
            <w:hideMark/>
          </w:tcPr>
          <w:p w14:paraId="2E1EF55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46,0</w:t>
            </w:r>
          </w:p>
        </w:tc>
        <w:tc>
          <w:tcPr>
            <w:tcW w:w="1574" w:type="dxa"/>
            <w:noWrap/>
            <w:hideMark/>
          </w:tcPr>
          <w:p w14:paraId="74B73C1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46,0</w:t>
            </w:r>
          </w:p>
        </w:tc>
      </w:tr>
      <w:tr w:rsidR="00F15452" w:rsidRPr="000B40BD" w14:paraId="2E021492" w14:textId="77777777" w:rsidTr="00CE434A">
        <w:trPr>
          <w:trHeight w:val="226"/>
          <w:jc w:val="center"/>
        </w:trPr>
        <w:tc>
          <w:tcPr>
            <w:tcW w:w="1847" w:type="dxa"/>
            <w:noWrap/>
            <w:hideMark/>
          </w:tcPr>
          <w:p w14:paraId="28F4087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lastRenderedPageBreak/>
              <w:t>10</w:t>
            </w:r>
          </w:p>
        </w:tc>
        <w:tc>
          <w:tcPr>
            <w:tcW w:w="558" w:type="dxa"/>
            <w:noWrap/>
            <w:hideMark/>
          </w:tcPr>
          <w:p w14:paraId="34F54F1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236" w:type="dxa"/>
            <w:noWrap/>
            <w:hideMark/>
          </w:tcPr>
          <w:p w14:paraId="41E6FB7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554AF31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375C2C1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38,0</w:t>
            </w:r>
          </w:p>
        </w:tc>
        <w:tc>
          <w:tcPr>
            <w:tcW w:w="1574" w:type="dxa"/>
            <w:noWrap/>
            <w:hideMark/>
          </w:tcPr>
          <w:p w14:paraId="661468C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43,8</w:t>
            </w:r>
          </w:p>
        </w:tc>
        <w:tc>
          <w:tcPr>
            <w:tcW w:w="1574" w:type="dxa"/>
            <w:noWrap/>
            <w:hideMark/>
          </w:tcPr>
          <w:p w14:paraId="3804DF9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51,3</w:t>
            </w:r>
          </w:p>
        </w:tc>
      </w:tr>
      <w:tr w:rsidR="00F15452" w:rsidRPr="000B40BD" w14:paraId="336C9B04" w14:textId="77777777" w:rsidTr="00CE434A">
        <w:trPr>
          <w:trHeight w:val="226"/>
          <w:jc w:val="center"/>
        </w:trPr>
        <w:tc>
          <w:tcPr>
            <w:tcW w:w="1847" w:type="dxa"/>
            <w:noWrap/>
            <w:hideMark/>
          </w:tcPr>
          <w:p w14:paraId="20DBFCC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w:t>
            </w:r>
          </w:p>
        </w:tc>
        <w:tc>
          <w:tcPr>
            <w:tcW w:w="558" w:type="dxa"/>
            <w:noWrap/>
            <w:hideMark/>
          </w:tcPr>
          <w:p w14:paraId="327D530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36" w:type="dxa"/>
            <w:noWrap/>
            <w:hideMark/>
          </w:tcPr>
          <w:p w14:paraId="0CE7339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CB3385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22845D0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28,0</w:t>
            </w:r>
          </w:p>
        </w:tc>
        <w:tc>
          <w:tcPr>
            <w:tcW w:w="1574" w:type="dxa"/>
            <w:noWrap/>
            <w:hideMark/>
          </w:tcPr>
          <w:p w14:paraId="4AF2D5E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1574" w:type="dxa"/>
            <w:noWrap/>
            <w:hideMark/>
          </w:tcPr>
          <w:p w14:paraId="6105B7E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36,0</w:t>
            </w:r>
          </w:p>
        </w:tc>
      </w:tr>
      <w:tr w:rsidR="00F15452" w:rsidRPr="000B40BD" w14:paraId="24E5FB40" w14:textId="77777777" w:rsidTr="00CE434A">
        <w:trPr>
          <w:trHeight w:val="226"/>
          <w:jc w:val="center"/>
        </w:trPr>
        <w:tc>
          <w:tcPr>
            <w:tcW w:w="1847" w:type="dxa"/>
            <w:noWrap/>
            <w:hideMark/>
          </w:tcPr>
          <w:p w14:paraId="6883C59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w:t>
            </w:r>
          </w:p>
        </w:tc>
        <w:tc>
          <w:tcPr>
            <w:tcW w:w="558" w:type="dxa"/>
            <w:noWrap/>
            <w:hideMark/>
          </w:tcPr>
          <w:p w14:paraId="2240033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36" w:type="dxa"/>
            <w:noWrap/>
            <w:hideMark/>
          </w:tcPr>
          <w:p w14:paraId="0CC8ABF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097967F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11971F2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58,0</w:t>
            </w:r>
          </w:p>
        </w:tc>
        <w:tc>
          <w:tcPr>
            <w:tcW w:w="1574" w:type="dxa"/>
            <w:noWrap/>
            <w:hideMark/>
          </w:tcPr>
          <w:p w14:paraId="6D93685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69,0</w:t>
            </w:r>
          </w:p>
        </w:tc>
        <w:tc>
          <w:tcPr>
            <w:tcW w:w="1574" w:type="dxa"/>
            <w:noWrap/>
            <w:hideMark/>
          </w:tcPr>
          <w:p w14:paraId="4B15F85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70,0</w:t>
            </w:r>
          </w:p>
        </w:tc>
      </w:tr>
      <w:tr w:rsidR="00F15452" w:rsidRPr="000B40BD" w14:paraId="75B7A8E7" w14:textId="77777777" w:rsidTr="00CE434A">
        <w:trPr>
          <w:trHeight w:val="226"/>
          <w:jc w:val="center"/>
        </w:trPr>
        <w:tc>
          <w:tcPr>
            <w:tcW w:w="1847" w:type="dxa"/>
            <w:noWrap/>
            <w:hideMark/>
          </w:tcPr>
          <w:p w14:paraId="25E49C9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w:t>
            </w:r>
          </w:p>
        </w:tc>
        <w:tc>
          <w:tcPr>
            <w:tcW w:w="558" w:type="dxa"/>
            <w:noWrap/>
            <w:hideMark/>
          </w:tcPr>
          <w:p w14:paraId="4E574A1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36" w:type="dxa"/>
            <w:noWrap/>
            <w:hideMark/>
          </w:tcPr>
          <w:p w14:paraId="05C2C91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CA89A8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0B3CB82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43,0</w:t>
            </w:r>
          </w:p>
        </w:tc>
        <w:tc>
          <w:tcPr>
            <w:tcW w:w="1574" w:type="dxa"/>
            <w:noWrap/>
            <w:hideMark/>
          </w:tcPr>
          <w:p w14:paraId="3370C5B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54,0</w:t>
            </w:r>
          </w:p>
        </w:tc>
        <w:tc>
          <w:tcPr>
            <w:tcW w:w="1574" w:type="dxa"/>
            <w:noWrap/>
            <w:hideMark/>
          </w:tcPr>
          <w:p w14:paraId="085D133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r>
      <w:tr w:rsidR="00F15452" w:rsidRPr="000B40BD" w14:paraId="69E1DFB7" w14:textId="77777777" w:rsidTr="00CE434A">
        <w:trPr>
          <w:trHeight w:val="226"/>
          <w:jc w:val="center"/>
        </w:trPr>
        <w:tc>
          <w:tcPr>
            <w:tcW w:w="1847" w:type="dxa"/>
            <w:noWrap/>
            <w:hideMark/>
          </w:tcPr>
          <w:p w14:paraId="21D7AA6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w:t>
            </w:r>
          </w:p>
        </w:tc>
        <w:tc>
          <w:tcPr>
            <w:tcW w:w="558" w:type="dxa"/>
            <w:noWrap/>
            <w:hideMark/>
          </w:tcPr>
          <w:p w14:paraId="69B09D8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236" w:type="dxa"/>
            <w:noWrap/>
            <w:hideMark/>
          </w:tcPr>
          <w:p w14:paraId="379971F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4B68DC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3A695B0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93,0</w:t>
            </w:r>
          </w:p>
        </w:tc>
        <w:tc>
          <w:tcPr>
            <w:tcW w:w="1574" w:type="dxa"/>
            <w:noWrap/>
            <w:hideMark/>
          </w:tcPr>
          <w:p w14:paraId="76D6695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95,0</w:t>
            </w:r>
          </w:p>
        </w:tc>
        <w:tc>
          <w:tcPr>
            <w:tcW w:w="1574" w:type="dxa"/>
            <w:noWrap/>
            <w:hideMark/>
          </w:tcPr>
          <w:p w14:paraId="1A953A1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98,0</w:t>
            </w:r>
          </w:p>
        </w:tc>
      </w:tr>
      <w:tr w:rsidR="00F15452" w:rsidRPr="000B40BD" w14:paraId="32BFF36C" w14:textId="77777777" w:rsidTr="00CE434A">
        <w:trPr>
          <w:trHeight w:val="226"/>
          <w:jc w:val="center"/>
        </w:trPr>
        <w:tc>
          <w:tcPr>
            <w:tcW w:w="1847" w:type="dxa"/>
            <w:noWrap/>
            <w:hideMark/>
          </w:tcPr>
          <w:p w14:paraId="1950502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w:t>
            </w:r>
          </w:p>
        </w:tc>
        <w:tc>
          <w:tcPr>
            <w:tcW w:w="558" w:type="dxa"/>
            <w:noWrap/>
            <w:hideMark/>
          </w:tcPr>
          <w:p w14:paraId="391F34B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236" w:type="dxa"/>
            <w:noWrap/>
            <w:hideMark/>
          </w:tcPr>
          <w:p w14:paraId="7D354C4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00BD3CA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76CCB74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73,0</w:t>
            </w:r>
          </w:p>
        </w:tc>
        <w:tc>
          <w:tcPr>
            <w:tcW w:w="1574" w:type="dxa"/>
            <w:noWrap/>
            <w:hideMark/>
          </w:tcPr>
          <w:p w14:paraId="26A0B64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75,0</w:t>
            </w:r>
          </w:p>
        </w:tc>
        <w:tc>
          <w:tcPr>
            <w:tcW w:w="1574" w:type="dxa"/>
            <w:noWrap/>
            <w:hideMark/>
          </w:tcPr>
          <w:p w14:paraId="7E7D94B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78,0</w:t>
            </w:r>
          </w:p>
        </w:tc>
      </w:tr>
      <w:tr w:rsidR="00F15452" w:rsidRPr="000B40BD" w14:paraId="347360E3" w14:textId="77777777" w:rsidTr="00CE434A">
        <w:trPr>
          <w:trHeight w:val="226"/>
          <w:jc w:val="center"/>
        </w:trPr>
        <w:tc>
          <w:tcPr>
            <w:tcW w:w="1847" w:type="dxa"/>
            <w:noWrap/>
            <w:hideMark/>
          </w:tcPr>
          <w:p w14:paraId="08EA4B4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w:t>
            </w:r>
          </w:p>
        </w:tc>
        <w:tc>
          <w:tcPr>
            <w:tcW w:w="558" w:type="dxa"/>
            <w:noWrap/>
            <w:hideMark/>
          </w:tcPr>
          <w:p w14:paraId="1F56C2D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236" w:type="dxa"/>
            <w:noWrap/>
            <w:hideMark/>
          </w:tcPr>
          <w:p w14:paraId="5E7DF9C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21E496F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59817B9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576F509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c>
          <w:tcPr>
            <w:tcW w:w="1574" w:type="dxa"/>
            <w:noWrap/>
            <w:hideMark/>
          </w:tcPr>
          <w:p w14:paraId="6473403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96,0</w:t>
            </w:r>
          </w:p>
        </w:tc>
      </w:tr>
      <w:tr w:rsidR="00F15452" w:rsidRPr="000B40BD" w14:paraId="3D39A467" w14:textId="77777777" w:rsidTr="00CE434A">
        <w:trPr>
          <w:trHeight w:val="226"/>
          <w:jc w:val="center"/>
        </w:trPr>
        <w:tc>
          <w:tcPr>
            <w:tcW w:w="1847" w:type="dxa"/>
            <w:noWrap/>
            <w:hideMark/>
          </w:tcPr>
          <w:p w14:paraId="4958B55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w:t>
            </w:r>
          </w:p>
        </w:tc>
        <w:tc>
          <w:tcPr>
            <w:tcW w:w="558" w:type="dxa"/>
            <w:noWrap/>
            <w:hideMark/>
          </w:tcPr>
          <w:p w14:paraId="6B30978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236" w:type="dxa"/>
            <w:noWrap/>
            <w:hideMark/>
          </w:tcPr>
          <w:p w14:paraId="4231EB3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01A4AD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5BB6F9F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77,0</w:t>
            </w:r>
          </w:p>
        </w:tc>
        <w:tc>
          <w:tcPr>
            <w:tcW w:w="1574" w:type="dxa"/>
            <w:noWrap/>
            <w:hideMark/>
          </w:tcPr>
          <w:p w14:paraId="15A0785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c>
          <w:tcPr>
            <w:tcW w:w="1574" w:type="dxa"/>
            <w:noWrap/>
            <w:hideMark/>
          </w:tcPr>
          <w:p w14:paraId="48353B8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79,0</w:t>
            </w:r>
          </w:p>
        </w:tc>
      </w:tr>
      <w:tr w:rsidR="00F15452" w:rsidRPr="000B40BD" w14:paraId="7B8CF9D0" w14:textId="77777777" w:rsidTr="00CE434A">
        <w:trPr>
          <w:trHeight w:val="226"/>
          <w:jc w:val="center"/>
        </w:trPr>
        <w:tc>
          <w:tcPr>
            <w:tcW w:w="1847" w:type="dxa"/>
            <w:noWrap/>
            <w:hideMark/>
          </w:tcPr>
          <w:p w14:paraId="6764CEA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w:t>
            </w:r>
          </w:p>
        </w:tc>
        <w:tc>
          <w:tcPr>
            <w:tcW w:w="558" w:type="dxa"/>
            <w:noWrap/>
            <w:hideMark/>
          </w:tcPr>
          <w:p w14:paraId="215877D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236" w:type="dxa"/>
            <w:noWrap/>
            <w:hideMark/>
          </w:tcPr>
          <w:p w14:paraId="59FB570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1A46065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0B6E72A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31,5</w:t>
            </w:r>
          </w:p>
        </w:tc>
        <w:tc>
          <w:tcPr>
            <w:tcW w:w="1574" w:type="dxa"/>
            <w:noWrap/>
            <w:hideMark/>
          </w:tcPr>
          <w:p w14:paraId="27304C5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34,0</w:t>
            </w:r>
          </w:p>
        </w:tc>
        <w:tc>
          <w:tcPr>
            <w:tcW w:w="1574" w:type="dxa"/>
            <w:noWrap/>
            <w:hideMark/>
          </w:tcPr>
          <w:p w14:paraId="02EDE59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34,0</w:t>
            </w:r>
          </w:p>
        </w:tc>
      </w:tr>
      <w:tr w:rsidR="00F15452" w:rsidRPr="000B40BD" w14:paraId="11601B0D" w14:textId="77777777" w:rsidTr="00CE434A">
        <w:trPr>
          <w:trHeight w:val="226"/>
          <w:jc w:val="center"/>
        </w:trPr>
        <w:tc>
          <w:tcPr>
            <w:tcW w:w="1847" w:type="dxa"/>
            <w:noWrap/>
            <w:hideMark/>
          </w:tcPr>
          <w:p w14:paraId="6A58905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19</w:t>
            </w:r>
          </w:p>
        </w:tc>
        <w:tc>
          <w:tcPr>
            <w:tcW w:w="558" w:type="dxa"/>
            <w:noWrap/>
            <w:hideMark/>
          </w:tcPr>
          <w:p w14:paraId="62A6E44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36" w:type="dxa"/>
            <w:noWrap/>
            <w:hideMark/>
          </w:tcPr>
          <w:p w14:paraId="37903CE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337C495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4216AB5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35,0</w:t>
            </w:r>
          </w:p>
        </w:tc>
        <w:tc>
          <w:tcPr>
            <w:tcW w:w="1574" w:type="dxa"/>
            <w:noWrap/>
            <w:hideMark/>
          </w:tcPr>
          <w:p w14:paraId="7AB89B9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44,5</w:t>
            </w:r>
          </w:p>
        </w:tc>
        <w:tc>
          <w:tcPr>
            <w:tcW w:w="1574" w:type="dxa"/>
            <w:noWrap/>
            <w:hideMark/>
          </w:tcPr>
          <w:p w14:paraId="173618B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59,5</w:t>
            </w:r>
          </w:p>
        </w:tc>
      </w:tr>
      <w:tr w:rsidR="00F15452" w:rsidRPr="000B40BD" w14:paraId="7CD2F5BE" w14:textId="77777777" w:rsidTr="00CE434A">
        <w:trPr>
          <w:trHeight w:val="226"/>
          <w:jc w:val="center"/>
        </w:trPr>
        <w:tc>
          <w:tcPr>
            <w:tcW w:w="1847" w:type="dxa"/>
            <w:noWrap/>
            <w:hideMark/>
          </w:tcPr>
          <w:p w14:paraId="2EFA760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w:t>
            </w:r>
          </w:p>
        </w:tc>
        <w:tc>
          <w:tcPr>
            <w:tcW w:w="558" w:type="dxa"/>
            <w:noWrap/>
            <w:hideMark/>
          </w:tcPr>
          <w:p w14:paraId="598E95C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236" w:type="dxa"/>
            <w:noWrap/>
            <w:hideMark/>
          </w:tcPr>
          <w:p w14:paraId="4E14C5B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0DF1CFD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1574" w:type="dxa"/>
            <w:noWrap/>
            <w:hideMark/>
          </w:tcPr>
          <w:p w14:paraId="10BEC36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28,3</w:t>
            </w:r>
          </w:p>
        </w:tc>
        <w:tc>
          <w:tcPr>
            <w:tcW w:w="1574" w:type="dxa"/>
            <w:noWrap/>
            <w:hideMark/>
          </w:tcPr>
          <w:p w14:paraId="015AC93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40,3</w:t>
            </w:r>
          </w:p>
        </w:tc>
        <w:tc>
          <w:tcPr>
            <w:tcW w:w="1574" w:type="dxa"/>
            <w:noWrap/>
            <w:hideMark/>
          </w:tcPr>
          <w:p w14:paraId="12E52BE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39,3</w:t>
            </w:r>
          </w:p>
        </w:tc>
      </w:tr>
      <w:tr w:rsidR="00F15452" w:rsidRPr="000B40BD" w14:paraId="2CBD8E54" w14:textId="77777777" w:rsidTr="00CE434A">
        <w:trPr>
          <w:trHeight w:val="226"/>
          <w:jc w:val="center"/>
        </w:trPr>
        <w:tc>
          <w:tcPr>
            <w:tcW w:w="1847" w:type="dxa"/>
            <w:noWrap/>
            <w:hideMark/>
          </w:tcPr>
          <w:p w14:paraId="442A6CC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558" w:type="dxa"/>
            <w:noWrap/>
            <w:hideMark/>
          </w:tcPr>
          <w:p w14:paraId="2A9BDBF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36" w:type="dxa"/>
            <w:noWrap/>
            <w:hideMark/>
          </w:tcPr>
          <w:p w14:paraId="385386F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776DE74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4E4E936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23,0</w:t>
            </w:r>
          </w:p>
        </w:tc>
        <w:tc>
          <w:tcPr>
            <w:tcW w:w="1574" w:type="dxa"/>
            <w:noWrap/>
            <w:hideMark/>
          </w:tcPr>
          <w:p w14:paraId="377A36D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27,0</w:t>
            </w:r>
          </w:p>
        </w:tc>
        <w:tc>
          <w:tcPr>
            <w:tcW w:w="1574" w:type="dxa"/>
            <w:noWrap/>
            <w:hideMark/>
          </w:tcPr>
          <w:p w14:paraId="66963D6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38,0</w:t>
            </w:r>
          </w:p>
        </w:tc>
      </w:tr>
      <w:tr w:rsidR="00F15452" w:rsidRPr="000B40BD" w14:paraId="41ADEDD8" w14:textId="77777777" w:rsidTr="00CE434A">
        <w:trPr>
          <w:trHeight w:val="226"/>
          <w:jc w:val="center"/>
        </w:trPr>
        <w:tc>
          <w:tcPr>
            <w:tcW w:w="1847" w:type="dxa"/>
            <w:noWrap/>
            <w:hideMark/>
          </w:tcPr>
          <w:p w14:paraId="7F09E90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558" w:type="dxa"/>
            <w:noWrap/>
            <w:hideMark/>
          </w:tcPr>
          <w:p w14:paraId="3A3EB54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36" w:type="dxa"/>
            <w:noWrap/>
            <w:hideMark/>
          </w:tcPr>
          <w:p w14:paraId="12BDFE2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1DCBD3F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2F8F949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43,0</w:t>
            </w:r>
          </w:p>
        </w:tc>
        <w:tc>
          <w:tcPr>
            <w:tcW w:w="1574" w:type="dxa"/>
            <w:noWrap/>
            <w:hideMark/>
          </w:tcPr>
          <w:p w14:paraId="3244CB0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52,0</w:t>
            </w:r>
          </w:p>
        </w:tc>
        <w:tc>
          <w:tcPr>
            <w:tcW w:w="1574" w:type="dxa"/>
            <w:noWrap/>
            <w:hideMark/>
          </w:tcPr>
          <w:p w14:paraId="142DF21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60,0</w:t>
            </w:r>
          </w:p>
        </w:tc>
      </w:tr>
      <w:tr w:rsidR="00F15452" w:rsidRPr="000B40BD" w14:paraId="6BAFD77F" w14:textId="77777777" w:rsidTr="00CE434A">
        <w:trPr>
          <w:trHeight w:val="226"/>
          <w:jc w:val="center"/>
        </w:trPr>
        <w:tc>
          <w:tcPr>
            <w:tcW w:w="1847" w:type="dxa"/>
            <w:noWrap/>
            <w:hideMark/>
          </w:tcPr>
          <w:p w14:paraId="488A50D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558" w:type="dxa"/>
            <w:noWrap/>
            <w:hideMark/>
          </w:tcPr>
          <w:p w14:paraId="7D4CD62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36" w:type="dxa"/>
            <w:noWrap/>
            <w:hideMark/>
          </w:tcPr>
          <w:p w14:paraId="07C03B9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74B9A90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11954CD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65,0</w:t>
            </w:r>
          </w:p>
        </w:tc>
        <w:tc>
          <w:tcPr>
            <w:tcW w:w="1574" w:type="dxa"/>
            <w:noWrap/>
            <w:hideMark/>
          </w:tcPr>
          <w:p w14:paraId="27B217B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72,0</w:t>
            </w:r>
          </w:p>
        </w:tc>
        <w:tc>
          <w:tcPr>
            <w:tcW w:w="1574" w:type="dxa"/>
            <w:noWrap/>
            <w:hideMark/>
          </w:tcPr>
          <w:p w14:paraId="7645B7F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70,0</w:t>
            </w:r>
          </w:p>
        </w:tc>
      </w:tr>
      <w:tr w:rsidR="00F15452" w:rsidRPr="000B40BD" w14:paraId="6C38869F" w14:textId="77777777" w:rsidTr="00CE434A">
        <w:trPr>
          <w:trHeight w:val="226"/>
          <w:jc w:val="center"/>
        </w:trPr>
        <w:tc>
          <w:tcPr>
            <w:tcW w:w="1847" w:type="dxa"/>
            <w:noWrap/>
            <w:hideMark/>
          </w:tcPr>
          <w:p w14:paraId="53EB0FB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558" w:type="dxa"/>
            <w:noWrap/>
            <w:hideMark/>
          </w:tcPr>
          <w:p w14:paraId="7BC6743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236" w:type="dxa"/>
            <w:noWrap/>
            <w:hideMark/>
          </w:tcPr>
          <w:p w14:paraId="076607B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7042391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37940F4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83,0</w:t>
            </w:r>
          </w:p>
        </w:tc>
        <w:tc>
          <w:tcPr>
            <w:tcW w:w="1574" w:type="dxa"/>
            <w:noWrap/>
            <w:hideMark/>
          </w:tcPr>
          <w:p w14:paraId="4619EE9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6BE285E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92,0</w:t>
            </w:r>
          </w:p>
        </w:tc>
      </w:tr>
      <w:tr w:rsidR="00F15452" w:rsidRPr="000B40BD" w14:paraId="45A4C735" w14:textId="77777777" w:rsidTr="00CE434A">
        <w:trPr>
          <w:trHeight w:val="226"/>
          <w:jc w:val="center"/>
        </w:trPr>
        <w:tc>
          <w:tcPr>
            <w:tcW w:w="1847" w:type="dxa"/>
            <w:noWrap/>
            <w:hideMark/>
          </w:tcPr>
          <w:p w14:paraId="4F91848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558" w:type="dxa"/>
            <w:noWrap/>
            <w:hideMark/>
          </w:tcPr>
          <w:p w14:paraId="1C956E1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236" w:type="dxa"/>
            <w:noWrap/>
            <w:hideMark/>
          </w:tcPr>
          <w:p w14:paraId="2BACE2F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228BCE3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6872B51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68,0</w:t>
            </w:r>
          </w:p>
        </w:tc>
        <w:tc>
          <w:tcPr>
            <w:tcW w:w="1574" w:type="dxa"/>
            <w:noWrap/>
            <w:hideMark/>
          </w:tcPr>
          <w:p w14:paraId="139A64D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80,0</w:t>
            </w:r>
          </w:p>
        </w:tc>
        <w:tc>
          <w:tcPr>
            <w:tcW w:w="1574" w:type="dxa"/>
            <w:noWrap/>
            <w:hideMark/>
          </w:tcPr>
          <w:p w14:paraId="251C318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82,0</w:t>
            </w:r>
          </w:p>
        </w:tc>
      </w:tr>
      <w:tr w:rsidR="00F15452" w:rsidRPr="000B40BD" w14:paraId="3A42C750" w14:textId="77777777" w:rsidTr="00CE434A">
        <w:trPr>
          <w:trHeight w:val="226"/>
          <w:jc w:val="center"/>
        </w:trPr>
        <w:tc>
          <w:tcPr>
            <w:tcW w:w="1847" w:type="dxa"/>
            <w:noWrap/>
            <w:hideMark/>
          </w:tcPr>
          <w:p w14:paraId="5D7B1AD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558" w:type="dxa"/>
            <w:noWrap/>
            <w:hideMark/>
          </w:tcPr>
          <w:p w14:paraId="56C0803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236" w:type="dxa"/>
            <w:noWrap/>
            <w:hideMark/>
          </w:tcPr>
          <w:p w14:paraId="3204ACD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786726D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284A008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54,0</w:t>
            </w:r>
          </w:p>
        </w:tc>
        <w:tc>
          <w:tcPr>
            <w:tcW w:w="1574" w:type="dxa"/>
            <w:noWrap/>
            <w:hideMark/>
          </w:tcPr>
          <w:p w14:paraId="3A03807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55,0</w:t>
            </w:r>
          </w:p>
        </w:tc>
        <w:tc>
          <w:tcPr>
            <w:tcW w:w="1574" w:type="dxa"/>
            <w:noWrap/>
            <w:hideMark/>
          </w:tcPr>
          <w:p w14:paraId="3364BA1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60,0</w:t>
            </w:r>
          </w:p>
        </w:tc>
      </w:tr>
      <w:tr w:rsidR="00F15452" w:rsidRPr="000B40BD" w14:paraId="6CF0A659" w14:textId="77777777" w:rsidTr="00CE434A">
        <w:trPr>
          <w:trHeight w:val="226"/>
          <w:jc w:val="center"/>
        </w:trPr>
        <w:tc>
          <w:tcPr>
            <w:tcW w:w="1847" w:type="dxa"/>
            <w:noWrap/>
            <w:hideMark/>
          </w:tcPr>
          <w:p w14:paraId="2EE5173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558" w:type="dxa"/>
            <w:noWrap/>
            <w:hideMark/>
          </w:tcPr>
          <w:p w14:paraId="25B75F1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236" w:type="dxa"/>
            <w:noWrap/>
            <w:hideMark/>
          </w:tcPr>
          <w:p w14:paraId="06C78FE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30E7901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3E909F8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50,0</w:t>
            </w:r>
          </w:p>
        </w:tc>
        <w:tc>
          <w:tcPr>
            <w:tcW w:w="1574" w:type="dxa"/>
            <w:noWrap/>
            <w:hideMark/>
          </w:tcPr>
          <w:p w14:paraId="4D449C3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63,0</w:t>
            </w:r>
          </w:p>
        </w:tc>
        <w:tc>
          <w:tcPr>
            <w:tcW w:w="1574" w:type="dxa"/>
            <w:noWrap/>
            <w:hideMark/>
          </w:tcPr>
          <w:p w14:paraId="5C2AB1B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74,0</w:t>
            </w:r>
          </w:p>
        </w:tc>
      </w:tr>
      <w:tr w:rsidR="00F15452" w:rsidRPr="000B40BD" w14:paraId="429EEBD9" w14:textId="77777777" w:rsidTr="00CE434A">
        <w:trPr>
          <w:trHeight w:val="226"/>
          <w:jc w:val="center"/>
        </w:trPr>
        <w:tc>
          <w:tcPr>
            <w:tcW w:w="1847" w:type="dxa"/>
            <w:noWrap/>
            <w:hideMark/>
          </w:tcPr>
          <w:p w14:paraId="672AA19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558" w:type="dxa"/>
            <w:noWrap/>
            <w:hideMark/>
          </w:tcPr>
          <w:p w14:paraId="6986D27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236" w:type="dxa"/>
            <w:noWrap/>
            <w:hideMark/>
          </w:tcPr>
          <w:p w14:paraId="7445BFB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32D8425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2D76F23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31,5</w:t>
            </w:r>
          </w:p>
        </w:tc>
        <w:tc>
          <w:tcPr>
            <w:tcW w:w="1574" w:type="dxa"/>
            <w:noWrap/>
            <w:hideMark/>
          </w:tcPr>
          <w:p w14:paraId="4737925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32,5</w:t>
            </w:r>
          </w:p>
        </w:tc>
        <w:tc>
          <w:tcPr>
            <w:tcW w:w="1574" w:type="dxa"/>
            <w:noWrap/>
            <w:hideMark/>
          </w:tcPr>
          <w:p w14:paraId="39F68D7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32,5</w:t>
            </w:r>
          </w:p>
        </w:tc>
      </w:tr>
      <w:tr w:rsidR="00F15452" w:rsidRPr="000B40BD" w14:paraId="5D870CD1" w14:textId="77777777" w:rsidTr="00CE434A">
        <w:trPr>
          <w:trHeight w:val="226"/>
          <w:jc w:val="center"/>
        </w:trPr>
        <w:tc>
          <w:tcPr>
            <w:tcW w:w="1847" w:type="dxa"/>
            <w:noWrap/>
            <w:hideMark/>
          </w:tcPr>
          <w:p w14:paraId="65CAABD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558" w:type="dxa"/>
            <w:noWrap/>
            <w:hideMark/>
          </w:tcPr>
          <w:p w14:paraId="2B2F1FF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36" w:type="dxa"/>
            <w:noWrap/>
            <w:hideMark/>
          </w:tcPr>
          <w:p w14:paraId="49E902F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0B22BFB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4F21224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36,0</w:t>
            </w:r>
          </w:p>
        </w:tc>
        <w:tc>
          <w:tcPr>
            <w:tcW w:w="1574" w:type="dxa"/>
            <w:noWrap/>
            <w:hideMark/>
          </w:tcPr>
          <w:p w14:paraId="452DA98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39,5</w:t>
            </w:r>
          </w:p>
        </w:tc>
        <w:tc>
          <w:tcPr>
            <w:tcW w:w="1574" w:type="dxa"/>
            <w:noWrap/>
            <w:hideMark/>
          </w:tcPr>
          <w:p w14:paraId="03CCA94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46,5</w:t>
            </w:r>
          </w:p>
        </w:tc>
      </w:tr>
      <w:tr w:rsidR="00F15452" w:rsidRPr="000B40BD" w14:paraId="0BB75C90" w14:textId="77777777" w:rsidTr="00CE434A">
        <w:trPr>
          <w:trHeight w:val="226"/>
          <w:jc w:val="center"/>
        </w:trPr>
        <w:tc>
          <w:tcPr>
            <w:tcW w:w="1847" w:type="dxa"/>
            <w:noWrap/>
            <w:hideMark/>
          </w:tcPr>
          <w:p w14:paraId="210389B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558" w:type="dxa"/>
            <w:noWrap/>
            <w:hideMark/>
          </w:tcPr>
          <w:p w14:paraId="1FC6F88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236" w:type="dxa"/>
            <w:noWrap/>
            <w:hideMark/>
          </w:tcPr>
          <w:p w14:paraId="2F389AE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1563" w:type="dxa"/>
            <w:noWrap/>
            <w:hideMark/>
          </w:tcPr>
          <w:p w14:paraId="299C27B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66ABE14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20,7</w:t>
            </w:r>
          </w:p>
        </w:tc>
        <w:tc>
          <w:tcPr>
            <w:tcW w:w="1574" w:type="dxa"/>
            <w:noWrap/>
            <w:hideMark/>
          </w:tcPr>
          <w:p w14:paraId="6AEF610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26,7</w:t>
            </w:r>
          </w:p>
        </w:tc>
        <w:tc>
          <w:tcPr>
            <w:tcW w:w="1574" w:type="dxa"/>
            <w:noWrap/>
            <w:hideMark/>
          </w:tcPr>
          <w:p w14:paraId="7C6A0E6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32,3</w:t>
            </w:r>
          </w:p>
        </w:tc>
      </w:tr>
      <w:tr w:rsidR="00F15452" w:rsidRPr="000B40BD" w14:paraId="7EAEB921" w14:textId="77777777" w:rsidTr="00CE434A">
        <w:trPr>
          <w:trHeight w:val="226"/>
          <w:jc w:val="center"/>
        </w:trPr>
        <w:tc>
          <w:tcPr>
            <w:tcW w:w="1847" w:type="dxa"/>
            <w:noWrap/>
            <w:hideMark/>
          </w:tcPr>
          <w:p w14:paraId="1466BD6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w:t>
            </w:r>
          </w:p>
        </w:tc>
        <w:tc>
          <w:tcPr>
            <w:tcW w:w="558" w:type="dxa"/>
            <w:noWrap/>
            <w:hideMark/>
          </w:tcPr>
          <w:p w14:paraId="447C0D8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36" w:type="dxa"/>
            <w:noWrap/>
            <w:hideMark/>
          </w:tcPr>
          <w:p w14:paraId="661ECA7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464AA88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392F0BD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34,0</w:t>
            </w:r>
          </w:p>
        </w:tc>
        <w:tc>
          <w:tcPr>
            <w:tcW w:w="1574" w:type="dxa"/>
            <w:noWrap/>
            <w:hideMark/>
          </w:tcPr>
          <w:p w14:paraId="5CE6330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40,0</w:t>
            </w:r>
          </w:p>
        </w:tc>
        <w:tc>
          <w:tcPr>
            <w:tcW w:w="1574" w:type="dxa"/>
            <w:noWrap/>
            <w:hideMark/>
          </w:tcPr>
          <w:p w14:paraId="0640CAB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44,0</w:t>
            </w:r>
          </w:p>
        </w:tc>
      </w:tr>
      <w:tr w:rsidR="00F15452" w:rsidRPr="000B40BD" w14:paraId="14DCAEB2" w14:textId="77777777" w:rsidTr="00CE434A">
        <w:trPr>
          <w:trHeight w:val="226"/>
          <w:jc w:val="center"/>
        </w:trPr>
        <w:tc>
          <w:tcPr>
            <w:tcW w:w="1847" w:type="dxa"/>
            <w:noWrap/>
            <w:hideMark/>
          </w:tcPr>
          <w:p w14:paraId="10012C9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w:t>
            </w:r>
          </w:p>
        </w:tc>
        <w:tc>
          <w:tcPr>
            <w:tcW w:w="558" w:type="dxa"/>
            <w:noWrap/>
            <w:hideMark/>
          </w:tcPr>
          <w:p w14:paraId="18184B3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36" w:type="dxa"/>
            <w:noWrap/>
            <w:hideMark/>
          </w:tcPr>
          <w:p w14:paraId="770B275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01F1400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1F32E78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60,0</w:t>
            </w:r>
          </w:p>
        </w:tc>
        <w:tc>
          <w:tcPr>
            <w:tcW w:w="1574" w:type="dxa"/>
            <w:noWrap/>
            <w:hideMark/>
          </w:tcPr>
          <w:p w14:paraId="7EE9C1D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60,0</w:t>
            </w:r>
          </w:p>
        </w:tc>
        <w:tc>
          <w:tcPr>
            <w:tcW w:w="1574" w:type="dxa"/>
            <w:noWrap/>
            <w:hideMark/>
          </w:tcPr>
          <w:p w14:paraId="68BF7AF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62,0</w:t>
            </w:r>
          </w:p>
        </w:tc>
      </w:tr>
      <w:tr w:rsidR="00F15452" w:rsidRPr="000B40BD" w14:paraId="07365589" w14:textId="77777777" w:rsidTr="00CE434A">
        <w:trPr>
          <w:trHeight w:val="226"/>
          <w:jc w:val="center"/>
        </w:trPr>
        <w:tc>
          <w:tcPr>
            <w:tcW w:w="1847" w:type="dxa"/>
            <w:noWrap/>
            <w:hideMark/>
          </w:tcPr>
          <w:p w14:paraId="7126A42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w:t>
            </w:r>
          </w:p>
        </w:tc>
        <w:tc>
          <w:tcPr>
            <w:tcW w:w="558" w:type="dxa"/>
            <w:noWrap/>
            <w:hideMark/>
          </w:tcPr>
          <w:p w14:paraId="72743C9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36" w:type="dxa"/>
            <w:noWrap/>
            <w:hideMark/>
          </w:tcPr>
          <w:p w14:paraId="70445CC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09A7C02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0383F9EE"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59,0</w:t>
            </w:r>
          </w:p>
        </w:tc>
        <w:tc>
          <w:tcPr>
            <w:tcW w:w="1574" w:type="dxa"/>
            <w:noWrap/>
            <w:hideMark/>
          </w:tcPr>
          <w:p w14:paraId="7917DDC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67,0</w:t>
            </w:r>
          </w:p>
        </w:tc>
        <w:tc>
          <w:tcPr>
            <w:tcW w:w="1574" w:type="dxa"/>
            <w:noWrap/>
            <w:hideMark/>
          </w:tcPr>
          <w:p w14:paraId="23A4E01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70,0</w:t>
            </w:r>
          </w:p>
        </w:tc>
      </w:tr>
      <w:tr w:rsidR="00F15452" w:rsidRPr="000B40BD" w14:paraId="1C21C2BF" w14:textId="77777777" w:rsidTr="00CE434A">
        <w:trPr>
          <w:trHeight w:val="226"/>
          <w:jc w:val="center"/>
        </w:trPr>
        <w:tc>
          <w:tcPr>
            <w:tcW w:w="1847" w:type="dxa"/>
            <w:noWrap/>
            <w:hideMark/>
          </w:tcPr>
          <w:p w14:paraId="4A7C278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w:t>
            </w:r>
          </w:p>
        </w:tc>
        <w:tc>
          <w:tcPr>
            <w:tcW w:w="558" w:type="dxa"/>
            <w:noWrap/>
            <w:hideMark/>
          </w:tcPr>
          <w:p w14:paraId="18067B0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w:t>
            </w:r>
          </w:p>
        </w:tc>
        <w:tc>
          <w:tcPr>
            <w:tcW w:w="236" w:type="dxa"/>
            <w:noWrap/>
            <w:hideMark/>
          </w:tcPr>
          <w:p w14:paraId="4BAAB2D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6E9B4F7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5743BFD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85,0</w:t>
            </w:r>
          </w:p>
        </w:tc>
        <w:tc>
          <w:tcPr>
            <w:tcW w:w="1574" w:type="dxa"/>
            <w:noWrap/>
            <w:hideMark/>
          </w:tcPr>
          <w:p w14:paraId="5D23D65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c>
          <w:tcPr>
            <w:tcW w:w="1574" w:type="dxa"/>
            <w:noWrap/>
            <w:hideMark/>
          </w:tcPr>
          <w:p w14:paraId="42E3117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r>
      <w:tr w:rsidR="00F15452" w:rsidRPr="000B40BD" w14:paraId="369FF414" w14:textId="77777777" w:rsidTr="00CE434A">
        <w:trPr>
          <w:trHeight w:val="226"/>
          <w:jc w:val="center"/>
        </w:trPr>
        <w:tc>
          <w:tcPr>
            <w:tcW w:w="1847" w:type="dxa"/>
            <w:noWrap/>
            <w:hideMark/>
          </w:tcPr>
          <w:p w14:paraId="5638DBE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w:t>
            </w:r>
          </w:p>
        </w:tc>
        <w:tc>
          <w:tcPr>
            <w:tcW w:w="558" w:type="dxa"/>
            <w:noWrap/>
            <w:hideMark/>
          </w:tcPr>
          <w:p w14:paraId="5E59D1F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w:t>
            </w:r>
          </w:p>
        </w:tc>
        <w:tc>
          <w:tcPr>
            <w:tcW w:w="236" w:type="dxa"/>
            <w:noWrap/>
            <w:hideMark/>
          </w:tcPr>
          <w:p w14:paraId="36D8B36B"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3267DCA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5589934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83,0</w:t>
            </w:r>
          </w:p>
        </w:tc>
        <w:tc>
          <w:tcPr>
            <w:tcW w:w="1574" w:type="dxa"/>
            <w:noWrap/>
            <w:hideMark/>
          </w:tcPr>
          <w:p w14:paraId="19E471C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84,0</w:t>
            </w:r>
          </w:p>
        </w:tc>
        <w:tc>
          <w:tcPr>
            <w:tcW w:w="1574" w:type="dxa"/>
            <w:noWrap/>
            <w:hideMark/>
          </w:tcPr>
          <w:p w14:paraId="6BEE78D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90,0</w:t>
            </w:r>
          </w:p>
        </w:tc>
      </w:tr>
      <w:tr w:rsidR="00F15452" w:rsidRPr="000B40BD" w14:paraId="2AE2EBED" w14:textId="77777777" w:rsidTr="00CE434A">
        <w:trPr>
          <w:trHeight w:val="226"/>
          <w:jc w:val="center"/>
        </w:trPr>
        <w:tc>
          <w:tcPr>
            <w:tcW w:w="1847" w:type="dxa"/>
            <w:noWrap/>
            <w:hideMark/>
          </w:tcPr>
          <w:p w14:paraId="316380D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w:t>
            </w:r>
          </w:p>
        </w:tc>
        <w:tc>
          <w:tcPr>
            <w:tcW w:w="558" w:type="dxa"/>
            <w:noWrap/>
            <w:hideMark/>
          </w:tcPr>
          <w:p w14:paraId="5153000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w:t>
            </w:r>
          </w:p>
        </w:tc>
        <w:tc>
          <w:tcPr>
            <w:tcW w:w="236" w:type="dxa"/>
            <w:noWrap/>
            <w:hideMark/>
          </w:tcPr>
          <w:p w14:paraId="7834649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0D046F4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7E2D5F5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82,0</w:t>
            </w:r>
          </w:p>
        </w:tc>
        <w:tc>
          <w:tcPr>
            <w:tcW w:w="1574" w:type="dxa"/>
            <w:noWrap/>
            <w:hideMark/>
          </w:tcPr>
          <w:p w14:paraId="2DAF6C1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85,0</w:t>
            </w:r>
          </w:p>
        </w:tc>
        <w:tc>
          <w:tcPr>
            <w:tcW w:w="1574" w:type="dxa"/>
            <w:noWrap/>
            <w:hideMark/>
          </w:tcPr>
          <w:p w14:paraId="3DD18B8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89,0</w:t>
            </w:r>
          </w:p>
        </w:tc>
      </w:tr>
      <w:tr w:rsidR="00F15452" w:rsidRPr="000B40BD" w14:paraId="2D453202" w14:textId="77777777" w:rsidTr="00CE434A">
        <w:trPr>
          <w:trHeight w:val="226"/>
          <w:jc w:val="center"/>
        </w:trPr>
        <w:tc>
          <w:tcPr>
            <w:tcW w:w="1847" w:type="dxa"/>
            <w:noWrap/>
            <w:hideMark/>
          </w:tcPr>
          <w:p w14:paraId="5E819ED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w:t>
            </w:r>
          </w:p>
        </w:tc>
        <w:tc>
          <w:tcPr>
            <w:tcW w:w="558" w:type="dxa"/>
            <w:noWrap/>
            <w:hideMark/>
          </w:tcPr>
          <w:p w14:paraId="2DB688D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w:t>
            </w:r>
          </w:p>
        </w:tc>
        <w:tc>
          <w:tcPr>
            <w:tcW w:w="236" w:type="dxa"/>
            <w:noWrap/>
            <w:hideMark/>
          </w:tcPr>
          <w:p w14:paraId="4EACCD44"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564B7AC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28B1EC4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76,0</w:t>
            </w:r>
          </w:p>
        </w:tc>
        <w:tc>
          <w:tcPr>
            <w:tcW w:w="1574" w:type="dxa"/>
            <w:noWrap/>
            <w:hideMark/>
          </w:tcPr>
          <w:p w14:paraId="4CC30EC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81,0</w:t>
            </w:r>
          </w:p>
        </w:tc>
        <w:tc>
          <w:tcPr>
            <w:tcW w:w="1574" w:type="dxa"/>
            <w:noWrap/>
            <w:hideMark/>
          </w:tcPr>
          <w:p w14:paraId="721BBD97"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82,0</w:t>
            </w:r>
          </w:p>
        </w:tc>
      </w:tr>
      <w:tr w:rsidR="00F15452" w:rsidRPr="000B40BD" w14:paraId="76F53499" w14:textId="77777777" w:rsidTr="00CE434A">
        <w:trPr>
          <w:trHeight w:val="226"/>
          <w:jc w:val="center"/>
        </w:trPr>
        <w:tc>
          <w:tcPr>
            <w:tcW w:w="1847" w:type="dxa"/>
            <w:noWrap/>
            <w:hideMark/>
          </w:tcPr>
          <w:p w14:paraId="529C3CC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w:t>
            </w:r>
          </w:p>
        </w:tc>
        <w:tc>
          <w:tcPr>
            <w:tcW w:w="558" w:type="dxa"/>
            <w:noWrap/>
            <w:hideMark/>
          </w:tcPr>
          <w:p w14:paraId="4ED4BE7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w:t>
            </w:r>
          </w:p>
        </w:tc>
        <w:tc>
          <w:tcPr>
            <w:tcW w:w="236" w:type="dxa"/>
            <w:noWrap/>
            <w:hideMark/>
          </w:tcPr>
          <w:p w14:paraId="529CA89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5EFC60E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131E52AA"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44,5</w:t>
            </w:r>
          </w:p>
        </w:tc>
        <w:tc>
          <w:tcPr>
            <w:tcW w:w="1574" w:type="dxa"/>
            <w:noWrap/>
            <w:hideMark/>
          </w:tcPr>
          <w:p w14:paraId="0D5607F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45,5</w:t>
            </w:r>
          </w:p>
        </w:tc>
        <w:tc>
          <w:tcPr>
            <w:tcW w:w="1574" w:type="dxa"/>
            <w:noWrap/>
            <w:hideMark/>
          </w:tcPr>
          <w:p w14:paraId="387B8DA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59,0</w:t>
            </w:r>
          </w:p>
        </w:tc>
      </w:tr>
      <w:tr w:rsidR="00F15452" w:rsidRPr="000B40BD" w14:paraId="3F02EEF8" w14:textId="77777777" w:rsidTr="00CE434A">
        <w:trPr>
          <w:trHeight w:val="226"/>
          <w:jc w:val="center"/>
        </w:trPr>
        <w:tc>
          <w:tcPr>
            <w:tcW w:w="1847" w:type="dxa"/>
            <w:noWrap/>
            <w:hideMark/>
          </w:tcPr>
          <w:p w14:paraId="37EFCCFD"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19</w:t>
            </w:r>
          </w:p>
        </w:tc>
        <w:tc>
          <w:tcPr>
            <w:tcW w:w="558" w:type="dxa"/>
            <w:noWrap/>
            <w:hideMark/>
          </w:tcPr>
          <w:p w14:paraId="0597E60C"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w:t>
            </w:r>
          </w:p>
        </w:tc>
        <w:tc>
          <w:tcPr>
            <w:tcW w:w="236" w:type="dxa"/>
            <w:noWrap/>
            <w:hideMark/>
          </w:tcPr>
          <w:p w14:paraId="2F610F8F"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399EB97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193CEB63"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46,5</w:t>
            </w:r>
          </w:p>
        </w:tc>
        <w:tc>
          <w:tcPr>
            <w:tcW w:w="1574" w:type="dxa"/>
            <w:noWrap/>
            <w:hideMark/>
          </w:tcPr>
          <w:p w14:paraId="511EE571"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49,5</w:t>
            </w:r>
          </w:p>
        </w:tc>
        <w:tc>
          <w:tcPr>
            <w:tcW w:w="1574" w:type="dxa"/>
            <w:noWrap/>
            <w:hideMark/>
          </w:tcPr>
          <w:p w14:paraId="29550DE6"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60,0</w:t>
            </w:r>
          </w:p>
        </w:tc>
      </w:tr>
      <w:tr w:rsidR="00F15452" w:rsidRPr="000B40BD" w14:paraId="6B6C3ED8" w14:textId="77777777" w:rsidTr="00CE434A">
        <w:trPr>
          <w:trHeight w:val="226"/>
          <w:jc w:val="center"/>
        </w:trPr>
        <w:tc>
          <w:tcPr>
            <w:tcW w:w="1847" w:type="dxa"/>
            <w:noWrap/>
            <w:hideMark/>
          </w:tcPr>
          <w:p w14:paraId="6E9685B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w:t>
            </w:r>
          </w:p>
        </w:tc>
        <w:tc>
          <w:tcPr>
            <w:tcW w:w="558" w:type="dxa"/>
            <w:noWrap/>
            <w:hideMark/>
          </w:tcPr>
          <w:p w14:paraId="1F93E332"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w:t>
            </w:r>
          </w:p>
        </w:tc>
        <w:tc>
          <w:tcPr>
            <w:tcW w:w="236" w:type="dxa"/>
            <w:noWrap/>
            <w:hideMark/>
          </w:tcPr>
          <w:p w14:paraId="077FAD70"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0</w:t>
            </w:r>
          </w:p>
        </w:tc>
        <w:tc>
          <w:tcPr>
            <w:tcW w:w="1563" w:type="dxa"/>
            <w:noWrap/>
            <w:hideMark/>
          </w:tcPr>
          <w:p w14:paraId="482D64F9"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1574" w:type="dxa"/>
            <w:noWrap/>
            <w:hideMark/>
          </w:tcPr>
          <w:p w14:paraId="108782A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25,3</w:t>
            </w:r>
          </w:p>
        </w:tc>
        <w:tc>
          <w:tcPr>
            <w:tcW w:w="1574" w:type="dxa"/>
            <w:noWrap/>
            <w:hideMark/>
          </w:tcPr>
          <w:p w14:paraId="39ABB3C8"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28,0</w:t>
            </w:r>
          </w:p>
        </w:tc>
        <w:tc>
          <w:tcPr>
            <w:tcW w:w="1574" w:type="dxa"/>
            <w:noWrap/>
            <w:hideMark/>
          </w:tcPr>
          <w:p w14:paraId="0B1CD035" w14:textId="77777777" w:rsidR="00F15452" w:rsidRPr="000B40BD" w:rsidRDefault="00F15452" w:rsidP="0017561B">
            <w:pPr>
              <w:spacing w:after="0" w:line="36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29,0</w:t>
            </w:r>
          </w:p>
        </w:tc>
      </w:tr>
    </w:tbl>
    <w:p w14:paraId="32B3CA26" w14:textId="77777777" w:rsidR="00F15452" w:rsidRPr="000B40BD" w:rsidRDefault="00F15452" w:rsidP="0017561B">
      <w:pPr>
        <w:spacing w:after="200" w:line="360" w:lineRule="auto"/>
        <w:rPr>
          <w:rFonts w:ascii="Times New Roman" w:hAnsi="Times New Roman" w:cs="Times New Roman"/>
          <w:b/>
          <w:color w:val="000000" w:themeColor="text1"/>
          <w:sz w:val="24"/>
          <w:szCs w:val="24"/>
        </w:rPr>
      </w:pPr>
    </w:p>
    <w:p w14:paraId="365EDA03" w14:textId="77777777" w:rsidR="004615F8" w:rsidRPr="000B40BD" w:rsidRDefault="004615F8"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br w:type="page"/>
      </w:r>
      <w:r w:rsidR="00835F07" w:rsidRPr="000B40BD">
        <w:rPr>
          <w:rFonts w:ascii="Times New Roman" w:hAnsi="Times New Roman" w:cs="Times New Roman"/>
          <w:b/>
          <w:color w:val="000000" w:themeColor="text1"/>
          <w:sz w:val="24"/>
          <w:szCs w:val="24"/>
        </w:rPr>
        <w:lastRenderedPageBreak/>
        <w:t xml:space="preserve">Anexo </w:t>
      </w:r>
      <w:r w:rsidR="00835F07" w:rsidRPr="000B40BD">
        <w:rPr>
          <w:rFonts w:ascii="Times New Roman" w:hAnsi="Times New Roman" w:cs="Times New Roman"/>
          <w:b/>
          <w:i/>
          <w:color w:val="000000" w:themeColor="text1"/>
          <w:sz w:val="24"/>
          <w:szCs w:val="24"/>
        </w:rPr>
        <w:fldChar w:fldCharType="begin"/>
      </w:r>
      <w:r w:rsidR="00835F07" w:rsidRPr="000B40BD">
        <w:rPr>
          <w:rFonts w:ascii="Times New Roman" w:hAnsi="Times New Roman" w:cs="Times New Roman"/>
          <w:b/>
          <w:color w:val="000000" w:themeColor="text1"/>
          <w:sz w:val="24"/>
          <w:szCs w:val="24"/>
        </w:rPr>
        <w:instrText xml:space="preserve"> SEQ Anexo \* ARABIC </w:instrText>
      </w:r>
      <w:r w:rsidR="00835F07" w:rsidRPr="000B40BD">
        <w:rPr>
          <w:rFonts w:ascii="Times New Roman" w:hAnsi="Times New Roman" w:cs="Times New Roman"/>
          <w:b/>
          <w:i/>
          <w:color w:val="000000" w:themeColor="text1"/>
          <w:sz w:val="24"/>
          <w:szCs w:val="24"/>
        </w:rPr>
        <w:fldChar w:fldCharType="separate"/>
      </w:r>
      <w:r w:rsidR="00835F07" w:rsidRPr="000B40BD">
        <w:rPr>
          <w:rFonts w:ascii="Times New Roman" w:hAnsi="Times New Roman" w:cs="Times New Roman"/>
          <w:b/>
          <w:noProof/>
          <w:color w:val="000000" w:themeColor="text1"/>
          <w:sz w:val="24"/>
          <w:szCs w:val="24"/>
        </w:rPr>
        <w:t>11</w:t>
      </w:r>
      <w:r w:rsidR="00835F07" w:rsidRPr="000B40BD">
        <w:rPr>
          <w:rFonts w:ascii="Times New Roman" w:hAnsi="Times New Roman" w:cs="Times New Roman"/>
          <w:b/>
          <w:i/>
          <w:color w:val="000000" w:themeColor="text1"/>
          <w:sz w:val="24"/>
          <w:szCs w:val="24"/>
        </w:rPr>
        <w:fldChar w:fldCharType="end"/>
      </w:r>
      <w:r w:rsidR="00835F07" w:rsidRPr="000B40BD">
        <w:rPr>
          <w:rFonts w:ascii="Times New Roman" w:hAnsi="Times New Roman" w:cs="Times New Roman"/>
          <w:b/>
          <w:color w:val="000000" w:themeColor="text1"/>
          <w:sz w:val="24"/>
          <w:szCs w:val="24"/>
        </w:rPr>
        <w:t>. Resultado de análisis de colonias de microorganismos y hongos</w:t>
      </w:r>
    </w:p>
    <w:p w14:paraId="6FDE867E" w14:textId="77777777" w:rsidR="00F86FA7" w:rsidRPr="000B40BD" w:rsidRDefault="00F86FA7" w:rsidP="0017561B">
      <w:pPr>
        <w:pStyle w:val="Ttulo4"/>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i w:val="0"/>
          <w:color w:val="000000" w:themeColor="text1"/>
          <w:sz w:val="24"/>
          <w:szCs w:val="24"/>
        </w:rPr>
        <w:t>Metodología</w:t>
      </w:r>
      <w:r w:rsidRPr="000B40BD">
        <w:rPr>
          <w:rFonts w:ascii="Times New Roman" w:hAnsi="Times New Roman" w:cs="Times New Roman"/>
          <w:b/>
          <w:color w:val="000000" w:themeColor="text1"/>
          <w:sz w:val="24"/>
          <w:szCs w:val="24"/>
        </w:rPr>
        <w:t xml:space="preserve"> </w:t>
      </w:r>
      <w:r w:rsidRPr="000B40BD">
        <w:rPr>
          <w:rFonts w:ascii="Times New Roman" w:hAnsi="Times New Roman" w:cs="Times New Roman"/>
          <w:b/>
          <w:i w:val="0"/>
          <w:color w:val="000000" w:themeColor="text1"/>
          <w:sz w:val="24"/>
          <w:szCs w:val="24"/>
        </w:rPr>
        <w:t>utilizada</w:t>
      </w:r>
    </w:p>
    <w:p w14:paraId="46DA9512" w14:textId="77777777" w:rsidR="00F86FA7" w:rsidRPr="000B40BD" w:rsidRDefault="00F86FA7" w:rsidP="0017561B">
      <w:pPr>
        <w:spacing w:line="360" w:lineRule="auto"/>
        <w:jc w:val="both"/>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Se realizó el análisis en base a la norma ISO  7218:2007</w:t>
      </w:r>
    </w:p>
    <w:p w14:paraId="4A95B2C6" w14:textId="77777777" w:rsidR="00F86FA7" w:rsidRPr="000B40BD" w:rsidRDefault="00F86FA7" w:rsidP="0017561B">
      <w:pPr>
        <w:pStyle w:val="Ttulo4"/>
        <w:spacing w:line="360" w:lineRule="auto"/>
        <w:rPr>
          <w:rFonts w:ascii="Times New Roman" w:eastAsiaTheme="minorHAnsi" w:hAnsi="Times New Roman" w:cs="Times New Roman"/>
          <w:b/>
          <w:i w:val="0"/>
          <w:color w:val="000000" w:themeColor="text1"/>
          <w:sz w:val="24"/>
          <w:szCs w:val="24"/>
        </w:rPr>
      </w:pPr>
      <w:r w:rsidRPr="000B40BD">
        <w:rPr>
          <w:rFonts w:ascii="Times New Roman" w:eastAsiaTheme="minorHAnsi" w:hAnsi="Times New Roman" w:cs="Times New Roman"/>
          <w:b/>
          <w:i w:val="0"/>
          <w:color w:val="000000" w:themeColor="text1"/>
          <w:sz w:val="24"/>
          <w:szCs w:val="24"/>
        </w:rPr>
        <w:t xml:space="preserve">Cálculo y expresión de resultados </w:t>
      </w:r>
    </w:p>
    <w:p w14:paraId="6BF82A99" w14:textId="77777777" w:rsidR="00F86FA7" w:rsidRPr="000B40BD" w:rsidRDefault="00F86FA7"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Para que el recuento sea válido, se suele considerar que el recuento de colonias se realice al menos en una placa que contenga mínimo 10 colonias.</w:t>
      </w:r>
    </w:p>
    <w:p w14:paraId="2A87132A" w14:textId="77777777" w:rsidR="00F86FA7" w:rsidRPr="000B40BD" w:rsidRDefault="00F86FA7"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color w:val="000000" w:themeColor="text1"/>
          <w:sz w:val="24"/>
          <w:szCs w:val="24"/>
        </w:rPr>
        <w:t>El número de microrganismos N presentes en la muestra para análisis se calcula como la media corregida de dos diluciones consecutivas, utilizando la ecuación.</w:t>
      </w:r>
    </w:p>
    <w:p w14:paraId="1AF6F52C" w14:textId="77777777" w:rsidR="00F86FA7" w:rsidRPr="000B40BD" w:rsidRDefault="00F86FA7" w:rsidP="0017561B">
      <w:pPr>
        <w:spacing w:line="360" w:lineRule="auto"/>
        <w:jc w:val="center"/>
        <w:rPr>
          <w:rFonts w:ascii="Times New Roman" w:eastAsiaTheme="minorEastAsia" w:hAnsi="Times New Roman" w:cs="Times New Roman"/>
          <w:color w:val="000000" w:themeColor="text1"/>
          <w:sz w:val="24"/>
          <w:szCs w:val="24"/>
        </w:rPr>
      </w:pPr>
      <w:r w:rsidRPr="000B40BD">
        <w:rPr>
          <w:rFonts w:ascii="Times New Roman" w:hAnsi="Times New Roman" w:cs="Times New Roman"/>
          <w:color w:val="000000" w:themeColor="text1"/>
          <w:sz w:val="24"/>
          <w:szCs w:val="24"/>
        </w:rPr>
        <w:t>N</w:t>
      </w:r>
      <m:oMath>
        <m:r>
          <w:rPr>
            <w:rFonts w:ascii="Cambria Math" w:hAnsi="Cambria Math" w:cs="Times New Roman"/>
            <w:color w:val="000000" w:themeColor="text1"/>
            <w:sz w:val="24"/>
            <w:szCs w:val="24"/>
          </w:rPr>
          <m:t>=</m:t>
        </m:r>
        <m:f>
          <m:fPr>
            <m:ctrlPr>
              <w:rPr>
                <w:rFonts w:ascii="Cambria Math" w:hAnsi="Cambria Math" w:cs="Times New Roman"/>
                <w:color w:val="000000" w:themeColor="text1"/>
                <w:sz w:val="24"/>
                <w:szCs w:val="24"/>
              </w:rPr>
            </m:ctrlPr>
          </m:fPr>
          <m:num>
            <m:r>
              <w:rPr>
                <w:rFonts w:ascii="Cambria Math" w:hAnsi="Cambria Math" w:cs="Times New Roman"/>
                <w:color w:val="000000" w:themeColor="text1"/>
                <w:sz w:val="24"/>
                <w:szCs w:val="24"/>
              </w:rPr>
              <m:t>∑C</m:t>
            </m:r>
          </m:num>
          <m:den>
            <m:r>
              <w:rPr>
                <w:rFonts w:ascii="Cambria Math" w:hAnsi="Cambria Math" w:cs="Times New Roman"/>
                <w:color w:val="000000" w:themeColor="text1"/>
                <w:sz w:val="24"/>
                <w:szCs w:val="24"/>
              </w:rPr>
              <m:t>Vx1,1xd</m:t>
            </m:r>
          </m:den>
        </m:f>
      </m:oMath>
    </w:p>
    <w:p w14:paraId="0F285455" w14:textId="77777777" w:rsidR="00F86FA7" w:rsidRPr="000B40BD" w:rsidRDefault="00F86FA7" w:rsidP="0017561B">
      <w:pPr>
        <w:spacing w:line="360" w:lineRule="auto"/>
        <w:rPr>
          <w:rFonts w:ascii="Times New Roman" w:eastAsiaTheme="minorEastAsia" w:hAnsi="Times New Roman" w:cs="Times New Roman"/>
          <w:color w:val="000000" w:themeColor="text1"/>
          <w:sz w:val="24"/>
          <w:szCs w:val="24"/>
        </w:rPr>
      </w:pPr>
      <m:oMath>
        <m:r>
          <w:rPr>
            <w:rFonts w:ascii="Cambria Math" w:hAnsi="Cambria Math" w:cs="Times New Roman"/>
            <w:color w:val="000000" w:themeColor="text1"/>
            <w:sz w:val="24"/>
            <w:szCs w:val="24"/>
          </w:rPr>
          <m:t>∑C</m:t>
        </m:r>
      </m:oMath>
      <w:r w:rsidRPr="000B40BD">
        <w:rPr>
          <w:rFonts w:ascii="Times New Roman" w:eastAsiaTheme="minorEastAsia" w:hAnsi="Times New Roman" w:cs="Times New Roman"/>
          <w:color w:val="000000" w:themeColor="text1"/>
          <w:sz w:val="24"/>
          <w:szCs w:val="24"/>
        </w:rPr>
        <w:t>: es la suma de las colonias contadas en las placas.</w:t>
      </w:r>
    </w:p>
    <w:p w14:paraId="1937EEF6" w14:textId="77777777" w:rsidR="00F86FA7" w:rsidRPr="000B40BD" w:rsidRDefault="00F86FA7" w:rsidP="0017561B">
      <w:pPr>
        <w:spacing w:line="360" w:lineRule="auto"/>
        <w:rPr>
          <w:rFonts w:ascii="Times New Roman" w:eastAsiaTheme="minorEastAsia" w:hAnsi="Times New Roman" w:cs="Times New Roman"/>
          <w:color w:val="000000" w:themeColor="text1"/>
          <w:sz w:val="24"/>
          <w:szCs w:val="24"/>
        </w:rPr>
      </w:pPr>
      <w:r w:rsidRPr="000B40BD">
        <w:rPr>
          <w:rFonts w:ascii="Times New Roman" w:eastAsiaTheme="minorEastAsia" w:hAnsi="Times New Roman" w:cs="Times New Roman"/>
          <w:i/>
          <w:color w:val="000000" w:themeColor="text1"/>
          <w:sz w:val="24"/>
          <w:szCs w:val="24"/>
        </w:rPr>
        <w:t>V</w:t>
      </w:r>
      <w:r w:rsidRPr="000B40BD">
        <w:rPr>
          <w:rFonts w:ascii="Times New Roman" w:eastAsiaTheme="minorEastAsia" w:hAnsi="Times New Roman" w:cs="Times New Roman"/>
          <w:color w:val="000000" w:themeColor="text1"/>
          <w:sz w:val="24"/>
          <w:szCs w:val="24"/>
        </w:rPr>
        <w:t xml:space="preserve">: es el volumen del inoculo utilizado en cada placa </w:t>
      </w:r>
    </w:p>
    <w:p w14:paraId="11D7220C" w14:textId="77777777" w:rsidR="00F86FA7" w:rsidRPr="000B40BD" w:rsidRDefault="00F86FA7" w:rsidP="0017561B">
      <w:pPr>
        <w:spacing w:line="360" w:lineRule="auto"/>
        <w:rPr>
          <w:rFonts w:ascii="Times New Roman" w:eastAsiaTheme="minorEastAsia" w:hAnsi="Times New Roman" w:cs="Times New Roman"/>
          <w:color w:val="000000" w:themeColor="text1"/>
          <w:sz w:val="24"/>
          <w:szCs w:val="24"/>
        </w:rPr>
      </w:pPr>
      <w:r w:rsidRPr="000B40BD">
        <w:rPr>
          <w:rFonts w:ascii="Times New Roman" w:eastAsiaTheme="minorEastAsia" w:hAnsi="Times New Roman" w:cs="Times New Roman"/>
          <w:color w:val="000000" w:themeColor="text1"/>
          <w:sz w:val="24"/>
          <w:szCs w:val="24"/>
        </w:rPr>
        <w:t xml:space="preserve">d: es la dilución correspondiente a la dilución elegida </w:t>
      </w:r>
    </w:p>
    <w:p w14:paraId="0541CF33" w14:textId="77777777" w:rsidR="00F86FA7" w:rsidRPr="000B40BD" w:rsidRDefault="00F86FA7" w:rsidP="0017561B">
      <w:pPr>
        <w:spacing w:line="360" w:lineRule="auto"/>
        <w:rPr>
          <w:rFonts w:ascii="Times New Roman" w:eastAsiaTheme="minorEastAsia" w:hAnsi="Times New Roman" w:cs="Times New Roman"/>
          <w:b/>
          <w:color w:val="000000" w:themeColor="text1"/>
          <w:sz w:val="24"/>
          <w:szCs w:val="24"/>
        </w:rPr>
      </w:pPr>
      <w:r w:rsidRPr="000B40BD">
        <w:rPr>
          <w:rFonts w:ascii="Times New Roman" w:eastAsiaTheme="minorEastAsia" w:hAnsi="Times New Roman" w:cs="Times New Roman"/>
          <w:b/>
          <w:color w:val="000000" w:themeColor="text1"/>
          <w:sz w:val="24"/>
          <w:szCs w:val="24"/>
        </w:rPr>
        <w:t>Método de cálculo para el caso en el que la placa (muestra par análisis, suspensión inicial o primera dilución) contiene más de 300 colonias se expresa como INCONTABLE.</w:t>
      </w:r>
    </w:p>
    <w:p w14:paraId="48B68AC7" w14:textId="77777777" w:rsidR="00F86FA7" w:rsidRPr="000B40BD" w:rsidRDefault="00F86FA7" w:rsidP="0017561B">
      <w:pPr>
        <w:spacing w:line="360" w:lineRule="auto"/>
        <w:rPr>
          <w:rFonts w:ascii="Times New Roman" w:eastAsiaTheme="minorEastAsia" w:hAnsi="Times New Roman" w:cs="Times New Roman"/>
          <w:color w:val="000000" w:themeColor="text1"/>
          <w:sz w:val="24"/>
          <w:szCs w:val="24"/>
        </w:rPr>
      </w:pPr>
      <w:r w:rsidRPr="000B40BD">
        <w:rPr>
          <w:rFonts w:ascii="Times New Roman" w:eastAsiaTheme="minorEastAsia" w:hAnsi="Times New Roman" w:cs="Times New Roman"/>
          <w:color w:val="000000" w:themeColor="text1"/>
          <w:sz w:val="24"/>
          <w:szCs w:val="24"/>
        </w:rPr>
        <w:t>Si el recuento de colonias en todas las placas es in contable, mayor a 300 colonias, el resultado se expresa de la siguiente manera:</w:t>
      </w:r>
    </w:p>
    <w:p w14:paraId="1DF6D76D" w14:textId="77777777" w:rsidR="00F86FA7" w:rsidRPr="000B40BD" w:rsidRDefault="00F86FA7" w:rsidP="0017561B">
      <w:pPr>
        <w:spacing w:line="360" w:lineRule="auto"/>
        <w:rPr>
          <w:rFonts w:ascii="Times New Roman" w:eastAsiaTheme="minorEastAsia" w:hAnsi="Times New Roman" w:cs="Times New Roman"/>
          <w:color w:val="000000" w:themeColor="text1"/>
          <w:sz w:val="24"/>
          <w:szCs w:val="24"/>
        </w:rPr>
      </w:pPr>
      <w:r w:rsidRPr="000B40BD">
        <w:rPr>
          <w:rFonts w:ascii="Times New Roman" w:eastAsiaTheme="minorEastAsia" w:hAnsi="Times New Roman" w:cs="Times New Roman"/>
          <w:b/>
          <w:color w:val="000000" w:themeColor="text1"/>
          <w:sz w:val="24"/>
          <w:szCs w:val="24"/>
        </w:rPr>
        <w:t>“</w:t>
      </w:r>
      <w:r w:rsidRPr="000B40BD">
        <w:rPr>
          <w:rFonts w:ascii="Times New Roman" w:eastAsiaTheme="minorEastAsia" w:hAnsi="Times New Roman" w:cs="Times New Roman"/>
          <w:color w:val="000000" w:themeColor="text1"/>
          <w:sz w:val="24"/>
          <w:szCs w:val="24"/>
        </w:rPr>
        <w:t>Más de 300/d microorganismos/g o ml”</w:t>
      </w:r>
    </w:p>
    <w:p w14:paraId="21B32FFD" w14:textId="77777777" w:rsidR="00F86FA7" w:rsidRPr="000B40BD" w:rsidRDefault="00F86FA7" w:rsidP="0017561B">
      <w:pPr>
        <w:spacing w:line="360" w:lineRule="auto"/>
        <w:rPr>
          <w:rFonts w:ascii="Times New Roman" w:eastAsiaTheme="minorEastAsia" w:hAnsi="Times New Roman" w:cs="Times New Roman"/>
          <w:color w:val="000000" w:themeColor="text1"/>
          <w:sz w:val="24"/>
          <w:szCs w:val="24"/>
        </w:rPr>
      </w:pPr>
      <w:r w:rsidRPr="000B40BD">
        <w:rPr>
          <w:rFonts w:ascii="Times New Roman" w:eastAsiaTheme="minorEastAsia" w:hAnsi="Times New Roman" w:cs="Times New Roman"/>
          <w:color w:val="000000" w:themeColor="text1"/>
          <w:sz w:val="24"/>
          <w:szCs w:val="24"/>
        </w:rPr>
        <w:t xml:space="preserve">Donde </w:t>
      </w:r>
      <w:r w:rsidRPr="000B40BD">
        <w:rPr>
          <w:rFonts w:ascii="Times New Roman" w:eastAsiaTheme="minorEastAsia" w:hAnsi="Times New Roman" w:cs="Times New Roman"/>
          <w:i/>
          <w:color w:val="000000" w:themeColor="text1"/>
          <w:sz w:val="24"/>
          <w:szCs w:val="24"/>
        </w:rPr>
        <w:t xml:space="preserve">d </w:t>
      </w:r>
      <w:r w:rsidRPr="000B40BD">
        <w:rPr>
          <w:rFonts w:ascii="Times New Roman" w:eastAsiaTheme="minorEastAsia" w:hAnsi="Times New Roman" w:cs="Times New Roman"/>
          <w:color w:val="000000" w:themeColor="text1"/>
          <w:sz w:val="24"/>
          <w:szCs w:val="24"/>
        </w:rPr>
        <w:t xml:space="preserve"> es la dilución correspondiente a la última dilución escogida.</w:t>
      </w:r>
    </w:p>
    <w:p w14:paraId="7244CA02"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5406AB68"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1EEA9837"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28DE2AE2"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6E1FDCB7"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576356A9"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190066BE"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3F72363B" w14:textId="77777777" w:rsidR="00347482" w:rsidRPr="000B40BD" w:rsidRDefault="00347482" w:rsidP="0017561B">
      <w:pPr>
        <w:spacing w:line="360" w:lineRule="auto"/>
        <w:rPr>
          <w:rFonts w:ascii="Times New Roman" w:eastAsiaTheme="minorEastAsia" w:hAnsi="Times New Roman" w:cs="Times New Roman"/>
          <w:color w:val="000000" w:themeColor="text1"/>
          <w:sz w:val="24"/>
          <w:szCs w:val="24"/>
        </w:rPr>
      </w:pPr>
    </w:p>
    <w:p w14:paraId="1B97398C" w14:textId="77777777" w:rsidR="00F86FA7" w:rsidRPr="000B40BD" w:rsidRDefault="00347482"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NOMBRE DEL SOLICITANTE: MARTÍN SÁNCHEZ</w:t>
      </w:r>
    </w:p>
    <w:p w14:paraId="1387679C" w14:textId="77777777" w:rsidR="00347482" w:rsidRPr="000B40BD" w:rsidRDefault="003922C5"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LUGAR: TOA</w:t>
      </w:r>
      <w:r w:rsidR="00347482" w:rsidRPr="000B40BD">
        <w:rPr>
          <w:rFonts w:ascii="Times New Roman" w:hAnsi="Times New Roman" w:cs="Times New Roman"/>
          <w:b/>
          <w:color w:val="000000" w:themeColor="text1"/>
          <w:sz w:val="24"/>
          <w:szCs w:val="24"/>
        </w:rPr>
        <w:t>CASO</w:t>
      </w:r>
    </w:p>
    <w:p w14:paraId="4C9E848B" w14:textId="77777777" w:rsidR="00347482" w:rsidRPr="000B40BD" w:rsidRDefault="00347482"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RESULTADOS</w:t>
      </w:r>
    </w:p>
    <w:tbl>
      <w:tblPr>
        <w:tblStyle w:val="Cuadrculadetablaclara"/>
        <w:tblpPr w:leftFromText="141" w:rightFromText="141" w:vertAnchor="text" w:horzAnchor="margin" w:tblpY="283"/>
        <w:tblW w:w="7572" w:type="dxa"/>
        <w:tblLook w:val="04A0" w:firstRow="1" w:lastRow="0" w:firstColumn="1" w:lastColumn="0" w:noHBand="0" w:noVBand="1"/>
      </w:tblPr>
      <w:tblGrid>
        <w:gridCol w:w="1766"/>
        <w:gridCol w:w="576"/>
        <w:gridCol w:w="576"/>
        <w:gridCol w:w="576"/>
        <w:gridCol w:w="497"/>
        <w:gridCol w:w="576"/>
        <w:gridCol w:w="636"/>
        <w:gridCol w:w="576"/>
        <w:gridCol w:w="497"/>
        <w:gridCol w:w="497"/>
        <w:gridCol w:w="497"/>
        <w:gridCol w:w="617"/>
      </w:tblGrid>
      <w:tr w:rsidR="00347482" w:rsidRPr="000B40BD" w14:paraId="2A63F605" w14:textId="77777777" w:rsidTr="00CE434A">
        <w:trPr>
          <w:trHeight w:val="315"/>
        </w:trPr>
        <w:tc>
          <w:tcPr>
            <w:tcW w:w="1766" w:type="dxa"/>
            <w:noWrap/>
            <w:hideMark/>
          </w:tcPr>
          <w:p w14:paraId="784F9D29"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 </w:t>
            </w:r>
          </w:p>
        </w:tc>
        <w:tc>
          <w:tcPr>
            <w:tcW w:w="5806" w:type="dxa"/>
            <w:gridSpan w:val="11"/>
            <w:noWrap/>
            <w:hideMark/>
          </w:tcPr>
          <w:p w14:paraId="214D37D7" w14:textId="77777777" w:rsidR="00347482" w:rsidRPr="000B40BD" w:rsidRDefault="0034748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TRATAMIENTOS</w:t>
            </w:r>
          </w:p>
        </w:tc>
      </w:tr>
      <w:tr w:rsidR="00347482" w:rsidRPr="000B40BD" w14:paraId="129FC2AF" w14:textId="77777777" w:rsidTr="00CE434A">
        <w:trPr>
          <w:trHeight w:val="315"/>
        </w:trPr>
        <w:tc>
          <w:tcPr>
            <w:tcW w:w="1766" w:type="dxa"/>
            <w:noWrap/>
            <w:hideMark/>
          </w:tcPr>
          <w:p w14:paraId="57E1D929"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REPLICAS</w:t>
            </w:r>
          </w:p>
        </w:tc>
        <w:tc>
          <w:tcPr>
            <w:tcW w:w="546" w:type="dxa"/>
            <w:noWrap/>
            <w:hideMark/>
          </w:tcPr>
          <w:p w14:paraId="0E54CE58"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T0</w:t>
            </w:r>
          </w:p>
        </w:tc>
        <w:tc>
          <w:tcPr>
            <w:tcW w:w="546" w:type="dxa"/>
            <w:noWrap/>
            <w:hideMark/>
          </w:tcPr>
          <w:p w14:paraId="667CAE47"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T1</w:t>
            </w:r>
          </w:p>
        </w:tc>
        <w:tc>
          <w:tcPr>
            <w:tcW w:w="546" w:type="dxa"/>
            <w:noWrap/>
            <w:hideMark/>
          </w:tcPr>
          <w:p w14:paraId="5836CF5B"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T2</w:t>
            </w:r>
          </w:p>
        </w:tc>
        <w:tc>
          <w:tcPr>
            <w:tcW w:w="473" w:type="dxa"/>
            <w:noWrap/>
            <w:hideMark/>
          </w:tcPr>
          <w:p w14:paraId="49BDAFAC"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T3</w:t>
            </w:r>
          </w:p>
        </w:tc>
        <w:tc>
          <w:tcPr>
            <w:tcW w:w="546" w:type="dxa"/>
            <w:noWrap/>
            <w:hideMark/>
          </w:tcPr>
          <w:p w14:paraId="0D093C9E"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T4</w:t>
            </w:r>
          </w:p>
        </w:tc>
        <w:tc>
          <w:tcPr>
            <w:tcW w:w="601" w:type="dxa"/>
            <w:noWrap/>
            <w:hideMark/>
          </w:tcPr>
          <w:p w14:paraId="366738CA"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T5</w:t>
            </w:r>
          </w:p>
        </w:tc>
        <w:tc>
          <w:tcPr>
            <w:tcW w:w="546" w:type="dxa"/>
            <w:noWrap/>
            <w:hideMark/>
          </w:tcPr>
          <w:p w14:paraId="30FA6A7C"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T6</w:t>
            </w:r>
          </w:p>
        </w:tc>
        <w:tc>
          <w:tcPr>
            <w:tcW w:w="473" w:type="dxa"/>
            <w:noWrap/>
            <w:hideMark/>
          </w:tcPr>
          <w:p w14:paraId="11D3ED5E"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T7</w:t>
            </w:r>
          </w:p>
        </w:tc>
        <w:tc>
          <w:tcPr>
            <w:tcW w:w="473" w:type="dxa"/>
            <w:noWrap/>
            <w:hideMark/>
          </w:tcPr>
          <w:p w14:paraId="0A45EC38"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T8</w:t>
            </w:r>
          </w:p>
        </w:tc>
        <w:tc>
          <w:tcPr>
            <w:tcW w:w="473" w:type="dxa"/>
            <w:noWrap/>
            <w:hideMark/>
          </w:tcPr>
          <w:p w14:paraId="3783D53E"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T9</w:t>
            </w:r>
          </w:p>
        </w:tc>
        <w:tc>
          <w:tcPr>
            <w:tcW w:w="583" w:type="dxa"/>
            <w:noWrap/>
            <w:hideMark/>
          </w:tcPr>
          <w:p w14:paraId="57988E81" w14:textId="77777777" w:rsidR="00347482" w:rsidRPr="000B40BD" w:rsidRDefault="0034748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T10</w:t>
            </w:r>
          </w:p>
        </w:tc>
      </w:tr>
      <w:tr w:rsidR="00347482" w:rsidRPr="000B40BD" w14:paraId="0DB4F04D" w14:textId="77777777" w:rsidTr="00CE434A">
        <w:trPr>
          <w:trHeight w:val="315"/>
        </w:trPr>
        <w:tc>
          <w:tcPr>
            <w:tcW w:w="1766" w:type="dxa"/>
            <w:noWrap/>
            <w:hideMark/>
          </w:tcPr>
          <w:p w14:paraId="15FC628F" w14:textId="77777777" w:rsidR="00347482" w:rsidRPr="000B40BD" w:rsidRDefault="0034748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1</w:t>
            </w:r>
          </w:p>
        </w:tc>
        <w:tc>
          <w:tcPr>
            <w:tcW w:w="546" w:type="dxa"/>
            <w:noWrap/>
            <w:hideMark/>
          </w:tcPr>
          <w:p w14:paraId="0E5DB728"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147</w:t>
            </w:r>
          </w:p>
        </w:tc>
        <w:tc>
          <w:tcPr>
            <w:tcW w:w="546" w:type="dxa"/>
            <w:noWrap/>
            <w:hideMark/>
          </w:tcPr>
          <w:p w14:paraId="3C483DA4"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546" w:type="dxa"/>
            <w:noWrap/>
            <w:hideMark/>
          </w:tcPr>
          <w:p w14:paraId="3A719AB0"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73" w:type="dxa"/>
            <w:noWrap/>
            <w:hideMark/>
          </w:tcPr>
          <w:p w14:paraId="3348312C"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w:t>
            </w:r>
          </w:p>
        </w:tc>
        <w:tc>
          <w:tcPr>
            <w:tcW w:w="546" w:type="dxa"/>
            <w:noWrap/>
            <w:hideMark/>
          </w:tcPr>
          <w:p w14:paraId="739339A7"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w:t>
            </w:r>
          </w:p>
        </w:tc>
        <w:tc>
          <w:tcPr>
            <w:tcW w:w="601" w:type="dxa"/>
            <w:noWrap/>
            <w:hideMark/>
          </w:tcPr>
          <w:p w14:paraId="72179F3F"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232</w:t>
            </w:r>
          </w:p>
        </w:tc>
        <w:tc>
          <w:tcPr>
            <w:tcW w:w="546" w:type="dxa"/>
            <w:noWrap/>
            <w:hideMark/>
          </w:tcPr>
          <w:p w14:paraId="0F451D2A"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249</w:t>
            </w:r>
          </w:p>
        </w:tc>
        <w:tc>
          <w:tcPr>
            <w:tcW w:w="473" w:type="dxa"/>
            <w:noWrap/>
            <w:hideMark/>
          </w:tcPr>
          <w:p w14:paraId="697C8FAC"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w:t>
            </w:r>
          </w:p>
        </w:tc>
        <w:tc>
          <w:tcPr>
            <w:tcW w:w="473" w:type="dxa"/>
            <w:noWrap/>
            <w:hideMark/>
          </w:tcPr>
          <w:p w14:paraId="6AA0BB42"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62</w:t>
            </w:r>
          </w:p>
        </w:tc>
        <w:tc>
          <w:tcPr>
            <w:tcW w:w="473" w:type="dxa"/>
            <w:noWrap/>
            <w:hideMark/>
          </w:tcPr>
          <w:p w14:paraId="333CC3E5"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w:t>
            </w:r>
          </w:p>
        </w:tc>
        <w:tc>
          <w:tcPr>
            <w:tcW w:w="583" w:type="dxa"/>
            <w:noWrap/>
            <w:hideMark/>
          </w:tcPr>
          <w:p w14:paraId="3D33F7C4"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w:t>
            </w:r>
          </w:p>
        </w:tc>
      </w:tr>
      <w:tr w:rsidR="00347482" w:rsidRPr="000B40BD" w14:paraId="12006A00" w14:textId="77777777" w:rsidTr="00CE434A">
        <w:trPr>
          <w:trHeight w:val="315"/>
        </w:trPr>
        <w:tc>
          <w:tcPr>
            <w:tcW w:w="1766" w:type="dxa"/>
            <w:noWrap/>
            <w:hideMark/>
          </w:tcPr>
          <w:p w14:paraId="71736222" w14:textId="77777777" w:rsidR="00347482" w:rsidRPr="000B40BD" w:rsidRDefault="0034748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2</w:t>
            </w:r>
          </w:p>
        </w:tc>
        <w:tc>
          <w:tcPr>
            <w:tcW w:w="546" w:type="dxa"/>
            <w:noWrap/>
            <w:hideMark/>
          </w:tcPr>
          <w:p w14:paraId="728899FA"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138</w:t>
            </w:r>
          </w:p>
        </w:tc>
        <w:tc>
          <w:tcPr>
            <w:tcW w:w="546" w:type="dxa"/>
            <w:noWrap/>
            <w:hideMark/>
          </w:tcPr>
          <w:p w14:paraId="7D87EDC0"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546" w:type="dxa"/>
            <w:noWrap/>
            <w:hideMark/>
          </w:tcPr>
          <w:p w14:paraId="62B8C82C"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73" w:type="dxa"/>
            <w:noWrap/>
            <w:hideMark/>
          </w:tcPr>
          <w:p w14:paraId="65E42FB3"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71</w:t>
            </w:r>
          </w:p>
        </w:tc>
        <w:tc>
          <w:tcPr>
            <w:tcW w:w="546" w:type="dxa"/>
            <w:noWrap/>
            <w:hideMark/>
          </w:tcPr>
          <w:p w14:paraId="7E06DF8F"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128</w:t>
            </w:r>
          </w:p>
        </w:tc>
        <w:tc>
          <w:tcPr>
            <w:tcW w:w="601" w:type="dxa"/>
            <w:noWrap/>
            <w:hideMark/>
          </w:tcPr>
          <w:p w14:paraId="68BB629D"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 211</w:t>
            </w:r>
          </w:p>
        </w:tc>
        <w:tc>
          <w:tcPr>
            <w:tcW w:w="546" w:type="dxa"/>
            <w:noWrap/>
            <w:hideMark/>
          </w:tcPr>
          <w:p w14:paraId="77C31000"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248</w:t>
            </w:r>
          </w:p>
        </w:tc>
        <w:tc>
          <w:tcPr>
            <w:tcW w:w="473" w:type="dxa"/>
            <w:noWrap/>
            <w:hideMark/>
          </w:tcPr>
          <w:p w14:paraId="1149D095"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w:t>
            </w:r>
          </w:p>
        </w:tc>
        <w:tc>
          <w:tcPr>
            <w:tcW w:w="473" w:type="dxa"/>
            <w:noWrap/>
            <w:hideMark/>
          </w:tcPr>
          <w:p w14:paraId="57D38BEA"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70</w:t>
            </w:r>
          </w:p>
        </w:tc>
        <w:tc>
          <w:tcPr>
            <w:tcW w:w="473" w:type="dxa"/>
            <w:noWrap/>
            <w:hideMark/>
          </w:tcPr>
          <w:p w14:paraId="69AB7B27"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76</w:t>
            </w:r>
          </w:p>
        </w:tc>
        <w:tc>
          <w:tcPr>
            <w:tcW w:w="583" w:type="dxa"/>
            <w:noWrap/>
            <w:hideMark/>
          </w:tcPr>
          <w:p w14:paraId="72A07DA0"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w:t>
            </w:r>
          </w:p>
        </w:tc>
      </w:tr>
      <w:tr w:rsidR="00347482" w:rsidRPr="000B40BD" w14:paraId="1A306E46" w14:textId="77777777" w:rsidTr="00CE434A">
        <w:trPr>
          <w:trHeight w:val="300"/>
        </w:trPr>
        <w:tc>
          <w:tcPr>
            <w:tcW w:w="1766" w:type="dxa"/>
            <w:noWrap/>
            <w:hideMark/>
          </w:tcPr>
          <w:p w14:paraId="34EF33AE" w14:textId="77777777" w:rsidR="00347482" w:rsidRPr="000B40BD" w:rsidRDefault="0034748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3</w:t>
            </w:r>
          </w:p>
        </w:tc>
        <w:tc>
          <w:tcPr>
            <w:tcW w:w="546" w:type="dxa"/>
            <w:noWrap/>
            <w:hideMark/>
          </w:tcPr>
          <w:p w14:paraId="579E5E18"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127</w:t>
            </w:r>
          </w:p>
        </w:tc>
        <w:tc>
          <w:tcPr>
            <w:tcW w:w="546" w:type="dxa"/>
            <w:noWrap/>
            <w:hideMark/>
          </w:tcPr>
          <w:p w14:paraId="718CAE49"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546" w:type="dxa"/>
            <w:noWrap/>
            <w:hideMark/>
          </w:tcPr>
          <w:p w14:paraId="3D07121E"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73" w:type="dxa"/>
            <w:noWrap/>
            <w:hideMark/>
          </w:tcPr>
          <w:p w14:paraId="534EDC71"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w:t>
            </w:r>
          </w:p>
        </w:tc>
        <w:tc>
          <w:tcPr>
            <w:tcW w:w="546" w:type="dxa"/>
            <w:noWrap/>
            <w:hideMark/>
          </w:tcPr>
          <w:p w14:paraId="136BC933"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139</w:t>
            </w:r>
          </w:p>
        </w:tc>
        <w:tc>
          <w:tcPr>
            <w:tcW w:w="601" w:type="dxa"/>
            <w:noWrap/>
            <w:hideMark/>
          </w:tcPr>
          <w:p w14:paraId="29125D74"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200</w:t>
            </w:r>
          </w:p>
        </w:tc>
        <w:tc>
          <w:tcPr>
            <w:tcW w:w="546" w:type="dxa"/>
            <w:noWrap/>
            <w:hideMark/>
          </w:tcPr>
          <w:p w14:paraId="40980042"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229</w:t>
            </w:r>
          </w:p>
        </w:tc>
        <w:tc>
          <w:tcPr>
            <w:tcW w:w="473" w:type="dxa"/>
            <w:noWrap/>
            <w:hideMark/>
          </w:tcPr>
          <w:p w14:paraId="224ECB01"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93</w:t>
            </w:r>
          </w:p>
        </w:tc>
        <w:tc>
          <w:tcPr>
            <w:tcW w:w="473" w:type="dxa"/>
            <w:noWrap/>
            <w:hideMark/>
          </w:tcPr>
          <w:p w14:paraId="43CEB5D6"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w:t>
            </w:r>
          </w:p>
        </w:tc>
        <w:tc>
          <w:tcPr>
            <w:tcW w:w="473" w:type="dxa"/>
            <w:noWrap/>
            <w:hideMark/>
          </w:tcPr>
          <w:p w14:paraId="6C22AFBA"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w:t>
            </w:r>
          </w:p>
        </w:tc>
        <w:tc>
          <w:tcPr>
            <w:tcW w:w="583" w:type="dxa"/>
            <w:noWrap/>
            <w:hideMark/>
          </w:tcPr>
          <w:p w14:paraId="09BC5C5F" w14:textId="77777777" w:rsidR="00347482" w:rsidRPr="000B40BD" w:rsidRDefault="0034748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47</w:t>
            </w:r>
          </w:p>
        </w:tc>
      </w:tr>
    </w:tbl>
    <w:p w14:paraId="4F032B07" w14:textId="77777777" w:rsidR="00347482" w:rsidRPr="000B40BD" w:rsidRDefault="00347482" w:rsidP="0017561B">
      <w:pPr>
        <w:spacing w:after="200" w:line="360" w:lineRule="auto"/>
        <w:rPr>
          <w:rFonts w:ascii="Times New Roman" w:hAnsi="Times New Roman" w:cs="Times New Roman"/>
          <w:b/>
          <w:color w:val="000000" w:themeColor="text1"/>
          <w:sz w:val="24"/>
          <w:szCs w:val="24"/>
        </w:rPr>
      </w:pPr>
      <w:r w:rsidRPr="000B40BD">
        <w:rPr>
          <w:rFonts w:ascii="Times New Roman" w:eastAsia="Times New Roman" w:hAnsi="Times New Roman" w:cs="Times New Roman"/>
          <w:b/>
          <w:bCs/>
          <w:color w:val="000000" w:themeColor="text1"/>
          <w:sz w:val="24"/>
          <w:szCs w:val="24"/>
          <w:lang w:eastAsia="es-EC"/>
        </w:rPr>
        <w:t>Conteo total de microorganismos (UFC/g)</w:t>
      </w:r>
    </w:p>
    <w:p w14:paraId="47967CD7" w14:textId="77777777" w:rsidR="00F86FA7" w:rsidRPr="000B40BD" w:rsidRDefault="00F86FA7" w:rsidP="0017561B">
      <w:pPr>
        <w:spacing w:after="200" w:line="360" w:lineRule="auto"/>
        <w:rPr>
          <w:rFonts w:ascii="Times New Roman" w:hAnsi="Times New Roman" w:cs="Times New Roman"/>
          <w:b/>
          <w:color w:val="000000" w:themeColor="text1"/>
          <w:sz w:val="24"/>
          <w:szCs w:val="24"/>
        </w:rPr>
      </w:pPr>
    </w:p>
    <w:p w14:paraId="73402104" w14:textId="77777777" w:rsidR="00347482" w:rsidRPr="000B40BD" w:rsidRDefault="00347482" w:rsidP="0017561B">
      <w:pPr>
        <w:spacing w:after="200" w:line="360" w:lineRule="auto"/>
        <w:rPr>
          <w:rFonts w:ascii="Times New Roman" w:hAnsi="Times New Roman" w:cs="Times New Roman"/>
          <w:b/>
          <w:color w:val="000000" w:themeColor="text1"/>
          <w:sz w:val="24"/>
          <w:szCs w:val="24"/>
        </w:rPr>
      </w:pPr>
    </w:p>
    <w:p w14:paraId="7E3F7948" w14:textId="77777777" w:rsidR="00347482" w:rsidRPr="000B40BD" w:rsidRDefault="00347482" w:rsidP="0017561B">
      <w:pPr>
        <w:spacing w:after="200" w:line="360" w:lineRule="auto"/>
        <w:rPr>
          <w:rFonts w:ascii="Times New Roman" w:hAnsi="Times New Roman" w:cs="Times New Roman"/>
          <w:b/>
          <w:color w:val="000000" w:themeColor="text1"/>
          <w:sz w:val="24"/>
          <w:szCs w:val="24"/>
        </w:rPr>
      </w:pPr>
    </w:p>
    <w:p w14:paraId="641CAF79" w14:textId="77777777" w:rsidR="00347482" w:rsidRPr="000B40BD" w:rsidRDefault="00347482" w:rsidP="0017561B">
      <w:pPr>
        <w:spacing w:after="200" w:line="360" w:lineRule="auto"/>
        <w:rPr>
          <w:rFonts w:ascii="Times New Roman" w:hAnsi="Times New Roman" w:cs="Times New Roman"/>
          <w:b/>
          <w:color w:val="000000" w:themeColor="text1"/>
          <w:sz w:val="24"/>
          <w:szCs w:val="24"/>
        </w:rPr>
      </w:pPr>
    </w:p>
    <w:p w14:paraId="3B849996" w14:textId="77777777" w:rsidR="00B84472" w:rsidRPr="000B40BD" w:rsidRDefault="00347482"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Conteo total de hongos  (UFC/g)</w:t>
      </w:r>
    </w:p>
    <w:tbl>
      <w:tblPr>
        <w:tblStyle w:val="Cuadrculadetablaclara"/>
        <w:tblW w:w="6120" w:type="dxa"/>
        <w:tblLook w:val="04A0" w:firstRow="1" w:lastRow="0" w:firstColumn="1" w:lastColumn="0" w:noHBand="0" w:noVBand="1"/>
      </w:tblPr>
      <w:tblGrid>
        <w:gridCol w:w="1430"/>
        <w:gridCol w:w="576"/>
        <w:gridCol w:w="576"/>
        <w:gridCol w:w="576"/>
        <w:gridCol w:w="576"/>
        <w:gridCol w:w="576"/>
        <w:gridCol w:w="576"/>
        <w:gridCol w:w="576"/>
        <w:gridCol w:w="576"/>
        <w:gridCol w:w="576"/>
        <w:gridCol w:w="576"/>
        <w:gridCol w:w="617"/>
      </w:tblGrid>
      <w:tr w:rsidR="00B84472" w:rsidRPr="000B40BD" w14:paraId="2C6482C9" w14:textId="77777777" w:rsidTr="00CE434A">
        <w:trPr>
          <w:trHeight w:val="315"/>
        </w:trPr>
        <w:tc>
          <w:tcPr>
            <w:tcW w:w="1320" w:type="dxa"/>
            <w:noWrap/>
            <w:hideMark/>
          </w:tcPr>
          <w:p w14:paraId="6904E728"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 </w:t>
            </w:r>
          </w:p>
        </w:tc>
        <w:tc>
          <w:tcPr>
            <w:tcW w:w="4800" w:type="dxa"/>
            <w:gridSpan w:val="11"/>
            <w:noWrap/>
            <w:hideMark/>
          </w:tcPr>
          <w:p w14:paraId="7C24D74C" w14:textId="77777777" w:rsidR="00B84472" w:rsidRPr="000B40BD" w:rsidRDefault="00B8447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TRATAMIENTOS</w:t>
            </w:r>
          </w:p>
        </w:tc>
      </w:tr>
      <w:tr w:rsidR="00B84472" w:rsidRPr="000B40BD" w14:paraId="5C602112" w14:textId="77777777" w:rsidTr="00CE434A">
        <w:trPr>
          <w:trHeight w:val="315"/>
        </w:trPr>
        <w:tc>
          <w:tcPr>
            <w:tcW w:w="1320" w:type="dxa"/>
            <w:noWrap/>
            <w:hideMark/>
          </w:tcPr>
          <w:p w14:paraId="26FA1C62"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REPLICAS</w:t>
            </w:r>
          </w:p>
        </w:tc>
        <w:tc>
          <w:tcPr>
            <w:tcW w:w="433" w:type="dxa"/>
            <w:noWrap/>
            <w:hideMark/>
          </w:tcPr>
          <w:p w14:paraId="641F9A64"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T0</w:t>
            </w:r>
          </w:p>
        </w:tc>
        <w:tc>
          <w:tcPr>
            <w:tcW w:w="433" w:type="dxa"/>
            <w:noWrap/>
            <w:hideMark/>
          </w:tcPr>
          <w:p w14:paraId="2B72D069"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T1</w:t>
            </w:r>
          </w:p>
        </w:tc>
        <w:tc>
          <w:tcPr>
            <w:tcW w:w="433" w:type="dxa"/>
            <w:noWrap/>
            <w:hideMark/>
          </w:tcPr>
          <w:p w14:paraId="6EB21D11"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T2</w:t>
            </w:r>
          </w:p>
        </w:tc>
        <w:tc>
          <w:tcPr>
            <w:tcW w:w="432" w:type="dxa"/>
            <w:noWrap/>
            <w:hideMark/>
          </w:tcPr>
          <w:p w14:paraId="4211F59C"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T3</w:t>
            </w:r>
          </w:p>
        </w:tc>
        <w:tc>
          <w:tcPr>
            <w:tcW w:w="432" w:type="dxa"/>
            <w:noWrap/>
            <w:hideMark/>
          </w:tcPr>
          <w:p w14:paraId="460832D2"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T4</w:t>
            </w:r>
          </w:p>
        </w:tc>
        <w:tc>
          <w:tcPr>
            <w:tcW w:w="432" w:type="dxa"/>
            <w:noWrap/>
            <w:hideMark/>
          </w:tcPr>
          <w:p w14:paraId="43927143"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T5</w:t>
            </w:r>
          </w:p>
        </w:tc>
        <w:tc>
          <w:tcPr>
            <w:tcW w:w="432" w:type="dxa"/>
            <w:noWrap/>
            <w:hideMark/>
          </w:tcPr>
          <w:p w14:paraId="64100269"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T6</w:t>
            </w:r>
          </w:p>
        </w:tc>
        <w:tc>
          <w:tcPr>
            <w:tcW w:w="432" w:type="dxa"/>
            <w:noWrap/>
            <w:hideMark/>
          </w:tcPr>
          <w:p w14:paraId="553965A3"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T7</w:t>
            </w:r>
          </w:p>
        </w:tc>
        <w:tc>
          <w:tcPr>
            <w:tcW w:w="432" w:type="dxa"/>
            <w:noWrap/>
            <w:hideMark/>
          </w:tcPr>
          <w:p w14:paraId="15FD02D9"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T8</w:t>
            </w:r>
          </w:p>
        </w:tc>
        <w:tc>
          <w:tcPr>
            <w:tcW w:w="432" w:type="dxa"/>
            <w:noWrap/>
            <w:hideMark/>
          </w:tcPr>
          <w:p w14:paraId="2662F023"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T9</w:t>
            </w:r>
          </w:p>
        </w:tc>
        <w:tc>
          <w:tcPr>
            <w:tcW w:w="477" w:type="dxa"/>
            <w:noWrap/>
            <w:hideMark/>
          </w:tcPr>
          <w:p w14:paraId="3CA3361F" w14:textId="77777777" w:rsidR="00B84472" w:rsidRPr="000B40BD" w:rsidRDefault="00B84472" w:rsidP="0017561B">
            <w:pPr>
              <w:spacing w:after="0" w:line="360" w:lineRule="auto"/>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T10</w:t>
            </w:r>
          </w:p>
        </w:tc>
      </w:tr>
      <w:tr w:rsidR="00B84472" w:rsidRPr="000B40BD" w14:paraId="493C9A32" w14:textId="77777777" w:rsidTr="00CE434A">
        <w:trPr>
          <w:trHeight w:val="315"/>
        </w:trPr>
        <w:tc>
          <w:tcPr>
            <w:tcW w:w="1320" w:type="dxa"/>
            <w:noWrap/>
            <w:hideMark/>
          </w:tcPr>
          <w:p w14:paraId="6EE19943" w14:textId="77777777" w:rsidR="00B84472" w:rsidRPr="000B40BD" w:rsidRDefault="00B8447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1</w:t>
            </w:r>
          </w:p>
        </w:tc>
        <w:tc>
          <w:tcPr>
            <w:tcW w:w="433" w:type="dxa"/>
            <w:noWrap/>
            <w:hideMark/>
          </w:tcPr>
          <w:p w14:paraId="5FC1847E"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157</w:t>
            </w:r>
          </w:p>
        </w:tc>
        <w:tc>
          <w:tcPr>
            <w:tcW w:w="433" w:type="dxa"/>
            <w:noWrap/>
            <w:hideMark/>
          </w:tcPr>
          <w:p w14:paraId="1E04B802"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103</w:t>
            </w:r>
          </w:p>
        </w:tc>
        <w:tc>
          <w:tcPr>
            <w:tcW w:w="433" w:type="dxa"/>
            <w:noWrap/>
            <w:hideMark/>
          </w:tcPr>
          <w:p w14:paraId="3613DD39"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144</w:t>
            </w:r>
          </w:p>
        </w:tc>
        <w:tc>
          <w:tcPr>
            <w:tcW w:w="432" w:type="dxa"/>
            <w:noWrap/>
            <w:hideMark/>
          </w:tcPr>
          <w:p w14:paraId="331AABE6"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162</w:t>
            </w:r>
          </w:p>
        </w:tc>
        <w:tc>
          <w:tcPr>
            <w:tcW w:w="432" w:type="dxa"/>
            <w:noWrap/>
            <w:hideMark/>
          </w:tcPr>
          <w:p w14:paraId="21416861"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654E1233"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7F1D1ADF"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201</w:t>
            </w:r>
          </w:p>
        </w:tc>
        <w:tc>
          <w:tcPr>
            <w:tcW w:w="432" w:type="dxa"/>
            <w:noWrap/>
            <w:hideMark/>
          </w:tcPr>
          <w:p w14:paraId="1A9CCFE1"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202</w:t>
            </w:r>
          </w:p>
        </w:tc>
        <w:tc>
          <w:tcPr>
            <w:tcW w:w="432" w:type="dxa"/>
            <w:noWrap/>
            <w:hideMark/>
          </w:tcPr>
          <w:p w14:paraId="0CDFAFC0"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7C661763"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183</w:t>
            </w:r>
          </w:p>
        </w:tc>
        <w:tc>
          <w:tcPr>
            <w:tcW w:w="477" w:type="dxa"/>
            <w:noWrap/>
            <w:hideMark/>
          </w:tcPr>
          <w:p w14:paraId="739C2B78"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130</w:t>
            </w:r>
          </w:p>
        </w:tc>
      </w:tr>
      <w:tr w:rsidR="00B84472" w:rsidRPr="000B40BD" w14:paraId="4506AACF" w14:textId="77777777" w:rsidTr="00CE434A">
        <w:trPr>
          <w:trHeight w:val="315"/>
        </w:trPr>
        <w:tc>
          <w:tcPr>
            <w:tcW w:w="1320" w:type="dxa"/>
            <w:noWrap/>
            <w:hideMark/>
          </w:tcPr>
          <w:p w14:paraId="34F456E4" w14:textId="77777777" w:rsidR="00B84472" w:rsidRPr="000B40BD" w:rsidRDefault="00B8447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2</w:t>
            </w:r>
          </w:p>
        </w:tc>
        <w:tc>
          <w:tcPr>
            <w:tcW w:w="433" w:type="dxa"/>
            <w:noWrap/>
            <w:hideMark/>
          </w:tcPr>
          <w:p w14:paraId="1CB643CB"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164</w:t>
            </w:r>
          </w:p>
        </w:tc>
        <w:tc>
          <w:tcPr>
            <w:tcW w:w="433" w:type="dxa"/>
            <w:noWrap/>
            <w:hideMark/>
          </w:tcPr>
          <w:p w14:paraId="175389DB"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107</w:t>
            </w:r>
          </w:p>
        </w:tc>
        <w:tc>
          <w:tcPr>
            <w:tcW w:w="433" w:type="dxa"/>
            <w:noWrap/>
            <w:hideMark/>
          </w:tcPr>
          <w:p w14:paraId="7ADC587E"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139</w:t>
            </w:r>
          </w:p>
        </w:tc>
        <w:tc>
          <w:tcPr>
            <w:tcW w:w="432" w:type="dxa"/>
            <w:noWrap/>
            <w:hideMark/>
          </w:tcPr>
          <w:p w14:paraId="723BD3FB"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152</w:t>
            </w:r>
          </w:p>
        </w:tc>
        <w:tc>
          <w:tcPr>
            <w:tcW w:w="432" w:type="dxa"/>
            <w:noWrap/>
            <w:hideMark/>
          </w:tcPr>
          <w:p w14:paraId="7C4027E9"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44480CDB"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1B22071A"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209</w:t>
            </w:r>
          </w:p>
        </w:tc>
        <w:tc>
          <w:tcPr>
            <w:tcW w:w="432" w:type="dxa"/>
            <w:noWrap/>
            <w:hideMark/>
          </w:tcPr>
          <w:p w14:paraId="0377263F"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205</w:t>
            </w:r>
          </w:p>
        </w:tc>
        <w:tc>
          <w:tcPr>
            <w:tcW w:w="432" w:type="dxa"/>
            <w:noWrap/>
            <w:hideMark/>
          </w:tcPr>
          <w:p w14:paraId="0D030267"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477FCFC8"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180</w:t>
            </w:r>
          </w:p>
        </w:tc>
        <w:tc>
          <w:tcPr>
            <w:tcW w:w="477" w:type="dxa"/>
            <w:noWrap/>
            <w:hideMark/>
          </w:tcPr>
          <w:p w14:paraId="0D530580"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134</w:t>
            </w:r>
          </w:p>
        </w:tc>
      </w:tr>
      <w:tr w:rsidR="00B84472" w:rsidRPr="000B40BD" w14:paraId="7A42D587" w14:textId="77777777" w:rsidTr="00CE434A">
        <w:trPr>
          <w:trHeight w:val="300"/>
        </w:trPr>
        <w:tc>
          <w:tcPr>
            <w:tcW w:w="1320" w:type="dxa"/>
            <w:noWrap/>
            <w:hideMark/>
          </w:tcPr>
          <w:p w14:paraId="2BD3A097" w14:textId="77777777" w:rsidR="00B84472" w:rsidRPr="000B40BD" w:rsidRDefault="00B84472" w:rsidP="0017561B">
            <w:pPr>
              <w:spacing w:after="0" w:line="360" w:lineRule="auto"/>
              <w:jc w:val="center"/>
              <w:rPr>
                <w:rFonts w:ascii="Times New Roman" w:eastAsia="Times New Roman" w:hAnsi="Times New Roman" w:cs="Times New Roman"/>
                <w:b/>
                <w:bCs/>
                <w:color w:val="000000" w:themeColor="text1"/>
                <w:sz w:val="24"/>
                <w:szCs w:val="24"/>
                <w:lang w:eastAsia="es-EC"/>
              </w:rPr>
            </w:pPr>
            <w:r w:rsidRPr="000B40BD">
              <w:rPr>
                <w:rFonts w:ascii="Times New Roman" w:eastAsia="Times New Roman" w:hAnsi="Times New Roman" w:cs="Times New Roman"/>
                <w:b/>
                <w:bCs/>
                <w:color w:val="000000" w:themeColor="text1"/>
                <w:sz w:val="24"/>
                <w:szCs w:val="24"/>
                <w:lang w:eastAsia="es-EC"/>
              </w:rPr>
              <w:t>3</w:t>
            </w:r>
          </w:p>
        </w:tc>
        <w:tc>
          <w:tcPr>
            <w:tcW w:w="433" w:type="dxa"/>
            <w:noWrap/>
            <w:hideMark/>
          </w:tcPr>
          <w:p w14:paraId="70C48F14"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171</w:t>
            </w:r>
          </w:p>
        </w:tc>
        <w:tc>
          <w:tcPr>
            <w:tcW w:w="433" w:type="dxa"/>
            <w:noWrap/>
            <w:hideMark/>
          </w:tcPr>
          <w:p w14:paraId="3FB1E462"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111</w:t>
            </w:r>
          </w:p>
        </w:tc>
        <w:tc>
          <w:tcPr>
            <w:tcW w:w="433" w:type="dxa"/>
            <w:noWrap/>
            <w:hideMark/>
          </w:tcPr>
          <w:p w14:paraId="26934FA8"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134</w:t>
            </w:r>
          </w:p>
        </w:tc>
        <w:tc>
          <w:tcPr>
            <w:tcW w:w="432" w:type="dxa"/>
            <w:noWrap/>
            <w:hideMark/>
          </w:tcPr>
          <w:p w14:paraId="7C63A184"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142</w:t>
            </w:r>
          </w:p>
        </w:tc>
        <w:tc>
          <w:tcPr>
            <w:tcW w:w="432" w:type="dxa"/>
            <w:noWrap/>
            <w:hideMark/>
          </w:tcPr>
          <w:p w14:paraId="15383BB8"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2957B193"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244422EE"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216</w:t>
            </w:r>
          </w:p>
        </w:tc>
        <w:tc>
          <w:tcPr>
            <w:tcW w:w="432" w:type="dxa"/>
            <w:noWrap/>
            <w:hideMark/>
          </w:tcPr>
          <w:p w14:paraId="64FCC5B9"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208</w:t>
            </w:r>
          </w:p>
        </w:tc>
        <w:tc>
          <w:tcPr>
            <w:tcW w:w="432" w:type="dxa"/>
            <w:noWrap/>
            <w:hideMark/>
          </w:tcPr>
          <w:p w14:paraId="503A2C10"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c>
          <w:tcPr>
            <w:tcW w:w="432" w:type="dxa"/>
            <w:noWrap/>
            <w:hideMark/>
          </w:tcPr>
          <w:p w14:paraId="62B94431"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176</w:t>
            </w:r>
          </w:p>
        </w:tc>
        <w:tc>
          <w:tcPr>
            <w:tcW w:w="477" w:type="dxa"/>
            <w:noWrap/>
            <w:hideMark/>
          </w:tcPr>
          <w:p w14:paraId="7879F898" w14:textId="77777777" w:rsidR="00B84472" w:rsidRPr="000B40BD" w:rsidRDefault="00B84472" w:rsidP="0017561B">
            <w:pPr>
              <w:spacing w:after="0" w:line="360" w:lineRule="auto"/>
              <w:jc w:val="right"/>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130</w:t>
            </w:r>
          </w:p>
        </w:tc>
      </w:tr>
    </w:tbl>
    <w:p w14:paraId="7106950D" w14:textId="77777777" w:rsidR="00B84472" w:rsidRPr="000B40BD" w:rsidRDefault="00B84472" w:rsidP="0017561B">
      <w:pPr>
        <w:spacing w:after="200" w:line="360" w:lineRule="auto"/>
        <w:rPr>
          <w:rFonts w:ascii="Times New Roman" w:hAnsi="Times New Roman" w:cs="Times New Roman"/>
          <w:b/>
          <w:color w:val="000000" w:themeColor="text1"/>
          <w:sz w:val="24"/>
          <w:szCs w:val="24"/>
        </w:rPr>
      </w:pPr>
    </w:p>
    <w:p w14:paraId="2490FB0D" w14:textId="77777777" w:rsidR="00835F07" w:rsidRPr="000B40BD" w:rsidRDefault="00835F07"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br w:type="page"/>
      </w:r>
    </w:p>
    <w:p w14:paraId="68FBE7C7" w14:textId="77777777" w:rsidR="00B807A1" w:rsidRPr="000B40BD" w:rsidRDefault="00835F07" w:rsidP="0017561B">
      <w:pPr>
        <w:tabs>
          <w:tab w:val="left" w:pos="7425"/>
        </w:tabs>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lastRenderedPageBreak/>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12</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 xml:space="preserve">. </w:t>
      </w:r>
      <w:r w:rsidR="004615F8" w:rsidRPr="000B40BD">
        <w:rPr>
          <w:rFonts w:ascii="Times New Roman" w:hAnsi="Times New Roman" w:cs="Times New Roman"/>
          <w:b/>
          <w:color w:val="000000" w:themeColor="text1"/>
          <w:sz w:val="24"/>
          <w:szCs w:val="24"/>
        </w:rPr>
        <w:t>Tabla de resultados de colo</w:t>
      </w:r>
      <w:r w:rsidR="00E52043" w:rsidRPr="000B40BD">
        <w:rPr>
          <w:rFonts w:ascii="Times New Roman" w:hAnsi="Times New Roman" w:cs="Times New Roman"/>
          <w:b/>
          <w:color w:val="000000" w:themeColor="text1"/>
          <w:sz w:val="24"/>
          <w:szCs w:val="24"/>
        </w:rPr>
        <w:t xml:space="preserve">nias de microrganismos </w:t>
      </w:r>
    </w:p>
    <w:tbl>
      <w:tblPr>
        <w:tblStyle w:val="Cuadrculadetablaclara"/>
        <w:tblW w:w="8642" w:type="dxa"/>
        <w:tblLook w:val="04A0" w:firstRow="1" w:lastRow="0" w:firstColumn="1" w:lastColumn="0" w:noHBand="0" w:noVBand="1"/>
      </w:tblPr>
      <w:tblGrid>
        <w:gridCol w:w="2519"/>
        <w:gridCol w:w="1729"/>
        <w:gridCol w:w="4394"/>
      </w:tblGrid>
      <w:tr w:rsidR="00FC6C1E" w:rsidRPr="000B40BD" w14:paraId="1C6585D9" w14:textId="77777777" w:rsidTr="00CE434A">
        <w:trPr>
          <w:trHeight w:val="372"/>
        </w:trPr>
        <w:tc>
          <w:tcPr>
            <w:tcW w:w="2519" w:type="dxa"/>
            <w:noWrap/>
            <w:hideMark/>
          </w:tcPr>
          <w:p w14:paraId="22F7B721" w14:textId="77777777" w:rsidR="00677C72" w:rsidRPr="000B40BD" w:rsidRDefault="00677C72"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 xml:space="preserve">TRATAMIENTOS </w:t>
            </w:r>
          </w:p>
        </w:tc>
        <w:tc>
          <w:tcPr>
            <w:tcW w:w="1729" w:type="dxa"/>
            <w:noWrap/>
            <w:hideMark/>
          </w:tcPr>
          <w:p w14:paraId="14392DCE" w14:textId="77777777" w:rsidR="00677C72" w:rsidRPr="000B40BD" w:rsidRDefault="00677C72"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REPLICAS</w:t>
            </w:r>
          </w:p>
        </w:tc>
        <w:tc>
          <w:tcPr>
            <w:tcW w:w="4394" w:type="dxa"/>
            <w:noWrap/>
            <w:hideMark/>
          </w:tcPr>
          <w:p w14:paraId="709EEFE1" w14:textId="77777777" w:rsidR="00677C72" w:rsidRPr="000B40BD" w:rsidRDefault="00677C72"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MICROORGANISMOS</w:t>
            </w:r>
            <w:r w:rsidR="00FC6C1E" w:rsidRPr="000B40BD">
              <w:rPr>
                <w:rFonts w:ascii="Times New Roman" w:eastAsia="Times New Roman" w:hAnsi="Times New Roman" w:cs="Times New Roman"/>
                <w:b/>
                <w:color w:val="000000" w:themeColor="text1"/>
                <w:sz w:val="24"/>
                <w:szCs w:val="24"/>
                <w:lang w:eastAsia="es-EC"/>
              </w:rPr>
              <w:t xml:space="preserve"> (UFC/g)</w:t>
            </w:r>
          </w:p>
        </w:tc>
      </w:tr>
      <w:tr w:rsidR="00FC6C1E" w:rsidRPr="000B40BD" w14:paraId="595A8F4E" w14:textId="77777777" w:rsidTr="00CE434A">
        <w:trPr>
          <w:trHeight w:val="372"/>
        </w:trPr>
        <w:tc>
          <w:tcPr>
            <w:tcW w:w="2519" w:type="dxa"/>
            <w:noWrap/>
            <w:hideMark/>
          </w:tcPr>
          <w:p w14:paraId="7DCC9A1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729" w:type="dxa"/>
            <w:noWrap/>
            <w:hideMark/>
          </w:tcPr>
          <w:p w14:paraId="2D40506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1759569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147</w:t>
            </w:r>
          </w:p>
        </w:tc>
      </w:tr>
      <w:tr w:rsidR="00FC6C1E" w:rsidRPr="000B40BD" w14:paraId="571ABD7A" w14:textId="77777777" w:rsidTr="00CE434A">
        <w:trPr>
          <w:trHeight w:val="372"/>
        </w:trPr>
        <w:tc>
          <w:tcPr>
            <w:tcW w:w="2519" w:type="dxa"/>
            <w:noWrap/>
            <w:hideMark/>
          </w:tcPr>
          <w:p w14:paraId="023877A2"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729" w:type="dxa"/>
            <w:noWrap/>
            <w:hideMark/>
          </w:tcPr>
          <w:p w14:paraId="4B52429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2DD1724D"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030D9F13" w14:textId="77777777" w:rsidTr="00CE434A">
        <w:trPr>
          <w:trHeight w:val="372"/>
        </w:trPr>
        <w:tc>
          <w:tcPr>
            <w:tcW w:w="2519" w:type="dxa"/>
            <w:noWrap/>
            <w:hideMark/>
          </w:tcPr>
          <w:p w14:paraId="37E3D26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729" w:type="dxa"/>
            <w:noWrap/>
            <w:hideMark/>
          </w:tcPr>
          <w:p w14:paraId="3A0C890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0DF1747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55347C9B" w14:textId="77777777" w:rsidTr="00CE434A">
        <w:trPr>
          <w:trHeight w:val="372"/>
        </w:trPr>
        <w:tc>
          <w:tcPr>
            <w:tcW w:w="2519" w:type="dxa"/>
            <w:noWrap/>
            <w:hideMark/>
          </w:tcPr>
          <w:p w14:paraId="3C9C44F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729" w:type="dxa"/>
            <w:noWrap/>
            <w:hideMark/>
          </w:tcPr>
          <w:p w14:paraId="520E7FE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114D153D"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w:t>
            </w:r>
          </w:p>
        </w:tc>
      </w:tr>
      <w:tr w:rsidR="00FC6C1E" w:rsidRPr="000B40BD" w14:paraId="59E0F767" w14:textId="77777777" w:rsidTr="00CE434A">
        <w:trPr>
          <w:trHeight w:val="372"/>
        </w:trPr>
        <w:tc>
          <w:tcPr>
            <w:tcW w:w="2519" w:type="dxa"/>
            <w:noWrap/>
            <w:hideMark/>
          </w:tcPr>
          <w:p w14:paraId="599D300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729" w:type="dxa"/>
            <w:noWrap/>
            <w:hideMark/>
          </w:tcPr>
          <w:p w14:paraId="7E48880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3F98898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w:t>
            </w:r>
          </w:p>
        </w:tc>
      </w:tr>
      <w:tr w:rsidR="00FC6C1E" w:rsidRPr="000B40BD" w14:paraId="095B9598" w14:textId="77777777" w:rsidTr="00CE434A">
        <w:trPr>
          <w:trHeight w:val="372"/>
        </w:trPr>
        <w:tc>
          <w:tcPr>
            <w:tcW w:w="2519" w:type="dxa"/>
            <w:noWrap/>
            <w:hideMark/>
          </w:tcPr>
          <w:p w14:paraId="268011D2"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729" w:type="dxa"/>
            <w:noWrap/>
            <w:hideMark/>
          </w:tcPr>
          <w:p w14:paraId="1A38723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02837CE9"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232</w:t>
            </w:r>
          </w:p>
        </w:tc>
      </w:tr>
      <w:tr w:rsidR="00FC6C1E" w:rsidRPr="000B40BD" w14:paraId="797EB30B" w14:textId="77777777" w:rsidTr="00CE434A">
        <w:trPr>
          <w:trHeight w:val="372"/>
        </w:trPr>
        <w:tc>
          <w:tcPr>
            <w:tcW w:w="2519" w:type="dxa"/>
            <w:noWrap/>
            <w:hideMark/>
          </w:tcPr>
          <w:p w14:paraId="19869C6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729" w:type="dxa"/>
            <w:noWrap/>
            <w:hideMark/>
          </w:tcPr>
          <w:p w14:paraId="5C29C32A"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49310AF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249</w:t>
            </w:r>
          </w:p>
        </w:tc>
      </w:tr>
      <w:tr w:rsidR="00FC6C1E" w:rsidRPr="000B40BD" w14:paraId="59169348" w14:textId="77777777" w:rsidTr="00CE434A">
        <w:trPr>
          <w:trHeight w:val="372"/>
        </w:trPr>
        <w:tc>
          <w:tcPr>
            <w:tcW w:w="2519" w:type="dxa"/>
            <w:noWrap/>
            <w:hideMark/>
          </w:tcPr>
          <w:p w14:paraId="0CA79CD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729" w:type="dxa"/>
            <w:noWrap/>
            <w:hideMark/>
          </w:tcPr>
          <w:p w14:paraId="1539AB7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6073E49F"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80</w:t>
            </w:r>
          </w:p>
        </w:tc>
      </w:tr>
      <w:tr w:rsidR="00FC6C1E" w:rsidRPr="000B40BD" w14:paraId="765F9E81" w14:textId="77777777" w:rsidTr="00CE434A">
        <w:trPr>
          <w:trHeight w:val="372"/>
        </w:trPr>
        <w:tc>
          <w:tcPr>
            <w:tcW w:w="2519" w:type="dxa"/>
            <w:noWrap/>
            <w:hideMark/>
          </w:tcPr>
          <w:p w14:paraId="521D241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729" w:type="dxa"/>
            <w:noWrap/>
            <w:hideMark/>
          </w:tcPr>
          <w:p w14:paraId="42FE9EFC"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3D26037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62</w:t>
            </w:r>
          </w:p>
        </w:tc>
      </w:tr>
      <w:tr w:rsidR="00FC6C1E" w:rsidRPr="000B40BD" w14:paraId="7946E257" w14:textId="77777777" w:rsidTr="00CE434A">
        <w:trPr>
          <w:trHeight w:val="372"/>
        </w:trPr>
        <w:tc>
          <w:tcPr>
            <w:tcW w:w="2519" w:type="dxa"/>
            <w:noWrap/>
            <w:hideMark/>
          </w:tcPr>
          <w:p w14:paraId="4D50B67F"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729" w:type="dxa"/>
            <w:noWrap/>
            <w:hideMark/>
          </w:tcPr>
          <w:p w14:paraId="2C75F4E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44407EA2"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w:t>
            </w:r>
          </w:p>
        </w:tc>
      </w:tr>
      <w:tr w:rsidR="00FC6C1E" w:rsidRPr="000B40BD" w14:paraId="703710F2" w14:textId="77777777" w:rsidTr="00CE434A">
        <w:trPr>
          <w:trHeight w:val="372"/>
        </w:trPr>
        <w:tc>
          <w:tcPr>
            <w:tcW w:w="2519" w:type="dxa"/>
            <w:noWrap/>
            <w:hideMark/>
          </w:tcPr>
          <w:p w14:paraId="2F662D7A"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729" w:type="dxa"/>
            <w:noWrap/>
            <w:hideMark/>
          </w:tcPr>
          <w:p w14:paraId="7DEB5D2F"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394" w:type="dxa"/>
            <w:noWrap/>
            <w:hideMark/>
          </w:tcPr>
          <w:p w14:paraId="4962D94C"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38</w:t>
            </w:r>
          </w:p>
        </w:tc>
      </w:tr>
      <w:tr w:rsidR="00FC6C1E" w:rsidRPr="000B40BD" w14:paraId="0D92A424" w14:textId="77777777" w:rsidTr="00CE434A">
        <w:trPr>
          <w:trHeight w:val="372"/>
        </w:trPr>
        <w:tc>
          <w:tcPr>
            <w:tcW w:w="2519" w:type="dxa"/>
            <w:noWrap/>
            <w:hideMark/>
          </w:tcPr>
          <w:p w14:paraId="0B921A0A"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729" w:type="dxa"/>
            <w:noWrap/>
            <w:hideMark/>
          </w:tcPr>
          <w:p w14:paraId="7EFDAA8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6482EB8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138</w:t>
            </w:r>
          </w:p>
        </w:tc>
      </w:tr>
      <w:tr w:rsidR="00FC6C1E" w:rsidRPr="000B40BD" w14:paraId="6B62A1D6" w14:textId="77777777" w:rsidTr="00CE434A">
        <w:trPr>
          <w:trHeight w:val="372"/>
        </w:trPr>
        <w:tc>
          <w:tcPr>
            <w:tcW w:w="2519" w:type="dxa"/>
            <w:noWrap/>
            <w:hideMark/>
          </w:tcPr>
          <w:p w14:paraId="4DAFA37D"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729" w:type="dxa"/>
            <w:noWrap/>
            <w:hideMark/>
          </w:tcPr>
          <w:p w14:paraId="661FC4E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6BD1D19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6BC32573" w14:textId="77777777" w:rsidTr="00CE434A">
        <w:trPr>
          <w:trHeight w:val="372"/>
        </w:trPr>
        <w:tc>
          <w:tcPr>
            <w:tcW w:w="2519" w:type="dxa"/>
            <w:noWrap/>
            <w:hideMark/>
          </w:tcPr>
          <w:p w14:paraId="41E7850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729" w:type="dxa"/>
            <w:noWrap/>
            <w:hideMark/>
          </w:tcPr>
          <w:p w14:paraId="69E83CBB"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0D6EB93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390B2B90" w14:textId="77777777" w:rsidTr="00CE434A">
        <w:trPr>
          <w:trHeight w:val="372"/>
        </w:trPr>
        <w:tc>
          <w:tcPr>
            <w:tcW w:w="2519" w:type="dxa"/>
            <w:noWrap/>
            <w:hideMark/>
          </w:tcPr>
          <w:p w14:paraId="3880A3C4"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729" w:type="dxa"/>
            <w:noWrap/>
            <w:hideMark/>
          </w:tcPr>
          <w:p w14:paraId="3A175AC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2D01CC6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71</w:t>
            </w:r>
          </w:p>
        </w:tc>
      </w:tr>
      <w:tr w:rsidR="00FC6C1E" w:rsidRPr="000B40BD" w14:paraId="51DA9D53" w14:textId="77777777" w:rsidTr="00CE434A">
        <w:trPr>
          <w:trHeight w:val="372"/>
        </w:trPr>
        <w:tc>
          <w:tcPr>
            <w:tcW w:w="2519" w:type="dxa"/>
            <w:noWrap/>
            <w:hideMark/>
          </w:tcPr>
          <w:p w14:paraId="7C930A3A"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729" w:type="dxa"/>
            <w:noWrap/>
            <w:hideMark/>
          </w:tcPr>
          <w:p w14:paraId="2FFC47E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7C5E89D5"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128</w:t>
            </w:r>
          </w:p>
        </w:tc>
      </w:tr>
      <w:tr w:rsidR="00FC6C1E" w:rsidRPr="000B40BD" w14:paraId="252AD5EC" w14:textId="77777777" w:rsidTr="00CE434A">
        <w:trPr>
          <w:trHeight w:val="372"/>
        </w:trPr>
        <w:tc>
          <w:tcPr>
            <w:tcW w:w="2519" w:type="dxa"/>
            <w:noWrap/>
            <w:hideMark/>
          </w:tcPr>
          <w:p w14:paraId="4AD2573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729" w:type="dxa"/>
            <w:noWrap/>
            <w:hideMark/>
          </w:tcPr>
          <w:p w14:paraId="0267A4B5"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5D26662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211</w:t>
            </w:r>
          </w:p>
        </w:tc>
      </w:tr>
      <w:tr w:rsidR="00FC6C1E" w:rsidRPr="000B40BD" w14:paraId="71C2400E" w14:textId="77777777" w:rsidTr="00CE434A">
        <w:trPr>
          <w:trHeight w:val="372"/>
        </w:trPr>
        <w:tc>
          <w:tcPr>
            <w:tcW w:w="2519" w:type="dxa"/>
            <w:noWrap/>
            <w:hideMark/>
          </w:tcPr>
          <w:p w14:paraId="775D75BB"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729" w:type="dxa"/>
            <w:noWrap/>
            <w:hideMark/>
          </w:tcPr>
          <w:p w14:paraId="577A6D3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0EBC883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248</w:t>
            </w:r>
          </w:p>
        </w:tc>
      </w:tr>
      <w:tr w:rsidR="00FC6C1E" w:rsidRPr="000B40BD" w14:paraId="3A66A205" w14:textId="77777777" w:rsidTr="00CE434A">
        <w:trPr>
          <w:trHeight w:val="372"/>
        </w:trPr>
        <w:tc>
          <w:tcPr>
            <w:tcW w:w="2519" w:type="dxa"/>
            <w:noWrap/>
            <w:hideMark/>
          </w:tcPr>
          <w:p w14:paraId="44203B04"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729" w:type="dxa"/>
            <w:noWrap/>
            <w:hideMark/>
          </w:tcPr>
          <w:p w14:paraId="2384F1E1"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3E400E05"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w:t>
            </w:r>
          </w:p>
        </w:tc>
      </w:tr>
      <w:tr w:rsidR="00FC6C1E" w:rsidRPr="000B40BD" w14:paraId="717D31D8" w14:textId="77777777" w:rsidTr="00CE434A">
        <w:trPr>
          <w:trHeight w:val="372"/>
        </w:trPr>
        <w:tc>
          <w:tcPr>
            <w:tcW w:w="2519" w:type="dxa"/>
            <w:noWrap/>
            <w:hideMark/>
          </w:tcPr>
          <w:p w14:paraId="0E62693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729" w:type="dxa"/>
            <w:noWrap/>
            <w:hideMark/>
          </w:tcPr>
          <w:p w14:paraId="706C37AD"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02A0E4FB"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70</w:t>
            </w:r>
          </w:p>
        </w:tc>
      </w:tr>
      <w:tr w:rsidR="00FC6C1E" w:rsidRPr="000B40BD" w14:paraId="1E2D92D0" w14:textId="77777777" w:rsidTr="00CE434A">
        <w:trPr>
          <w:trHeight w:val="372"/>
        </w:trPr>
        <w:tc>
          <w:tcPr>
            <w:tcW w:w="2519" w:type="dxa"/>
            <w:noWrap/>
            <w:hideMark/>
          </w:tcPr>
          <w:p w14:paraId="6AEE224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729" w:type="dxa"/>
            <w:noWrap/>
            <w:hideMark/>
          </w:tcPr>
          <w:p w14:paraId="4CA6FE6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3D7A76D5"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76</w:t>
            </w:r>
          </w:p>
        </w:tc>
      </w:tr>
      <w:tr w:rsidR="00FC6C1E" w:rsidRPr="000B40BD" w14:paraId="37A9D99B" w14:textId="77777777" w:rsidTr="00CE434A">
        <w:trPr>
          <w:trHeight w:val="372"/>
        </w:trPr>
        <w:tc>
          <w:tcPr>
            <w:tcW w:w="2519" w:type="dxa"/>
            <w:noWrap/>
            <w:hideMark/>
          </w:tcPr>
          <w:p w14:paraId="5565E95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729" w:type="dxa"/>
            <w:noWrap/>
            <w:hideMark/>
          </w:tcPr>
          <w:p w14:paraId="41B575CA"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394" w:type="dxa"/>
            <w:noWrap/>
            <w:hideMark/>
          </w:tcPr>
          <w:p w14:paraId="69748F49"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43</w:t>
            </w:r>
          </w:p>
        </w:tc>
      </w:tr>
      <w:tr w:rsidR="00FC6C1E" w:rsidRPr="000B40BD" w14:paraId="197514EC" w14:textId="77777777" w:rsidTr="00CE434A">
        <w:trPr>
          <w:trHeight w:val="372"/>
        </w:trPr>
        <w:tc>
          <w:tcPr>
            <w:tcW w:w="2519" w:type="dxa"/>
            <w:noWrap/>
            <w:hideMark/>
          </w:tcPr>
          <w:p w14:paraId="0A0DF35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729" w:type="dxa"/>
            <w:noWrap/>
            <w:hideMark/>
          </w:tcPr>
          <w:p w14:paraId="543D16E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46A3EAD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127</w:t>
            </w:r>
          </w:p>
        </w:tc>
      </w:tr>
      <w:tr w:rsidR="00FC6C1E" w:rsidRPr="000B40BD" w14:paraId="015AE525" w14:textId="77777777" w:rsidTr="00CE434A">
        <w:trPr>
          <w:trHeight w:val="372"/>
        </w:trPr>
        <w:tc>
          <w:tcPr>
            <w:tcW w:w="2519" w:type="dxa"/>
            <w:noWrap/>
            <w:hideMark/>
          </w:tcPr>
          <w:p w14:paraId="3BB05AE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729" w:type="dxa"/>
            <w:noWrap/>
            <w:hideMark/>
          </w:tcPr>
          <w:p w14:paraId="779C4075"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4061C1F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3BB43E82" w14:textId="77777777" w:rsidTr="00CE434A">
        <w:trPr>
          <w:trHeight w:val="372"/>
        </w:trPr>
        <w:tc>
          <w:tcPr>
            <w:tcW w:w="2519" w:type="dxa"/>
            <w:noWrap/>
            <w:hideMark/>
          </w:tcPr>
          <w:p w14:paraId="171569B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729" w:type="dxa"/>
            <w:noWrap/>
            <w:hideMark/>
          </w:tcPr>
          <w:p w14:paraId="2B84C6C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1FCAA1F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50D4B955" w14:textId="77777777" w:rsidTr="00CE434A">
        <w:trPr>
          <w:trHeight w:val="372"/>
        </w:trPr>
        <w:tc>
          <w:tcPr>
            <w:tcW w:w="2519" w:type="dxa"/>
            <w:noWrap/>
            <w:hideMark/>
          </w:tcPr>
          <w:p w14:paraId="0CCEE526"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729" w:type="dxa"/>
            <w:noWrap/>
            <w:hideMark/>
          </w:tcPr>
          <w:p w14:paraId="78398B6A"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52A64C94"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w:t>
            </w:r>
          </w:p>
        </w:tc>
      </w:tr>
      <w:tr w:rsidR="00FC6C1E" w:rsidRPr="000B40BD" w14:paraId="76D5363F" w14:textId="77777777" w:rsidTr="00CE434A">
        <w:trPr>
          <w:trHeight w:val="372"/>
        </w:trPr>
        <w:tc>
          <w:tcPr>
            <w:tcW w:w="2519" w:type="dxa"/>
            <w:noWrap/>
            <w:hideMark/>
          </w:tcPr>
          <w:p w14:paraId="0BD6DD7B"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729" w:type="dxa"/>
            <w:noWrap/>
            <w:hideMark/>
          </w:tcPr>
          <w:p w14:paraId="4CFB64DD"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6359606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139</w:t>
            </w:r>
          </w:p>
        </w:tc>
      </w:tr>
      <w:tr w:rsidR="00FC6C1E" w:rsidRPr="000B40BD" w14:paraId="6CF2A225" w14:textId="77777777" w:rsidTr="00CE434A">
        <w:trPr>
          <w:trHeight w:val="372"/>
        </w:trPr>
        <w:tc>
          <w:tcPr>
            <w:tcW w:w="2519" w:type="dxa"/>
            <w:noWrap/>
            <w:hideMark/>
          </w:tcPr>
          <w:p w14:paraId="6C8F0A5E"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729" w:type="dxa"/>
            <w:noWrap/>
            <w:hideMark/>
          </w:tcPr>
          <w:p w14:paraId="468D9F2D"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422051E5"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200</w:t>
            </w:r>
          </w:p>
        </w:tc>
      </w:tr>
      <w:tr w:rsidR="00FC6C1E" w:rsidRPr="000B40BD" w14:paraId="5FA5A1EF" w14:textId="77777777" w:rsidTr="00CE434A">
        <w:trPr>
          <w:trHeight w:val="372"/>
        </w:trPr>
        <w:tc>
          <w:tcPr>
            <w:tcW w:w="2519" w:type="dxa"/>
            <w:noWrap/>
            <w:hideMark/>
          </w:tcPr>
          <w:p w14:paraId="33434B1F"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729" w:type="dxa"/>
            <w:noWrap/>
            <w:hideMark/>
          </w:tcPr>
          <w:p w14:paraId="37A5AA7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69899F0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229</w:t>
            </w:r>
          </w:p>
        </w:tc>
      </w:tr>
      <w:tr w:rsidR="00FC6C1E" w:rsidRPr="000B40BD" w14:paraId="49BFF030" w14:textId="77777777" w:rsidTr="00CE434A">
        <w:trPr>
          <w:trHeight w:val="372"/>
        </w:trPr>
        <w:tc>
          <w:tcPr>
            <w:tcW w:w="2519" w:type="dxa"/>
            <w:noWrap/>
            <w:hideMark/>
          </w:tcPr>
          <w:p w14:paraId="70422CFB"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729" w:type="dxa"/>
            <w:noWrap/>
            <w:hideMark/>
          </w:tcPr>
          <w:p w14:paraId="35C48D40"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506B91A9"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93</w:t>
            </w:r>
          </w:p>
        </w:tc>
      </w:tr>
      <w:tr w:rsidR="00FC6C1E" w:rsidRPr="000B40BD" w14:paraId="225A1CCD" w14:textId="77777777" w:rsidTr="00CE434A">
        <w:trPr>
          <w:trHeight w:val="372"/>
        </w:trPr>
        <w:tc>
          <w:tcPr>
            <w:tcW w:w="2519" w:type="dxa"/>
            <w:noWrap/>
            <w:hideMark/>
          </w:tcPr>
          <w:p w14:paraId="636E3B9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729" w:type="dxa"/>
            <w:noWrap/>
            <w:hideMark/>
          </w:tcPr>
          <w:p w14:paraId="16F063F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1F372A2F"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w:t>
            </w:r>
          </w:p>
        </w:tc>
      </w:tr>
      <w:tr w:rsidR="00FC6C1E" w:rsidRPr="000B40BD" w14:paraId="350A66AA" w14:textId="77777777" w:rsidTr="00CE434A">
        <w:trPr>
          <w:trHeight w:val="372"/>
        </w:trPr>
        <w:tc>
          <w:tcPr>
            <w:tcW w:w="2519" w:type="dxa"/>
            <w:noWrap/>
            <w:hideMark/>
          </w:tcPr>
          <w:p w14:paraId="760FA22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729" w:type="dxa"/>
            <w:noWrap/>
            <w:hideMark/>
          </w:tcPr>
          <w:p w14:paraId="50CC055C"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3DF682F3"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w:t>
            </w:r>
          </w:p>
        </w:tc>
      </w:tr>
      <w:tr w:rsidR="00FC6C1E" w:rsidRPr="000B40BD" w14:paraId="2EBC04B2" w14:textId="77777777" w:rsidTr="00CE434A">
        <w:trPr>
          <w:trHeight w:val="372"/>
        </w:trPr>
        <w:tc>
          <w:tcPr>
            <w:tcW w:w="2519" w:type="dxa"/>
            <w:noWrap/>
            <w:hideMark/>
          </w:tcPr>
          <w:p w14:paraId="6B115F0C"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729" w:type="dxa"/>
            <w:noWrap/>
            <w:hideMark/>
          </w:tcPr>
          <w:p w14:paraId="147840A7"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394" w:type="dxa"/>
            <w:noWrap/>
            <w:hideMark/>
          </w:tcPr>
          <w:p w14:paraId="645512B8" w14:textId="77777777" w:rsidR="00677C72" w:rsidRPr="000B40BD" w:rsidRDefault="00677C72"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47</w:t>
            </w:r>
          </w:p>
        </w:tc>
      </w:tr>
    </w:tbl>
    <w:p w14:paraId="7E0CF10F" w14:textId="77777777" w:rsidR="004615F8" w:rsidRPr="000B40BD" w:rsidRDefault="004615F8" w:rsidP="0017561B">
      <w:pPr>
        <w:spacing w:after="200" w:line="360" w:lineRule="auto"/>
        <w:rPr>
          <w:rFonts w:ascii="Times New Roman" w:hAnsi="Times New Roman" w:cs="Times New Roman"/>
          <w:b/>
          <w:color w:val="000000" w:themeColor="text1"/>
          <w:sz w:val="24"/>
          <w:szCs w:val="24"/>
        </w:rPr>
      </w:pPr>
    </w:p>
    <w:p w14:paraId="5188C8D4" w14:textId="77777777" w:rsidR="00B807A1" w:rsidRPr="000B40BD" w:rsidRDefault="00E053FF" w:rsidP="0017561B">
      <w:pPr>
        <w:tabs>
          <w:tab w:val="left" w:pos="7425"/>
        </w:tabs>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lastRenderedPageBreak/>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13</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 xml:space="preserve">. </w:t>
      </w:r>
      <w:r w:rsidR="00E52043" w:rsidRPr="000B40BD">
        <w:rPr>
          <w:rFonts w:ascii="Times New Roman" w:hAnsi="Times New Roman" w:cs="Times New Roman"/>
          <w:b/>
          <w:color w:val="000000" w:themeColor="text1"/>
          <w:sz w:val="24"/>
          <w:szCs w:val="24"/>
        </w:rPr>
        <w:t xml:space="preserve">Tabla de resultados de colonias de microrganismos con datos transformados </w:t>
      </w:r>
      <w:r w:rsidR="00677C72" w:rsidRPr="000B40BD">
        <w:rPr>
          <w:rFonts w:ascii="Times New Roman" w:hAnsi="Times New Roman" w:cs="Times New Roman"/>
          <w:b/>
          <w:color w:val="000000" w:themeColor="text1"/>
          <w:sz w:val="24"/>
          <w:szCs w:val="24"/>
        </w:rPr>
        <w:t>o aplicados raíz cuadrada</w:t>
      </w:r>
      <w:r w:rsidR="00FC6C1E" w:rsidRPr="000B40BD">
        <w:rPr>
          <w:rFonts w:ascii="Times New Roman" w:hAnsi="Times New Roman" w:cs="Times New Roman"/>
          <w:b/>
          <w:color w:val="000000" w:themeColor="text1"/>
          <w:sz w:val="24"/>
          <w:szCs w:val="24"/>
        </w:rPr>
        <w:t>.</w:t>
      </w:r>
    </w:p>
    <w:tbl>
      <w:tblPr>
        <w:tblStyle w:val="Cuadrculadetablaclara"/>
        <w:tblW w:w="8312" w:type="dxa"/>
        <w:tblLook w:val="04A0" w:firstRow="1" w:lastRow="0" w:firstColumn="1" w:lastColumn="0" w:noHBand="0" w:noVBand="1"/>
      </w:tblPr>
      <w:tblGrid>
        <w:gridCol w:w="2564"/>
        <w:gridCol w:w="1590"/>
        <w:gridCol w:w="4158"/>
      </w:tblGrid>
      <w:tr w:rsidR="00FC6C1E" w:rsidRPr="000B40BD" w14:paraId="79AFAC37" w14:textId="77777777" w:rsidTr="00CE434A">
        <w:trPr>
          <w:trHeight w:val="258"/>
        </w:trPr>
        <w:tc>
          <w:tcPr>
            <w:tcW w:w="2564" w:type="dxa"/>
            <w:noWrap/>
            <w:hideMark/>
          </w:tcPr>
          <w:p w14:paraId="078D5AF0" w14:textId="77777777" w:rsidR="00E52043" w:rsidRPr="000B40BD" w:rsidRDefault="00E52043"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TRATAMIENTOS</w:t>
            </w:r>
          </w:p>
        </w:tc>
        <w:tc>
          <w:tcPr>
            <w:tcW w:w="1590" w:type="dxa"/>
            <w:noWrap/>
            <w:hideMark/>
          </w:tcPr>
          <w:p w14:paraId="54E66E92" w14:textId="77777777" w:rsidR="00E52043" w:rsidRPr="000B40BD" w:rsidRDefault="00E52043"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REPLICAS</w:t>
            </w:r>
          </w:p>
        </w:tc>
        <w:tc>
          <w:tcPr>
            <w:tcW w:w="4158" w:type="dxa"/>
            <w:noWrap/>
            <w:hideMark/>
          </w:tcPr>
          <w:p w14:paraId="272CB886" w14:textId="77777777" w:rsidR="00E52043" w:rsidRPr="000B40BD" w:rsidRDefault="00FC6C1E"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MICROORGANISMOS</w:t>
            </w:r>
            <w:r w:rsidR="00984D3F" w:rsidRPr="000B40BD">
              <w:rPr>
                <w:rFonts w:ascii="Times New Roman" w:eastAsia="Times New Roman" w:hAnsi="Times New Roman" w:cs="Times New Roman"/>
                <w:b/>
                <w:color w:val="000000" w:themeColor="text1"/>
                <w:sz w:val="24"/>
                <w:szCs w:val="24"/>
                <w:lang w:eastAsia="es-EC"/>
              </w:rPr>
              <w:t xml:space="preserve"> (UFC/g)</w:t>
            </w:r>
          </w:p>
        </w:tc>
      </w:tr>
      <w:tr w:rsidR="00FC6C1E" w:rsidRPr="000B40BD" w14:paraId="149403A8" w14:textId="77777777" w:rsidTr="00CE434A">
        <w:trPr>
          <w:trHeight w:val="258"/>
        </w:trPr>
        <w:tc>
          <w:tcPr>
            <w:tcW w:w="2564" w:type="dxa"/>
            <w:noWrap/>
            <w:hideMark/>
          </w:tcPr>
          <w:p w14:paraId="636EBB61" w14:textId="77777777" w:rsidR="00E52043"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590" w:type="dxa"/>
            <w:noWrap/>
            <w:hideMark/>
          </w:tcPr>
          <w:p w14:paraId="2A176CC1"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5FB3ECE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12,12</w:t>
            </w:r>
          </w:p>
        </w:tc>
      </w:tr>
      <w:tr w:rsidR="00FC6C1E" w:rsidRPr="000B40BD" w14:paraId="7809832F" w14:textId="77777777" w:rsidTr="00CE434A">
        <w:trPr>
          <w:trHeight w:val="258"/>
        </w:trPr>
        <w:tc>
          <w:tcPr>
            <w:tcW w:w="2564" w:type="dxa"/>
            <w:noWrap/>
            <w:hideMark/>
          </w:tcPr>
          <w:p w14:paraId="0D5CFE2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590" w:type="dxa"/>
            <w:noWrap/>
            <w:hideMark/>
          </w:tcPr>
          <w:p w14:paraId="438FDC63"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0106AC3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24C06A64" w14:textId="77777777" w:rsidTr="00CE434A">
        <w:trPr>
          <w:trHeight w:val="258"/>
        </w:trPr>
        <w:tc>
          <w:tcPr>
            <w:tcW w:w="2564" w:type="dxa"/>
            <w:noWrap/>
            <w:hideMark/>
          </w:tcPr>
          <w:p w14:paraId="1FFA8DAD"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590" w:type="dxa"/>
            <w:noWrap/>
            <w:hideMark/>
          </w:tcPr>
          <w:p w14:paraId="6A19DE91"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7D7C4DC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40048C5E" w14:textId="77777777" w:rsidTr="00CE434A">
        <w:trPr>
          <w:trHeight w:val="258"/>
        </w:trPr>
        <w:tc>
          <w:tcPr>
            <w:tcW w:w="2564" w:type="dxa"/>
            <w:noWrap/>
            <w:hideMark/>
          </w:tcPr>
          <w:p w14:paraId="04BE407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590" w:type="dxa"/>
            <w:noWrap/>
            <w:hideMark/>
          </w:tcPr>
          <w:p w14:paraId="11BCE42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1689D030"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8,94</w:t>
            </w:r>
          </w:p>
        </w:tc>
      </w:tr>
      <w:tr w:rsidR="00FC6C1E" w:rsidRPr="000B40BD" w14:paraId="4BE93A3B" w14:textId="77777777" w:rsidTr="00CE434A">
        <w:trPr>
          <w:trHeight w:val="258"/>
        </w:trPr>
        <w:tc>
          <w:tcPr>
            <w:tcW w:w="2564" w:type="dxa"/>
            <w:noWrap/>
            <w:hideMark/>
          </w:tcPr>
          <w:p w14:paraId="0989BE34"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590" w:type="dxa"/>
            <w:noWrap/>
            <w:hideMark/>
          </w:tcPr>
          <w:p w14:paraId="0452926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6EC663A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10,82</w:t>
            </w:r>
          </w:p>
        </w:tc>
      </w:tr>
      <w:tr w:rsidR="00FC6C1E" w:rsidRPr="000B40BD" w14:paraId="386CB24F" w14:textId="77777777" w:rsidTr="00CE434A">
        <w:trPr>
          <w:trHeight w:val="258"/>
        </w:trPr>
        <w:tc>
          <w:tcPr>
            <w:tcW w:w="2564" w:type="dxa"/>
            <w:noWrap/>
            <w:hideMark/>
          </w:tcPr>
          <w:p w14:paraId="4D6BD75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590" w:type="dxa"/>
            <w:noWrap/>
            <w:hideMark/>
          </w:tcPr>
          <w:p w14:paraId="3D318371"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2F8C6789"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15,23</w:t>
            </w:r>
          </w:p>
        </w:tc>
      </w:tr>
      <w:tr w:rsidR="00FC6C1E" w:rsidRPr="000B40BD" w14:paraId="6272D39D" w14:textId="77777777" w:rsidTr="00CE434A">
        <w:trPr>
          <w:trHeight w:val="258"/>
        </w:trPr>
        <w:tc>
          <w:tcPr>
            <w:tcW w:w="2564" w:type="dxa"/>
            <w:noWrap/>
            <w:hideMark/>
          </w:tcPr>
          <w:p w14:paraId="3D015BBD"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590" w:type="dxa"/>
            <w:noWrap/>
            <w:hideMark/>
          </w:tcPr>
          <w:p w14:paraId="78292FB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5F192379"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15,78</w:t>
            </w:r>
          </w:p>
        </w:tc>
      </w:tr>
      <w:tr w:rsidR="00FC6C1E" w:rsidRPr="000B40BD" w14:paraId="5C98D6DD" w14:textId="77777777" w:rsidTr="00CE434A">
        <w:trPr>
          <w:trHeight w:val="258"/>
        </w:trPr>
        <w:tc>
          <w:tcPr>
            <w:tcW w:w="2564" w:type="dxa"/>
            <w:noWrap/>
            <w:hideMark/>
          </w:tcPr>
          <w:p w14:paraId="6A2D152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590" w:type="dxa"/>
            <w:noWrap/>
            <w:hideMark/>
          </w:tcPr>
          <w:p w14:paraId="5E90B72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70CF526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8,94</w:t>
            </w:r>
          </w:p>
        </w:tc>
      </w:tr>
      <w:tr w:rsidR="00FC6C1E" w:rsidRPr="000B40BD" w14:paraId="2E32D260" w14:textId="77777777" w:rsidTr="00CE434A">
        <w:trPr>
          <w:trHeight w:val="258"/>
        </w:trPr>
        <w:tc>
          <w:tcPr>
            <w:tcW w:w="2564" w:type="dxa"/>
            <w:noWrap/>
            <w:hideMark/>
          </w:tcPr>
          <w:p w14:paraId="6E77C4F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590" w:type="dxa"/>
            <w:noWrap/>
            <w:hideMark/>
          </w:tcPr>
          <w:p w14:paraId="03CBE1B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3F9E125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7,87</w:t>
            </w:r>
          </w:p>
        </w:tc>
      </w:tr>
      <w:tr w:rsidR="00FC6C1E" w:rsidRPr="000B40BD" w14:paraId="1915BCE2" w14:textId="77777777" w:rsidTr="00CE434A">
        <w:trPr>
          <w:trHeight w:val="258"/>
        </w:trPr>
        <w:tc>
          <w:tcPr>
            <w:tcW w:w="2564" w:type="dxa"/>
            <w:noWrap/>
            <w:hideMark/>
          </w:tcPr>
          <w:p w14:paraId="6EBD71E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590" w:type="dxa"/>
            <w:noWrap/>
            <w:hideMark/>
          </w:tcPr>
          <w:p w14:paraId="74C6D01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0A2A6FF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9,11</w:t>
            </w:r>
          </w:p>
        </w:tc>
      </w:tr>
      <w:tr w:rsidR="00FC6C1E" w:rsidRPr="000B40BD" w14:paraId="1A2CA20A" w14:textId="77777777" w:rsidTr="00CE434A">
        <w:trPr>
          <w:trHeight w:val="258"/>
        </w:trPr>
        <w:tc>
          <w:tcPr>
            <w:tcW w:w="2564" w:type="dxa"/>
            <w:noWrap/>
            <w:hideMark/>
          </w:tcPr>
          <w:p w14:paraId="71FBEA63"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590" w:type="dxa"/>
            <w:noWrap/>
            <w:hideMark/>
          </w:tcPr>
          <w:p w14:paraId="685BD25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4158" w:type="dxa"/>
            <w:noWrap/>
            <w:hideMark/>
          </w:tcPr>
          <w:p w14:paraId="25A0857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6,16</w:t>
            </w:r>
          </w:p>
        </w:tc>
      </w:tr>
      <w:tr w:rsidR="00FC6C1E" w:rsidRPr="000B40BD" w14:paraId="56D8CB4D" w14:textId="77777777" w:rsidTr="00CE434A">
        <w:trPr>
          <w:trHeight w:val="258"/>
        </w:trPr>
        <w:tc>
          <w:tcPr>
            <w:tcW w:w="2564" w:type="dxa"/>
            <w:noWrap/>
            <w:hideMark/>
          </w:tcPr>
          <w:p w14:paraId="3D510684"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590" w:type="dxa"/>
            <w:noWrap/>
            <w:hideMark/>
          </w:tcPr>
          <w:p w14:paraId="6873C839"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3CD51D7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11,75</w:t>
            </w:r>
          </w:p>
        </w:tc>
      </w:tr>
      <w:tr w:rsidR="00FC6C1E" w:rsidRPr="000B40BD" w14:paraId="213E7379" w14:textId="77777777" w:rsidTr="00CE434A">
        <w:trPr>
          <w:trHeight w:val="258"/>
        </w:trPr>
        <w:tc>
          <w:tcPr>
            <w:tcW w:w="2564" w:type="dxa"/>
            <w:noWrap/>
            <w:hideMark/>
          </w:tcPr>
          <w:p w14:paraId="55FC3E1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590" w:type="dxa"/>
            <w:noWrap/>
            <w:hideMark/>
          </w:tcPr>
          <w:p w14:paraId="48E6A829"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53CE0263"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28ACD839" w14:textId="77777777" w:rsidTr="00CE434A">
        <w:trPr>
          <w:trHeight w:val="258"/>
        </w:trPr>
        <w:tc>
          <w:tcPr>
            <w:tcW w:w="2564" w:type="dxa"/>
            <w:noWrap/>
            <w:hideMark/>
          </w:tcPr>
          <w:p w14:paraId="73E0A4D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590" w:type="dxa"/>
            <w:noWrap/>
            <w:hideMark/>
          </w:tcPr>
          <w:p w14:paraId="0C201184"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454CA6E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11CB70B7" w14:textId="77777777" w:rsidTr="00CE434A">
        <w:trPr>
          <w:trHeight w:val="258"/>
        </w:trPr>
        <w:tc>
          <w:tcPr>
            <w:tcW w:w="2564" w:type="dxa"/>
            <w:noWrap/>
            <w:hideMark/>
          </w:tcPr>
          <w:p w14:paraId="09EFBB6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590" w:type="dxa"/>
            <w:noWrap/>
            <w:hideMark/>
          </w:tcPr>
          <w:p w14:paraId="4CF631B1"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1BDD3F20"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8,43</w:t>
            </w:r>
          </w:p>
        </w:tc>
      </w:tr>
      <w:tr w:rsidR="00FC6C1E" w:rsidRPr="000B40BD" w14:paraId="489BE8E1" w14:textId="77777777" w:rsidTr="00CE434A">
        <w:trPr>
          <w:trHeight w:val="258"/>
        </w:trPr>
        <w:tc>
          <w:tcPr>
            <w:tcW w:w="2564" w:type="dxa"/>
            <w:noWrap/>
            <w:hideMark/>
          </w:tcPr>
          <w:p w14:paraId="44AFD7E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590" w:type="dxa"/>
            <w:noWrap/>
            <w:hideMark/>
          </w:tcPr>
          <w:p w14:paraId="28FA6DF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2A598DA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11,31</w:t>
            </w:r>
          </w:p>
        </w:tc>
      </w:tr>
      <w:tr w:rsidR="00FC6C1E" w:rsidRPr="000B40BD" w14:paraId="0986715B" w14:textId="77777777" w:rsidTr="00CE434A">
        <w:trPr>
          <w:trHeight w:val="258"/>
        </w:trPr>
        <w:tc>
          <w:tcPr>
            <w:tcW w:w="2564" w:type="dxa"/>
            <w:noWrap/>
            <w:hideMark/>
          </w:tcPr>
          <w:p w14:paraId="2041D5D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590" w:type="dxa"/>
            <w:noWrap/>
            <w:hideMark/>
          </w:tcPr>
          <w:p w14:paraId="18B51AE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76D5F78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14,53</w:t>
            </w:r>
          </w:p>
        </w:tc>
      </w:tr>
      <w:tr w:rsidR="00FC6C1E" w:rsidRPr="000B40BD" w14:paraId="2D048CCC" w14:textId="77777777" w:rsidTr="00CE434A">
        <w:trPr>
          <w:trHeight w:val="258"/>
        </w:trPr>
        <w:tc>
          <w:tcPr>
            <w:tcW w:w="2564" w:type="dxa"/>
            <w:noWrap/>
            <w:hideMark/>
          </w:tcPr>
          <w:p w14:paraId="05B76C3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590" w:type="dxa"/>
            <w:noWrap/>
            <w:hideMark/>
          </w:tcPr>
          <w:p w14:paraId="68BFC170"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1F6CD3C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15,75</w:t>
            </w:r>
          </w:p>
        </w:tc>
      </w:tr>
      <w:tr w:rsidR="00FC6C1E" w:rsidRPr="000B40BD" w14:paraId="224CF9BA" w14:textId="77777777" w:rsidTr="00CE434A">
        <w:trPr>
          <w:trHeight w:val="258"/>
        </w:trPr>
        <w:tc>
          <w:tcPr>
            <w:tcW w:w="2564" w:type="dxa"/>
            <w:noWrap/>
            <w:hideMark/>
          </w:tcPr>
          <w:p w14:paraId="229A475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590" w:type="dxa"/>
            <w:noWrap/>
            <w:hideMark/>
          </w:tcPr>
          <w:p w14:paraId="13B007FD"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632F228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9,06</w:t>
            </w:r>
          </w:p>
        </w:tc>
      </w:tr>
      <w:tr w:rsidR="00FC6C1E" w:rsidRPr="000B40BD" w14:paraId="58D469B2" w14:textId="77777777" w:rsidTr="00CE434A">
        <w:trPr>
          <w:trHeight w:val="258"/>
        </w:trPr>
        <w:tc>
          <w:tcPr>
            <w:tcW w:w="2564" w:type="dxa"/>
            <w:noWrap/>
            <w:hideMark/>
          </w:tcPr>
          <w:p w14:paraId="7E151621"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590" w:type="dxa"/>
            <w:noWrap/>
            <w:hideMark/>
          </w:tcPr>
          <w:p w14:paraId="09FEEDB9"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13F27DE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8,37</w:t>
            </w:r>
          </w:p>
        </w:tc>
      </w:tr>
      <w:tr w:rsidR="00FC6C1E" w:rsidRPr="000B40BD" w14:paraId="51750DBF" w14:textId="77777777" w:rsidTr="00CE434A">
        <w:trPr>
          <w:trHeight w:val="258"/>
        </w:trPr>
        <w:tc>
          <w:tcPr>
            <w:tcW w:w="2564" w:type="dxa"/>
            <w:noWrap/>
            <w:hideMark/>
          </w:tcPr>
          <w:p w14:paraId="67E7B1A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590" w:type="dxa"/>
            <w:noWrap/>
            <w:hideMark/>
          </w:tcPr>
          <w:p w14:paraId="3E96FAE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41255D3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8,72</w:t>
            </w:r>
          </w:p>
        </w:tc>
      </w:tr>
      <w:tr w:rsidR="00FC6C1E" w:rsidRPr="000B40BD" w14:paraId="526371AE" w14:textId="77777777" w:rsidTr="00CE434A">
        <w:trPr>
          <w:trHeight w:val="258"/>
        </w:trPr>
        <w:tc>
          <w:tcPr>
            <w:tcW w:w="2564" w:type="dxa"/>
            <w:noWrap/>
            <w:hideMark/>
          </w:tcPr>
          <w:p w14:paraId="129D364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590" w:type="dxa"/>
            <w:noWrap/>
            <w:hideMark/>
          </w:tcPr>
          <w:p w14:paraId="3437E5C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4158" w:type="dxa"/>
            <w:noWrap/>
            <w:hideMark/>
          </w:tcPr>
          <w:p w14:paraId="5F76248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6,56</w:t>
            </w:r>
          </w:p>
        </w:tc>
      </w:tr>
      <w:tr w:rsidR="00FC6C1E" w:rsidRPr="000B40BD" w14:paraId="1FA3AC03" w14:textId="77777777" w:rsidTr="00CE434A">
        <w:trPr>
          <w:trHeight w:val="258"/>
        </w:trPr>
        <w:tc>
          <w:tcPr>
            <w:tcW w:w="2564" w:type="dxa"/>
            <w:noWrap/>
            <w:hideMark/>
          </w:tcPr>
          <w:p w14:paraId="4C0D13F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590" w:type="dxa"/>
            <w:noWrap/>
            <w:hideMark/>
          </w:tcPr>
          <w:p w14:paraId="2CC429A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7C7E983F"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11,27</w:t>
            </w:r>
          </w:p>
        </w:tc>
      </w:tr>
      <w:tr w:rsidR="00FC6C1E" w:rsidRPr="000B40BD" w14:paraId="2D730B46" w14:textId="77777777" w:rsidTr="00CE434A">
        <w:trPr>
          <w:trHeight w:val="258"/>
        </w:trPr>
        <w:tc>
          <w:tcPr>
            <w:tcW w:w="2564" w:type="dxa"/>
            <w:noWrap/>
            <w:hideMark/>
          </w:tcPr>
          <w:p w14:paraId="650AC422"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590" w:type="dxa"/>
            <w:noWrap/>
            <w:hideMark/>
          </w:tcPr>
          <w:p w14:paraId="69132C6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1F9B8CB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48E8DFDA" w14:textId="77777777" w:rsidTr="00CE434A">
        <w:trPr>
          <w:trHeight w:val="258"/>
        </w:trPr>
        <w:tc>
          <w:tcPr>
            <w:tcW w:w="2564" w:type="dxa"/>
            <w:noWrap/>
            <w:hideMark/>
          </w:tcPr>
          <w:p w14:paraId="31844363"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590" w:type="dxa"/>
            <w:noWrap/>
            <w:hideMark/>
          </w:tcPr>
          <w:p w14:paraId="3A1A0754"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1397FD9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0C7C5373" w14:textId="77777777" w:rsidTr="00CE434A">
        <w:trPr>
          <w:trHeight w:val="258"/>
        </w:trPr>
        <w:tc>
          <w:tcPr>
            <w:tcW w:w="2564" w:type="dxa"/>
            <w:noWrap/>
            <w:hideMark/>
          </w:tcPr>
          <w:p w14:paraId="28E07F0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590" w:type="dxa"/>
            <w:noWrap/>
            <w:hideMark/>
          </w:tcPr>
          <w:p w14:paraId="4776A27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2D435E10"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8,25</w:t>
            </w:r>
          </w:p>
        </w:tc>
      </w:tr>
      <w:tr w:rsidR="00FC6C1E" w:rsidRPr="000B40BD" w14:paraId="447D0E5F" w14:textId="77777777" w:rsidTr="00CE434A">
        <w:trPr>
          <w:trHeight w:val="258"/>
        </w:trPr>
        <w:tc>
          <w:tcPr>
            <w:tcW w:w="2564" w:type="dxa"/>
            <w:noWrap/>
            <w:hideMark/>
          </w:tcPr>
          <w:p w14:paraId="189A08C5"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590" w:type="dxa"/>
            <w:noWrap/>
            <w:hideMark/>
          </w:tcPr>
          <w:p w14:paraId="684F2490"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3F3A8E97"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11,79</w:t>
            </w:r>
          </w:p>
        </w:tc>
      </w:tr>
      <w:tr w:rsidR="00FC6C1E" w:rsidRPr="000B40BD" w14:paraId="2DEC7995" w14:textId="77777777" w:rsidTr="00CE434A">
        <w:trPr>
          <w:trHeight w:val="258"/>
        </w:trPr>
        <w:tc>
          <w:tcPr>
            <w:tcW w:w="2564" w:type="dxa"/>
            <w:noWrap/>
            <w:hideMark/>
          </w:tcPr>
          <w:p w14:paraId="0C9D3259"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590" w:type="dxa"/>
            <w:noWrap/>
            <w:hideMark/>
          </w:tcPr>
          <w:p w14:paraId="05A14006"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1621E8C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14,14</w:t>
            </w:r>
          </w:p>
        </w:tc>
      </w:tr>
      <w:tr w:rsidR="00FC6C1E" w:rsidRPr="000B40BD" w14:paraId="6F6AA0A2" w14:textId="77777777" w:rsidTr="00CE434A">
        <w:trPr>
          <w:trHeight w:val="258"/>
        </w:trPr>
        <w:tc>
          <w:tcPr>
            <w:tcW w:w="2564" w:type="dxa"/>
            <w:noWrap/>
            <w:hideMark/>
          </w:tcPr>
          <w:p w14:paraId="640107B1"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590" w:type="dxa"/>
            <w:noWrap/>
            <w:hideMark/>
          </w:tcPr>
          <w:p w14:paraId="169104D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54738964"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15,13</w:t>
            </w:r>
          </w:p>
        </w:tc>
      </w:tr>
      <w:tr w:rsidR="00FC6C1E" w:rsidRPr="000B40BD" w14:paraId="4FCF1DA1" w14:textId="77777777" w:rsidTr="00CE434A">
        <w:trPr>
          <w:trHeight w:val="258"/>
        </w:trPr>
        <w:tc>
          <w:tcPr>
            <w:tcW w:w="2564" w:type="dxa"/>
            <w:noWrap/>
            <w:hideMark/>
          </w:tcPr>
          <w:p w14:paraId="68A168DA"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590" w:type="dxa"/>
            <w:noWrap/>
            <w:hideMark/>
          </w:tcPr>
          <w:p w14:paraId="134052B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25B29A1D"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9,64</w:t>
            </w:r>
          </w:p>
        </w:tc>
      </w:tr>
      <w:tr w:rsidR="00FC6C1E" w:rsidRPr="000B40BD" w14:paraId="0787E9DE" w14:textId="77777777" w:rsidTr="00CE434A">
        <w:trPr>
          <w:trHeight w:val="258"/>
        </w:trPr>
        <w:tc>
          <w:tcPr>
            <w:tcW w:w="2564" w:type="dxa"/>
            <w:noWrap/>
            <w:hideMark/>
          </w:tcPr>
          <w:p w14:paraId="57B0942F"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590" w:type="dxa"/>
            <w:noWrap/>
            <w:hideMark/>
          </w:tcPr>
          <w:p w14:paraId="2C31C217"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0BEFBF3B"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8,83</w:t>
            </w:r>
          </w:p>
        </w:tc>
      </w:tr>
      <w:tr w:rsidR="00FC6C1E" w:rsidRPr="000B40BD" w14:paraId="1AB8DAFF" w14:textId="77777777" w:rsidTr="00CE434A">
        <w:trPr>
          <w:trHeight w:val="258"/>
        </w:trPr>
        <w:tc>
          <w:tcPr>
            <w:tcW w:w="2564" w:type="dxa"/>
            <w:noWrap/>
            <w:hideMark/>
          </w:tcPr>
          <w:p w14:paraId="04239C4E"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590" w:type="dxa"/>
            <w:noWrap/>
            <w:hideMark/>
          </w:tcPr>
          <w:p w14:paraId="653007B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7EA4FE33"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8,25</w:t>
            </w:r>
          </w:p>
        </w:tc>
      </w:tr>
      <w:tr w:rsidR="00FC6C1E" w:rsidRPr="000B40BD" w14:paraId="27F8D315" w14:textId="77777777" w:rsidTr="00CE434A">
        <w:trPr>
          <w:trHeight w:val="258"/>
        </w:trPr>
        <w:tc>
          <w:tcPr>
            <w:tcW w:w="2564" w:type="dxa"/>
            <w:noWrap/>
            <w:hideMark/>
          </w:tcPr>
          <w:p w14:paraId="40B634D7"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590" w:type="dxa"/>
            <w:noWrap/>
            <w:hideMark/>
          </w:tcPr>
          <w:p w14:paraId="2915EB88"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4158" w:type="dxa"/>
            <w:noWrap/>
            <w:hideMark/>
          </w:tcPr>
          <w:p w14:paraId="48F98890" w14:textId="77777777" w:rsidR="00E52043" w:rsidRPr="000B40BD" w:rsidRDefault="00E52043"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6,86</w:t>
            </w:r>
          </w:p>
        </w:tc>
      </w:tr>
    </w:tbl>
    <w:p w14:paraId="0FC68D25" w14:textId="77777777" w:rsidR="00E52043" w:rsidRPr="000B40BD" w:rsidRDefault="00E52043" w:rsidP="0017561B">
      <w:pPr>
        <w:tabs>
          <w:tab w:val="left" w:pos="7425"/>
        </w:tabs>
        <w:spacing w:line="360" w:lineRule="auto"/>
        <w:rPr>
          <w:rFonts w:ascii="Times New Roman" w:hAnsi="Times New Roman" w:cs="Times New Roman"/>
          <w:b/>
          <w:color w:val="000000" w:themeColor="text1"/>
          <w:sz w:val="24"/>
          <w:szCs w:val="24"/>
        </w:rPr>
      </w:pPr>
    </w:p>
    <w:p w14:paraId="4F2186FA" w14:textId="77777777" w:rsidR="00CC4D09" w:rsidRPr="000B40BD" w:rsidRDefault="00CC4D09" w:rsidP="0017561B">
      <w:pPr>
        <w:tabs>
          <w:tab w:val="left" w:pos="7425"/>
        </w:tabs>
        <w:spacing w:line="360" w:lineRule="auto"/>
        <w:rPr>
          <w:rFonts w:ascii="Times New Roman" w:hAnsi="Times New Roman" w:cs="Times New Roman"/>
          <w:b/>
          <w:color w:val="000000" w:themeColor="text1"/>
          <w:sz w:val="24"/>
          <w:szCs w:val="24"/>
        </w:rPr>
      </w:pPr>
    </w:p>
    <w:p w14:paraId="54440A0C" w14:textId="77777777" w:rsidR="00CE434A" w:rsidRPr="000B40BD" w:rsidRDefault="00CE434A" w:rsidP="0017561B">
      <w:pPr>
        <w:tabs>
          <w:tab w:val="left" w:pos="7425"/>
        </w:tabs>
        <w:spacing w:line="360" w:lineRule="auto"/>
        <w:rPr>
          <w:rFonts w:ascii="Times New Roman" w:hAnsi="Times New Roman" w:cs="Times New Roman"/>
          <w:b/>
          <w:color w:val="000000" w:themeColor="text1"/>
          <w:sz w:val="24"/>
          <w:szCs w:val="24"/>
        </w:rPr>
      </w:pPr>
    </w:p>
    <w:p w14:paraId="51425768" w14:textId="77777777" w:rsidR="00CE434A" w:rsidRPr="000B40BD" w:rsidRDefault="00CE434A" w:rsidP="0017561B">
      <w:pPr>
        <w:tabs>
          <w:tab w:val="left" w:pos="7425"/>
        </w:tabs>
        <w:spacing w:line="360" w:lineRule="auto"/>
        <w:rPr>
          <w:rFonts w:ascii="Times New Roman" w:hAnsi="Times New Roman" w:cs="Times New Roman"/>
          <w:b/>
          <w:color w:val="000000" w:themeColor="text1"/>
          <w:sz w:val="24"/>
          <w:szCs w:val="24"/>
        </w:rPr>
      </w:pPr>
    </w:p>
    <w:p w14:paraId="46DC8A12" w14:textId="77777777" w:rsidR="00BA7A3C" w:rsidRPr="000B40BD" w:rsidRDefault="00BA7A3C" w:rsidP="0017561B">
      <w:pPr>
        <w:tabs>
          <w:tab w:val="left" w:pos="7425"/>
        </w:tabs>
        <w:spacing w:line="360" w:lineRule="auto"/>
        <w:rPr>
          <w:rFonts w:ascii="Times New Roman" w:hAnsi="Times New Roman" w:cs="Times New Roman"/>
          <w:b/>
          <w:color w:val="000000" w:themeColor="text1"/>
          <w:sz w:val="24"/>
          <w:szCs w:val="24"/>
        </w:rPr>
      </w:pPr>
    </w:p>
    <w:p w14:paraId="15A9ABC2" w14:textId="77777777" w:rsidR="00BA7A3C" w:rsidRPr="000B40BD" w:rsidRDefault="00BA7A3C" w:rsidP="0017561B">
      <w:pPr>
        <w:tabs>
          <w:tab w:val="left" w:pos="7425"/>
        </w:tabs>
        <w:spacing w:line="360" w:lineRule="auto"/>
        <w:rPr>
          <w:rFonts w:ascii="Times New Roman" w:hAnsi="Times New Roman" w:cs="Times New Roman"/>
          <w:b/>
          <w:color w:val="000000" w:themeColor="text1"/>
          <w:sz w:val="24"/>
          <w:szCs w:val="24"/>
        </w:rPr>
      </w:pPr>
    </w:p>
    <w:p w14:paraId="292EF570" w14:textId="77777777" w:rsidR="00BA7A3C" w:rsidRPr="000B40BD" w:rsidRDefault="00BA7A3C" w:rsidP="0017561B">
      <w:pPr>
        <w:tabs>
          <w:tab w:val="left" w:pos="7425"/>
        </w:tabs>
        <w:spacing w:line="360" w:lineRule="auto"/>
        <w:rPr>
          <w:rFonts w:ascii="Times New Roman" w:hAnsi="Times New Roman" w:cs="Times New Roman"/>
          <w:b/>
          <w:color w:val="000000" w:themeColor="text1"/>
          <w:sz w:val="24"/>
          <w:szCs w:val="24"/>
        </w:rPr>
      </w:pPr>
    </w:p>
    <w:p w14:paraId="792023F1" w14:textId="77777777" w:rsidR="00677C72" w:rsidRPr="000B40BD" w:rsidRDefault="00E053FF" w:rsidP="0017561B">
      <w:pPr>
        <w:tabs>
          <w:tab w:val="left" w:pos="7425"/>
        </w:tabs>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14</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 xml:space="preserve">. </w:t>
      </w:r>
      <w:r w:rsidR="00677C72" w:rsidRPr="000B40BD">
        <w:rPr>
          <w:rFonts w:ascii="Times New Roman" w:hAnsi="Times New Roman" w:cs="Times New Roman"/>
          <w:b/>
          <w:color w:val="000000" w:themeColor="text1"/>
          <w:sz w:val="24"/>
          <w:szCs w:val="24"/>
        </w:rPr>
        <w:t>Tabla de resultados de colo</w:t>
      </w:r>
      <w:r w:rsidR="00FC6C1E" w:rsidRPr="000B40BD">
        <w:rPr>
          <w:rFonts w:ascii="Times New Roman" w:hAnsi="Times New Roman" w:cs="Times New Roman"/>
          <w:b/>
          <w:color w:val="000000" w:themeColor="text1"/>
          <w:sz w:val="24"/>
          <w:szCs w:val="24"/>
        </w:rPr>
        <w:t>nias de hongos</w:t>
      </w:r>
    </w:p>
    <w:tbl>
      <w:tblPr>
        <w:tblStyle w:val="Cuadrculadetablaclara"/>
        <w:tblW w:w="7441" w:type="dxa"/>
        <w:tblLook w:val="04A0" w:firstRow="1" w:lastRow="0" w:firstColumn="1" w:lastColumn="0" w:noHBand="0" w:noVBand="1"/>
      </w:tblPr>
      <w:tblGrid>
        <w:gridCol w:w="2811"/>
        <w:gridCol w:w="1821"/>
        <w:gridCol w:w="2809"/>
      </w:tblGrid>
      <w:tr w:rsidR="00FC6C1E" w:rsidRPr="000B40BD" w14:paraId="337F4E3A" w14:textId="77777777" w:rsidTr="00CE434A">
        <w:trPr>
          <w:trHeight w:val="314"/>
        </w:trPr>
        <w:tc>
          <w:tcPr>
            <w:tcW w:w="2811" w:type="dxa"/>
            <w:noWrap/>
            <w:hideMark/>
          </w:tcPr>
          <w:p w14:paraId="610FDBB8" w14:textId="77777777" w:rsidR="00FC6C1E" w:rsidRPr="000B40BD" w:rsidRDefault="00FC6C1E" w:rsidP="00E31CB9">
            <w:pPr>
              <w:spacing w:after="0" w:line="240" w:lineRule="auto"/>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 xml:space="preserve">TRATAMIENTOS </w:t>
            </w:r>
          </w:p>
        </w:tc>
        <w:tc>
          <w:tcPr>
            <w:tcW w:w="1821" w:type="dxa"/>
            <w:noWrap/>
            <w:hideMark/>
          </w:tcPr>
          <w:p w14:paraId="386D15C2" w14:textId="77777777" w:rsidR="00FC6C1E" w:rsidRPr="000B40BD" w:rsidRDefault="00FC6C1E" w:rsidP="00E31CB9">
            <w:pPr>
              <w:spacing w:after="0" w:line="240" w:lineRule="auto"/>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REPLICAS</w:t>
            </w:r>
          </w:p>
        </w:tc>
        <w:tc>
          <w:tcPr>
            <w:tcW w:w="2809" w:type="dxa"/>
            <w:noWrap/>
            <w:hideMark/>
          </w:tcPr>
          <w:p w14:paraId="4BE88D3E" w14:textId="77777777" w:rsidR="00FC6C1E" w:rsidRPr="000B40BD" w:rsidRDefault="00FC6C1E" w:rsidP="00E31CB9">
            <w:pPr>
              <w:spacing w:after="0" w:line="240" w:lineRule="auto"/>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HONGOS (UFC/g)</w:t>
            </w:r>
          </w:p>
        </w:tc>
      </w:tr>
      <w:tr w:rsidR="00FC6C1E" w:rsidRPr="000B40BD" w14:paraId="41160216" w14:textId="77777777" w:rsidTr="00CE434A">
        <w:trPr>
          <w:trHeight w:val="314"/>
        </w:trPr>
        <w:tc>
          <w:tcPr>
            <w:tcW w:w="2811" w:type="dxa"/>
            <w:noWrap/>
            <w:hideMark/>
          </w:tcPr>
          <w:p w14:paraId="35E8E49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821" w:type="dxa"/>
            <w:noWrap/>
            <w:hideMark/>
          </w:tcPr>
          <w:p w14:paraId="4295F5F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0E0A6D7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157</w:t>
            </w:r>
          </w:p>
        </w:tc>
      </w:tr>
      <w:tr w:rsidR="00FC6C1E" w:rsidRPr="000B40BD" w14:paraId="46F2A0C0" w14:textId="77777777" w:rsidTr="00CE434A">
        <w:trPr>
          <w:trHeight w:val="314"/>
        </w:trPr>
        <w:tc>
          <w:tcPr>
            <w:tcW w:w="2811" w:type="dxa"/>
            <w:noWrap/>
            <w:hideMark/>
          </w:tcPr>
          <w:p w14:paraId="045AE50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821" w:type="dxa"/>
            <w:noWrap/>
            <w:hideMark/>
          </w:tcPr>
          <w:p w14:paraId="2E10172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3A54169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103</w:t>
            </w:r>
          </w:p>
        </w:tc>
      </w:tr>
      <w:tr w:rsidR="00FC6C1E" w:rsidRPr="000B40BD" w14:paraId="0330E094" w14:textId="77777777" w:rsidTr="00CE434A">
        <w:trPr>
          <w:trHeight w:val="314"/>
        </w:trPr>
        <w:tc>
          <w:tcPr>
            <w:tcW w:w="2811" w:type="dxa"/>
            <w:noWrap/>
            <w:hideMark/>
          </w:tcPr>
          <w:p w14:paraId="650DCB0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821" w:type="dxa"/>
            <w:noWrap/>
            <w:hideMark/>
          </w:tcPr>
          <w:p w14:paraId="5D33A1B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20D0BEB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144</w:t>
            </w:r>
          </w:p>
        </w:tc>
      </w:tr>
      <w:tr w:rsidR="00FC6C1E" w:rsidRPr="000B40BD" w14:paraId="3C80F350" w14:textId="77777777" w:rsidTr="00CE434A">
        <w:trPr>
          <w:trHeight w:val="314"/>
        </w:trPr>
        <w:tc>
          <w:tcPr>
            <w:tcW w:w="2811" w:type="dxa"/>
            <w:noWrap/>
            <w:hideMark/>
          </w:tcPr>
          <w:p w14:paraId="0524316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821" w:type="dxa"/>
            <w:noWrap/>
            <w:hideMark/>
          </w:tcPr>
          <w:p w14:paraId="5889347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22AF5C9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162</w:t>
            </w:r>
          </w:p>
        </w:tc>
      </w:tr>
      <w:tr w:rsidR="00FC6C1E" w:rsidRPr="000B40BD" w14:paraId="2C3945DE" w14:textId="77777777" w:rsidTr="00CE434A">
        <w:trPr>
          <w:trHeight w:val="314"/>
        </w:trPr>
        <w:tc>
          <w:tcPr>
            <w:tcW w:w="2811" w:type="dxa"/>
            <w:noWrap/>
            <w:hideMark/>
          </w:tcPr>
          <w:p w14:paraId="3A031CB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821" w:type="dxa"/>
            <w:noWrap/>
            <w:hideMark/>
          </w:tcPr>
          <w:p w14:paraId="2470FAA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1D4CF3F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53F11B96" w14:textId="77777777" w:rsidTr="00CE434A">
        <w:trPr>
          <w:trHeight w:val="314"/>
        </w:trPr>
        <w:tc>
          <w:tcPr>
            <w:tcW w:w="2811" w:type="dxa"/>
            <w:noWrap/>
            <w:hideMark/>
          </w:tcPr>
          <w:p w14:paraId="2C3A336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821" w:type="dxa"/>
            <w:noWrap/>
            <w:hideMark/>
          </w:tcPr>
          <w:p w14:paraId="4FD2195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4A23A15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720CC5A9" w14:textId="77777777" w:rsidTr="00CE434A">
        <w:trPr>
          <w:trHeight w:val="314"/>
        </w:trPr>
        <w:tc>
          <w:tcPr>
            <w:tcW w:w="2811" w:type="dxa"/>
            <w:noWrap/>
            <w:hideMark/>
          </w:tcPr>
          <w:p w14:paraId="63BC1DE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821" w:type="dxa"/>
            <w:noWrap/>
            <w:hideMark/>
          </w:tcPr>
          <w:p w14:paraId="42D54ED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0C3F437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201</w:t>
            </w:r>
          </w:p>
        </w:tc>
      </w:tr>
      <w:tr w:rsidR="00FC6C1E" w:rsidRPr="000B40BD" w14:paraId="30A6F5AD" w14:textId="77777777" w:rsidTr="00CE434A">
        <w:trPr>
          <w:trHeight w:val="314"/>
        </w:trPr>
        <w:tc>
          <w:tcPr>
            <w:tcW w:w="2811" w:type="dxa"/>
            <w:noWrap/>
            <w:hideMark/>
          </w:tcPr>
          <w:p w14:paraId="6F07C78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821" w:type="dxa"/>
            <w:noWrap/>
            <w:hideMark/>
          </w:tcPr>
          <w:p w14:paraId="187E458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3F3D605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202</w:t>
            </w:r>
          </w:p>
        </w:tc>
      </w:tr>
      <w:tr w:rsidR="00FC6C1E" w:rsidRPr="000B40BD" w14:paraId="325A11EE" w14:textId="77777777" w:rsidTr="00CE434A">
        <w:trPr>
          <w:trHeight w:val="314"/>
        </w:trPr>
        <w:tc>
          <w:tcPr>
            <w:tcW w:w="2811" w:type="dxa"/>
            <w:noWrap/>
            <w:hideMark/>
          </w:tcPr>
          <w:p w14:paraId="102BCD8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821" w:type="dxa"/>
            <w:noWrap/>
            <w:hideMark/>
          </w:tcPr>
          <w:p w14:paraId="7B78B28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6065898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1D8E6638" w14:textId="77777777" w:rsidTr="00CE434A">
        <w:trPr>
          <w:trHeight w:val="314"/>
        </w:trPr>
        <w:tc>
          <w:tcPr>
            <w:tcW w:w="2811" w:type="dxa"/>
            <w:noWrap/>
            <w:hideMark/>
          </w:tcPr>
          <w:p w14:paraId="446EA40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821" w:type="dxa"/>
            <w:noWrap/>
            <w:hideMark/>
          </w:tcPr>
          <w:p w14:paraId="6397DF8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546764A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183</w:t>
            </w:r>
          </w:p>
        </w:tc>
      </w:tr>
      <w:tr w:rsidR="00FC6C1E" w:rsidRPr="000B40BD" w14:paraId="3567CC35" w14:textId="77777777" w:rsidTr="00CE434A">
        <w:trPr>
          <w:trHeight w:val="314"/>
        </w:trPr>
        <w:tc>
          <w:tcPr>
            <w:tcW w:w="2811" w:type="dxa"/>
            <w:noWrap/>
            <w:hideMark/>
          </w:tcPr>
          <w:p w14:paraId="7AF4213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821" w:type="dxa"/>
            <w:noWrap/>
            <w:hideMark/>
          </w:tcPr>
          <w:p w14:paraId="02AC62D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809" w:type="dxa"/>
            <w:noWrap/>
            <w:hideMark/>
          </w:tcPr>
          <w:p w14:paraId="2A590D8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130</w:t>
            </w:r>
          </w:p>
        </w:tc>
      </w:tr>
      <w:tr w:rsidR="00FC6C1E" w:rsidRPr="000B40BD" w14:paraId="2CD1527B" w14:textId="77777777" w:rsidTr="00CE434A">
        <w:trPr>
          <w:trHeight w:val="314"/>
        </w:trPr>
        <w:tc>
          <w:tcPr>
            <w:tcW w:w="2811" w:type="dxa"/>
            <w:noWrap/>
            <w:hideMark/>
          </w:tcPr>
          <w:p w14:paraId="6A11DC8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821" w:type="dxa"/>
            <w:noWrap/>
            <w:hideMark/>
          </w:tcPr>
          <w:p w14:paraId="4A4607A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7B9F642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164</w:t>
            </w:r>
          </w:p>
        </w:tc>
      </w:tr>
      <w:tr w:rsidR="00FC6C1E" w:rsidRPr="000B40BD" w14:paraId="23685C3D" w14:textId="77777777" w:rsidTr="00CE434A">
        <w:trPr>
          <w:trHeight w:val="314"/>
        </w:trPr>
        <w:tc>
          <w:tcPr>
            <w:tcW w:w="2811" w:type="dxa"/>
            <w:noWrap/>
            <w:hideMark/>
          </w:tcPr>
          <w:p w14:paraId="7556025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821" w:type="dxa"/>
            <w:noWrap/>
            <w:hideMark/>
          </w:tcPr>
          <w:p w14:paraId="7FA48C4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66A6ADD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107</w:t>
            </w:r>
          </w:p>
        </w:tc>
      </w:tr>
      <w:tr w:rsidR="00FC6C1E" w:rsidRPr="000B40BD" w14:paraId="04ED6210" w14:textId="77777777" w:rsidTr="00CE434A">
        <w:trPr>
          <w:trHeight w:val="314"/>
        </w:trPr>
        <w:tc>
          <w:tcPr>
            <w:tcW w:w="2811" w:type="dxa"/>
            <w:noWrap/>
            <w:hideMark/>
          </w:tcPr>
          <w:p w14:paraId="75A7540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821" w:type="dxa"/>
            <w:noWrap/>
            <w:hideMark/>
          </w:tcPr>
          <w:p w14:paraId="2F50199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2EF194F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139</w:t>
            </w:r>
          </w:p>
        </w:tc>
      </w:tr>
      <w:tr w:rsidR="00FC6C1E" w:rsidRPr="000B40BD" w14:paraId="09D737EC" w14:textId="77777777" w:rsidTr="00CE434A">
        <w:trPr>
          <w:trHeight w:val="314"/>
        </w:trPr>
        <w:tc>
          <w:tcPr>
            <w:tcW w:w="2811" w:type="dxa"/>
            <w:noWrap/>
            <w:hideMark/>
          </w:tcPr>
          <w:p w14:paraId="21D7C37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821" w:type="dxa"/>
            <w:noWrap/>
            <w:hideMark/>
          </w:tcPr>
          <w:p w14:paraId="6D72D39E"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692D4C5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152</w:t>
            </w:r>
          </w:p>
        </w:tc>
      </w:tr>
      <w:tr w:rsidR="00FC6C1E" w:rsidRPr="000B40BD" w14:paraId="0BD0773D" w14:textId="77777777" w:rsidTr="00CE434A">
        <w:trPr>
          <w:trHeight w:val="314"/>
        </w:trPr>
        <w:tc>
          <w:tcPr>
            <w:tcW w:w="2811" w:type="dxa"/>
            <w:noWrap/>
            <w:hideMark/>
          </w:tcPr>
          <w:p w14:paraId="20890BB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821" w:type="dxa"/>
            <w:noWrap/>
            <w:hideMark/>
          </w:tcPr>
          <w:p w14:paraId="4492263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35D01C0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03851D61" w14:textId="77777777" w:rsidTr="00CE434A">
        <w:trPr>
          <w:trHeight w:val="314"/>
        </w:trPr>
        <w:tc>
          <w:tcPr>
            <w:tcW w:w="2811" w:type="dxa"/>
            <w:noWrap/>
            <w:hideMark/>
          </w:tcPr>
          <w:p w14:paraId="577B1D3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821" w:type="dxa"/>
            <w:noWrap/>
            <w:hideMark/>
          </w:tcPr>
          <w:p w14:paraId="291C16A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359DD87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45EB3FEF" w14:textId="77777777" w:rsidTr="00CE434A">
        <w:trPr>
          <w:trHeight w:val="314"/>
        </w:trPr>
        <w:tc>
          <w:tcPr>
            <w:tcW w:w="2811" w:type="dxa"/>
            <w:noWrap/>
            <w:hideMark/>
          </w:tcPr>
          <w:p w14:paraId="24C4B9C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821" w:type="dxa"/>
            <w:noWrap/>
            <w:hideMark/>
          </w:tcPr>
          <w:p w14:paraId="2A18C3B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13191FF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209</w:t>
            </w:r>
          </w:p>
        </w:tc>
      </w:tr>
      <w:tr w:rsidR="00FC6C1E" w:rsidRPr="000B40BD" w14:paraId="22DE5784" w14:textId="77777777" w:rsidTr="00CE434A">
        <w:trPr>
          <w:trHeight w:val="314"/>
        </w:trPr>
        <w:tc>
          <w:tcPr>
            <w:tcW w:w="2811" w:type="dxa"/>
            <w:noWrap/>
            <w:hideMark/>
          </w:tcPr>
          <w:p w14:paraId="6D00966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821" w:type="dxa"/>
            <w:noWrap/>
            <w:hideMark/>
          </w:tcPr>
          <w:p w14:paraId="4A97D54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3DDEAEA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205</w:t>
            </w:r>
          </w:p>
        </w:tc>
      </w:tr>
      <w:tr w:rsidR="00FC6C1E" w:rsidRPr="000B40BD" w14:paraId="1C438D43" w14:textId="77777777" w:rsidTr="00CE434A">
        <w:trPr>
          <w:trHeight w:val="314"/>
        </w:trPr>
        <w:tc>
          <w:tcPr>
            <w:tcW w:w="2811" w:type="dxa"/>
            <w:noWrap/>
            <w:hideMark/>
          </w:tcPr>
          <w:p w14:paraId="46D0348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821" w:type="dxa"/>
            <w:noWrap/>
            <w:hideMark/>
          </w:tcPr>
          <w:p w14:paraId="3C7CD7A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1C69A74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138B8185" w14:textId="77777777" w:rsidTr="00CE434A">
        <w:trPr>
          <w:trHeight w:val="314"/>
        </w:trPr>
        <w:tc>
          <w:tcPr>
            <w:tcW w:w="2811" w:type="dxa"/>
            <w:noWrap/>
            <w:hideMark/>
          </w:tcPr>
          <w:p w14:paraId="668F12D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821" w:type="dxa"/>
            <w:noWrap/>
            <w:hideMark/>
          </w:tcPr>
          <w:p w14:paraId="19D2913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3E1A571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180</w:t>
            </w:r>
          </w:p>
        </w:tc>
      </w:tr>
      <w:tr w:rsidR="00FC6C1E" w:rsidRPr="000B40BD" w14:paraId="6C3B8CCA" w14:textId="77777777" w:rsidTr="00CE434A">
        <w:trPr>
          <w:trHeight w:val="314"/>
        </w:trPr>
        <w:tc>
          <w:tcPr>
            <w:tcW w:w="2811" w:type="dxa"/>
            <w:noWrap/>
            <w:hideMark/>
          </w:tcPr>
          <w:p w14:paraId="69F48A5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821" w:type="dxa"/>
            <w:noWrap/>
            <w:hideMark/>
          </w:tcPr>
          <w:p w14:paraId="656BAF8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809" w:type="dxa"/>
            <w:noWrap/>
            <w:hideMark/>
          </w:tcPr>
          <w:p w14:paraId="6F38AC6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134</w:t>
            </w:r>
          </w:p>
        </w:tc>
      </w:tr>
      <w:tr w:rsidR="00FC6C1E" w:rsidRPr="000B40BD" w14:paraId="02EC4984" w14:textId="77777777" w:rsidTr="00CE434A">
        <w:trPr>
          <w:trHeight w:val="314"/>
        </w:trPr>
        <w:tc>
          <w:tcPr>
            <w:tcW w:w="2811" w:type="dxa"/>
            <w:noWrap/>
            <w:hideMark/>
          </w:tcPr>
          <w:p w14:paraId="43950E6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821" w:type="dxa"/>
            <w:noWrap/>
            <w:hideMark/>
          </w:tcPr>
          <w:p w14:paraId="48566A5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363AA58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171</w:t>
            </w:r>
          </w:p>
        </w:tc>
      </w:tr>
      <w:tr w:rsidR="00FC6C1E" w:rsidRPr="000B40BD" w14:paraId="2A6384ED" w14:textId="77777777" w:rsidTr="00CE434A">
        <w:trPr>
          <w:trHeight w:val="314"/>
        </w:trPr>
        <w:tc>
          <w:tcPr>
            <w:tcW w:w="2811" w:type="dxa"/>
            <w:noWrap/>
            <w:hideMark/>
          </w:tcPr>
          <w:p w14:paraId="3DCD05E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821" w:type="dxa"/>
            <w:noWrap/>
            <w:hideMark/>
          </w:tcPr>
          <w:p w14:paraId="7D68243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1F41624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111</w:t>
            </w:r>
          </w:p>
        </w:tc>
      </w:tr>
      <w:tr w:rsidR="00FC6C1E" w:rsidRPr="000B40BD" w14:paraId="449E8B76" w14:textId="77777777" w:rsidTr="00CE434A">
        <w:trPr>
          <w:trHeight w:val="314"/>
        </w:trPr>
        <w:tc>
          <w:tcPr>
            <w:tcW w:w="2811" w:type="dxa"/>
            <w:noWrap/>
            <w:hideMark/>
          </w:tcPr>
          <w:p w14:paraId="46EF30BE"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821" w:type="dxa"/>
            <w:noWrap/>
            <w:hideMark/>
          </w:tcPr>
          <w:p w14:paraId="612DCF2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3570D4C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134</w:t>
            </w:r>
          </w:p>
        </w:tc>
      </w:tr>
      <w:tr w:rsidR="00FC6C1E" w:rsidRPr="000B40BD" w14:paraId="09BAB92A" w14:textId="77777777" w:rsidTr="00CE434A">
        <w:trPr>
          <w:trHeight w:val="314"/>
        </w:trPr>
        <w:tc>
          <w:tcPr>
            <w:tcW w:w="2811" w:type="dxa"/>
            <w:noWrap/>
            <w:hideMark/>
          </w:tcPr>
          <w:p w14:paraId="1159132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821" w:type="dxa"/>
            <w:noWrap/>
            <w:hideMark/>
          </w:tcPr>
          <w:p w14:paraId="214148A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608C844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142</w:t>
            </w:r>
          </w:p>
        </w:tc>
      </w:tr>
      <w:tr w:rsidR="00FC6C1E" w:rsidRPr="000B40BD" w14:paraId="737D037C" w14:textId="77777777" w:rsidTr="00CE434A">
        <w:trPr>
          <w:trHeight w:val="314"/>
        </w:trPr>
        <w:tc>
          <w:tcPr>
            <w:tcW w:w="2811" w:type="dxa"/>
            <w:noWrap/>
            <w:hideMark/>
          </w:tcPr>
          <w:p w14:paraId="5B5E23E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821" w:type="dxa"/>
            <w:noWrap/>
            <w:hideMark/>
          </w:tcPr>
          <w:p w14:paraId="4595004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0037B08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3B855410" w14:textId="77777777" w:rsidTr="00CE434A">
        <w:trPr>
          <w:trHeight w:val="314"/>
        </w:trPr>
        <w:tc>
          <w:tcPr>
            <w:tcW w:w="2811" w:type="dxa"/>
            <w:noWrap/>
            <w:hideMark/>
          </w:tcPr>
          <w:p w14:paraId="1DFBAC5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821" w:type="dxa"/>
            <w:noWrap/>
            <w:hideMark/>
          </w:tcPr>
          <w:p w14:paraId="5B0ED32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62C85C2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745CD93B" w14:textId="77777777" w:rsidTr="00CE434A">
        <w:trPr>
          <w:trHeight w:val="314"/>
        </w:trPr>
        <w:tc>
          <w:tcPr>
            <w:tcW w:w="2811" w:type="dxa"/>
            <w:noWrap/>
            <w:hideMark/>
          </w:tcPr>
          <w:p w14:paraId="04F6AD4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821" w:type="dxa"/>
            <w:noWrap/>
            <w:hideMark/>
          </w:tcPr>
          <w:p w14:paraId="0661360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5A61C8A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216</w:t>
            </w:r>
          </w:p>
        </w:tc>
      </w:tr>
      <w:tr w:rsidR="00FC6C1E" w:rsidRPr="000B40BD" w14:paraId="4FBFCB19" w14:textId="77777777" w:rsidTr="00CE434A">
        <w:trPr>
          <w:trHeight w:val="314"/>
        </w:trPr>
        <w:tc>
          <w:tcPr>
            <w:tcW w:w="2811" w:type="dxa"/>
            <w:noWrap/>
            <w:hideMark/>
          </w:tcPr>
          <w:p w14:paraId="2906AFB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821" w:type="dxa"/>
            <w:noWrap/>
            <w:hideMark/>
          </w:tcPr>
          <w:p w14:paraId="008F959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1F6A656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208</w:t>
            </w:r>
          </w:p>
        </w:tc>
      </w:tr>
      <w:tr w:rsidR="00FC6C1E" w:rsidRPr="000B40BD" w14:paraId="3BE437CE" w14:textId="77777777" w:rsidTr="00CE434A">
        <w:trPr>
          <w:trHeight w:val="314"/>
        </w:trPr>
        <w:tc>
          <w:tcPr>
            <w:tcW w:w="2811" w:type="dxa"/>
            <w:noWrap/>
            <w:hideMark/>
          </w:tcPr>
          <w:p w14:paraId="0BDF5E6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821" w:type="dxa"/>
            <w:noWrap/>
            <w:hideMark/>
          </w:tcPr>
          <w:p w14:paraId="13356F2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03F728C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300</w:t>
            </w:r>
          </w:p>
        </w:tc>
      </w:tr>
      <w:tr w:rsidR="00FC6C1E" w:rsidRPr="000B40BD" w14:paraId="60A5C589" w14:textId="77777777" w:rsidTr="00CE434A">
        <w:trPr>
          <w:trHeight w:val="314"/>
        </w:trPr>
        <w:tc>
          <w:tcPr>
            <w:tcW w:w="2811" w:type="dxa"/>
            <w:noWrap/>
            <w:hideMark/>
          </w:tcPr>
          <w:p w14:paraId="3D3DA7B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821" w:type="dxa"/>
            <w:noWrap/>
            <w:hideMark/>
          </w:tcPr>
          <w:p w14:paraId="0156DA3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7BFE2A3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176</w:t>
            </w:r>
          </w:p>
        </w:tc>
      </w:tr>
      <w:tr w:rsidR="00FC6C1E" w:rsidRPr="000B40BD" w14:paraId="080E7921" w14:textId="77777777" w:rsidTr="00CE434A">
        <w:trPr>
          <w:trHeight w:val="314"/>
        </w:trPr>
        <w:tc>
          <w:tcPr>
            <w:tcW w:w="2811" w:type="dxa"/>
            <w:noWrap/>
            <w:hideMark/>
          </w:tcPr>
          <w:p w14:paraId="52980A6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821" w:type="dxa"/>
            <w:noWrap/>
            <w:hideMark/>
          </w:tcPr>
          <w:p w14:paraId="2DD5333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809" w:type="dxa"/>
            <w:noWrap/>
            <w:hideMark/>
          </w:tcPr>
          <w:p w14:paraId="671ABE9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130</w:t>
            </w:r>
          </w:p>
        </w:tc>
      </w:tr>
    </w:tbl>
    <w:p w14:paraId="2E49AB66" w14:textId="77777777" w:rsidR="00FC6C1E" w:rsidRPr="000B40BD" w:rsidRDefault="00FC6C1E" w:rsidP="0017561B">
      <w:pPr>
        <w:tabs>
          <w:tab w:val="left" w:pos="7425"/>
        </w:tabs>
        <w:spacing w:line="360" w:lineRule="auto"/>
        <w:rPr>
          <w:rFonts w:ascii="Times New Roman" w:hAnsi="Times New Roman" w:cs="Times New Roman"/>
          <w:b/>
          <w:color w:val="000000" w:themeColor="text1"/>
          <w:sz w:val="24"/>
          <w:szCs w:val="24"/>
        </w:rPr>
      </w:pPr>
    </w:p>
    <w:p w14:paraId="5B413BAC" w14:textId="77777777" w:rsidR="00E053FF" w:rsidRPr="000B40BD" w:rsidRDefault="00677C72"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br w:type="page"/>
      </w:r>
      <w:r w:rsidR="004E63AD" w:rsidRPr="000B40BD">
        <w:rPr>
          <w:rFonts w:ascii="Times New Roman" w:hAnsi="Times New Roman" w:cs="Times New Roman"/>
          <w:b/>
          <w:color w:val="000000" w:themeColor="text1"/>
          <w:sz w:val="24"/>
          <w:szCs w:val="24"/>
        </w:rPr>
        <w:lastRenderedPageBreak/>
        <w:t xml:space="preserve">Anexo </w:t>
      </w:r>
      <w:r w:rsidR="004E63AD" w:rsidRPr="000B40BD">
        <w:rPr>
          <w:rFonts w:ascii="Times New Roman" w:hAnsi="Times New Roman" w:cs="Times New Roman"/>
          <w:b/>
          <w:i/>
          <w:color w:val="000000" w:themeColor="text1"/>
          <w:sz w:val="24"/>
          <w:szCs w:val="24"/>
        </w:rPr>
        <w:fldChar w:fldCharType="begin"/>
      </w:r>
      <w:r w:rsidR="004E63AD" w:rsidRPr="000B40BD">
        <w:rPr>
          <w:rFonts w:ascii="Times New Roman" w:hAnsi="Times New Roman" w:cs="Times New Roman"/>
          <w:b/>
          <w:color w:val="000000" w:themeColor="text1"/>
          <w:sz w:val="24"/>
          <w:szCs w:val="24"/>
        </w:rPr>
        <w:instrText xml:space="preserve"> SEQ Anexo \* ARABIC </w:instrText>
      </w:r>
      <w:r w:rsidR="004E63AD" w:rsidRPr="000B40BD">
        <w:rPr>
          <w:rFonts w:ascii="Times New Roman" w:hAnsi="Times New Roman" w:cs="Times New Roman"/>
          <w:b/>
          <w:i/>
          <w:color w:val="000000" w:themeColor="text1"/>
          <w:sz w:val="24"/>
          <w:szCs w:val="24"/>
        </w:rPr>
        <w:fldChar w:fldCharType="separate"/>
      </w:r>
      <w:r w:rsidR="004E63AD" w:rsidRPr="000B40BD">
        <w:rPr>
          <w:rFonts w:ascii="Times New Roman" w:hAnsi="Times New Roman" w:cs="Times New Roman"/>
          <w:b/>
          <w:noProof/>
          <w:color w:val="000000" w:themeColor="text1"/>
          <w:sz w:val="24"/>
          <w:szCs w:val="24"/>
        </w:rPr>
        <w:t>15</w:t>
      </w:r>
      <w:r w:rsidR="004E63AD" w:rsidRPr="000B40BD">
        <w:rPr>
          <w:rFonts w:ascii="Times New Roman" w:hAnsi="Times New Roman" w:cs="Times New Roman"/>
          <w:b/>
          <w:i/>
          <w:color w:val="000000" w:themeColor="text1"/>
          <w:sz w:val="24"/>
          <w:szCs w:val="24"/>
        </w:rPr>
        <w:fldChar w:fldCharType="end"/>
      </w:r>
      <w:r w:rsidR="004E63AD" w:rsidRPr="000B40BD">
        <w:rPr>
          <w:rFonts w:ascii="Times New Roman" w:hAnsi="Times New Roman" w:cs="Times New Roman"/>
          <w:b/>
          <w:color w:val="000000" w:themeColor="text1"/>
          <w:sz w:val="24"/>
          <w:szCs w:val="24"/>
        </w:rPr>
        <w:t xml:space="preserve">. </w:t>
      </w:r>
      <w:r w:rsidR="00FC6C1E" w:rsidRPr="000B40BD">
        <w:rPr>
          <w:rFonts w:ascii="Times New Roman" w:hAnsi="Times New Roman" w:cs="Times New Roman"/>
          <w:b/>
          <w:color w:val="000000" w:themeColor="text1"/>
          <w:sz w:val="24"/>
          <w:szCs w:val="24"/>
        </w:rPr>
        <w:t xml:space="preserve"> Tabla de resultados de colonias de hongos con datos transformados o aplicados raíz cuadrada.</w:t>
      </w:r>
    </w:p>
    <w:tbl>
      <w:tblPr>
        <w:tblStyle w:val="Cuadrculadetablaclara"/>
        <w:tblW w:w="6734" w:type="dxa"/>
        <w:tblLook w:val="04A0" w:firstRow="1" w:lastRow="0" w:firstColumn="1" w:lastColumn="0" w:noHBand="0" w:noVBand="1"/>
      </w:tblPr>
      <w:tblGrid>
        <w:gridCol w:w="2519"/>
        <w:gridCol w:w="1690"/>
        <w:gridCol w:w="2525"/>
      </w:tblGrid>
      <w:tr w:rsidR="00FC6C1E" w:rsidRPr="000B40BD" w14:paraId="631E29C5" w14:textId="77777777" w:rsidTr="00CE434A">
        <w:trPr>
          <w:trHeight w:val="309"/>
        </w:trPr>
        <w:tc>
          <w:tcPr>
            <w:tcW w:w="2519" w:type="dxa"/>
            <w:noWrap/>
            <w:hideMark/>
          </w:tcPr>
          <w:p w14:paraId="709B2A98" w14:textId="77777777" w:rsidR="00FC6C1E" w:rsidRPr="000B40BD" w:rsidRDefault="00FC6C1E"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 xml:space="preserve">TRATAMIENTOS </w:t>
            </w:r>
          </w:p>
        </w:tc>
        <w:tc>
          <w:tcPr>
            <w:tcW w:w="1690" w:type="dxa"/>
            <w:noWrap/>
            <w:hideMark/>
          </w:tcPr>
          <w:p w14:paraId="0BBE05C1" w14:textId="77777777" w:rsidR="00FC6C1E" w:rsidRPr="000B40BD" w:rsidRDefault="00FC6C1E"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REPLICAS</w:t>
            </w:r>
          </w:p>
        </w:tc>
        <w:tc>
          <w:tcPr>
            <w:tcW w:w="2525" w:type="dxa"/>
            <w:noWrap/>
            <w:hideMark/>
          </w:tcPr>
          <w:p w14:paraId="13EF6C65" w14:textId="77777777" w:rsidR="00FC6C1E" w:rsidRPr="000B40BD" w:rsidRDefault="00FC6C1E" w:rsidP="00E31CB9">
            <w:pPr>
              <w:spacing w:after="0" w:line="240" w:lineRule="auto"/>
              <w:jc w:val="center"/>
              <w:rPr>
                <w:rFonts w:ascii="Times New Roman" w:eastAsia="Times New Roman" w:hAnsi="Times New Roman" w:cs="Times New Roman"/>
                <w:b/>
                <w:color w:val="000000" w:themeColor="text1"/>
                <w:sz w:val="24"/>
                <w:szCs w:val="24"/>
                <w:lang w:eastAsia="es-EC"/>
              </w:rPr>
            </w:pPr>
            <w:r w:rsidRPr="000B40BD">
              <w:rPr>
                <w:rFonts w:ascii="Times New Roman" w:eastAsia="Times New Roman" w:hAnsi="Times New Roman" w:cs="Times New Roman"/>
                <w:b/>
                <w:color w:val="000000" w:themeColor="text1"/>
                <w:sz w:val="24"/>
                <w:szCs w:val="24"/>
                <w:lang w:eastAsia="es-EC"/>
              </w:rPr>
              <w:t>HONGOS (UFC/g)</w:t>
            </w:r>
          </w:p>
        </w:tc>
      </w:tr>
      <w:tr w:rsidR="00FC6C1E" w:rsidRPr="000B40BD" w14:paraId="2FF9721D" w14:textId="77777777" w:rsidTr="00CE434A">
        <w:trPr>
          <w:trHeight w:val="309"/>
        </w:trPr>
        <w:tc>
          <w:tcPr>
            <w:tcW w:w="2519" w:type="dxa"/>
            <w:noWrap/>
            <w:hideMark/>
          </w:tcPr>
          <w:p w14:paraId="1735448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690" w:type="dxa"/>
            <w:noWrap/>
            <w:hideMark/>
          </w:tcPr>
          <w:p w14:paraId="7193DB3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504CDE5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12,53</w:t>
            </w:r>
          </w:p>
        </w:tc>
      </w:tr>
      <w:tr w:rsidR="00FC6C1E" w:rsidRPr="000B40BD" w14:paraId="2A2B1327" w14:textId="77777777" w:rsidTr="00CE434A">
        <w:trPr>
          <w:trHeight w:val="309"/>
        </w:trPr>
        <w:tc>
          <w:tcPr>
            <w:tcW w:w="2519" w:type="dxa"/>
            <w:noWrap/>
            <w:hideMark/>
          </w:tcPr>
          <w:p w14:paraId="0F9B8E3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690" w:type="dxa"/>
            <w:noWrap/>
            <w:hideMark/>
          </w:tcPr>
          <w:p w14:paraId="5DAB98F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1B1906E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10,15</w:t>
            </w:r>
          </w:p>
        </w:tc>
      </w:tr>
      <w:tr w:rsidR="00FC6C1E" w:rsidRPr="000B40BD" w14:paraId="4C62F6D0" w14:textId="77777777" w:rsidTr="00CE434A">
        <w:trPr>
          <w:trHeight w:val="309"/>
        </w:trPr>
        <w:tc>
          <w:tcPr>
            <w:tcW w:w="2519" w:type="dxa"/>
            <w:noWrap/>
            <w:hideMark/>
          </w:tcPr>
          <w:p w14:paraId="518A985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690" w:type="dxa"/>
            <w:noWrap/>
            <w:hideMark/>
          </w:tcPr>
          <w:p w14:paraId="4D02D49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00A1706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12,00</w:t>
            </w:r>
          </w:p>
        </w:tc>
      </w:tr>
      <w:tr w:rsidR="00FC6C1E" w:rsidRPr="000B40BD" w14:paraId="670E8D88" w14:textId="77777777" w:rsidTr="00CE434A">
        <w:trPr>
          <w:trHeight w:val="309"/>
        </w:trPr>
        <w:tc>
          <w:tcPr>
            <w:tcW w:w="2519" w:type="dxa"/>
            <w:noWrap/>
            <w:hideMark/>
          </w:tcPr>
          <w:p w14:paraId="0BA3750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690" w:type="dxa"/>
            <w:noWrap/>
            <w:hideMark/>
          </w:tcPr>
          <w:p w14:paraId="18CCC52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02B4A44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12,73</w:t>
            </w:r>
          </w:p>
        </w:tc>
      </w:tr>
      <w:tr w:rsidR="00FC6C1E" w:rsidRPr="000B40BD" w14:paraId="21BFAEDA" w14:textId="77777777" w:rsidTr="00CE434A">
        <w:trPr>
          <w:trHeight w:val="309"/>
        </w:trPr>
        <w:tc>
          <w:tcPr>
            <w:tcW w:w="2519" w:type="dxa"/>
            <w:noWrap/>
            <w:hideMark/>
          </w:tcPr>
          <w:p w14:paraId="3458898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690" w:type="dxa"/>
            <w:noWrap/>
            <w:hideMark/>
          </w:tcPr>
          <w:p w14:paraId="43A0D8D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0CAB469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06D76D28" w14:textId="77777777" w:rsidTr="00CE434A">
        <w:trPr>
          <w:trHeight w:val="309"/>
        </w:trPr>
        <w:tc>
          <w:tcPr>
            <w:tcW w:w="2519" w:type="dxa"/>
            <w:noWrap/>
            <w:hideMark/>
          </w:tcPr>
          <w:p w14:paraId="51A3AA2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690" w:type="dxa"/>
            <w:noWrap/>
            <w:hideMark/>
          </w:tcPr>
          <w:p w14:paraId="0EC4570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1D4BFA8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0FCF5073" w14:textId="77777777" w:rsidTr="00CE434A">
        <w:trPr>
          <w:trHeight w:val="309"/>
        </w:trPr>
        <w:tc>
          <w:tcPr>
            <w:tcW w:w="2519" w:type="dxa"/>
            <w:noWrap/>
            <w:hideMark/>
          </w:tcPr>
          <w:p w14:paraId="1183560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690" w:type="dxa"/>
            <w:noWrap/>
            <w:hideMark/>
          </w:tcPr>
          <w:p w14:paraId="7687EA6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5737B95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14,18</w:t>
            </w:r>
          </w:p>
        </w:tc>
      </w:tr>
      <w:tr w:rsidR="00FC6C1E" w:rsidRPr="000B40BD" w14:paraId="3ADB3E44" w14:textId="77777777" w:rsidTr="00CE434A">
        <w:trPr>
          <w:trHeight w:val="309"/>
        </w:trPr>
        <w:tc>
          <w:tcPr>
            <w:tcW w:w="2519" w:type="dxa"/>
            <w:noWrap/>
            <w:hideMark/>
          </w:tcPr>
          <w:p w14:paraId="1F4E049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690" w:type="dxa"/>
            <w:noWrap/>
            <w:hideMark/>
          </w:tcPr>
          <w:p w14:paraId="0F12491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4B8B522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14,21</w:t>
            </w:r>
          </w:p>
        </w:tc>
      </w:tr>
      <w:tr w:rsidR="00FC6C1E" w:rsidRPr="000B40BD" w14:paraId="57F42247" w14:textId="77777777" w:rsidTr="00CE434A">
        <w:trPr>
          <w:trHeight w:val="309"/>
        </w:trPr>
        <w:tc>
          <w:tcPr>
            <w:tcW w:w="2519" w:type="dxa"/>
            <w:noWrap/>
            <w:hideMark/>
          </w:tcPr>
          <w:p w14:paraId="07F094F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690" w:type="dxa"/>
            <w:noWrap/>
            <w:hideMark/>
          </w:tcPr>
          <w:p w14:paraId="338F8E8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255C109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1263C846" w14:textId="77777777" w:rsidTr="00CE434A">
        <w:trPr>
          <w:trHeight w:val="309"/>
        </w:trPr>
        <w:tc>
          <w:tcPr>
            <w:tcW w:w="2519" w:type="dxa"/>
            <w:noWrap/>
            <w:hideMark/>
          </w:tcPr>
          <w:p w14:paraId="4BD3DFF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690" w:type="dxa"/>
            <w:noWrap/>
            <w:hideMark/>
          </w:tcPr>
          <w:p w14:paraId="1A43452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21C15EE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13,53</w:t>
            </w:r>
          </w:p>
        </w:tc>
      </w:tr>
      <w:tr w:rsidR="00FC6C1E" w:rsidRPr="000B40BD" w14:paraId="40A7D629" w14:textId="77777777" w:rsidTr="00CE434A">
        <w:trPr>
          <w:trHeight w:val="309"/>
        </w:trPr>
        <w:tc>
          <w:tcPr>
            <w:tcW w:w="2519" w:type="dxa"/>
            <w:noWrap/>
            <w:hideMark/>
          </w:tcPr>
          <w:p w14:paraId="1906E9E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690" w:type="dxa"/>
            <w:noWrap/>
            <w:hideMark/>
          </w:tcPr>
          <w:p w14:paraId="3948909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w:t>
            </w:r>
          </w:p>
        </w:tc>
        <w:tc>
          <w:tcPr>
            <w:tcW w:w="2525" w:type="dxa"/>
            <w:noWrap/>
            <w:hideMark/>
          </w:tcPr>
          <w:p w14:paraId="2FE0083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11,40</w:t>
            </w:r>
          </w:p>
        </w:tc>
      </w:tr>
      <w:tr w:rsidR="00FC6C1E" w:rsidRPr="000B40BD" w14:paraId="2F55FCFC" w14:textId="77777777" w:rsidTr="00CE434A">
        <w:trPr>
          <w:trHeight w:val="309"/>
        </w:trPr>
        <w:tc>
          <w:tcPr>
            <w:tcW w:w="2519" w:type="dxa"/>
            <w:noWrap/>
            <w:hideMark/>
          </w:tcPr>
          <w:p w14:paraId="01CFB4D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690" w:type="dxa"/>
            <w:noWrap/>
            <w:hideMark/>
          </w:tcPr>
          <w:p w14:paraId="185A778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61A919F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12,81</w:t>
            </w:r>
          </w:p>
        </w:tc>
      </w:tr>
      <w:tr w:rsidR="00FC6C1E" w:rsidRPr="000B40BD" w14:paraId="3EAD062F" w14:textId="77777777" w:rsidTr="00CE434A">
        <w:trPr>
          <w:trHeight w:val="309"/>
        </w:trPr>
        <w:tc>
          <w:tcPr>
            <w:tcW w:w="2519" w:type="dxa"/>
            <w:noWrap/>
            <w:hideMark/>
          </w:tcPr>
          <w:p w14:paraId="10D72AB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690" w:type="dxa"/>
            <w:noWrap/>
            <w:hideMark/>
          </w:tcPr>
          <w:p w14:paraId="298F4A4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792294A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10,34</w:t>
            </w:r>
          </w:p>
        </w:tc>
      </w:tr>
      <w:tr w:rsidR="00FC6C1E" w:rsidRPr="000B40BD" w14:paraId="7B8EE88C" w14:textId="77777777" w:rsidTr="00CE434A">
        <w:trPr>
          <w:trHeight w:val="309"/>
        </w:trPr>
        <w:tc>
          <w:tcPr>
            <w:tcW w:w="2519" w:type="dxa"/>
            <w:noWrap/>
            <w:hideMark/>
          </w:tcPr>
          <w:p w14:paraId="0ED3125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690" w:type="dxa"/>
            <w:noWrap/>
            <w:hideMark/>
          </w:tcPr>
          <w:p w14:paraId="52726DB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0AE7D97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11,79</w:t>
            </w:r>
          </w:p>
        </w:tc>
      </w:tr>
      <w:tr w:rsidR="00FC6C1E" w:rsidRPr="000B40BD" w14:paraId="38DFF31C" w14:textId="77777777" w:rsidTr="00CE434A">
        <w:trPr>
          <w:trHeight w:val="309"/>
        </w:trPr>
        <w:tc>
          <w:tcPr>
            <w:tcW w:w="2519" w:type="dxa"/>
            <w:noWrap/>
            <w:hideMark/>
          </w:tcPr>
          <w:p w14:paraId="347C2AC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690" w:type="dxa"/>
            <w:noWrap/>
            <w:hideMark/>
          </w:tcPr>
          <w:p w14:paraId="1A82387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10BCDFB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12,33</w:t>
            </w:r>
          </w:p>
        </w:tc>
      </w:tr>
      <w:tr w:rsidR="00FC6C1E" w:rsidRPr="000B40BD" w14:paraId="141199CB" w14:textId="77777777" w:rsidTr="00CE434A">
        <w:trPr>
          <w:trHeight w:val="309"/>
        </w:trPr>
        <w:tc>
          <w:tcPr>
            <w:tcW w:w="2519" w:type="dxa"/>
            <w:noWrap/>
            <w:hideMark/>
          </w:tcPr>
          <w:p w14:paraId="027E3B6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690" w:type="dxa"/>
            <w:noWrap/>
            <w:hideMark/>
          </w:tcPr>
          <w:p w14:paraId="3FB9F48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5BE5A5A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1D038029" w14:textId="77777777" w:rsidTr="00CE434A">
        <w:trPr>
          <w:trHeight w:val="309"/>
        </w:trPr>
        <w:tc>
          <w:tcPr>
            <w:tcW w:w="2519" w:type="dxa"/>
            <w:noWrap/>
            <w:hideMark/>
          </w:tcPr>
          <w:p w14:paraId="0245C03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690" w:type="dxa"/>
            <w:noWrap/>
            <w:hideMark/>
          </w:tcPr>
          <w:p w14:paraId="48EBABB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1426512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2673E710" w14:textId="77777777" w:rsidTr="00CE434A">
        <w:trPr>
          <w:trHeight w:val="309"/>
        </w:trPr>
        <w:tc>
          <w:tcPr>
            <w:tcW w:w="2519" w:type="dxa"/>
            <w:noWrap/>
            <w:hideMark/>
          </w:tcPr>
          <w:p w14:paraId="2A58739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690" w:type="dxa"/>
            <w:noWrap/>
            <w:hideMark/>
          </w:tcPr>
          <w:p w14:paraId="1E56773E"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762938C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14,46</w:t>
            </w:r>
          </w:p>
        </w:tc>
      </w:tr>
      <w:tr w:rsidR="00FC6C1E" w:rsidRPr="000B40BD" w14:paraId="6F7B417C" w14:textId="77777777" w:rsidTr="00CE434A">
        <w:trPr>
          <w:trHeight w:val="309"/>
        </w:trPr>
        <w:tc>
          <w:tcPr>
            <w:tcW w:w="2519" w:type="dxa"/>
            <w:noWrap/>
            <w:hideMark/>
          </w:tcPr>
          <w:p w14:paraId="4774104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690" w:type="dxa"/>
            <w:noWrap/>
            <w:hideMark/>
          </w:tcPr>
          <w:p w14:paraId="4AA147D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284EBB7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14,32</w:t>
            </w:r>
          </w:p>
        </w:tc>
      </w:tr>
      <w:tr w:rsidR="00FC6C1E" w:rsidRPr="000B40BD" w14:paraId="5AD9DB10" w14:textId="77777777" w:rsidTr="00CE434A">
        <w:trPr>
          <w:trHeight w:val="309"/>
        </w:trPr>
        <w:tc>
          <w:tcPr>
            <w:tcW w:w="2519" w:type="dxa"/>
            <w:noWrap/>
            <w:hideMark/>
          </w:tcPr>
          <w:p w14:paraId="668C3026"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690" w:type="dxa"/>
            <w:noWrap/>
            <w:hideMark/>
          </w:tcPr>
          <w:p w14:paraId="2B20169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09108C0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2C52C2D6" w14:textId="77777777" w:rsidTr="00CE434A">
        <w:trPr>
          <w:trHeight w:val="309"/>
        </w:trPr>
        <w:tc>
          <w:tcPr>
            <w:tcW w:w="2519" w:type="dxa"/>
            <w:noWrap/>
            <w:hideMark/>
          </w:tcPr>
          <w:p w14:paraId="72B5D6D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690" w:type="dxa"/>
            <w:noWrap/>
            <w:hideMark/>
          </w:tcPr>
          <w:p w14:paraId="44FF003E"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05B92F2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13,42</w:t>
            </w:r>
          </w:p>
        </w:tc>
      </w:tr>
      <w:tr w:rsidR="00FC6C1E" w:rsidRPr="000B40BD" w14:paraId="2E328DA2" w14:textId="77777777" w:rsidTr="00CE434A">
        <w:trPr>
          <w:trHeight w:val="309"/>
        </w:trPr>
        <w:tc>
          <w:tcPr>
            <w:tcW w:w="2519" w:type="dxa"/>
            <w:noWrap/>
            <w:hideMark/>
          </w:tcPr>
          <w:p w14:paraId="7E09532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690" w:type="dxa"/>
            <w:noWrap/>
            <w:hideMark/>
          </w:tcPr>
          <w:p w14:paraId="46C7B69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2</w:t>
            </w:r>
          </w:p>
        </w:tc>
        <w:tc>
          <w:tcPr>
            <w:tcW w:w="2525" w:type="dxa"/>
            <w:noWrap/>
            <w:hideMark/>
          </w:tcPr>
          <w:p w14:paraId="76B58EC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11,58</w:t>
            </w:r>
          </w:p>
        </w:tc>
      </w:tr>
      <w:tr w:rsidR="00FC6C1E" w:rsidRPr="000B40BD" w14:paraId="2416F2F4" w14:textId="77777777" w:rsidTr="00CE434A">
        <w:trPr>
          <w:trHeight w:val="309"/>
        </w:trPr>
        <w:tc>
          <w:tcPr>
            <w:tcW w:w="2519" w:type="dxa"/>
            <w:noWrap/>
            <w:hideMark/>
          </w:tcPr>
          <w:p w14:paraId="64703BB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T0</w:t>
            </w:r>
          </w:p>
        </w:tc>
        <w:tc>
          <w:tcPr>
            <w:tcW w:w="1690" w:type="dxa"/>
            <w:noWrap/>
            <w:hideMark/>
          </w:tcPr>
          <w:p w14:paraId="40AFE0B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364C319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13,08</w:t>
            </w:r>
          </w:p>
        </w:tc>
      </w:tr>
      <w:tr w:rsidR="00FC6C1E" w:rsidRPr="000B40BD" w14:paraId="2BD6F6B0" w14:textId="77777777" w:rsidTr="00CE434A">
        <w:trPr>
          <w:trHeight w:val="309"/>
        </w:trPr>
        <w:tc>
          <w:tcPr>
            <w:tcW w:w="2519" w:type="dxa"/>
            <w:noWrap/>
            <w:hideMark/>
          </w:tcPr>
          <w:p w14:paraId="1F733B9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w:t>
            </w:r>
          </w:p>
        </w:tc>
        <w:tc>
          <w:tcPr>
            <w:tcW w:w="1690" w:type="dxa"/>
            <w:noWrap/>
            <w:hideMark/>
          </w:tcPr>
          <w:p w14:paraId="22C26F4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18345CC0"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10,54</w:t>
            </w:r>
          </w:p>
        </w:tc>
      </w:tr>
      <w:tr w:rsidR="00FC6C1E" w:rsidRPr="000B40BD" w14:paraId="1DA98DD8" w14:textId="77777777" w:rsidTr="00CE434A">
        <w:trPr>
          <w:trHeight w:val="309"/>
        </w:trPr>
        <w:tc>
          <w:tcPr>
            <w:tcW w:w="2519" w:type="dxa"/>
            <w:noWrap/>
            <w:hideMark/>
          </w:tcPr>
          <w:p w14:paraId="70C2759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T2</w:t>
            </w:r>
          </w:p>
        </w:tc>
        <w:tc>
          <w:tcPr>
            <w:tcW w:w="1690" w:type="dxa"/>
            <w:noWrap/>
            <w:hideMark/>
          </w:tcPr>
          <w:p w14:paraId="6F26B9E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3BB8052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11,58</w:t>
            </w:r>
          </w:p>
        </w:tc>
      </w:tr>
      <w:tr w:rsidR="00FC6C1E" w:rsidRPr="000B40BD" w14:paraId="4CBE61FA" w14:textId="77777777" w:rsidTr="00CE434A">
        <w:trPr>
          <w:trHeight w:val="309"/>
        </w:trPr>
        <w:tc>
          <w:tcPr>
            <w:tcW w:w="2519" w:type="dxa"/>
            <w:noWrap/>
            <w:hideMark/>
          </w:tcPr>
          <w:p w14:paraId="0CB35C8E"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T3</w:t>
            </w:r>
          </w:p>
        </w:tc>
        <w:tc>
          <w:tcPr>
            <w:tcW w:w="1690" w:type="dxa"/>
            <w:noWrap/>
            <w:hideMark/>
          </w:tcPr>
          <w:p w14:paraId="57F2793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0C20433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11,92</w:t>
            </w:r>
          </w:p>
        </w:tc>
      </w:tr>
      <w:tr w:rsidR="00FC6C1E" w:rsidRPr="000B40BD" w14:paraId="5B29BE2F" w14:textId="77777777" w:rsidTr="00CE434A">
        <w:trPr>
          <w:trHeight w:val="309"/>
        </w:trPr>
        <w:tc>
          <w:tcPr>
            <w:tcW w:w="2519" w:type="dxa"/>
            <w:noWrap/>
            <w:hideMark/>
          </w:tcPr>
          <w:p w14:paraId="3EC18FFC"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T4</w:t>
            </w:r>
          </w:p>
        </w:tc>
        <w:tc>
          <w:tcPr>
            <w:tcW w:w="1690" w:type="dxa"/>
            <w:noWrap/>
            <w:hideMark/>
          </w:tcPr>
          <w:p w14:paraId="22BD7A0F"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5A005E2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36F0C3C2" w14:textId="77777777" w:rsidTr="00CE434A">
        <w:trPr>
          <w:trHeight w:val="309"/>
        </w:trPr>
        <w:tc>
          <w:tcPr>
            <w:tcW w:w="2519" w:type="dxa"/>
            <w:noWrap/>
            <w:hideMark/>
          </w:tcPr>
          <w:p w14:paraId="6B72091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T5</w:t>
            </w:r>
          </w:p>
        </w:tc>
        <w:tc>
          <w:tcPr>
            <w:tcW w:w="1690" w:type="dxa"/>
            <w:noWrap/>
            <w:hideMark/>
          </w:tcPr>
          <w:p w14:paraId="10D45091"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3C23729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32DA2385" w14:textId="77777777" w:rsidTr="00CE434A">
        <w:trPr>
          <w:trHeight w:val="309"/>
        </w:trPr>
        <w:tc>
          <w:tcPr>
            <w:tcW w:w="2519" w:type="dxa"/>
            <w:noWrap/>
            <w:hideMark/>
          </w:tcPr>
          <w:p w14:paraId="4D92B155"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T6</w:t>
            </w:r>
          </w:p>
        </w:tc>
        <w:tc>
          <w:tcPr>
            <w:tcW w:w="1690" w:type="dxa"/>
            <w:noWrap/>
            <w:hideMark/>
          </w:tcPr>
          <w:p w14:paraId="0FA9EB2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04AE6EB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14,70</w:t>
            </w:r>
          </w:p>
        </w:tc>
      </w:tr>
      <w:tr w:rsidR="00FC6C1E" w:rsidRPr="000B40BD" w14:paraId="4413D43F" w14:textId="77777777" w:rsidTr="00CE434A">
        <w:trPr>
          <w:trHeight w:val="309"/>
        </w:trPr>
        <w:tc>
          <w:tcPr>
            <w:tcW w:w="2519" w:type="dxa"/>
            <w:noWrap/>
            <w:hideMark/>
          </w:tcPr>
          <w:p w14:paraId="75917244"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T7</w:t>
            </w:r>
          </w:p>
        </w:tc>
        <w:tc>
          <w:tcPr>
            <w:tcW w:w="1690" w:type="dxa"/>
            <w:noWrap/>
            <w:hideMark/>
          </w:tcPr>
          <w:p w14:paraId="67D98972"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1F7AC63D"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14,42</w:t>
            </w:r>
          </w:p>
        </w:tc>
      </w:tr>
      <w:tr w:rsidR="00FC6C1E" w:rsidRPr="000B40BD" w14:paraId="03614ABB" w14:textId="77777777" w:rsidTr="00CE434A">
        <w:trPr>
          <w:trHeight w:val="309"/>
        </w:trPr>
        <w:tc>
          <w:tcPr>
            <w:tcW w:w="2519" w:type="dxa"/>
            <w:noWrap/>
            <w:hideMark/>
          </w:tcPr>
          <w:p w14:paraId="47C256AB"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T8</w:t>
            </w:r>
          </w:p>
        </w:tc>
        <w:tc>
          <w:tcPr>
            <w:tcW w:w="1690" w:type="dxa"/>
            <w:noWrap/>
            <w:hideMark/>
          </w:tcPr>
          <w:p w14:paraId="0583B98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29718753"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17,32</w:t>
            </w:r>
          </w:p>
        </w:tc>
      </w:tr>
      <w:tr w:rsidR="00FC6C1E" w:rsidRPr="000B40BD" w14:paraId="6EA9A283" w14:textId="77777777" w:rsidTr="00CE434A">
        <w:trPr>
          <w:trHeight w:val="309"/>
        </w:trPr>
        <w:tc>
          <w:tcPr>
            <w:tcW w:w="2519" w:type="dxa"/>
            <w:noWrap/>
            <w:hideMark/>
          </w:tcPr>
          <w:p w14:paraId="467C97AA"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T9</w:t>
            </w:r>
          </w:p>
        </w:tc>
        <w:tc>
          <w:tcPr>
            <w:tcW w:w="1690" w:type="dxa"/>
            <w:noWrap/>
            <w:hideMark/>
          </w:tcPr>
          <w:p w14:paraId="34D3234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22FD68C9"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13,27</w:t>
            </w:r>
          </w:p>
        </w:tc>
      </w:tr>
      <w:tr w:rsidR="00FC6C1E" w:rsidRPr="000B40BD" w14:paraId="60D7D7A0" w14:textId="77777777" w:rsidTr="00CE434A">
        <w:trPr>
          <w:trHeight w:val="309"/>
        </w:trPr>
        <w:tc>
          <w:tcPr>
            <w:tcW w:w="2519" w:type="dxa"/>
            <w:noWrap/>
            <w:hideMark/>
          </w:tcPr>
          <w:p w14:paraId="7CCC5DF8"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T10</w:t>
            </w:r>
          </w:p>
        </w:tc>
        <w:tc>
          <w:tcPr>
            <w:tcW w:w="1690" w:type="dxa"/>
            <w:noWrap/>
            <w:hideMark/>
          </w:tcPr>
          <w:p w14:paraId="473DDFF7" w14:textId="77777777" w:rsidR="00FC6C1E" w:rsidRPr="000B40BD" w:rsidRDefault="00FC6C1E" w:rsidP="00E31CB9">
            <w:pPr>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3</w:t>
            </w:r>
          </w:p>
        </w:tc>
        <w:tc>
          <w:tcPr>
            <w:tcW w:w="2525" w:type="dxa"/>
            <w:noWrap/>
            <w:hideMark/>
          </w:tcPr>
          <w:p w14:paraId="2BC5DDB9" w14:textId="77777777" w:rsidR="00FC6C1E" w:rsidRPr="000B40BD" w:rsidRDefault="00FC6C1E" w:rsidP="00E31CB9">
            <w:pPr>
              <w:keepNext/>
              <w:spacing w:after="0" w:line="240" w:lineRule="auto"/>
              <w:jc w:val="center"/>
              <w:rPr>
                <w:rFonts w:ascii="Times New Roman" w:eastAsia="Times New Roman" w:hAnsi="Times New Roman" w:cs="Times New Roman"/>
                <w:color w:val="000000" w:themeColor="text1"/>
                <w:sz w:val="24"/>
                <w:szCs w:val="24"/>
                <w:lang w:eastAsia="es-EC"/>
              </w:rPr>
            </w:pPr>
            <w:r w:rsidRPr="000B40BD">
              <w:rPr>
                <w:rFonts w:ascii="Times New Roman" w:eastAsia="Times New Roman" w:hAnsi="Times New Roman" w:cs="Times New Roman"/>
                <w:color w:val="000000" w:themeColor="text1"/>
                <w:sz w:val="24"/>
                <w:szCs w:val="24"/>
                <w:lang w:eastAsia="es-EC"/>
              </w:rPr>
              <w:t>11,40</w:t>
            </w:r>
          </w:p>
        </w:tc>
      </w:tr>
    </w:tbl>
    <w:p w14:paraId="5377F1A9" w14:textId="77777777" w:rsidR="00CC4D09" w:rsidRPr="000B40BD" w:rsidRDefault="00CC4D09" w:rsidP="0017561B">
      <w:pPr>
        <w:spacing w:after="200" w:line="360" w:lineRule="auto"/>
        <w:rPr>
          <w:rFonts w:ascii="Times New Roman" w:hAnsi="Times New Roman" w:cs="Times New Roman"/>
          <w:b/>
          <w:color w:val="000000" w:themeColor="text1"/>
          <w:sz w:val="24"/>
          <w:szCs w:val="24"/>
        </w:rPr>
      </w:pPr>
    </w:p>
    <w:p w14:paraId="3B7EC6BF" w14:textId="77777777" w:rsidR="00CC4D09" w:rsidRPr="000B40BD" w:rsidRDefault="00CC4D09" w:rsidP="0017561B">
      <w:pPr>
        <w:spacing w:after="200" w:line="360" w:lineRule="auto"/>
        <w:rPr>
          <w:rFonts w:ascii="Times New Roman" w:hAnsi="Times New Roman" w:cs="Times New Roman"/>
          <w:b/>
          <w:color w:val="000000" w:themeColor="text1"/>
          <w:sz w:val="24"/>
          <w:szCs w:val="24"/>
        </w:rPr>
      </w:pPr>
    </w:p>
    <w:p w14:paraId="2C318F86" w14:textId="77777777" w:rsidR="00545C1D" w:rsidRPr="000B40BD" w:rsidRDefault="00545C1D" w:rsidP="0017561B">
      <w:pPr>
        <w:spacing w:after="200" w:line="360" w:lineRule="auto"/>
        <w:rPr>
          <w:rFonts w:ascii="Times New Roman" w:hAnsi="Times New Roman" w:cs="Times New Roman"/>
          <w:b/>
          <w:color w:val="000000" w:themeColor="text1"/>
          <w:sz w:val="24"/>
          <w:szCs w:val="24"/>
        </w:rPr>
      </w:pPr>
    </w:p>
    <w:p w14:paraId="099B6BE0" w14:textId="77777777" w:rsidR="004E63AD" w:rsidRPr="000B40BD" w:rsidRDefault="004E63AD"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lastRenderedPageBreak/>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16</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 Elaboración del Lactofermento.</w:t>
      </w:r>
    </w:p>
    <w:p w14:paraId="2A8625BA" w14:textId="77777777" w:rsidR="00E31CB9" w:rsidRPr="000B40BD" w:rsidRDefault="00E31CB9"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sz w:val="24"/>
          <w:szCs w:val="24"/>
          <w:lang w:eastAsia="es-EC"/>
        </w:rPr>
        <w:drawing>
          <wp:inline distT="0" distB="0" distL="0" distR="0" wp14:anchorId="7AD75971" wp14:editId="328F4467">
            <wp:extent cx="5812971" cy="4400646"/>
            <wp:effectExtent l="0" t="0" r="0" b="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8798" t="30057" r="31643" b="16676"/>
                    <a:stretch/>
                  </pic:blipFill>
                  <pic:spPr bwMode="auto">
                    <a:xfrm>
                      <a:off x="0" y="0"/>
                      <a:ext cx="5830785" cy="4414132"/>
                    </a:xfrm>
                    <a:prstGeom prst="rect">
                      <a:avLst/>
                    </a:prstGeom>
                    <a:ln>
                      <a:noFill/>
                    </a:ln>
                    <a:extLst>
                      <a:ext uri="{53640926-AAD7-44D8-BBD7-CCE9431645EC}">
                        <a14:shadowObscured xmlns:a14="http://schemas.microsoft.com/office/drawing/2010/main"/>
                      </a:ext>
                    </a:extLst>
                  </pic:spPr>
                </pic:pic>
              </a:graphicData>
            </a:graphic>
          </wp:inline>
        </w:drawing>
      </w:r>
    </w:p>
    <w:p w14:paraId="776210A2" w14:textId="77777777" w:rsidR="004E63AD" w:rsidRPr="000B40BD" w:rsidRDefault="004E63AD"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17</w:t>
      </w:r>
      <w:r w:rsidRPr="000B40BD">
        <w:rPr>
          <w:rFonts w:ascii="Times New Roman" w:hAnsi="Times New Roman" w:cs="Times New Roman"/>
          <w:b/>
          <w:i/>
          <w:color w:val="000000" w:themeColor="text1"/>
          <w:sz w:val="24"/>
          <w:szCs w:val="24"/>
        </w:rPr>
        <w:fldChar w:fldCharType="end"/>
      </w:r>
      <w:r w:rsidR="008B1AD3" w:rsidRPr="000B40BD">
        <w:rPr>
          <w:rFonts w:ascii="Times New Roman" w:hAnsi="Times New Roman" w:cs="Times New Roman"/>
          <w:b/>
          <w:color w:val="000000" w:themeColor="text1"/>
          <w:sz w:val="24"/>
          <w:szCs w:val="24"/>
        </w:rPr>
        <w:t>. Reconocimiento del terreno</w:t>
      </w:r>
      <w:r w:rsidRPr="000B40BD">
        <w:rPr>
          <w:rFonts w:ascii="Times New Roman" w:hAnsi="Times New Roman" w:cs="Times New Roman"/>
          <w:b/>
          <w:color w:val="000000" w:themeColor="text1"/>
          <w:sz w:val="24"/>
          <w:szCs w:val="24"/>
        </w:rPr>
        <w:t>.</w:t>
      </w:r>
    </w:p>
    <w:p w14:paraId="0824FC4F" w14:textId="77777777" w:rsidR="00BB548A" w:rsidRPr="000B40BD" w:rsidRDefault="00E31CB9"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sz w:val="24"/>
          <w:szCs w:val="24"/>
          <w:lang w:eastAsia="es-EC"/>
        </w:rPr>
        <w:drawing>
          <wp:inline distT="0" distB="0" distL="0" distR="0" wp14:anchorId="3D40031A" wp14:editId="5BC3D48F">
            <wp:extent cx="5741682" cy="2220686"/>
            <wp:effectExtent l="0" t="0" r="0" b="8255"/>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6315" t="62493" r="33955" b="10175"/>
                    <a:stretch/>
                  </pic:blipFill>
                  <pic:spPr bwMode="auto">
                    <a:xfrm>
                      <a:off x="0" y="0"/>
                      <a:ext cx="5774507" cy="2233382"/>
                    </a:xfrm>
                    <a:prstGeom prst="rect">
                      <a:avLst/>
                    </a:prstGeom>
                    <a:ln>
                      <a:noFill/>
                    </a:ln>
                    <a:extLst>
                      <a:ext uri="{53640926-AAD7-44D8-BBD7-CCE9431645EC}">
                        <a14:shadowObscured xmlns:a14="http://schemas.microsoft.com/office/drawing/2010/main"/>
                      </a:ext>
                    </a:extLst>
                  </pic:spPr>
                </pic:pic>
              </a:graphicData>
            </a:graphic>
          </wp:inline>
        </w:drawing>
      </w:r>
      <w:r w:rsidR="00EB4BD7" w:rsidRPr="000B40BD">
        <w:rPr>
          <w:rFonts w:ascii="Times New Roman" w:hAnsi="Times New Roman" w:cs="Times New Roman"/>
          <w:noProof/>
          <w:color w:val="000000" w:themeColor="text1"/>
          <w:sz w:val="24"/>
          <w:szCs w:val="24"/>
          <w:lang w:eastAsia="es-EC"/>
        </w:rPr>
        <w:t xml:space="preserve"> </w:t>
      </w:r>
    </w:p>
    <w:p w14:paraId="0DF01415" w14:textId="77777777" w:rsidR="00E31CB9" w:rsidRPr="000B40BD" w:rsidRDefault="00E31CB9" w:rsidP="0017561B">
      <w:pPr>
        <w:spacing w:after="200" w:line="360" w:lineRule="auto"/>
        <w:rPr>
          <w:rFonts w:ascii="Times New Roman" w:hAnsi="Times New Roman" w:cs="Times New Roman"/>
          <w:b/>
          <w:color w:val="000000" w:themeColor="text1"/>
          <w:sz w:val="24"/>
          <w:szCs w:val="24"/>
        </w:rPr>
      </w:pPr>
    </w:p>
    <w:p w14:paraId="4E3F11A4" w14:textId="77777777" w:rsidR="00E31CB9" w:rsidRPr="000B40BD" w:rsidRDefault="00E31CB9" w:rsidP="0017561B">
      <w:pPr>
        <w:spacing w:after="200" w:line="360" w:lineRule="auto"/>
        <w:rPr>
          <w:rFonts w:ascii="Times New Roman" w:hAnsi="Times New Roman" w:cs="Times New Roman"/>
          <w:b/>
          <w:color w:val="000000" w:themeColor="text1"/>
          <w:sz w:val="24"/>
          <w:szCs w:val="24"/>
        </w:rPr>
      </w:pPr>
    </w:p>
    <w:p w14:paraId="0EA35CF3" w14:textId="77777777" w:rsidR="00545C1D" w:rsidRPr="000B40BD" w:rsidRDefault="00545C1D" w:rsidP="0017561B">
      <w:pPr>
        <w:spacing w:after="200" w:line="360" w:lineRule="auto"/>
        <w:rPr>
          <w:rFonts w:ascii="Times New Roman" w:hAnsi="Times New Roman" w:cs="Times New Roman"/>
          <w:b/>
          <w:color w:val="000000" w:themeColor="text1"/>
          <w:sz w:val="24"/>
          <w:szCs w:val="24"/>
        </w:rPr>
      </w:pPr>
    </w:p>
    <w:p w14:paraId="64949A44" w14:textId="77777777" w:rsidR="004E63AD" w:rsidRPr="000B40BD" w:rsidRDefault="004E63AD" w:rsidP="0017561B">
      <w:pPr>
        <w:spacing w:after="200"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lastRenderedPageBreak/>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18</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 xml:space="preserve">. Corte de </w:t>
      </w:r>
      <w:r w:rsidR="007237A8" w:rsidRPr="000B40BD">
        <w:rPr>
          <w:rFonts w:ascii="Times New Roman" w:hAnsi="Times New Roman" w:cs="Times New Roman"/>
          <w:b/>
          <w:color w:val="000000" w:themeColor="text1"/>
          <w:sz w:val="24"/>
          <w:szCs w:val="24"/>
        </w:rPr>
        <w:t xml:space="preserve">igualación de los pastos </w:t>
      </w:r>
    </w:p>
    <w:p w14:paraId="33EF0CCD" w14:textId="77777777" w:rsidR="00742338" w:rsidRPr="000B40BD" w:rsidRDefault="006E3536" w:rsidP="0017561B">
      <w:pPr>
        <w:pStyle w:val="Descripcin"/>
        <w:spacing w:line="360" w:lineRule="auto"/>
        <w:rPr>
          <w:rFonts w:cs="Times New Roman"/>
          <w:color w:val="000000" w:themeColor="text1"/>
          <w:sz w:val="24"/>
          <w:szCs w:val="24"/>
        </w:rPr>
      </w:pPr>
      <w:r w:rsidRPr="000B40BD">
        <w:rPr>
          <w:rFonts w:cs="Times New Roman"/>
          <w:noProof/>
          <w:color w:val="000000" w:themeColor="text1"/>
          <w:sz w:val="24"/>
          <w:szCs w:val="24"/>
          <w:lang w:eastAsia="es-EC"/>
        </w:rPr>
        <w:drawing>
          <wp:inline distT="0" distB="0" distL="0" distR="0" wp14:anchorId="02BE632C" wp14:editId="5CEF2DB4">
            <wp:extent cx="5057775" cy="3850806"/>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5535" t="26593" r="30115" b="13346"/>
                    <a:stretch/>
                  </pic:blipFill>
                  <pic:spPr bwMode="auto">
                    <a:xfrm>
                      <a:off x="0" y="0"/>
                      <a:ext cx="5076522" cy="3865080"/>
                    </a:xfrm>
                    <a:prstGeom prst="rect">
                      <a:avLst/>
                    </a:prstGeom>
                    <a:ln>
                      <a:noFill/>
                    </a:ln>
                    <a:extLst>
                      <a:ext uri="{53640926-AAD7-44D8-BBD7-CCE9431645EC}">
                        <a14:shadowObscured xmlns:a14="http://schemas.microsoft.com/office/drawing/2010/main"/>
                      </a:ext>
                    </a:extLst>
                  </pic:spPr>
                </pic:pic>
              </a:graphicData>
            </a:graphic>
          </wp:inline>
        </w:drawing>
      </w:r>
    </w:p>
    <w:p w14:paraId="74CAF61A" w14:textId="77777777" w:rsidR="00E31CB9" w:rsidRPr="000B40BD" w:rsidRDefault="00E31CB9" w:rsidP="0017561B">
      <w:pPr>
        <w:pStyle w:val="Descripcin"/>
        <w:spacing w:line="360" w:lineRule="auto"/>
        <w:rPr>
          <w:rFonts w:cs="Times New Roman"/>
          <w:color w:val="000000" w:themeColor="text1"/>
          <w:sz w:val="24"/>
          <w:szCs w:val="24"/>
        </w:rPr>
      </w:pPr>
    </w:p>
    <w:p w14:paraId="29503749" w14:textId="77777777" w:rsidR="00121731" w:rsidRPr="000B40BD" w:rsidRDefault="004E63AD" w:rsidP="0017561B">
      <w:pPr>
        <w:pStyle w:val="Descripcin"/>
        <w:spacing w:line="360" w:lineRule="auto"/>
        <w:rPr>
          <w:rFonts w:cs="Times New Roman"/>
          <w:b w:val="0"/>
          <w:color w:val="000000" w:themeColor="text1"/>
          <w:sz w:val="24"/>
          <w:szCs w:val="24"/>
        </w:rPr>
      </w:pPr>
      <w:r w:rsidRPr="000B40BD">
        <w:rPr>
          <w:rFonts w:cs="Times New Roman"/>
          <w:color w:val="000000" w:themeColor="text1"/>
          <w:sz w:val="24"/>
          <w:szCs w:val="24"/>
        </w:rPr>
        <w:t xml:space="preserve">Anexo </w:t>
      </w:r>
      <w:r w:rsidRPr="000B40BD">
        <w:rPr>
          <w:rFonts w:cs="Times New Roman"/>
          <w:b w:val="0"/>
          <w:i/>
          <w:color w:val="000000" w:themeColor="text1"/>
          <w:sz w:val="24"/>
          <w:szCs w:val="24"/>
        </w:rPr>
        <w:fldChar w:fldCharType="begin"/>
      </w:r>
      <w:r w:rsidRPr="000B40BD">
        <w:rPr>
          <w:rFonts w:cs="Times New Roman"/>
          <w:color w:val="000000" w:themeColor="text1"/>
          <w:sz w:val="24"/>
          <w:szCs w:val="24"/>
        </w:rPr>
        <w:instrText xml:space="preserve"> SEQ Anexo \* ARABIC </w:instrText>
      </w:r>
      <w:r w:rsidRPr="000B40BD">
        <w:rPr>
          <w:rFonts w:cs="Times New Roman"/>
          <w:b w:val="0"/>
          <w:i/>
          <w:color w:val="000000" w:themeColor="text1"/>
          <w:sz w:val="24"/>
          <w:szCs w:val="24"/>
        </w:rPr>
        <w:fldChar w:fldCharType="separate"/>
      </w:r>
      <w:r w:rsidRPr="000B40BD">
        <w:rPr>
          <w:rFonts w:cs="Times New Roman"/>
          <w:noProof/>
          <w:color w:val="000000" w:themeColor="text1"/>
          <w:sz w:val="24"/>
          <w:szCs w:val="24"/>
        </w:rPr>
        <w:t>19</w:t>
      </w:r>
      <w:r w:rsidRPr="000B40BD">
        <w:rPr>
          <w:rFonts w:cs="Times New Roman"/>
          <w:b w:val="0"/>
          <w:i/>
          <w:color w:val="000000" w:themeColor="text1"/>
          <w:sz w:val="24"/>
          <w:szCs w:val="24"/>
        </w:rPr>
        <w:fldChar w:fldCharType="end"/>
      </w:r>
      <w:r w:rsidRPr="000B40BD">
        <w:rPr>
          <w:rFonts w:cs="Times New Roman"/>
          <w:color w:val="000000" w:themeColor="text1"/>
          <w:sz w:val="24"/>
          <w:szCs w:val="24"/>
        </w:rPr>
        <w:t xml:space="preserve">. </w:t>
      </w:r>
      <w:r w:rsidR="00121731" w:rsidRPr="000B40BD">
        <w:rPr>
          <w:rFonts w:cs="Times New Roman"/>
          <w:color w:val="000000" w:themeColor="text1"/>
          <w:sz w:val="24"/>
          <w:szCs w:val="24"/>
        </w:rPr>
        <w:t xml:space="preserve">Resiembra de vicia </w:t>
      </w:r>
      <w:r w:rsidR="00121731" w:rsidRPr="000B40BD">
        <w:rPr>
          <w:rFonts w:cs="Times New Roman"/>
          <w:b w:val="0"/>
          <w:color w:val="000000" w:themeColor="text1"/>
          <w:sz w:val="24"/>
          <w:szCs w:val="24"/>
        </w:rPr>
        <w:t>(</w:t>
      </w:r>
      <w:r w:rsidR="00121731" w:rsidRPr="000B40BD">
        <w:rPr>
          <w:rFonts w:cs="Times New Roman"/>
          <w:b w:val="0"/>
          <w:i/>
          <w:color w:val="000000" w:themeColor="text1"/>
          <w:sz w:val="24"/>
          <w:szCs w:val="24"/>
        </w:rPr>
        <w:t xml:space="preserve">Vicia sativa </w:t>
      </w:r>
      <w:r w:rsidR="00121731" w:rsidRPr="000B40BD">
        <w:rPr>
          <w:rFonts w:cs="Times New Roman"/>
          <w:b w:val="0"/>
          <w:color w:val="000000" w:themeColor="text1"/>
          <w:sz w:val="24"/>
          <w:szCs w:val="24"/>
        </w:rPr>
        <w:t>L.)</w:t>
      </w:r>
      <w:r w:rsidR="00121731" w:rsidRPr="000B40BD">
        <w:rPr>
          <w:rFonts w:cs="Times New Roman"/>
          <w:color w:val="000000" w:themeColor="text1"/>
          <w:sz w:val="24"/>
          <w:szCs w:val="24"/>
        </w:rPr>
        <w:t xml:space="preserve"> y avena </w:t>
      </w:r>
      <w:r w:rsidR="00121731" w:rsidRPr="000B40BD">
        <w:rPr>
          <w:rFonts w:cs="Times New Roman"/>
          <w:b w:val="0"/>
          <w:color w:val="000000" w:themeColor="text1"/>
          <w:sz w:val="24"/>
          <w:szCs w:val="24"/>
        </w:rPr>
        <w:t>(</w:t>
      </w:r>
      <w:r w:rsidR="00121731" w:rsidRPr="000B40BD">
        <w:rPr>
          <w:rFonts w:cs="Times New Roman"/>
          <w:b w:val="0"/>
          <w:i/>
          <w:color w:val="000000" w:themeColor="text1"/>
          <w:sz w:val="24"/>
          <w:szCs w:val="24"/>
        </w:rPr>
        <w:t xml:space="preserve">Avena sativa </w:t>
      </w:r>
      <w:r w:rsidR="00121731" w:rsidRPr="000B40BD">
        <w:rPr>
          <w:rFonts w:cs="Times New Roman"/>
          <w:b w:val="0"/>
          <w:color w:val="000000" w:themeColor="text1"/>
          <w:sz w:val="24"/>
          <w:szCs w:val="24"/>
        </w:rPr>
        <w:t>L.)</w:t>
      </w:r>
    </w:p>
    <w:p w14:paraId="0565BE78" w14:textId="77777777" w:rsidR="00121731" w:rsidRPr="000B40BD" w:rsidRDefault="006E3536" w:rsidP="00E31CB9">
      <w:pPr>
        <w:ind w:hanging="851"/>
        <w:jc w:val="center"/>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sz w:val="24"/>
          <w:szCs w:val="24"/>
          <w:lang w:eastAsia="es-EC"/>
        </w:rPr>
        <w:drawing>
          <wp:inline distT="0" distB="0" distL="0" distR="0" wp14:anchorId="5EB93E5D" wp14:editId="039A5CD1">
            <wp:extent cx="6388382" cy="259969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26239" t="31114" r="28884" b="35718"/>
                    <a:stretch/>
                  </pic:blipFill>
                  <pic:spPr bwMode="auto">
                    <a:xfrm>
                      <a:off x="0" y="0"/>
                      <a:ext cx="6428912" cy="2616183"/>
                    </a:xfrm>
                    <a:prstGeom prst="rect">
                      <a:avLst/>
                    </a:prstGeom>
                    <a:ln>
                      <a:noFill/>
                    </a:ln>
                    <a:extLst>
                      <a:ext uri="{53640926-AAD7-44D8-BBD7-CCE9431645EC}">
                        <a14:shadowObscured xmlns:a14="http://schemas.microsoft.com/office/drawing/2010/main"/>
                      </a:ext>
                    </a:extLst>
                  </pic:spPr>
                </pic:pic>
              </a:graphicData>
            </a:graphic>
          </wp:inline>
        </w:drawing>
      </w:r>
    </w:p>
    <w:p w14:paraId="2B48B7FE" w14:textId="77777777" w:rsidR="006E3536" w:rsidRPr="000B40BD" w:rsidRDefault="006E3536" w:rsidP="006E3536">
      <w:pPr>
        <w:pStyle w:val="Descripcin"/>
        <w:spacing w:line="360" w:lineRule="auto"/>
        <w:rPr>
          <w:rFonts w:cs="Times New Roman"/>
          <w:color w:val="000000" w:themeColor="text1"/>
          <w:sz w:val="24"/>
          <w:szCs w:val="24"/>
        </w:rPr>
      </w:pPr>
    </w:p>
    <w:p w14:paraId="1FC7602B" w14:textId="77777777" w:rsidR="00E31CB9" w:rsidRPr="000B40BD" w:rsidRDefault="00E31CB9" w:rsidP="00E31CB9">
      <w:pPr>
        <w:rPr>
          <w:rFonts w:ascii="Times New Roman" w:hAnsi="Times New Roman" w:cs="Times New Roman"/>
          <w:color w:val="000000" w:themeColor="text1"/>
          <w:sz w:val="24"/>
          <w:szCs w:val="24"/>
        </w:rPr>
      </w:pPr>
    </w:p>
    <w:p w14:paraId="3B9D23A9" w14:textId="77777777" w:rsidR="00545C1D" w:rsidRPr="000B40BD" w:rsidRDefault="00545C1D" w:rsidP="00E31CB9">
      <w:pPr>
        <w:rPr>
          <w:rFonts w:ascii="Times New Roman" w:hAnsi="Times New Roman" w:cs="Times New Roman"/>
          <w:color w:val="000000" w:themeColor="text1"/>
          <w:sz w:val="24"/>
          <w:szCs w:val="24"/>
        </w:rPr>
      </w:pPr>
    </w:p>
    <w:p w14:paraId="166DD57A" w14:textId="77777777" w:rsidR="00545C1D" w:rsidRPr="000B40BD" w:rsidRDefault="00545C1D" w:rsidP="00E31CB9">
      <w:pPr>
        <w:rPr>
          <w:rFonts w:ascii="Times New Roman" w:hAnsi="Times New Roman" w:cs="Times New Roman"/>
          <w:color w:val="000000" w:themeColor="text1"/>
          <w:sz w:val="24"/>
          <w:szCs w:val="24"/>
        </w:rPr>
      </w:pPr>
    </w:p>
    <w:p w14:paraId="3EC123BE" w14:textId="77777777" w:rsidR="006E3536" w:rsidRPr="000B40BD" w:rsidRDefault="006E3536" w:rsidP="006E3536">
      <w:pPr>
        <w:pStyle w:val="Descripcin"/>
        <w:spacing w:line="360" w:lineRule="auto"/>
        <w:rPr>
          <w:rFonts w:cs="Times New Roman"/>
          <w:color w:val="000000" w:themeColor="text1"/>
          <w:sz w:val="24"/>
          <w:szCs w:val="24"/>
        </w:rPr>
      </w:pPr>
      <w:r w:rsidRPr="000B40BD">
        <w:rPr>
          <w:rFonts w:cs="Times New Roman"/>
          <w:color w:val="000000" w:themeColor="text1"/>
          <w:sz w:val="24"/>
          <w:szCs w:val="24"/>
        </w:rPr>
        <w:t xml:space="preserve">Anexo </w:t>
      </w:r>
      <w:r w:rsidRPr="000B40BD">
        <w:rPr>
          <w:rFonts w:cs="Times New Roman"/>
          <w:b w:val="0"/>
          <w:i/>
          <w:color w:val="000000" w:themeColor="text1"/>
          <w:sz w:val="24"/>
          <w:szCs w:val="24"/>
        </w:rPr>
        <w:fldChar w:fldCharType="begin"/>
      </w:r>
      <w:r w:rsidRPr="000B40BD">
        <w:rPr>
          <w:rFonts w:cs="Times New Roman"/>
          <w:color w:val="000000" w:themeColor="text1"/>
          <w:sz w:val="24"/>
          <w:szCs w:val="24"/>
        </w:rPr>
        <w:instrText xml:space="preserve"> SEQ Anexo \* ARABIC </w:instrText>
      </w:r>
      <w:r w:rsidRPr="000B40BD">
        <w:rPr>
          <w:rFonts w:cs="Times New Roman"/>
          <w:b w:val="0"/>
          <w:i/>
          <w:color w:val="000000" w:themeColor="text1"/>
          <w:sz w:val="24"/>
          <w:szCs w:val="24"/>
        </w:rPr>
        <w:fldChar w:fldCharType="separate"/>
      </w:r>
      <w:r w:rsidRPr="000B40BD">
        <w:rPr>
          <w:rFonts w:cs="Times New Roman"/>
          <w:noProof/>
          <w:color w:val="000000" w:themeColor="text1"/>
          <w:sz w:val="24"/>
          <w:szCs w:val="24"/>
        </w:rPr>
        <w:t>20</w:t>
      </w:r>
      <w:r w:rsidRPr="000B40BD">
        <w:rPr>
          <w:rFonts w:cs="Times New Roman"/>
          <w:b w:val="0"/>
          <w:i/>
          <w:color w:val="000000" w:themeColor="text1"/>
          <w:sz w:val="24"/>
          <w:szCs w:val="24"/>
        </w:rPr>
        <w:fldChar w:fldCharType="end"/>
      </w:r>
      <w:r w:rsidRPr="000B40BD">
        <w:rPr>
          <w:rFonts w:cs="Times New Roman"/>
          <w:color w:val="000000" w:themeColor="text1"/>
          <w:sz w:val="24"/>
          <w:szCs w:val="24"/>
        </w:rPr>
        <w:t>. Toma de datos de altura de los pastos y riego</w:t>
      </w:r>
    </w:p>
    <w:p w14:paraId="12850CDD" w14:textId="77777777" w:rsidR="00E31CB9" w:rsidRPr="000B40BD" w:rsidRDefault="006E3536" w:rsidP="00E31CB9">
      <w:pPr>
        <w:pStyle w:val="Descripcin"/>
        <w:spacing w:line="360" w:lineRule="auto"/>
        <w:rPr>
          <w:rFonts w:cs="Times New Roman"/>
          <w:color w:val="000000" w:themeColor="text1"/>
          <w:sz w:val="24"/>
          <w:szCs w:val="24"/>
        </w:rPr>
      </w:pPr>
      <w:r w:rsidRPr="000B40BD">
        <w:rPr>
          <w:rFonts w:cs="Times New Roman"/>
          <w:noProof/>
          <w:color w:val="000000" w:themeColor="text1"/>
          <w:sz w:val="24"/>
          <w:szCs w:val="24"/>
          <w:lang w:eastAsia="es-EC"/>
        </w:rPr>
        <w:drawing>
          <wp:inline distT="0" distB="0" distL="0" distR="0" wp14:anchorId="53E76809" wp14:editId="6F8EFE41">
            <wp:extent cx="6233811" cy="2809301"/>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7600" t="45620" r="27136" b="20500"/>
                    <a:stretch/>
                  </pic:blipFill>
                  <pic:spPr bwMode="auto">
                    <a:xfrm>
                      <a:off x="0" y="0"/>
                      <a:ext cx="6301760" cy="2839923"/>
                    </a:xfrm>
                    <a:prstGeom prst="rect">
                      <a:avLst/>
                    </a:prstGeom>
                    <a:ln>
                      <a:noFill/>
                    </a:ln>
                    <a:extLst>
                      <a:ext uri="{53640926-AAD7-44D8-BBD7-CCE9431645EC}">
                        <a14:shadowObscured xmlns:a14="http://schemas.microsoft.com/office/drawing/2010/main"/>
                      </a:ext>
                    </a:extLst>
                  </pic:spPr>
                </pic:pic>
              </a:graphicData>
            </a:graphic>
          </wp:inline>
        </w:drawing>
      </w:r>
    </w:p>
    <w:p w14:paraId="154B2FC9" w14:textId="77777777" w:rsidR="006E3536" w:rsidRPr="000B40BD" w:rsidRDefault="006E3536"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21</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w:t>
      </w:r>
      <w:r w:rsidRPr="000B40BD">
        <w:rPr>
          <w:rFonts w:ascii="Times New Roman" w:hAnsi="Times New Roman" w:cs="Times New Roman"/>
          <w:color w:val="000000" w:themeColor="text1"/>
          <w:sz w:val="24"/>
          <w:szCs w:val="24"/>
        </w:rPr>
        <w:t xml:space="preserve"> </w:t>
      </w:r>
      <w:r w:rsidRPr="000B40BD">
        <w:rPr>
          <w:rFonts w:ascii="Times New Roman" w:hAnsi="Times New Roman" w:cs="Times New Roman"/>
          <w:b/>
          <w:color w:val="000000" w:themeColor="text1"/>
          <w:sz w:val="24"/>
          <w:szCs w:val="24"/>
        </w:rPr>
        <w:t>Toma de datos de cobertura y aplicación de lactofermento.</w:t>
      </w:r>
    </w:p>
    <w:p w14:paraId="00750006" w14:textId="77777777" w:rsidR="004E63AD" w:rsidRPr="000B40BD" w:rsidRDefault="006E3536" w:rsidP="00CC4D09">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sz w:val="24"/>
          <w:szCs w:val="24"/>
          <w:lang w:eastAsia="es-EC"/>
        </w:rPr>
        <w:drawing>
          <wp:inline distT="0" distB="0" distL="0" distR="0" wp14:anchorId="5BBCED69" wp14:editId="79ECC143">
            <wp:extent cx="5864583" cy="2528047"/>
            <wp:effectExtent l="0" t="0" r="3175" b="571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5998" t="26323" r="28661" b="38912"/>
                    <a:stretch/>
                  </pic:blipFill>
                  <pic:spPr bwMode="auto">
                    <a:xfrm>
                      <a:off x="0" y="0"/>
                      <a:ext cx="5913284" cy="2549041"/>
                    </a:xfrm>
                    <a:prstGeom prst="rect">
                      <a:avLst/>
                    </a:prstGeom>
                    <a:ln>
                      <a:noFill/>
                    </a:ln>
                    <a:extLst>
                      <a:ext uri="{53640926-AAD7-44D8-BBD7-CCE9431645EC}">
                        <a14:shadowObscured xmlns:a14="http://schemas.microsoft.com/office/drawing/2010/main"/>
                      </a:ext>
                    </a:extLst>
                  </pic:spPr>
                </pic:pic>
              </a:graphicData>
            </a:graphic>
          </wp:inline>
        </w:drawing>
      </w:r>
    </w:p>
    <w:p w14:paraId="238E9D07" w14:textId="77777777" w:rsidR="004E63AD" w:rsidRPr="000B40BD" w:rsidRDefault="00121731" w:rsidP="0017561B">
      <w:pPr>
        <w:pStyle w:val="Descripcin"/>
        <w:spacing w:line="360" w:lineRule="auto"/>
        <w:rPr>
          <w:rFonts w:cs="Times New Roman"/>
          <w:color w:val="000000" w:themeColor="text1"/>
          <w:sz w:val="24"/>
          <w:szCs w:val="24"/>
        </w:rPr>
      </w:pPr>
      <w:r w:rsidRPr="000B40BD">
        <w:rPr>
          <w:rFonts w:cs="Times New Roman"/>
          <w:color w:val="000000" w:themeColor="text1"/>
          <w:sz w:val="24"/>
          <w:szCs w:val="24"/>
        </w:rPr>
        <w:t xml:space="preserve">Anexo </w:t>
      </w:r>
      <w:r w:rsidRPr="000B40BD">
        <w:rPr>
          <w:rFonts w:cs="Times New Roman"/>
          <w:b w:val="0"/>
          <w:i/>
          <w:color w:val="000000" w:themeColor="text1"/>
          <w:sz w:val="24"/>
          <w:szCs w:val="24"/>
        </w:rPr>
        <w:fldChar w:fldCharType="begin"/>
      </w:r>
      <w:r w:rsidRPr="000B40BD">
        <w:rPr>
          <w:rFonts w:cs="Times New Roman"/>
          <w:color w:val="000000" w:themeColor="text1"/>
          <w:sz w:val="24"/>
          <w:szCs w:val="24"/>
        </w:rPr>
        <w:instrText xml:space="preserve"> SEQ Anexo \* ARABIC </w:instrText>
      </w:r>
      <w:r w:rsidRPr="000B40BD">
        <w:rPr>
          <w:rFonts w:cs="Times New Roman"/>
          <w:b w:val="0"/>
          <w:i/>
          <w:color w:val="000000" w:themeColor="text1"/>
          <w:sz w:val="24"/>
          <w:szCs w:val="24"/>
        </w:rPr>
        <w:fldChar w:fldCharType="separate"/>
      </w:r>
      <w:r w:rsidRPr="000B40BD">
        <w:rPr>
          <w:rFonts w:cs="Times New Roman"/>
          <w:noProof/>
          <w:color w:val="000000" w:themeColor="text1"/>
          <w:sz w:val="24"/>
          <w:szCs w:val="24"/>
        </w:rPr>
        <w:t>22</w:t>
      </w:r>
      <w:r w:rsidRPr="000B40BD">
        <w:rPr>
          <w:rFonts w:cs="Times New Roman"/>
          <w:b w:val="0"/>
          <w:i/>
          <w:color w:val="000000" w:themeColor="text1"/>
          <w:sz w:val="24"/>
          <w:szCs w:val="24"/>
        </w:rPr>
        <w:fldChar w:fldCharType="end"/>
      </w:r>
      <w:r w:rsidRPr="000B40BD">
        <w:rPr>
          <w:rFonts w:cs="Times New Roman"/>
          <w:color w:val="000000" w:themeColor="text1"/>
          <w:sz w:val="24"/>
          <w:szCs w:val="24"/>
        </w:rPr>
        <w:t xml:space="preserve">. </w:t>
      </w:r>
      <w:r w:rsidR="004E63AD" w:rsidRPr="000B40BD">
        <w:rPr>
          <w:rFonts w:cs="Times New Roman"/>
          <w:color w:val="000000" w:themeColor="text1"/>
          <w:sz w:val="24"/>
          <w:szCs w:val="24"/>
        </w:rPr>
        <w:t>Limpieza de caminos y trazado del terreno</w:t>
      </w:r>
    </w:p>
    <w:p w14:paraId="312AEDE3" w14:textId="77777777" w:rsidR="006E3536" w:rsidRPr="000B40BD" w:rsidRDefault="006E3536"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noProof/>
          <w:color w:val="000000" w:themeColor="text1"/>
          <w:sz w:val="24"/>
          <w:szCs w:val="24"/>
          <w:lang w:eastAsia="es-EC"/>
        </w:rPr>
        <w:lastRenderedPageBreak/>
        <w:drawing>
          <wp:inline distT="0" distB="0" distL="0" distR="0" wp14:anchorId="0ABF2BAB" wp14:editId="62FAEA34">
            <wp:extent cx="6062445" cy="1871831"/>
            <wp:effectExtent l="0" t="0" r="0"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7331" t="34096" r="26194" b="42292"/>
                    <a:stretch/>
                  </pic:blipFill>
                  <pic:spPr bwMode="auto">
                    <a:xfrm>
                      <a:off x="0" y="0"/>
                      <a:ext cx="6157191" cy="1901085"/>
                    </a:xfrm>
                    <a:prstGeom prst="rect">
                      <a:avLst/>
                    </a:prstGeom>
                    <a:ln>
                      <a:noFill/>
                    </a:ln>
                    <a:extLst>
                      <a:ext uri="{53640926-AAD7-44D8-BBD7-CCE9431645EC}">
                        <a14:shadowObscured xmlns:a14="http://schemas.microsoft.com/office/drawing/2010/main"/>
                      </a:ext>
                    </a:extLst>
                  </pic:spPr>
                </pic:pic>
              </a:graphicData>
            </a:graphic>
          </wp:inline>
        </w:drawing>
      </w:r>
    </w:p>
    <w:p w14:paraId="56F4E25C" w14:textId="77777777" w:rsidR="004E63AD" w:rsidRPr="000B40BD" w:rsidRDefault="00121731" w:rsidP="0017561B">
      <w:pPr>
        <w:spacing w:line="360" w:lineRule="auto"/>
        <w:rPr>
          <w:rFonts w:ascii="Times New Roman" w:hAnsi="Times New Roman" w:cs="Times New Roman"/>
          <w:b/>
          <w:color w:val="000000" w:themeColor="text1"/>
          <w:sz w:val="24"/>
          <w:szCs w:val="24"/>
        </w:rPr>
      </w:pPr>
      <w:r w:rsidRPr="000B40BD">
        <w:rPr>
          <w:rFonts w:ascii="Times New Roman" w:hAnsi="Times New Roman" w:cs="Times New Roman"/>
          <w:b/>
          <w:color w:val="000000" w:themeColor="text1"/>
          <w:sz w:val="24"/>
          <w:szCs w:val="24"/>
        </w:rPr>
        <w:t xml:space="preserve">Anexo </w:t>
      </w:r>
      <w:r w:rsidRPr="000B40BD">
        <w:rPr>
          <w:rFonts w:ascii="Times New Roman" w:hAnsi="Times New Roman" w:cs="Times New Roman"/>
          <w:b/>
          <w:i/>
          <w:color w:val="000000" w:themeColor="text1"/>
          <w:sz w:val="24"/>
          <w:szCs w:val="24"/>
        </w:rPr>
        <w:fldChar w:fldCharType="begin"/>
      </w:r>
      <w:r w:rsidRPr="000B40BD">
        <w:rPr>
          <w:rFonts w:ascii="Times New Roman" w:hAnsi="Times New Roman" w:cs="Times New Roman"/>
          <w:b/>
          <w:color w:val="000000" w:themeColor="text1"/>
          <w:sz w:val="24"/>
          <w:szCs w:val="24"/>
        </w:rPr>
        <w:instrText xml:space="preserve"> SEQ Anexo \* ARABIC </w:instrText>
      </w:r>
      <w:r w:rsidRPr="000B40BD">
        <w:rPr>
          <w:rFonts w:ascii="Times New Roman" w:hAnsi="Times New Roman" w:cs="Times New Roman"/>
          <w:b/>
          <w:i/>
          <w:color w:val="000000" w:themeColor="text1"/>
          <w:sz w:val="24"/>
          <w:szCs w:val="24"/>
        </w:rPr>
        <w:fldChar w:fldCharType="separate"/>
      </w:r>
      <w:r w:rsidRPr="000B40BD">
        <w:rPr>
          <w:rFonts w:ascii="Times New Roman" w:hAnsi="Times New Roman" w:cs="Times New Roman"/>
          <w:b/>
          <w:noProof/>
          <w:color w:val="000000" w:themeColor="text1"/>
          <w:sz w:val="24"/>
          <w:szCs w:val="24"/>
        </w:rPr>
        <w:t>23</w:t>
      </w:r>
      <w:r w:rsidRPr="000B40BD">
        <w:rPr>
          <w:rFonts w:ascii="Times New Roman" w:hAnsi="Times New Roman" w:cs="Times New Roman"/>
          <w:b/>
          <w:i/>
          <w:color w:val="000000" w:themeColor="text1"/>
          <w:sz w:val="24"/>
          <w:szCs w:val="24"/>
        </w:rPr>
        <w:fldChar w:fldCharType="end"/>
      </w:r>
      <w:r w:rsidRPr="000B40BD">
        <w:rPr>
          <w:rFonts w:ascii="Times New Roman" w:hAnsi="Times New Roman" w:cs="Times New Roman"/>
          <w:b/>
          <w:color w:val="000000" w:themeColor="text1"/>
          <w:sz w:val="24"/>
          <w:szCs w:val="24"/>
        </w:rPr>
        <w:t xml:space="preserve">. </w:t>
      </w:r>
      <w:r w:rsidR="004E63AD" w:rsidRPr="000B40BD">
        <w:rPr>
          <w:rFonts w:ascii="Times New Roman" w:hAnsi="Times New Roman" w:cs="Times New Roman"/>
          <w:color w:val="000000" w:themeColor="text1"/>
          <w:sz w:val="24"/>
          <w:szCs w:val="24"/>
        </w:rPr>
        <w:t xml:space="preserve"> </w:t>
      </w:r>
      <w:r w:rsidR="004E63AD" w:rsidRPr="000B40BD">
        <w:rPr>
          <w:rFonts w:ascii="Times New Roman" w:hAnsi="Times New Roman" w:cs="Times New Roman"/>
          <w:b/>
          <w:color w:val="000000" w:themeColor="text1"/>
          <w:sz w:val="24"/>
          <w:szCs w:val="24"/>
        </w:rPr>
        <w:t>Toma de muestras del suelo para los análisis de colonias de microorganismos y hongos</w:t>
      </w:r>
    </w:p>
    <w:p w14:paraId="0B9CD128" w14:textId="77777777" w:rsidR="00B43410" w:rsidRPr="000B40BD" w:rsidRDefault="00CC4D09" w:rsidP="0017561B">
      <w:pPr>
        <w:spacing w:line="360" w:lineRule="auto"/>
        <w:rPr>
          <w:rFonts w:ascii="Times New Roman" w:hAnsi="Times New Roman" w:cs="Times New Roman"/>
          <w:color w:val="000000" w:themeColor="text1"/>
          <w:sz w:val="24"/>
          <w:szCs w:val="24"/>
        </w:rPr>
      </w:pPr>
      <w:r w:rsidRPr="000B40BD">
        <w:rPr>
          <w:rFonts w:ascii="Times New Roman" w:hAnsi="Times New Roman" w:cs="Times New Roman"/>
          <w:noProof/>
          <w:color w:val="000000" w:themeColor="text1"/>
          <w:sz w:val="24"/>
          <w:szCs w:val="24"/>
          <w:lang w:eastAsia="es-EC"/>
        </w:rPr>
        <w:drawing>
          <wp:inline distT="0" distB="0" distL="0" distR="0" wp14:anchorId="4EF7B7BD" wp14:editId="1050A840">
            <wp:extent cx="5684703" cy="4667336"/>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8183" t="22464" r="30634" b="17394"/>
                    <a:stretch/>
                  </pic:blipFill>
                  <pic:spPr bwMode="auto">
                    <a:xfrm>
                      <a:off x="0" y="0"/>
                      <a:ext cx="5760963" cy="4729948"/>
                    </a:xfrm>
                    <a:prstGeom prst="rect">
                      <a:avLst/>
                    </a:prstGeom>
                    <a:ln>
                      <a:noFill/>
                    </a:ln>
                    <a:extLst>
                      <a:ext uri="{53640926-AAD7-44D8-BBD7-CCE9431645EC}">
                        <a14:shadowObscured xmlns:a14="http://schemas.microsoft.com/office/drawing/2010/main"/>
                      </a:ext>
                    </a:extLst>
                  </pic:spPr>
                </pic:pic>
              </a:graphicData>
            </a:graphic>
          </wp:inline>
        </w:drawing>
      </w:r>
    </w:p>
    <w:p w14:paraId="3D8A0C31" w14:textId="77777777" w:rsidR="001072D0" w:rsidRPr="000B40BD" w:rsidRDefault="001072D0" w:rsidP="0017561B">
      <w:pPr>
        <w:spacing w:line="360" w:lineRule="auto"/>
        <w:rPr>
          <w:rFonts w:ascii="Times New Roman" w:hAnsi="Times New Roman" w:cs="Times New Roman"/>
          <w:color w:val="000000" w:themeColor="text1"/>
          <w:sz w:val="24"/>
          <w:szCs w:val="24"/>
        </w:rPr>
      </w:pPr>
    </w:p>
    <w:p w14:paraId="740286E5" w14:textId="77777777" w:rsidR="001072D0" w:rsidRPr="000B40BD" w:rsidRDefault="001072D0" w:rsidP="0017561B">
      <w:pPr>
        <w:spacing w:line="360" w:lineRule="auto"/>
        <w:rPr>
          <w:rFonts w:ascii="Times New Roman" w:hAnsi="Times New Roman" w:cs="Times New Roman"/>
          <w:color w:val="000000" w:themeColor="text1"/>
          <w:sz w:val="24"/>
          <w:szCs w:val="24"/>
        </w:rPr>
      </w:pPr>
    </w:p>
    <w:p w14:paraId="1FFDE9E4" w14:textId="77777777" w:rsidR="001072D0" w:rsidRPr="000B40BD" w:rsidRDefault="001072D0" w:rsidP="0017561B">
      <w:pPr>
        <w:spacing w:line="360" w:lineRule="auto"/>
        <w:rPr>
          <w:rFonts w:ascii="Times New Roman" w:hAnsi="Times New Roman" w:cs="Times New Roman"/>
          <w:color w:val="000000" w:themeColor="text1"/>
          <w:sz w:val="24"/>
          <w:szCs w:val="24"/>
        </w:rPr>
      </w:pPr>
    </w:p>
    <w:p w14:paraId="6B029C7A" w14:textId="77777777" w:rsidR="001072D0" w:rsidRPr="000B40BD" w:rsidRDefault="001072D0" w:rsidP="0017561B">
      <w:pPr>
        <w:spacing w:line="360" w:lineRule="auto"/>
        <w:rPr>
          <w:rFonts w:ascii="Times New Roman" w:hAnsi="Times New Roman" w:cs="Times New Roman"/>
          <w:color w:val="000000" w:themeColor="text1"/>
          <w:sz w:val="24"/>
          <w:szCs w:val="24"/>
        </w:rPr>
      </w:pPr>
    </w:p>
    <w:p w14:paraId="7C601ECA" w14:textId="1947BFFF" w:rsidR="001072D0" w:rsidRPr="000B40BD" w:rsidRDefault="001072D0" w:rsidP="001072D0">
      <w:pPr>
        <w:spacing w:line="360" w:lineRule="auto"/>
        <w:jc w:val="center"/>
        <w:rPr>
          <w:rFonts w:ascii="Times New Roman" w:hAnsi="Times New Roman" w:cs="Times New Roman"/>
          <w:b/>
          <w:color w:val="000000" w:themeColor="text1"/>
          <w:sz w:val="24"/>
          <w:szCs w:val="24"/>
        </w:rPr>
      </w:pPr>
      <w:r w:rsidRPr="000B40BD">
        <w:rPr>
          <w:rFonts w:ascii="Times New Roman" w:hAnsi="Times New Roman" w:cs="Times New Roman"/>
          <w:color w:val="000000" w:themeColor="text1"/>
          <w:sz w:val="24"/>
          <w:szCs w:val="24"/>
        </w:rPr>
        <w:lastRenderedPageBreak/>
        <w:t xml:space="preserve">Anexo 24. </w:t>
      </w:r>
      <w:r w:rsidRPr="000B40BD">
        <w:rPr>
          <w:rFonts w:ascii="Times New Roman" w:hAnsi="Times New Roman" w:cs="Times New Roman"/>
          <w:b/>
          <w:color w:val="000000" w:themeColor="text1"/>
          <w:sz w:val="24"/>
          <w:szCs w:val="24"/>
        </w:rPr>
        <w:t>Tabla de costos para el establecimiento de pastos y mezclas forrajeras por hectárea (sin lactofermento).</w:t>
      </w:r>
    </w:p>
    <w:tbl>
      <w:tblPr>
        <w:tblW w:w="5000" w:type="pct"/>
        <w:tblCellMar>
          <w:left w:w="70" w:type="dxa"/>
          <w:right w:w="70" w:type="dxa"/>
        </w:tblCellMar>
        <w:tblLook w:val="04A0" w:firstRow="1" w:lastRow="0" w:firstColumn="1" w:lastColumn="0" w:noHBand="0" w:noVBand="1"/>
      </w:tblPr>
      <w:tblGrid>
        <w:gridCol w:w="880"/>
        <w:gridCol w:w="465"/>
        <w:gridCol w:w="664"/>
        <w:gridCol w:w="896"/>
        <w:gridCol w:w="904"/>
        <w:gridCol w:w="896"/>
        <w:gridCol w:w="672"/>
        <w:gridCol w:w="896"/>
        <w:gridCol w:w="1086"/>
        <w:gridCol w:w="896"/>
        <w:gridCol w:w="664"/>
      </w:tblGrid>
      <w:tr w:rsidR="001072D0" w:rsidRPr="000B40BD" w14:paraId="6252D24B" w14:textId="77777777" w:rsidTr="005B0B77">
        <w:trPr>
          <w:trHeight w:val="300"/>
        </w:trPr>
        <w:tc>
          <w:tcPr>
            <w:tcW w:w="5000" w:type="pct"/>
            <w:gridSpan w:val="11"/>
            <w:tcBorders>
              <w:top w:val="single" w:sz="4" w:space="0" w:color="auto"/>
              <w:left w:val="single" w:sz="4" w:space="0" w:color="auto"/>
              <w:bottom w:val="single" w:sz="4" w:space="0" w:color="auto"/>
              <w:right w:val="single" w:sz="4" w:space="0" w:color="auto"/>
            </w:tcBorders>
            <w:shd w:val="clear" w:color="000000" w:fill="FFF2CC"/>
            <w:vAlign w:val="bottom"/>
            <w:hideMark/>
          </w:tcPr>
          <w:p w14:paraId="0E8A14F6"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TABLA DE COSTOS PARA EL ESTABLECIMIENTO DE PASTOS Y MEZCLAS FORRAJERAS POR HECTAREA (SIN LACTOFERMENTO)</w:t>
            </w:r>
          </w:p>
        </w:tc>
      </w:tr>
      <w:tr w:rsidR="001072D0" w:rsidRPr="000B40BD" w14:paraId="1D94BE28" w14:textId="77777777" w:rsidTr="005B0B77">
        <w:trPr>
          <w:trHeight w:val="300"/>
        </w:trPr>
        <w:tc>
          <w:tcPr>
            <w:tcW w:w="721" w:type="pct"/>
            <w:vMerge w:val="restart"/>
            <w:tcBorders>
              <w:top w:val="nil"/>
              <w:left w:val="single" w:sz="4" w:space="0" w:color="auto"/>
              <w:bottom w:val="single" w:sz="4" w:space="0" w:color="auto"/>
              <w:right w:val="single" w:sz="4" w:space="0" w:color="auto"/>
            </w:tcBorders>
            <w:shd w:val="clear" w:color="000000" w:fill="D9E1F2"/>
            <w:vAlign w:val="center"/>
            <w:hideMark/>
          </w:tcPr>
          <w:p w14:paraId="1E5A788A"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PASTOS Y MEZCLAS</w:t>
            </w:r>
          </w:p>
        </w:tc>
        <w:tc>
          <w:tcPr>
            <w:tcW w:w="2176" w:type="pct"/>
            <w:gridSpan w:val="5"/>
            <w:tcBorders>
              <w:top w:val="single" w:sz="4" w:space="0" w:color="auto"/>
              <w:left w:val="nil"/>
              <w:bottom w:val="single" w:sz="4" w:space="0" w:color="auto"/>
              <w:right w:val="single" w:sz="4" w:space="0" w:color="000000"/>
            </w:tcBorders>
            <w:shd w:val="clear" w:color="000000" w:fill="E2EFDA"/>
            <w:vAlign w:val="center"/>
            <w:hideMark/>
          </w:tcPr>
          <w:p w14:paraId="0FCF1230"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COSTO FIJO</w:t>
            </w:r>
          </w:p>
        </w:tc>
        <w:tc>
          <w:tcPr>
            <w:tcW w:w="1767" w:type="pct"/>
            <w:gridSpan w:val="4"/>
            <w:tcBorders>
              <w:top w:val="single" w:sz="4" w:space="0" w:color="auto"/>
              <w:left w:val="nil"/>
              <w:bottom w:val="single" w:sz="4" w:space="0" w:color="auto"/>
              <w:right w:val="single" w:sz="4" w:space="0" w:color="auto"/>
            </w:tcBorders>
            <w:shd w:val="clear" w:color="000000" w:fill="FCE4D6"/>
            <w:vAlign w:val="center"/>
            <w:hideMark/>
          </w:tcPr>
          <w:p w14:paraId="15F97CED"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COSTO VARIABLE</w:t>
            </w:r>
          </w:p>
        </w:tc>
        <w:tc>
          <w:tcPr>
            <w:tcW w:w="336" w:type="pct"/>
            <w:vMerge w:val="restart"/>
            <w:tcBorders>
              <w:top w:val="nil"/>
              <w:left w:val="single" w:sz="4" w:space="0" w:color="auto"/>
              <w:bottom w:val="single" w:sz="4" w:space="0" w:color="000000"/>
              <w:right w:val="single" w:sz="4" w:space="0" w:color="auto"/>
            </w:tcBorders>
            <w:shd w:val="clear" w:color="000000" w:fill="F2F2F2"/>
            <w:vAlign w:val="center"/>
            <w:hideMark/>
          </w:tcPr>
          <w:p w14:paraId="1F3A607F"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TOTAL ($)</w:t>
            </w:r>
          </w:p>
        </w:tc>
      </w:tr>
      <w:tr w:rsidR="001072D0" w:rsidRPr="000B40BD" w14:paraId="184CEBC7" w14:textId="77777777" w:rsidTr="005B0B77">
        <w:trPr>
          <w:trHeight w:val="600"/>
        </w:trPr>
        <w:tc>
          <w:tcPr>
            <w:tcW w:w="721" w:type="pct"/>
            <w:vMerge/>
            <w:tcBorders>
              <w:top w:val="nil"/>
              <w:left w:val="single" w:sz="4" w:space="0" w:color="auto"/>
              <w:bottom w:val="single" w:sz="4" w:space="0" w:color="auto"/>
              <w:right w:val="single" w:sz="4" w:space="0" w:color="auto"/>
            </w:tcBorders>
            <w:vAlign w:val="center"/>
            <w:hideMark/>
          </w:tcPr>
          <w:p w14:paraId="6E4FCC16" w14:textId="77777777" w:rsidR="001072D0" w:rsidRPr="000B40BD" w:rsidRDefault="001072D0" w:rsidP="005B0B77">
            <w:pPr>
              <w:spacing w:after="0" w:line="240" w:lineRule="auto"/>
              <w:rPr>
                <w:rFonts w:ascii="Times New Roman" w:eastAsia="Times New Roman" w:hAnsi="Times New Roman" w:cs="Times New Roman"/>
                <w:b/>
                <w:bCs/>
                <w:color w:val="000000" w:themeColor="text1"/>
                <w:lang w:eastAsia="es-EC"/>
              </w:rPr>
            </w:pPr>
          </w:p>
        </w:tc>
        <w:tc>
          <w:tcPr>
            <w:tcW w:w="364" w:type="pct"/>
            <w:tcBorders>
              <w:top w:val="nil"/>
              <w:left w:val="nil"/>
              <w:bottom w:val="single" w:sz="4" w:space="0" w:color="auto"/>
              <w:right w:val="single" w:sz="4" w:space="0" w:color="auto"/>
            </w:tcBorders>
            <w:shd w:val="clear" w:color="000000" w:fill="E2EFDA"/>
            <w:vAlign w:val="center"/>
            <w:hideMark/>
          </w:tcPr>
          <w:p w14:paraId="065553BE"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Uso de suelo</w:t>
            </w:r>
          </w:p>
        </w:tc>
        <w:tc>
          <w:tcPr>
            <w:tcW w:w="453" w:type="pct"/>
            <w:tcBorders>
              <w:top w:val="nil"/>
              <w:left w:val="nil"/>
              <w:bottom w:val="single" w:sz="4" w:space="0" w:color="auto"/>
              <w:right w:val="single" w:sz="4" w:space="0" w:color="auto"/>
            </w:tcBorders>
            <w:shd w:val="clear" w:color="000000" w:fill="E2EFDA"/>
            <w:vAlign w:val="center"/>
            <w:hideMark/>
          </w:tcPr>
          <w:p w14:paraId="127A5B4B"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Talento humano</w:t>
            </w:r>
          </w:p>
        </w:tc>
        <w:tc>
          <w:tcPr>
            <w:tcW w:w="453" w:type="pct"/>
            <w:tcBorders>
              <w:top w:val="nil"/>
              <w:left w:val="nil"/>
              <w:bottom w:val="single" w:sz="4" w:space="0" w:color="auto"/>
              <w:right w:val="single" w:sz="4" w:space="0" w:color="auto"/>
            </w:tcBorders>
            <w:shd w:val="clear" w:color="000000" w:fill="E2EFDA"/>
            <w:vAlign w:val="center"/>
            <w:hideMark/>
          </w:tcPr>
          <w:p w14:paraId="7B0D19B8"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Descripción</w:t>
            </w:r>
          </w:p>
        </w:tc>
        <w:tc>
          <w:tcPr>
            <w:tcW w:w="453" w:type="pct"/>
            <w:tcBorders>
              <w:top w:val="nil"/>
              <w:left w:val="nil"/>
              <w:bottom w:val="single" w:sz="4" w:space="0" w:color="auto"/>
              <w:right w:val="single" w:sz="4" w:space="0" w:color="auto"/>
            </w:tcBorders>
            <w:shd w:val="clear" w:color="000000" w:fill="E2EFDA"/>
            <w:vAlign w:val="center"/>
            <w:hideMark/>
          </w:tcPr>
          <w:p w14:paraId="40A0A101"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Maquinaria</w:t>
            </w:r>
          </w:p>
        </w:tc>
        <w:tc>
          <w:tcPr>
            <w:tcW w:w="453" w:type="pct"/>
            <w:tcBorders>
              <w:top w:val="nil"/>
              <w:left w:val="nil"/>
              <w:bottom w:val="single" w:sz="4" w:space="0" w:color="auto"/>
              <w:right w:val="single" w:sz="4" w:space="0" w:color="auto"/>
            </w:tcBorders>
            <w:shd w:val="clear" w:color="000000" w:fill="E2EFDA"/>
            <w:vAlign w:val="center"/>
            <w:hideMark/>
          </w:tcPr>
          <w:p w14:paraId="6D4D7243"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Descripción</w:t>
            </w:r>
          </w:p>
        </w:tc>
        <w:tc>
          <w:tcPr>
            <w:tcW w:w="336" w:type="pct"/>
            <w:tcBorders>
              <w:top w:val="nil"/>
              <w:left w:val="nil"/>
              <w:bottom w:val="single" w:sz="4" w:space="0" w:color="auto"/>
              <w:right w:val="single" w:sz="4" w:space="0" w:color="auto"/>
            </w:tcBorders>
            <w:shd w:val="clear" w:color="000000" w:fill="FCE4D6"/>
            <w:vAlign w:val="center"/>
            <w:hideMark/>
          </w:tcPr>
          <w:p w14:paraId="4F255872"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Semillas</w:t>
            </w:r>
          </w:p>
        </w:tc>
        <w:tc>
          <w:tcPr>
            <w:tcW w:w="459" w:type="pct"/>
            <w:tcBorders>
              <w:top w:val="nil"/>
              <w:left w:val="nil"/>
              <w:bottom w:val="single" w:sz="4" w:space="0" w:color="auto"/>
              <w:right w:val="single" w:sz="4" w:space="0" w:color="auto"/>
            </w:tcBorders>
            <w:shd w:val="clear" w:color="000000" w:fill="FCE4D6"/>
            <w:vAlign w:val="center"/>
            <w:hideMark/>
          </w:tcPr>
          <w:p w14:paraId="66BEDAAA"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Descripción</w:t>
            </w:r>
          </w:p>
        </w:tc>
        <w:tc>
          <w:tcPr>
            <w:tcW w:w="487" w:type="pct"/>
            <w:tcBorders>
              <w:top w:val="nil"/>
              <w:left w:val="nil"/>
              <w:bottom w:val="single" w:sz="4" w:space="0" w:color="auto"/>
              <w:right w:val="single" w:sz="4" w:space="0" w:color="auto"/>
            </w:tcBorders>
            <w:shd w:val="clear" w:color="000000" w:fill="FCE4D6"/>
            <w:vAlign w:val="center"/>
            <w:hideMark/>
          </w:tcPr>
          <w:p w14:paraId="42D79003"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Lactofermento</w:t>
            </w:r>
          </w:p>
        </w:tc>
        <w:tc>
          <w:tcPr>
            <w:tcW w:w="487" w:type="pct"/>
            <w:tcBorders>
              <w:top w:val="nil"/>
              <w:left w:val="nil"/>
              <w:bottom w:val="single" w:sz="4" w:space="0" w:color="auto"/>
              <w:right w:val="single" w:sz="4" w:space="0" w:color="auto"/>
            </w:tcBorders>
            <w:shd w:val="clear" w:color="000000" w:fill="FCE4D6"/>
            <w:vAlign w:val="center"/>
            <w:hideMark/>
          </w:tcPr>
          <w:p w14:paraId="62BC9E47" w14:textId="77777777" w:rsidR="001072D0" w:rsidRPr="000B40BD" w:rsidRDefault="001072D0" w:rsidP="005B0B77">
            <w:pPr>
              <w:spacing w:after="0" w:line="240" w:lineRule="auto"/>
              <w:jc w:val="center"/>
              <w:rPr>
                <w:rFonts w:ascii="Times New Roman" w:eastAsia="Times New Roman" w:hAnsi="Times New Roman" w:cs="Times New Roman"/>
                <w:b/>
                <w:bCs/>
                <w:color w:val="000000" w:themeColor="text1"/>
                <w:lang w:eastAsia="es-EC"/>
              </w:rPr>
            </w:pPr>
            <w:r w:rsidRPr="000B40BD">
              <w:rPr>
                <w:rFonts w:ascii="Times New Roman" w:eastAsia="Times New Roman" w:hAnsi="Times New Roman" w:cs="Times New Roman"/>
                <w:b/>
                <w:bCs/>
                <w:color w:val="000000" w:themeColor="text1"/>
                <w:lang w:eastAsia="es-EC"/>
              </w:rPr>
              <w:t>Descripción</w:t>
            </w:r>
          </w:p>
        </w:tc>
        <w:tc>
          <w:tcPr>
            <w:tcW w:w="336" w:type="pct"/>
            <w:vMerge/>
            <w:tcBorders>
              <w:top w:val="nil"/>
              <w:left w:val="single" w:sz="4" w:space="0" w:color="auto"/>
              <w:bottom w:val="single" w:sz="4" w:space="0" w:color="000000"/>
              <w:right w:val="single" w:sz="4" w:space="0" w:color="auto"/>
            </w:tcBorders>
            <w:vAlign w:val="center"/>
            <w:hideMark/>
          </w:tcPr>
          <w:p w14:paraId="7910E5CD" w14:textId="77777777" w:rsidR="001072D0" w:rsidRPr="000B40BD" w:rsidRDefault="001072D0" w:rsidP="005B0B77">
            <w:pPr>
              <w:spacing w:after="0" w:line="240" w:lineRule="auto"/>
              <w:rPr>
                <w:rFonts w:ascii="Times New Roman" w:eastAsia="Times New Roman" w:hAnsi="Times New Roman" w:cs="Times New Roman"/>
                <w:b/>
                <w:bCs/>
                <w:color w:val="000000" w:themeColor="text1"/>
                <w:lang w:eastAsia="es-EC"/>
              </w:rPr>
            </w:pPr>
          </w:p>
        </w:tc>
      </w:tr>
      <w:tr w:rsidR="001072D0" w:rsidRPr="000B40BD" w14:paraId="780F730D"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59FDDFF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Pastos Azul</w:t>
            </w:r>
          </w:p>
        </w:tc>
        <w:tc>
          <w:tcPr>
            <w:tcW w:w="364" w:type="pct"/>
            <w:tcBorders>
              <w:top w:val="nil"/>
              <w:left w:val="nil"/>
              <w:bottom w:val="single" w:sz="4" w:space="0" w:color="auto"/>
              <w:right w:val="single" w:sz="4" w:space="0" w:color="auto"/>
            </w:tcBorders>
            <w:shd w:val="clear" w:color="000000" w:fill="E2EFDA"/>
            <w:vAlign w:val="center"/>
            <w:hideMark/>
          </w:tcPr>
          <w:p w14:paraId="7B86338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6673238C"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6A278E8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0A945ECA"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79051B42"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53F3B5C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w:t>
            </w:r>
          </w:p>
        </w:tc>
        <w:tc>
          <w:tcPr>
            <w:tcW w:w="459" w:type="pct"/>
            <w:tcBorders>
              <w:top w:val="nil"/>
              <w:left w:val="nil"/>
              <w:bottom w:val="single" w:sz="4" w:space="0" w:color="auto"/>
              <w:right w:val="single" w:sz="4" w:space="0" w:color="auto"/>
            </w:tcBorders>
            <w:shd w:val="clear" w:color="000000" w:fill="FCE4D6"/>
            <w:vAlign w:val="center"/>
            <w:hideMark/>
          </w:tcPr>
          <w:p w14:paraId="47925902" w14:textId="5AA3CD79" w:rsidR="001072D0" w:rsidRPr="000B40BD" w:rsidRDefault="00405D85"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w:t>
            </w:r>
            <w:r w:rsidR="001072D0" w:rsidRPr="000B40BD">
              <w:rPr>
                <w:rFonts w:ascii="Times New Roman" w:eastAsia="Times New Roman" w:hAnsi="Times New Roman" w:cs="Times New Roman"/>
                <w:color w:val="000000" w:themeColor="text1"/>
                <w:lang w:eastAsia="es-EC"/>
              </w:rPr>
              <w:t>g</w:t>
            </w:r>
          </w:p>
        </w:tc>
        <w:tc>
          <w:tcPr>
            <w:tcW w:w="487" w:type="pct"/>
            <w:tcBorders>
              <w:top w:val="nil"/>
              <w:left w:val="nil"/>
              <w:bottom w:val="single" w:sz="4" w:space="0" w:color="auto"/>
              <w:right w:val="single" w:sz="4" w:space="0" w:color="auto"/>
            </w:tcBorders>
            <w:shd w:val="clear" w:color="000000" w:fill="FCE4D6"/>
            <w:vAlign w:val="center"/>
            <w:hideMark/>
          </w:tcPr>
          <w:p w14:paraId="546D6BE8"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04D1766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72B72B92"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490</w:t>
            </w:r>
          </w:p>
        </w:tc>
      </w:tr>
      <w:tr w:rsidR="001072D0" w:rsidRPr="000B40BD" w14:paraId="3F71996C"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03BDB30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Trébol Rojo</w:t>
            </w:r>
          </w:p>
        </w:tc>
        <w:tc>
          <w:tcPr>
            <w:tcW w:w="364" w:type="pct"/>
            <w:tcBorders>
              <w:top w:val="nil"/>
              <w:left w:val="nil"/>
              <w:bottom w:val="single" w:sz="4" w:space="0" w:color="auto"/>
              <w:right w:val="single" w:sz="4" w:space="0" w:color="auto"/>
            </w:tcBorders>
            <w:shd w:val="clear" w:color="000000" w:fill="E2EFDA"/>
            <w:vAlign w:val="center"/>
            <w:hideMark/>
          </w:tcPr>
          <w:p w14:paraId="1F8A16B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0F9752E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3B539C77"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11A65E72"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3681ED6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317CF516"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w:t>
            </w:r>
          </w:p>
        </w:tc>
        <w:tc>
          <w:tcPr>
            <w:tcW w:w="459" w:type="pct"/>
            <w:tcBorders>
              <w:top w:val="nil"/>
              <w:left w:val="nil"/>
              <w:bottom w:val="single" w:sz="4" w:space="0" w:color="auto"/>
              <w:right w:val="single" w:sz="4" w:space="0" w:color="auto"/>
            </w:tcBorders>
            <w:shd w:val="clear" w:color="000000" w:fill="FCE4D6"/>
            <w:vAlign w:val="center"/>
            <w:hideMark/>
          </w:tcPr>
          <w:p w14:paraId="21D32C14" w14:textId="3CA8A70C" w:rsidR="001072D0" w:rsidRPr="000B40BD" w:rsidRDefault="00405D85"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w:t>
            </w:r>
            <w:r w:rsidR="001072D0" w:rsidRPr="000B40BD">
              <w:rPr>
                <w:rFonts w:ascii="Times New Roman" w:eastAsia="Times New Roman" w:hAnsi="Times New Roman" w:cs="Times New Roman"/>
                <w:color w:val="000000" w:themeColor="text1"/>
                <w:lang w:eastAsia="es-EC"/>
              </w:rPr>
              <w:t>g</w:t>
            </w:r>
          </w:p>
        </w:tc>
        <w:tc>
          <w:tcPr>
            <w:tcW w:w="487" w:type="pct"/>
            <w:tcBorders>
              <w:top w:val="nil"/>
              <w:left w:val="nil"/>
              <w:bottom w:val="single" w:sz="4" w:space="0" w:color="auto"/>
              <w:right w:val="single" w:sz="4" w:space="0" w:color="auto"/>
            </w:tcBorders>
            <w:shd w:val="clear" w:color="000000" w:fill="FCE4D6"/>
            <w:vAlign w:val="center"/>
            <w:hideMark/>
          </w:tcPr>
          <w:p w14:paraId="3D4EC200"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11753F76"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5A1053F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470</w:t>
            </w:r>
          </w:p>
        </w:tc>
      </w:tr>
      <w:tr w:rsidR="001072D0" w:rsidRPr="000B40BD" w14:paraId="7721D0C2"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04179FA7"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Trébol Blanco</w:t>
            </w:r>
          </w:p>
        </w:tc>
        <w:tc>
          <w:tcPr>
            <w:tcW w:w="364" w:type="pct"/>
            <w:tcBorders>
              <w:top w:val="nil"/>
              <w:left w:val="nil"/>
              <w:bottom w:val="single" w:sz="4" w:space="0" w:color="auto"/>
              <w:right w:val="single" w:sz="4" w:space="0" w:color="auto"/>
            </w:tcBorders>
            <w:shd w:val="clear" w:color="000000" w:fill="E2EFDA"/>
            <w:vAlign w:val="center"/>
            <w:hideMark/>
          </w:tcPr>
          <w:p w14:paraId="19546DDC"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5707607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510DBE3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1747ABF6"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339CBDA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1F23AB5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w:t>
            </w:r>
          </w:p>
        </w:tc>
        <w:tc>
          <w:tcPr>
            <w:tcW w:w="459" w:type="pct"/>
            <w:tcBorders>
              <w:top w:val="nil"/>
              <w:left w:val="nil"/>
              <w:bottom w:val="single" w:sz="4" w:space="0" w:color="auto"/>
              <w:right w:val="single" w:sz="4" w:space="0" w:color="auto"/>
            </w:tcBorders>
            <w:shd w:val="clear" w:color="000000" w:fill="FCE4D6"/>
            <w:vAlign w:val="center"/>
            <w:hideMark/>
          </w:tcPr>
          <w:p w14:paraId="3671315A"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kg</w:t>
            </w:r>
          </w:p>
        </w:tc>
        <w:tc>
          <w:tcPr>
            <w:tcW w:w="487" w:type="pct"/>
            <w:tcBorders>
              <w:top w:val="nil"/>
              <w:left w:val="nil"/>
              <w:bottom w:val="single" w:sz="4" w:space="0" w:color="auto"/>
              <w:right w:val="single" w:sz="4" w:space="0" w:color="auto"/>
            </w:tcBorders>
            <w:shd w:val="clear" w:color="000000" w:fill="FCE4D6"/>
            <w:vAlign w:val="center"/>
            <w:hideMark/>
          </w:tcPr>
          <w:p w14:paraId="2F7F102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389A91F0"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1CDD76C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466</w:t>
            </w:r>
          </w:p>
        </w:tc>
      </w:tr>
      <w:tr w:rsidR="001072D0" w:rsidRPr="000B40BD" w14:paraId="6D14414F"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67528BF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Ryegrass</w:t>
            </w:r>
          </w:p>
        </w:tc>
        <w:tc>
          <w:tcPr>
            <w:tcW w:w="364" w:type="pct"/>
            <w:tcBorders>
              <w:top w:val="nil"/>
              <w:left w:val="nil"/>
              <w:bottom w:val="single" w:sz="4" w:space="0" w:color="auto"/>
              <w:right w:val="single" w:sz="4" w:space="0" w:color="auto"/>
            </w:tcBorders>
            <w:shd w:val="clear" w:color="000000" w:fill="E2EFDA"/>
            <w:vAlign w:val="center"/>
            <w:hideMark/>
          </w:tcPr>
          <w:p w14:paraId="64D0C61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384B689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3FF96B90"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5EA037F2"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438F2770"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65E8DC6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41</w:t>
            </w:r>
          </w:p>
        </w:tc>
        <w:tc>
          <w:tcPr>
            <w:tcW w:w="459" w:type="pct"/>
            <w:tcBorders>
              <w:top w:val="nil"/>
              <w:left w:val="nil"/>
              <w:bottom w:val="single" w:sz="4" w:space="0" w:color="auto"/>
              <w:right w:val="single" w:sz="4" w:space="0" w:color="auto"/>
            </w:tcBorders>
            <w:shd w:val="clear" w:color="000000" w:fill="FCE4D6"/>
            <w:vAlign w:val="center"/>
            <w:hideMark/>
          </w:tcPr>
          <w:p w14:paraId="315D8BF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kg</w:t>
            </w:r>
          </w:p>
        </w:tc>
        <w:tc>
          <w:tcPr>
            <w:tcW w:w="487" w:type="pct"/>
            <w:tcBorders>
              <w:top w:val="nil"/>
              <w:left w:val="nil"/>
              <w:bottom w:val="single" w:sz="4" w:space="0" w:color="auto"/>
              <w:right w:val="single" w:sz="4" w:space="0" w:color="auto"/>
            </w:tcBorders>
            <w:shd w:val="clear" w:color="000000" w:fill="FCE4D6"/>
            <w:vAlign w:val="center"/>
            <w:hideMark/>
          </w:tcPr>
          <w:p w14:paraId="6CCFE71C"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7EE20F95"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417CD56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501</w:t>
            </w:r>
          </w:p>
        </w:tc>
      </w:tr>
      <w:tr w:rsidR="001072D0" w:rsidRPr="000B40BD" w14:paraId="23D3DC9C"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3D1A72EE"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Achicoria</w:t>
            </w:r>
          </w:p>
        </w:tc>
        <w:tc>
          <w:tcPr>
            <w:tcW w:w="364" w:type="pct"/>
            <w:tcBorders>
              <w:top w:val="nil"/>
              <w:left w:val="nil"/>
              <w:bottom w:val="single" w:sz="4" w:space="0" w:color="auto"/>
              <w:right w:val="single" w:sz="4" w:space="0" w:color="auto"/>
            </w:tcBorders>
            <w:shd w:val="clear" w:color="000000" w:fill="E2EFDA"/>
            <w:vAlign w:val="center"/>
            <w:hideMark/>
          </w:tcPr>
          <w:p w14:paraId="3AB7D86C"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39F6776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3F4FB842"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705C8FE5"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2A092ED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3D55CDA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9" w:type="pct"/>
            <w:tcBorders>
              <w:top w:val="nil"/>
              <w:left w:val="nil"/>
              <w:bottom w:val="single" w:sz="4" w:space="0" w:color="auto"/>
              <w:right w:val="single" w:sz="4" w:space="0" w:color="auto"/>
            </w:tcBorders>
            <w:shd w:val="clear" w:color="000000" w:fill="FCE4D6"/>
            <w:vAlign w:val="center"/>
            <w:hideMark/>
          </w:tcPr>
          <w:p w14:paraId="1FC0908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kg</w:t>
            </w:r>
          </w:p>
        </w:tc>
        <w:tc>
          <w:tcPr>
            <w:tcW w:w="487" w:type="pct"/>
            <w:tcBorders>
              <w:top w:val="nil"/>
              <w:left w:val="nil"/>
              <w:bottom w:val="single" w:sz="4" w:space="0" w:color="auto"/>
              <w:right w:val="single" w:sz="4" w:space="0" w:color="auto"/>
            </w:tcBorders>
            <w:shd w:val="clear" w:color="000000" w:fill="FCE4D6"/>
            <w:vAlign w:val="center"/>
            <w:hideMark/>
          </w:tcPr>
          <w:p w14:paraId="3975A91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71E3CE16"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4B6604D2"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560</w:t>
            </w:r>
          </w:p>
        </w:tc>
      </w:tr>
      <w:tr w:rsidR="001072D0" w:rsidRPr="000B40BD" w14:paraId="7BA6D69A"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11C30ADE"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Vicia</w:t>
            </w:r>
          </w:p>
        </w:tc>
        <w:tc>
          <w:tcPr>
            <w:tcW w:w="364" w:type="pct"/>
            <w:tcBorders>
              <w:top w:val="nil"/>
              <w:left w:val="nil"/>
              <w:bottom w:val="single" w:sz="4" w:space="0" w:color="auto"/>
              <w:right w:val="single" w:sz="4" w:space="0" w:color="auto"/>
            </w:tcBorders>
            <w:shd w:val="clear" w:color="000000" w:fill="E2EFDA"/>
            <w:vAlign w:val="center"/>
            <w:hideMark/>
          </w:tcPr>
          <w:p w14:paraId="028490F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32BADF1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460CB957"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712F1C7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3764D81A"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32C33E7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50</w:t>
            </w:r>
          </w:p>
        </w:tc>
        <w:tc>
          <w:tcPr>
            <w:tcW w:w="459" w:type="pct"/>
            <w:tcBorders>
              <w:top w:val="nil"/>
              <w:left w:val="nil"/>
              <w:bottom w:val="single" w:sz="4" w:space="0" w:color="auto"/>
              <w:right w:val="single" w:sz="4" w:space="0" w:color="auto"/>
            </w:tcBorders>
            <w:shd w:val="clear" w:color="000000" w:fill="FCE4D6"/>
            <w:vAlign w:val="center"/>
            <w:hideMark/>
          </w:tcPr>
          <w:p w14:paraId="0740B0C8"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kg</w:t>
            </w:r>
          </w:p>
        </w:tc>
        <w:tc>
          <w:tcPr>
            <w:tcW w:w="487" w:type="pct"/>
            <w:tcBorders>
              <w:top w:val="nil"/>
              <w:left w:val="nil"/>
              <w:bottom w:val="single" w:sz="4" w:space="0" w:color="auto"/>
              <w:right w:val="single" w:sz="4" w:space="0" w:color="auto"/>
            </w:tcBorders>
            <w:shd w:val="clear" w:color="000000" w:fill="FCE4D6"/>
            <w:vAlign w:val="center"/>
            <w:hideMark/>
          </w:tcPr>
          <w:p w14:paraId="57CA8FB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10F76B7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7EE393B7"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510</w:t>
            </w:r>
          </w:p>
        </w:tc>
      </w:tr>
      <w:tr w:rsidR="001072D0" w:rsidRPr="000B40BD" w14:paraId="0239A98C"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4A83CD5A"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Avena</w:t>
            </w:r>
          </w:p>
        </w:tc>
        <w:tc>
          <w:tcPr>
            <w:tcW w:w="364" w:type="pct"/>
            <w:tcBorders>
              <w:top w:val="nil"/>
              <w:left w:val="nil"/>
              <w:bottom w:val="single" w:sz="4" w:space="0" w:color="auto"/>
              <w:right w:val="single" w:sz="4" w:space="0" w:color="auto"/>
            </w:tcBorders>
            <w:shd w:val="clear" w:color="000000" w:fill="E2EFDA"/>
            <w:vAlign w:val="center"/>
            <w:hideMark/>
          </w:tcPr>
          <w:p w14:paraId="3D69D5D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203D0195"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5F72634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4256A24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109D878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0665A6F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50</w:t>
            </w:r>
          </w:p>
        </w:tc>
        <w:tc>
          <w:tcPr>
            <w:tcW w:w="459" w:type="pct"/>
            <w:tcBorders>
              <w:top w:val="nil"/>
              <w:left w:val="nil"/>
              <w:bottom w:val="single" w:sz="4" w:space="0" w:color="auto"/>
              <w:right w:val="single" w:sz="4" w:space="0" w:color="auto"/>
            </w:tcBorders>
            <w:shd w:val="clear" w:color="000000" w:fill="FCE4D6"/>
            <w:vAlign w:val="center"/>
            <w:hideMark/>
          </w:tcPr>
          <w:p w14:paraId="04C3A99A"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kg</w:t>
            </w:r>
          </w:p>
        </w:tc>
        <w:tc>
          <w:tcPr>
            <w:tcW w:w="487" w:type="pct"/>
            <w:tcBorders>
              <w:top w:val="nil"/>
              <w:left w:val="nil"/>
              <w:bottom w:val="single" w:sz="4" w:space="0" w:color="auto"/>
              <w:right w:val="single" w:sz="4" w:space="0" w:color="auto"/>
            </w:tcBorders>
            <w:shd w:val="clear" w:color="000000" w:fill="FCE4D6"/>
            <w:vAlign w:val="center"/>
            <w:hideMark/>
          </w:tcPr>
          <w:p w14:paraId="614E382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10CE489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54C41A8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510</w:t>
            </w:r>
          </w:p>
        </w:tc>
      </w:tr>
      <w:tr w:rsidR="001072D0" w:rsidRPr="000B40BD" w14:paraId="079B37DD"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792A1BC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Ryegrass - T. Blanco</w:t>
            </w:r>
          </w:p>
        </w:tc>
        <w:tc>
          <w:tcPr>
            <w:tcW w:w="364" w:type="pct"/>
            <w:tcBorders>
              <w:top w:val="nil"/>
              <w:left w:val="nil"/>
              <w:bottom w:val="single" w:sz="4" w:space="0" w:color="auto"/>
              <w:right w:val="single" w:sz="4" w:space="0" w:color="auto"/>
            </w:tcBorders>
            <w:shd w:val="clear" w:color="000000" w:fill="E2EFDA"/>
            <w:vAlign w:val="center"/>
            <w:hideMark/>
          </w:tcPr>
          <w:p w14:paraId="5F796D4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50630E0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031EAB7E"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4AA5BF0A"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539EBA4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0B5DFA6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w:t>
            </w:r>
          </w:p>
        </w:tc>
        <w:tc>
          <w:tcPr>
            <w:tcW w:w="459" w:type="pct"/>
            <w:tcBorders>
              <w:top w:val="nil"/>
              <w:left w:val="nil"/>
              <w:bottom w:val="single" w:sz="4" w:space="0" w:color="auto"/>
              <w:right w:val="single" w:sz="4" w:space="0" w:color="auto"/>
            </w:tcBorders>
            <w:shd w:val="clear" w:color="000000" w:fill="FCE4D6"/>
            <w:vAlign w:val="center"/>
            <w:hideMark/>
          </w:tcPr>
          <w:p w14:paraId="2F5B565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7Kg - 3kg</w:t>
            </w:r>
          </w:p>
        </w:tc>
        <w:tc>
          <w:tcPr>
            <w:tcW w:w="487" w:type="pct"/>
            <w:tcBorders>
              <w:top w:val="nil"/>
              <w:left w:val="nil"/>
              <w:bottom w:val="single" w:sz="4" w:space="0" w:color="auto"/>
              <w:right w:val="single" w:sz="4" w:space="0" w:color="auto"/>
            </w:tcBorders>
            <w:shd w:val="clear" w:color="000000" w:fill="FCE4D6"/>
            <w:vAlign w:val="center"/>
            <w:hideMark/>
          </w:tcPr>
          <w:p w14:paraId="5E0C588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1AACA509"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6C43FF0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470</w:t>
            </w:r>
          </w:p>
        </w:tc>
      </w:tr>
      <w:tr w:rsidR="001072D0" w:rsidRPr="000B40BD" w14:paraId="63CB3A8D"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68BAD30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Vicia - Avena</w:t>
            </w:r>
          </w:p>
        </w:tc>
        <w:tc>
          <w:tcPr>
            <w:tcW w:w="364" w:type="pct"/>
            <w:tcBorders>
              <w:top w:val="nil"/>
              <w:left w:val="nil"/>
              <w:bottom w:val="single" w:sz="4" w:space="0" w:color="auto"/>
              <w:right w:val="single" w:sz="4" w:space="0" w:color="auto"/>
            </w:tcBorders>
            <w:shd w:val="clear" w:color="000000" w:fill="E2EFDA"/>
            <w:vAlign w:val="center"/>
            <w:hideMark/>
          </w:tcPr>
          <w:p w14:paraId="623F9BA6"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3D4307CC"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4F8EE471"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37DE99E5"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71C2ADAC"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548D844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50</w:t>
            </w:r>
          </w:p>
        </w:tc>
        <w:tc>
          <w:tcPr>
            <w:tcW w:w="459" w:type="pct"/>
            <w:tcBorders>
              <w:top w:val="nil"/>
              <w:left w:val="nil"/>
              <w:bottom w:val="single" w:sz="4" w:space="0" w:color="auto"/>
              <w:right w:val="single" w:sz="4" w:space="0" w:color="auto"/>
            </w:tcBorders>
            <w:shd w:val="clear" w:color="000000" w:fill="FCE4D6"/>
            <w:vAlign w:val="center"/>
            <w:hideMark/>
          </w:tcPr>
          <w:p w14:paraId="5417E40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25kg - 25Kg</w:t>
            </w:r>
          </w:p>
        </w:tc>
        <w:tc>
          <w:tcPr>
            <w:tcW w:w="487" w:type="pct"/>
            <w:tcBorders>
              <w:top w:val="nil"/>
              <w:left w:val="nil"/>
              <w:bottom w:val="single" w:sz="4" w:space="0" w:color="auto"/>
              <w:right w:val="single" w:sz="4" w:space="0" w:color="auto"/>
            </w:tcBorders>
            <w:shd w:val="clear" w:color="000000" w:fill="FCE4D6"/>
            <w:vAlign w:val="center"/>
            <w:hideMark/>
          </w:tcPr>
          <w:p w14:paraId="339359F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36EE99B7"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7A8BE488"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510</w:t>
            </w:r>
          </w:p>
        </w:tc>
      </w:tr>
      <w:tr w:rsidR="001072D0" w:rsidRPr="00CD4FF5" w14:paraId="7E55D2EF" w14:textId="77777777" w:rsidTr="005B0B77">
        <w:trPr>
          <w:trHeight w:val="300"/>
        </w:trPr>
        <w:tc>
          <w:tcPr>
            <w:tcW w:w="721" w:type="pct"/>
            <w:tcBorders>
              <w:top w:val="nil"/>
              <w:left w:val="single" w:sz="4" w:space="0" w:color="auto"/>
              <w:bottom w:val="single" w:sz="4" w:space="0" w:color="auto"/>
              <w:right w:val="single" w:sz="4" w:space="0" w:color="auto"/>
            </w:tcBorders>
            <w:shd w:val="clear" w:color="000000" w:fill="D9E1F2"/>
            <w:vAlign w:val="center"/>
            <w:hideMark/>
          </w:tcPr>
          <w:p w14:paraId="06922AE3"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Achicoria - P. Azul - T. Rojo</w:t>
            </w:r>
          </w:p>
        </w:tc>
        <w:tc>
          <w:tcPr>
            <w:tcW w:w="364" w:type="pct"/>
            <w:tcBorders>
              <w:top w:val="nil"/>
              <w:left w:val="nil"/>
              <w:bottom w:val="single" w:sz="4" w:space="0" w:color="auto"/>
              <w:right w:val="single" w:sz="4" w:space="0" w:color="auto"/>
            </w:tcBorders>
            <w:shd w:val="clear" w:color="000000" w:fill="E2EFDA"/>
            <w:vAlign w:val="center"/>
            <w:hideMark/>
          </w:tcPr>
          <w:p w14:paraId="3083FD0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300</w:t>
            </w:r>
          </w:p>
        </w:tc>
        <w:tc>
          <w:tcPr>
            <w:tcW w:w="453" w:type="pct"/>
            <w:tcBorders>
              <w:top w:val="nil"/>
              <w:left w:val="nil"/>
              <w:bottom w:val="single" w:sz="4" w:space="0" w:color="auto"/>
              <w:right w:val="single" w:sz="4" w:space="0" w:color="auto"/>
            </w:tcBorders>
            <w:shd w:val="clear" w:color="000000" w:fill="E2EFDA"/>
            <w:vAlign w:val="center"/>
            <w:hideMark/>
          </w:tcPr>
          <w:p w14:paraId="528E3EEB"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60</w:t>
            </w:r>
          </w:p>
        </w:tc>
        <w:tc>
          <w:tcPr>
            <w:tcW w:w="453" w:type="pct"/>
            <w:tcBorders>
              <w:top w:val="nil"/>
              <w:left w:val="nil"/>
              <w:bottom w:val="single" w:sz="4" w:space="0" w:color="auto"/>
              <w:right w:val="single" w:sz="4" w:space="0" w:color="auto"/>
            </w:tcBorders>
            <w:shd w:val="clear" w:color="000000" w:fill="E2EFDA"/>
            <w:vAlign w:val="center"/>
            <w:hideMark/>
          </w:tcPr>
          <w:p w14:paraId="3610AD9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Persona</w:t>
            </w:r>
          </w:p>
        </w:tc>
        <w:tc>
          <w:tcPr>
            <w:tcW w:w="453" w:type="pct"/>
            <w:tcBorders>
              <w:top w:val="nil"/>
              <w:left w:val="nil"/>
              <w:bottom w:val="single" w:sz="4" w:space="0" w:color="auto"/>
              <w:right w:val="single" w:sz="4" w:space="0" w:color="auto"/>
            </w:tcBorders>
            <w:shd w:val="clear" w:color="000000" w:fill="E2EFDA"/>
            <w:vAlign w:val="center"/>
            <w:hideMark/>
          </w:tcPr>
          <w:p w14:paraId="38E13D9F"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100</w:t>
            </w:r>
          </w:p>
        </w:tc>
        <w:tc>
          <w:tcPr>
            <w:tcW w:w="453" w:type="pct"/>
            <w:tcBorders>
              <w:top w:val="nil"/>
              <w:left w:val="nil"/>
              <w:bottom w:val="single" w:sz="4" w:space="0" w:color="auto"/>
              <w:right w:val="single" w:sz="4" w:space="0" w:color="auto"/>
            </w:tcBorders>
            <w:shd w:val="clear" w:color="000000" w:fill="E2EFDA"/>
            <w:vAlign w:val="center"/>
            <w:hideMark/>
          </w:tcPr>
          <w:p w14:paraId="3405D195"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Tractor</w:t>
            </w:r>
          </w:p>
        </w:tc>
        <w:tc>
          <w:tcPr>
            <w:tcW w:w="336" w:type="pct"/>
            <w:tcBorders>
              <w:top w:val="nil"/>
              <w:left w:val="nil"/>
              <w:bottom w:val="single" w:sz="4" w:space="0" w:color="auto"/>
              <w:right w:val="single" w:sz="4" w:space="0" w:color="auto"/>
            </w:tcBorders>
            <w:shd w:val="clear" w:color="000000" w:fill="FCE4D6"/>
            <w:vAlign w:val="center"/>
            <w:hideMark/>
          </w:tcPr>
          <w:p w14:paraId="5E460C48"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70</w:t>
            </w:r>
          </w:p>
        </w:tc>
        <w:tc>
          <w:tcPr>
            <w:tcW w:w="459" w:type="pct"/>
            <w:tcBorders>
              <w:top w:val="nil"/>
              <w:left w:val="nil"/>
              <w:bottom w:val="single" w:sz="4" w:space="0" w:color="auto"/>
              <w:right w:val="single" w:sz="4" w:space="0" w:color="auto"/>
            </w:tcBorders>
            <w:shd w:val="clear" w:color="000000" w:fill="FCE4D6"/>
            <w:vAlign w:val="center"/>
            <w:hideMark/>
          </w:tcPr>
          <w:p w14:paraId="4052071D"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50kg - 15kg - 5 kg</w:t>
            </w:r>
          </w:p>
        </w:tc>
        <w:tc>
          <w:tcPr>
            <w:tcW w:w="487" w:type="pct"/>
            <w:tcBorders>
              <w:top w:val="nil"/>
              <w:left w:val="nil"/>
              <w:bottom w:val="single" w:sz="4" w:space="0" w:color="auto"/>
              <w:right w:val="single" w:sz="4" w:space="0" w:color="auto"/>
            </w:tcBorders>
            <w:shd w:val="clear" w:color="000000" w:fill="FCE4D6"/>
            <w:vAlign w:val="center"/>
            <w:hideMark/>
          </w:tcPr>
          <w:p w14:paraId="25E7BF06"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0</w:t>
            </w:r>
          </w:p>
        </w:tc>
        <w:tc>
          <w:tcPr>
            <w:tcW w:w="487" w:type="pct"/>
            <w:tcBorders>
              <w:top w:val="nil"/>
              <w:left w:val="nil"/>
              <w:bottom w:val="single" w:sz="4" w:space="0" w:color="auto"/>
              <w:right w:val="single" w:sz="4" w:space="0" w:color="auto"/>
            </w:tcBorders>
            <w:shd w:val="clear" w:color="000000" w:fill="FCE4D6"/>
            <w:vAlign w:val="center"/>
            <w:hideMark/>
          </w:tcPr>
          <w:p w14:paraId="46981AB4" w14:textId="77777777" w:rsidR="001072D0" w:rsidRPr="000B40BD"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Insumos</w:t>
            </w:r>
          </w:p>
        </w:tc>
        <w:tc>
          <w:tcPr>
            <w:tcW w:w="336" w:type="pct"/>
            <w:tcBorders>
              <w:top w:val="nil"/>
              <w:left w:val="nil"/>
              <w:bottom w:val="single" w:sz="4" w:space="0" w:color="auto"/>
              <w:right w:val="single" w:sz="4" w:space="0" w:color="auto"/>
            </w:tcBorders>
            <w:shd w:val="clear" w:color="000000" w:fill="F2F2F2"/>
            <w:vAlign w:val="center"/>
            <w:hideMark/>
          </w:tcPr>
          <w:p w14:paraId="544536D8" w14:textId="77777777" w:rsidR="001072D0" w:rsidRPr="00CD4FF5" w:rsidRDefault="001072D0" w:rsidP="005B0B77">
            <w:pPr>
              <w:spacing w:after="0" w:line="240" w:lineRule="auto"/>
              <w:jc w:val="center"/>
              <w:rPr>
                <w:rFonts w:ascii="Times New Roman" w:eastAsia="Times New Roman" w:hAnsi="Times New Roman" w:cs="Times New Roman"/>
                <w:color w:val="000000" w:themeColor="text1"/>
                <w:lang w:eastAsia="es-EC"/>
              </w:rPr>
            </w:pPr>
            <w:r w:rsidRPr="000B40BD">
              <w:rPr>
                <w:rFonts w:ascii="Times New Roman" w:eastAsia="Times New Roman" w:hAnsi="Times New Roman" w:cs="Times New Roman"/>
                <w:color w:val="000000" w:themeColor="text1"/>
                <w:lang w:eastAsia="es-EC"/>
              </w:rPr>
              <w:t>530</w:t>
            </w:r>
          </w:p>
        </w:tc>
      </w:tr>
    </w:tbl>
    <w:p w14:paraId="7DC3EB8C" w14:textId="3B0CFD59" w:rsidR="001072D0" w:rsidRPr="00CD4FF5" w:rsidRDefault="001072D0" w:rsidP="0017561B">
      <w:pPr>
        <w:spacing w:line="360" w:lineRule="auto"/>
        <w:rPr>
          <w:rFonts w:ascii="Times New Roman" w:hAnsi="Times New Roman" w:cs="Times New Roman"/>
          <w:color w:val="000000" w:themeColor="text1"/>
          <w:sz w:val="24"/>
          <w:szCs w:val="24"/>
        </w:rPr>
      </w:pPr>
    </w:p>
    <w:sectPr w:rsidR="001072D0" w:rsidRPr="00CD4FF5" w:rsidSect="00130C5F">
      <w:pgSz w:w="11906" w:h="16838"/>
      <w:pgMar w:top="1418" w:right="1276" w:bottom="1418" w:left="1701"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3" w:author="PC" w:date="2019-08-04T17:47:00Z" w:initials="P">
    <w:p w14:paraId="394B28D5" w14:textId="39F80DE7" w:rsidR="002751C5" w:rsidRDefault="002751C5">
      <w:pPr>
        <w:pStyle w:val="Textocomentario"/>
      </w:pPr>
      <w:r>
        <w:rPr>
          <w:rStyle w:val="Refdecomentario"/>
        </w:rPr>
        <w:annotationRef/>
      </w:r>
      <w:r>
        <w:t>Corrija el abstract de acuerdo a correciones q incluí en el resumen, pues persistían las falencias en redacción, incluso la expresión ….quien….. q ya se ha indicado en repetidas ocasiones  que no procede</w:t>
      </w:r>
    </w:p>
  </w:comment>
  <w:comment w:id="50" w:author="Aldo Reino" w:date="2019-07-29T17:53:00Z" w:initials="AR">
    <w:p w14:paraId="3E248688" w14:textId="1E807ED7" w:rsidR="002751C5" w:rsidRDefault="002751C5">
      <w:pPr>
        <w:pStyle w:val="Textocomentario"/>
      </w:pPr>
      <w:r>
        <w:rPr>
          <w:rStyle w:val="Refdecomentario"/>
        </w:rPr>
        <w:annotationRef/>
      </w:r>
      <w:r>
        <w:t>revisar</w:t>
      </w:r>
    </w:p>
  </w:comment>
  <w:comment w:id="51" w:author="PC" w:date="2019-08-04T17:58:00Z" w:initials="P">
    <w:p w14:paraId="1C0AD7FA" w14:textId="3AE6FDE4" w:rsidR="002751C5" w:rsidRDefault="002751C5">
      <w:pPr>
        <w:pStyle w:val="Textocomentario"/>
      </w:pPr>
      <w:r>
        <w:rPr>
          <w:rStyle w:val="Refdecomentario"/>
        </w:rPr>
        <w:annotationRef/>
      </w:r>
      <w:r>
        <w:t>falta la cita</w:t>
      </w:r>
    </w:p>
  </w:comment>
  <w:comment w:id="81" w:author="PC" w:date="2019-08-04T18:00:00Z" w:initials="P">
    <w:p w14:paraId="2410656D" w14:textId="43802367" w:rsidR="002751C5" w:rsidRDefault="002751C5">
      <w:pPr>
        <w:pStyle w:val="Textocomentario"/>
      </w:pPr>
      <w:r>
        <w:rPr>
          <w:rStyle w:val="Refdecomentario"/>
        </w:rPr>
        <w:annotationRef/>
      </w:r>
      <w:r>
        <w:t>la misma expresión en 2 párrafos seguidos</w:t>
      </w:r>
    </w:p>
  </w:comment>
  <w:comment w:id="123" w:author="PC" w:date="2019-08-04T18:05:00Z" w:initials="P">
    <w:p w14:paraId="62012F89" w14:textId="2FCC9D92" w:rsidR="002751C5" w:rsidRDefault="002751C5">
      <w:pPr>
        <w:pStyle w:val="Textocomentario"/>
      </w:pPr>
      <w:r>
        <w:rPr>
          <w:rStyle w:val="Refdecomentario"/>
        </w:rPr>
        <w:annotationRef/>
      </w:r>
      <w:r>
        <w:t>falta cita</w:t>
      </w:r>
    </w:p>
  </w:comment>
  <w:comment w:id="126" w:author="PC" w:date="2019-08-04T18:05:00Z" w:initials="P">
    <w:p w14:paraId="57C5C29A" w14:textId="09F35237" w:rsidR="002751C5" w:rsidRDefault="002751C5">
      <w:pPr>
        <w:pStyle w:val="Textocomentario"/>
      </w:pPr>
      <w:r>
        <w:rPr>
          <w:rStyle w:val="Refdecomentario"/>
        </w:rPr>
        <w:annotationRef/>
      </w:r>
      <w:r>
        <w:t>falta cita</w:t>
      </w:r>
    </w:p>
  </w:comment>
  <w:comment w:id="128" w:author="PC" w:date="2019-08-04T18:04:00Z" w:initials="P">
    <w:p w14:paraId="0982A5F8" w14:textId="661201B4" w:rsidR="002751C5" w:rsidRDefault="002751C5">
      <w:pPr>
        <w:pStyle w:val="Textocomentario"/>
      </w:pPr>
      <w:r>
        <w:rPr>
          <w:rStyle w:val="Refdecomentario"/>
        </w:rPr>
        <w:annotationRef/>
      </w:r>
      <w:r>
        <w:t>complete…. Falta cita</w:t>
      </w:r>
    </w:p>
  </w:comment>
  <w:comment w:id="131" w:author="PC" w:date="2019-08-04T18:06:00Z" w:initials="P">
    <w:p w14:paraId="2D6A1389" w14:textId="3854C661" w:rsidR="002751C5" w:rsidRDefault="002751C5">
      <w:pPr>
        <w:pStyle w:val="Textocomentario"/>
      </w:pPr>
      <w:r>
        <w:rPr>
          <w:rStyle w:val="Refdecomentario"/>
        </w:rPr>
        <w:annotationRef/>
      </w:r>
      <w:r>
        <w:t>falta cita</w:t>
      </w:r>
    </w:p>
  </w:comment>
  <w:comment w:id="136" w:author="PC" w:date="2019-08-04T18:06:00Z" w:initials="P">
    <w:p w14:paraId="274B39A0" w14:textId="24BE1D96" w:rsidR="002751C5" w:rsidRDefault="002751C5">
      <w:pPr>
        <w:pStyle w:val="Textocomentario"/>
      </w:pPr>
      <w:r>
        <w:rPr>
          <w:rStyle w:val="Refdecomentario"/>
        </w:rPr>
        <w:annotationRef/>
      </w:r>
      <w:r>
        <w:t>falta cita</w:t>
      </w:r>
    </w:p>
  </w:comment>
  <w:comment w:id="140" w:author="PC" w:date="2019-08-04T18:07:00Z" w:initials="P">
    <w:p w14:paraId="503D0184" w14:textId="38F3BE6C" w:rsidR="002751C5" w:rsidRDefault="002751C5">
      <w:pPr>
        <w:pStyle w:val="Textocomentario"/>
      </w:pPr>
      <w:r>
        <w:rPr>
          <w:rStyle w:val="Refdecomentario"/>
        </w:rPr>
        <w:annotationRef/>
      </w:r>
      <w:r>
        <w:t>cambie color de la fuente</w:t>
      </w:r>
    </w:p>
  </w:comment>
  <w:comment w:id="144" w:author="PC" w:date="2019-08-04T18:07:00Z" w:initials="P">
    <w:p w14:paraId="79DD0328" w14:textId="370FC521" w:rsidR="002751C5" w:rsidRDefault="002751C5">
      <w:pPr>
        <w:pStyle w:val="Textocomentario"/>
      </w:pPr>
      <w:r>
        <w:rPr>
          <w:rStyle w:val="Refdecomentario"/>
        </w:rPr>
        <w:annotationRef/>
      </w:r>
      <w:r>
        <w:t>falta cita</w:t>
      </w:r>
    </w:p>
  </w:comment>
  <w:comment w:id="153" w:author="PC" w:date="2019-08-04T18:08:00Z" w:initials="P">
    <w:p w14:paraId="2B745D33" w14:textId="70616C5D" w:rsidR="002751C5" w:rsidRDefault="002751C5">
      <w:pPr>
        <w:pStyle w:val="Textocomentario"/>
      </w:pPr>
      <w:r>
        <w:rPr>
          <w:rStyle w:val="Refdecomentario"/>
        </w:rPr>
        <w:annotationRef/>
      </w:r>
      <w:r>
        <w:t>arregle tabla y espacio</w:t>
      </w:r>
    </w:p>
  </w:comment>
  <w:comment w:id="183" w:author="PC" w:date="2019-08-04T18:12:00Z" w:initials="P">
    <w:p w14:paraId="76448373" w14:textId="00777BBB" w:rsidR="002751C5" w:rsidRDefault="002751C5">
      <w:pPr>
        <w:pStyle w:val="Textocomentario"/>
      </w:pPr>
      <w:r>
        <w:rPr>
          <w:rStyle w:val="Refdecomentario"/>
        </w:rPr>
        <w:annotationRef/>
      </w:r>
      <w:r>
        <w:t>en marco teórico incluya el concepto de adaptación, de modo q se puede responder esta hipótesis y cumplir el objetivo con las variables evaluadas: altura y cobertura. RECUERDE Q ESTA SUGERENCIA YA SE LA HA HECHO EN VARIAS OPORTUNIDADES</w:t>
      </w:r>
    </w:p>
  </w:comment>
  <w:comment w:id="266" w:author="PC" w:date="2019-08-04T18:19:00Z" w:initials="P">
    <w:p w14:paraId="40310D67" w14:textId="7CDFD914" w:rsidR="002751C5" w:rsidRDefault="002751C5">
      <w:pPr>
        <w:pStyle w:val="Textocomentario"/>
      </w:pPr>
      <w:r>
        <w:rPr>
          <w:rStyle w:val="Refdecomentario"/>
        </w:rPr>
        <w:annotationRef/>
      </w:r>
      <w:r>
        <w:t>uniformuce la fuente</w:t>
      </w:r>
    </w:p>
  </w:comment>
  <w:comment w:id="268" w:author="PC" w:date="2019-08-04T18:19:00Z" w:initials="P">
    <w:p w14:paraId="3297CD5A" w14:textId="0CD1CE71" w:rsidR="002751C5" w:rsidRDefault="002751C5">
      <w:pPr>
        <w:pStyle w:val="Textocomentario"/>
      </w:pPr>
      <w:r>
        <w:rPr>
          <w:rStyle w:val="Refdecomentario"/>
        </w:rPr>
        <w:annotationRef/>
      </w:r>
      <w:r>
        <w:t xml:space="preserve">uniformice la fuente </w:t>
      </w:r>
    </w:p>
  </w:comment>
  <w:comment w:id="274" w:author="PC" w:date="2019-08-04T18:20:00Z" w:initials="P">
    <w:p w14:paraId="67E9893C" w14:textId="0542A7E1" w:rsidR="002751C5" w:rsidRDefault="002751C5">
      <w:pPr>
        <w:pStyle w:val="Textocomentario"/>
      </w:pPr>
      <w:r>
        <w:rPr>
          <w:rStyle w:val="Refdecomentario"/>
        </w:rPr>
        <w:annotationRef/>
      </w:r>
    </w:p>
  </w:comment>
  <w:comment w:id="275" w:author="PC" w:date="2019-08-04T18:20:00Z" w:initials="P">
    <w:p w14:paraId="692F177C" w14:textId="4EA4EB74" w:rsidR="002751C5" w:rsidRDefault="002751C5">
      <w:pPr>
        <w:pStyle w:val="Textocomentario"/>
      </w:pPr>
      <w:r>
        <w:rPr>
          <w:rStyle w:val="Refdecomentario"/>
        </w:rPr>
        <w:annotationRef/>
      </w:r>
    </w:p>
  </w:comment>
  <w:comment w:id="276" w:author="PC" w:date="2019-08-04T18:20:00Z" w:initials="P">
    <w:p w14:paraId="27E9A133" w14:textId="39D814F6" w:rsidR="002751C5" w:rsidRDefault="002751C5">
      <w:pPr>
        <w:pStyle w:val="Textocomentario"/>
      </w:pPr>
      <w:r>
        <w:rPr>
          <w:rStyle w:val="Refdecomentario"/>
        </w:rPr>
        <w:annotationRef/>
      </w:r>
      <w:r>
        <w:t>revise interlineado</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94B28D5" w15:done="0"/>
  <w15:commentEx w15:paraId="3E248688" w15:done="0"/>
  <w15:commentEx w15:paraId="1C0AD7FA" w15:done="0"/>
  <w15:commentEx w15:paraId="2410656D" w15:done="0"/>
  <w15:commentEx w15:paraId="62012F89" w15:done="0"/>
  <w15:commentEx w15:paraId="57C5C29A" w15:done="0"/>
  <w15:commentEx w15:paraId="0982A5F8" w15:done="0"/>
  <w15:commentEx w15:paraId="2D6A1389" w15:done="0"/>
  <w15:commentEx w15:paraId="274B39A0" w15:done="0"/>
  <w15:commentEx w15:paraId="503D0184" w15:done="0"/>
  <w15:commentEx w15:paraId="79DD0328" w15:done="0"/>
  <w15:commentEx w15:paraId="2B745D33" w15:done="0"/>
  <w15:commentEx w15:paraId="76448373" w15:done="0"/>
  <w15:commentEx w15:paraId="40310D67" w15:done="0"/>
  <w15:commentEx w15:paraId="3297CD5A" w15:done="0"/>
  <w15:commentEx w15:paraId="67E9893C" w15:done="0"/>
  <w15:commentEx w15:paraId="692F177C" w15:paraIdParent="67E9893C" w15:done="0"/>
  <w15:commentEx w15:paraId="27E9A133" w15:paraIdParent="67E9893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4B28D5" w16cid:durableId="20F198C1"/>
  <w16cid:commentId w16cid:paraId="54C04F98" w16cid:durableId="20F19AE4"/>
  <w16cid:commentId w16cid:paraId="5A78E389" w16cid:durableId="20F19A95"/>
  <w16cid:commentId w16cid:paraId="3E248688" w16cid:durableId="20F179FE"/>
  <w16cid:commentId w16cid:paraId="1C0AD7FA" w16cid:durableId="20F19B2A"/>
  <w16cid:commentId w16cid:paraId="2410656D" w16cid:durableId="20F19BCB"/>
  <w16cid:commentId w16cid:paraId="62012F89" w16cid:durableId="20F19CE1"/>
  <w16cid:commentId w16cid:paraId="57C5C29A" w16cid:durableId="20F19CF6"/>
  <w16cid:commentId w16cid:paraId="0982A5F8" w16cid:durableId="20F19CA4"/>
  <w16cid:commentId w16cid:paraId="2D6A1389" w16cid:durableId="20F19D1D"/>
  <w16cid:commentId w16cid:paraId="274B39A0" w16cid:durableId="20F19D3F"/>
  <w16cid:commentId w16cid:paraId="503D0184" w16cid:durableId="20F19D63"/>
  <w16cid:commentId w16cid:paraId="79DD0328" w16cid:durableId="20F19D7F"/>
  <w16cid:commentId w16cid:paraId="2B745D33" w16cid:durableId="20F19DAE"/>
  <w16cid:commentId w16cid:paraId="76448373" w16cid:durableId="20F19E7B"/>
  <w16cid:commentId w16cid:paraId="2CC20E3C" w16cid:durableId="20F19F70"/>
  <w16cid:commentId w16cid:paraId="40310D67" w16cid:durableId="20F1A02C"/>
  <w16cid:commentId w16cid:paraId="3297CD5A" w16cid:durableId="20F1A041"/>
  <w16cid:commentId w16cid:paraId="67E9893C" w16cid:durableId="20F1A068"/>
  <w16cid:commentId w16cid:paraId="692F177C" w16cid:durableId="20F1A069"/>
  <w16cid:commentId w16cid:paraId="27E9A133" w16cid:durableId="20F1A06A"/>
  <w16cid:commentId w16cid:paraId="31A9022D" w16cid:durableId="20F1A085"/>
  <w16cid:commentId w16cid:paraId="1B6DD240" w16cid:durableId="20F1A1BA"/>
  <w16cid:commentId w16cid:paraId="294D582F" w16cid:durableId="20F1A246"/>
  <w16cid:commentId w16cid:paraId="00AA4D89" w16cid:durableId="20F1A28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58B923" w14:textId="77777777" w:rsidR="00E57717" w:rsidRDefault="00E57717" w:rsidP="007E01F7">
      <w:pPr>
        <w:spacing w:after="0" w:line="240" w:lineRule="auto"/>
      </w:pPr>
      <w:r>
        <w:separator/>
      </w:r>
    </w:p>
  </w:endnote>
  <w:endnote w:type="continuationSeparator" w:id="0">
    <w:p w14:paraId="2C436A3B" w14:textId="77777777" w:rsidR="00E57717" w:rsidRDefault="00E57717" w:rsidP="007E01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Nirmala UI">
    <w:panose1 w:val="020B0502040204020203"/>
    <w:charset w:val="00"/>
    <w:family w:val="swiss"/>
    <w:pitch w:val="variable"/>
    <w:sig w:usb0="80FF8023" w:usb1="0000004A" w:usb2="000002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5DF29" w14:textId="518787B4" w:rsidR="002751C5" w:rsidRDefault="002751C5" w:rsidP="00301698"/>
  <w:p w14:paraId="399EF3A6" w14:textId="77777777" w:rsidR="002751C5" w:rsidRDefault="002751C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2F209" w14:textId="77777777" w:rsidR="002751C5" w:rsidRDefault="002751C5">
    <w:pPr>
      <w:jc w:val="center"/>
    </w:pPr>
  </w:p>
  <w:p w14:paraId="018C3E28" w14:textId="77777777" w:rsidR="002751C5" w:rsidRDefault="002751C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6456841"/>
      <w:docPartObj>
        <w:docPartGallery w:val="Page Numbers (Bottom of Page)"/>
        <w:docPartUnique/>
      </w:docPartObj>
    </w:sdtPr>
    <w:sdtEndPr/>
    <w:sdtContent>
      <w:p w14:paraId="12AE7DCA" w14:textId="1E1641BD" w:rsidR="002751C5" w:rsidRDefault="002751C5">
        <w:pPr>
          <w:pStyle w:val="Piedepgina"/>
          <w:jc w:val="center"/>
        </w:pPr>
        <w:r>
          <w:fldChar w:fldCharType="begin"/>
        </w:r>
        <w:r>
          <w:instrText>PAGE   \* MERGEFORMAT</w:instrText>
        </w:r>
        <w:r>
          <w:fldChar w:fldCharType="separate"/>
        </w:r>
        <w:r w:rsidR="006D50DB" w:rsidRPr="006D50DB">
          <w:rPr>
            <w:noProof/>
            <w:lang w:val="es-ES"/>
          </w:rPr>
          <w:t>xi</w:t>
        </w:r>
        <w:r>
          <w:fldChar w:fldCharType="end"/>
        </w:r>
      </w:p>
    </w:sdtContent>
  </w:sdt>
  <w:p w14:paraId="5BB6E9B5" w14:textId="77777777" w:rsidR="002751C5" w:rsidRDefault="002751C5"/>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2600031"/>
      <w:docPartObj>
        <w:docPartGallery w:val="Page Numbers (Bottom of Page)"/>
        <w:docPartUnique/>
      </w:docPartObj>
    </w:sdtPr>
    <w:sdtEndPr/>
    <w:sdtContent>
      <w:p w14:paraId="1EF558D3" w14:textId="285BD55E" w:rsidR="002751C5" w:rsidRDefault="002751C5">
        <w:pPr>
          <w:pStyle w:val="Piedepgina"/>
          <w:jc w:val="right"/>
        </w:pPr>
        <w:r>
          <w:fldChar w:fldCharType="begin"/>
        </w:r>
        <w:r>
          <w:instrText>PAGE   \* MERGEFORMAT</w:instrText>
        </w:r>
        <w:r>
          <w:fldChar w:fldCharType="separate"/>
        </w:r>
        <w:r w:rsidR="006D50DB" w:rsidRPr="006D50DB">
          <w:rPr>
            <w:noProof/>
            <w:lang w:val="es-ES"/>
          </w:rPr>
          <w:t>20</w:t>
        </w:r>
        <w:r>
          <w:fldChar w:fldCharType="end"/>
        </w:r>
      </w:p>
    </w:sdtContent>
  </w:sdt>
  <w:p w14:paraId="2BB739B2" w14:textId="77777777" w:rsidR="002751C5" w:rsidRDefault="002751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10EF87" w14:textId="77777777" w:rsidR="00E57717" w:rsidRDefault="00E57717" w:rsidP="007E01F7">
      <w:pPr>
        <w:spacing w:after="0" w:line="240" w:lineRule="auto"/>
      </w:pPr>
      <w:r>
        <w:separator/>
      </w:r>
    </w:p>
  </w:footnote>
  <w:footnote w:type="continuationSeparator" w:id="0">
    <w:p w14:paraId="244C5B70" w14:textId="77777777" w:rsidR="00E57717" w:rsidRDefault="00E57717" w:rsidP="007E01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853C3E" w14:textId="77777777" w:rsidR="002751C5" w:rsidRDefault="002751C5">
    <w:pPr>
      <w:pStyle w:val="Piedepgina"/>
      <w:jc w:val="right"/>
    </w:pPr>
  </w:p>
  <w:p w14:paraId="4964ECBA" w14:textId="77777777" w:rsidR="002751C5" w:rsidRDefault="002751C5" w:rsidP="00F2754C">
    <w:pPr>
      <w:pStyle w:val="Piedepgina"/>
      <w:tabs>
        <w:tab w:val="left" w:pos="3600"/>
        <w:tab w:val="left" w:pos="7716"/>
        <w:tab w:val="left" w:pos="827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326C81"/>
    <w:multiLevelType w:val="hybridMultilevel"/>
    <w:tmpl w:val="ED8CD3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12481687"/>
    <w:multiLevelType w:val="hybridMultilevel"/>
    <w:tmpl w:val="0338CF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62E0EA6"/>
    <w:multiLevelType w:val="multilevel"/>
    <w:tmpl w:val="D41E1818"/>
    <w:numStyleLink w:val="TITULOTESIS"/>
  </w:abstractNum>
  <w:abstractNum w:abstractNumId="3">
    <w:nsid w:val="19E80BAB"/>
    <w:multiLevelType w:val="multilevel"/>
    <w:tmpl w:val="817AC3EE"/>
    <w:lvl w:ilvl="0">
      <w:start w:val="1"/>
      <w:numFmt w:val="decimal"/>
      <w:pStyle w:val="Ttulo1"/>
      <w:lvlText w:val="%1"/>
      <w:lvlJc w:val="left"/>
      <w:pPr>
        <w:ind w:left="432" w:hanging="432"/>
      </w:pPr>
      <w:rPr>
        <w:rFonts w:ascii="Times New Roman" w:hAnsi="Times New Roman" w:cs="Times New Roman" w:hint="default"/>
        <w:b/>
        <w:color w:val="auto"/>
        <w:sz w:val="24"/>
      </w:rPr>
    </w:lvl>
    <w:lvl w:ilvl="1">
      <w:start w:val="1"/>
      <w:numFmt w:val="decimal"/>
      <w:pStyle w:val="Ttulo2"/>
      <w:lvlText w:val="%1.%2"/>
      <w:lvlJc w:val="left"/>
      <w:pPr>
        <w:ind w:left="576" w:hanging="576"/>
      </w:pPr>
      <w:rPr>
        <w:rFonts w:ascii="Times New Roman" w:hAnsi="Times New Roman" w:cs="Times New Roman" w:hint="default"/>
        <w:b/>
        <w:color w:val="000000" w:themeColor="text1"/>
        <w:sz w:val="24"/>
      </w:rPr>
    </w:lvl>
    <w:lvl w:ilvl="2">
      <w:start w:val="1"/>
      <w:numFmt w:val="decimal"/>
      <w:pStyle w:val="Ttulo3"/>
      <w:lvlText w:val="%1.%2.%3"/>
      <w:lvlJc w:val="left"/>
      <w:pPr>
        <w:ind w:left="720" w:hanging="720"/>
      </w:pPr>
      <w:rPr>
        <w:b/>
        <w:color w:val="000000" w:themeColor="text1"/>
      </w:rPr>
    </w:lvl>
    <w:lvl w:ilvl="3">
      <w:start w:val="1"/>
      <w:numFmt w:val="decimal"/>
      <w:pStyle w:val="Ttulo4"/>
      <w:lvlText w:val="%1.%2.%3.%4"/>
      <w:lvlJc w:val="left"/>
      <w:pPr>
        <w:ind w:left="864" w:hanging="864"/>
      </w:pPr>
      <w:rPr>
        <w:b/>
        <w:i w:val="0"/>
        <w:color w:val="auto"/>
        <w:sz w:val="24"/>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223040CC"/>
    <w:multiLevelType w:val="multilevel"/>
    <w:tmpl w:val="D41E1818"/>
    <w:styleLink w:val="TITULOTESIS"/>
    <w:lvl w:ilvl="0">
      <w:start w:val="1"/>
      <w:numFmt w:val="decimal"/>
      <w:pStyle w:val="EstiloTITULO1"/>
      <w:lvlText w:val="%1"/>
      <w:lvlJc w:val="left"/>
      <w:pPr>
        <w:ind w:left="360" w:hanging="360"/>
      </w:pPr>
      <w:rPr>
        <w:rFonts w:ascii="Times New Roman" w:hAnsi="Times New Roman" w:hint="default"/>
        <w:sz w:val="24"/>
      </w:rPr>
    </w:lvl>
    <w:lvl w:ilvl="1">
      <w:start w:val="1"/>
      <w:numFmt w:val="decimal"/>
      <w:pStyle w:val="EstiloTITULO2"/>
      <w:lvlText w:val="%1.%2"/>
      <w:lvlJc w:val="left"/>
      <w:pPr>
        <w:ind w:left="720" w:hanging="360"/>
      </w:pPr>
      <w:rPr>
        <w:rFonts w:hint="default"/>
      </w:rPr>
    </w:lvl>
    <w:lvl w:ilvl="2">
      <w:start w:val="1"/>
      <w:numFmt w:val="decimal"/>
      <w:pStyle w:val="EstiloTITULO3"/>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2ADA1BA6"/>
    <w:multiLevelType w:val="hybridMultilevel"/>
    <w:tmpl w:val="B4A21A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53D67EA"/>
    <w:multiLevelType w:val="hybridMultilevel"/>
    <w:tmpl w:val="B4826BA2"/>
    <w:lvl w:ilvl="0" w:tplc="BCEE9026">
      <w:start w:val="7"/>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531221FE"/>
    <w:multiLevelType w:val="hybridMultilevel"/>
    <w:tmpl w:val="9166A2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57ED5AED"/>
    <w:multiLevelType w:val="hybridMultilevel"/>
    <w:tmpl w:val="413E40F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5CAA1EFA"/>
    <w:multiLevelType w:val="hybridMultilevel"/>
    <w:tmpl w:val="20CA39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60E50981"/>
    <w:multiLevelType w:val="hybridMultilevel"/>
    <w:tmpl w:val="96188C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38E7B02"/>
    <w:multiLevelType w:val="multilevel"/>
    <w:tmpl w:val="874864BC"/>
    <w:lvl w:ilvl="0">
      <w:start w:val="1"/>
      <w:numFmt w:val="bullet"/>
      <w:lvlText w:val=""/>
      <w:lvlJc w:val="left"/>
      <w:pPr>
        <w:ind w:left="420" w:hanging="420"/>
      </w:pPr>
      <w:rPr>
        <w:rFonts w:ascii="Symbol" w:hAnsi="Symbol" w:hint="default"/>
      </w:rPr>
    </w:lvl>
    <w:lvl w:ilvl="1">
      <w:start w:val="1"/>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2">
    <w:nsid w:val="657923A5"/>
    <w:multiLevelType w:val="hybridMultilevel"/>
    <w:tmpl w:val="7A7C6F9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13">
    <w:nsid w:val="6E2A7E1E"/>
    <w:multiLevelType w:val="hybridMultilevel"/>
    <w:tmpl w:val="4E1ACB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31C4A5D"/>
    <w:multiLevelType w:val="hybridMultilevel"/>
    <w:tmpl w:val="3AF8AC1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5">
    <w:nsid w:val="7A27786A"/>
    <w:multiLevelType w:val="hybridMultilevel"/>
    <w:tmpl w:val="81504B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DE5194A"/>
    <w:multiLevelType w:val="hybridMultilevel"/>
    <w:tmpl w:val="A8FA15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7FB50BB2"/>
    <w:multiLevelType w:val="hybridMultilevel"/>
    <w:tmpl w:val="4DE842A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7"/>
  </w:num>
  <w:num w:numId="2">
    <w:abstractNumId w:val="14"/>
  </w:num>
  <w:num w:numId="3">
    <w:abstractNumId w:val="10"/>
  </w:num>
  <w:num w:numId="4">
    <w:abstractNumId w:val="13"/>
  </w:num>
  <w:num w:numId="5">
    <w:abstractNumId w:val="15"/>
  </w:num>
  <w:num w:numId="6">
    <w:abstractNumId w:val="5"/>
  </w:num>
  <w:num w:numId="7">
    <w:abstractNumId w:val="17"/>
  </w:num>
  <w:num w:numId="8">
    <w:abstractNumId w:val="12"/>
  </w:num>
  <w:num w:numId="9">
    <w:abstractNumId w:val="0"/>
  </w:num>
  <w:num w:numId="10">
    <w:abstractNumId w:val="3"/>
    <w:lvlOverride w:ilvl="0">
      <w:startOverride w:val="6"/>
    </w:lvlOverride>
  </w:num>
  <w:num w:numId="11">
    <w:abstractNumId w:val="9"/>
  </w:num>
  <w:num w:numId="12">
    <w:abstractNumId w:val="3"/>
  </w:num>
  <w:num w:numId="13">
    <w:abstractNumId w:val="3"/>
  </w:num>
  <w:num w:numId="14">
    <w:abstractNumId w:val="3"/>
    <w:lvlOverride w:ilvl="0">
      <w:startOverride w:val="15"/>
    </w:lvlOverride>
    <w:lvlOverride w:ilvl="1">
      <w:startOverride w:val="3"/>
    </w:lvlOverride>
  </w:num>
  <w:num w:numId="15">
    <w:abstractNumId w:val="8"/>
  </w:num>
  <w:num w:numId="16">
    <w:abstractNumId w:val="16"/>
  </w:num>
  <w:num w:numId="17">
    <w:abstractNumId w:val="1"/>
  </w:num>
  <w:num w:numId="18">
    <w:abstractNumId w:val="4"/>
  </w:num>
  <w:num w:numId="19">
    <w:abstractNumId w:val="2"/>
  </w:num>
  <w:num w:numId="20">
    <w:abstractNumId w:val="6"/>
  </w:num>
  <w:num w:numId="21">
    <w:abstractNumId w:val="3"/>
    <w:lvlOverride w:ilvl="0">
      <w:startOverride w:val="8"/>
    </w:lvlOverride>
  </w:num>
  <w:num w:numId="22">
    <w:abstractNumId w:val="3"/>
    <w:lvlOverride w:ilvl="0">
      <w:startOverride w:val="11"/>
    </w:lvlOverride>
    <w:lvlOverride w:ilvl="1">
      <w:startOverride w:val="3"/>
    </w:lvlOverride>
    <w:lvlOverride w:ilvl="2">
      <w:startOverride w:val="3"/>
    </w:lvlOverride>
  </w:num>
  <w:num w:numId="23">
    <w:abstractNumId w:val="11"/>
  </w:num>
  <w:num w:numId="24">
    <w:abstractNumId w:val="3"/>
  </w:num>
  <w:num w:numId="25">
    <w:abstractNumId w:val="3"/>
  </w:num>
  <w:numIdMacAtCleanup w:val="2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C">
    <w15:presenceInfo w15:providerId="None" w15:userId="PC"/>
  </w15:person>
  <w15:person w15:author="Aldo Reino">
    <w15:presenceInfo w15:providerId="Windows Live" w15:userId="1aebc2e6d83f6e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078E"/>
    <w:rsid w:val="00000724"/>
    <w:rsid w:val="00001459"/>
    <w:rsid w:val="00004E7B"/>
    <w:rsid w:val="00007314"/>
    <w:rsid w:val="00007917"/>
    <w:rsid w:val="00010EB2"/>
    <w:rsid w:val="0001489D"/>
    <w:rsid w:val="00022400"/>
    <w:rsid w:val="000254B9"/>
    <w:rsid w:val="00025F45"/>
    <w:rsid w:val="00031028"/>
    <w:rsid w:val="000310A1"/>
    <w:rsid w:val="00035B3E"/>
    <w:rsid w:val="00036070"/>
    <w:rsid w:val="00037787"/>
    <w:rsid w:val="00045B8A"/>
    <w:rsid w:val="0005447B"/>
    <w:rsid w:val="000572FE"/>
    <w:rsid w:val="00060C85"/>
    <w:rsid w:val="00067455"/>
    <w:rsid w:val="00071988"/>
    <w:rsid w:val="00073E42"/>
    <w:rsid w:val="00075E66"/>
    <w:rsid w:val="00075E9A"/>
    <w:rsid w:val="00076899"/>
    <w:rsid w:val="00080F98"/>
    <w:rsid w:val="000845BF"/>
    <w:rsid w:val="00087512"/>
    <w:rsid w:val="00090BAC"/>
    <w:rsid w:val="000931CE"/>
    <w:rsid w:val="00095325"/>
    <w:rsid w:val="000957ED"/>
    <w:rsid w:val="000959CA"/>
    <w:rsid w:val="0009717F"/>
    <w:rsid w:val="000A500A"/>
    <w:rsid w:val="000A57D5"/>
    <w:rsid w:val="000B10B9"/>
    <w:rsid w:val="000B3D7E"/>
    <w:rsid w:val="000B40BD"/>
    <w:rsid w:val="000B44DE"/>
    <w:rsid w:val="000B5C67"/>
    <w:rsid w:val="000B5DA4"/>
    <w:rsid w:val="000B70F7"/>
    <w:rsid w:val="000C0306"/>
    <w:rsid w:val="000C250C"/>
    <w:rsid w:val="000C5E34"/>
    <w:rsid w:val="000C648B"/>
    <w:rsid w:val="000C7634"/>
    <w:rsid w:val="000D16F9"/>
    <w:rsid w:val="000D4AAD"/>
    <w:rsid w:val="000E3457"/>
    <w:rsid w:val="000E5F85"/>
    <w:rsid w:val="000F0CFE"/>
    <w:rsid w:val="000F198A"/>
    <w:rsid w:val="000F1F58"/>
    <w:rsid w:val="000F57CA"/>
    <w:rsid w:val="000F5CC0"/>
    <w:rsid w:val="00101B5B"/>
    <w:rsid w:val="00102888"/>
    <w:rsid w:val="0010472C"/>
    <w:rsid w:val="00104B69"/>
    <w:rsid w:val="001072D0"/>
    <w:rsid w:val="00111F80"/>
    <w:rsid w:val="0011237A"/>
    <w:rsid w:val="001134F1"/>
    <w:rsid w:val="00117560"/>
    <w:rsid w:val="001206C0"/>
    <w:rsid w:val="0012161F"/>
    <w:rsid w:val="00121731"/>
    <w:rsid w:val="00124518"/>
    <w:rsid w:val="00125980"/>
    <w:rsid w:val="001279BD"/>
    <w:rsid w:val="00130C5F"/>
    <w:rsid w:val="001316E2"/>
    <w:rsid w:val="00132950"/>
    <w:rsid w:val="00134EC4"/>
    <w:rsid w:val="0014071F"/>
    <w:rsid w:val="001417F4"/>
    <w:rsid w:val="001455D4"/>
    <w:rsid w:val="00156CC0"/>
    <w:rsid w:val="0015714E"/>
    <w:rsid w:val="001615EA"/>
    <w:rsid w:val="0016442D"/>
    <w:rsid w:val="001656A8"/>
    <w:rsid w:val="001672A0"/>
    <w:rsid w:val="00167F9A"/>
    <w:rsid w:val="001722F2"/>
    <w:rsid w:val="0017288F"/>
    <w:rsid w:val="00173656"/>
    <w:rsid w:val="0017561B"/>
    <w:rsid w:val="00176152"/>
    <w:rsid w:val="00181BA9"/>
    <w:rsid w:val="00184BB3"/>
    <w:rsid w:val="00190743"/>
    <w:rsid w:val="001910C2"/>
    <w:rsid w:val="001920F2"/>
    <w:rsid w:val="00192106"/>
    <w:rsid w:val="001929B1"/>
    <w:rsid w:val="00197FF5"/>
    <w:rsid w:val="001A062C"/>
    <w:rsid w:val="001A1A57"/>
    <w:rsid w:val="001A2CB3"/>
    <w:rsid w:val="001A3AC1"/>
    <w:rsid w:val="001A4546"/>
    <w:rsid w:val="001A5EF2"/>
    <w:rsid w:val="001C41CA"/>
    <w:rsid w:val="001C6694"/>
    <w:rsid w:val="001D080D"/>
    <w:rsid w:val="001D1B49"/>
    <w:rsid w:val="001D1E05"/>
    <w:rsid w:val="001D261C"/>
    <w:rsid w:val="001D3A01"/>
    <w:rsid w:val="001D4D9E"/>
    <w:rsid w:val="001D4F36"/>
    <w:rsid w:val="001E0B20"/>
    <w:rsid w:val="001E2283"/>
    <w:rsid w:val="001E4D19"/>
    <w:rsid w:val="001E6B8D"/>
    <w:rsid w:val="001F1198"/>
    <w:rsid w:val="001F1E2A"/>
    <w:rsid w:val="001F2121"/>
    <w:rsid w:val="001F29B8"/>
    <w:rsid w:val="001F5C5B"/>
    <w:rsid w:val="001F7E59"/>
    <w:rsid w:val="00202E2E"/>
    <w:rsid w:val="00204E0C"/>
    <w:rsid w:val="00206C08"/>
    <w:rsid w:val="00213726"/>
    <w:rsid w:val="002231CA"/>
    <w:rsid w:val="002258F0"/>
    <w:rsid w:val="0023112E"/>
    <w:rsid w:val="00231A5A"/>
    <w:rsid w:val="002320A4"/>
    <w:rsid w:val="00245243"/>
    <w:rsid w:val="00245CD0"/>
    <w:rsid w:val="00246612"/>
    <w:rsid w:val="00246A05"/>
    <w:rsid w:val="002502AB"/>
    <w:rsid w:val="002514BA"/>
    <w:rsid w:val="00253B09"/>
    <w:rsid w:val="0025663F"/>
    <w:rsid w:val="00260FC7"/>
    <w:rsid w:val="00261578"/>
    <w:rsid w:val="002620B2"/>
    <w:rsid w:val="002626C6"/>
    <w:rsid w:val="002631EE"/>
    <w:rsid w:val="00263754"/>
    <w:rsid w:val="0027069A"/>
    <w:rsid w:val="00270C82"/>
    <w:rsid w:val="0027303A"/>
    <w:rsid w:val="00273852"/>
    <w:rsid w:val="00274E44"/>
    <w:rsid w:val="002751C5"/>
    <w:rsid w:val="002758EE"/>
    <w:rsid w:val="00280A7D"/>
    <w:rsid w:val="00280E33"/>
    <w:rsid w:val="00282C2D"/>
    <w:rsid w:val="00283DB5"/>
    <w:rsid w:val="002845BF"/>
    <w:rsid w:val="002862F5"/>
    <w:rsid w:val="00286C47"/>
    <w:rsid w:val="00290DC5"/>
    <w:rsid w:val="00292184"/>
    <w:rsid w:val="002927B4"/>
    <w:rsid w:val="00293588"/>
    <w:rsid w:val="002935D7"/>
    <w:rsid w:val="002948D7"/>
    <w:rsid w:val="00296FF3"/>
    <w:rsid w:val="002A29E3"/>
    <w:rsid w:val="002A310D"/>
    <w:rsid w:val="002A3238"/>
    <w:rsid w:val="002A679E"/>
    <w:rsid w:val="002B0690"/>
    <w:rsid w:val="002B0BDF"/>
    <w:rsid w:val="002B0DDA"/>
    <w:rsid w:val="002B28F4"/>
    <w:rsid w:val="002B3619"/>
    <w:rsid w:val="002B3F9E"/>
    <w:rsid w:val="002B784E"/>
    <w:rsid w:val="002C0B64"/>
    <w:rsid w:val="002C1362"/>
    <w:rsid w:val="002C6695"/>
    <w:rsid w:val="002D25D2"/>
    <w:rsid w:val="002D2DB3"/>
    <w:rsid w:val="002D658A"/>
    <w:rsid w:val="002D6D5B"/>
    <w:rsid w:val="002E0B60"/>
    <w:rsid w:val="002E4545"/>
    <w:rsid w:val="002E6488"/>
    <w:rsid w:val="002F053B"/>
    <w:rsid w:val="002F05F0"/>
    <w:rsid w:val="002F08A6"/>
    <w:rsid w:val="002F438D"/>
    <w:rsid w:val="002F48C1"/>
    <w:rsid w:val="002F5426"/>
    <w:rsid w:val="00301698"/>
    <w:rsid w:val="00302790"/>
    <w:rsid w:val="00303E73"/>
    <w:rsid w:val="003065D4"/>
    <w:rsid w:val="003068CA"/>
    <w:rsid w:val="003164BF"/>
    <w:rsid w:val="003236DE"/>
    <w:rsid w:val="003238DB"/>
    <w:rsid w:val="00333590"/>
    <w:rsid w:val="00334154"/>
    <w:rsid w:val="0033422E"/>
    <w:rsid w:val="00340197"/>
    <w:rsid w:val="00341A1C"/>
    <w:rsid w:val="00345B43"/>
    <w:rsid w:val="00347482"/>
    <w:rsid w:val="00351D68"/>
    <w:rsid w:val="003553A8"/>
    <w:rsid w:val="00356781"/>
    <w:rsid w:val="00357054"/>
    <w:rsid w:val="003573E0"/>
    <w:rsid w:val="00357AFC"/>
    <w:rsid w:val="00362C94"/>
    <w:rsid w:val="00367024"/>
    <w:rsid w:val="00367865"/>
    <w:rsid w:val="0037244E"/>
    <w:rsid w:val="003725C8"/>
    <w:rsid w:val="0037284E"/>
    <w:rsid w:val="00373DFE"/>
    <w:rsid w:val="00375ADA"/>
    <w:rsid w:val="003922C5"/>
    <w:rsid w:val="00392768"/>
    <w:rsid w:val="003947B6"/>
    <w:rsid w:val="003A08FC"/>
    <w:rsid w:val="003A10DF"/>
    <w:rsid w:val="003A471C"/>
    <w:rsid w:val="003A6708"/>
    <w:rsid w:val="003B18C3"/>
    <w:rsid w:val="003B19CF"/>
    <w:rsid w:val="003B1B83"/>
    <w:rsid w:val="003B2C06"/>
    <w:rsid w:val="003B3AAC"/>
    <w:rsid w:val="003B4158"/>
    <w:rsid w:val="003B4E45"/>
    <w:rsid w:val="003B526F"/>
    <w:rsid w:val="003B5FDB"/>
    <w:rsid w:val="003B7CE9"/>
    <w:rsid w:val="003C0964"/>
    <w:rsid w:val="003C3343"/>
    <w:rsid w:val="003D0F02"/>
    <w:rsid w:val="003D0FA9"/>
    <w:rsid w:val="003D2A0D"/>
    <w:rsid w:val="003D37A4"/>
    <w:rsid w:val="003D44B3"/>
    <w:rsid w:val="003D596D"/>
    <w:rsid w:val="003D751D"/>
    <w:rsid w:val="003E2687"/>
    <w:rsid w:val="00400F69"/>
    <w:rsid w:val="004021FF"/>
    <w:rsid w:val="0040461B"/>
    <w:rsid w:val="00405D85"/>
    <w:rsid w:val="00406E82"/>
    <w:rsid w:val="004122F9"/>
    <w:rsid w:val="00414508"/>
    <w:rsid w:val="00414EE0"/>
    <w:rsid w:val="00415CE3"/>
    <w:rsid w:val="004215C5"/>
    <w:rsid w:val="00430222"/>
    <w:rsid w:val="00431FF0"/>
    <w:rsid w:val="00433BD8"/>
    <w:rsid w:val="004362E6"/>
    <w:rsid w:val="00440FE4"/>
    <w:rsid w:val="00442CD6"/>
    <w:rsid w:val="004456A7"/>
    <w:rsid w:val="00450F7A"/>
    <w:rsid w:val="00454582"/>
    <w:rsid w:val="004615F8"/>
    <w:rsid w:val="0046297F"/>
    <w:rsid w:val="00464E14"/>
    <w:rsid w:val="004717C1"/>
    <w:rsid w:val="00476711"/>
    <w:rsid w:val="00483B26"/>
    <w:rsid w:val="004844C1"/>
    <w:rsid w:val="00487561"/>
    <w:rsid w:val="004910A3"/>
    <w:rsid w:val="00492587"/>
    <w:rsid w:val="004A0955"/>
    <w:rsid w:val="004A6C67"/>
    <w:rsid w:val="004A7C25"/>
    <w:rsid w:val="004B4AC8"/>
    <w:rsid w:val="004B6EF9"/>
    <w:rsid w:val="004B7E64"/>
    <w:rsid w:val="004C2F2A"/>
    <w:rsid w:val="004C638D"/>
    <w:rsid w:val="004D0D13"/>
    <w:rsid w:val="004D2CC3"/>
    <w:rsid w:val="004D3444"/>
    <w:rsid w:val="004D3878"/>
    <w:rsid w:val="004E0BDC"/>
    <w:rsid w:val="004E1A76"/>
    <w:rsid w:val="004E30AE"/>
    <w:rsid w:val="004E63AD"/>
    <w:rsid w:val="004E79D6"/>
    <w:rsid w:val="004F009D"/>
    <w:rsid w:val="004F11A9"/>
    <w:rsid w:val="004F5325"/>
    <w:rsid w:val="004F7EC8"/>
    <w:rsid w:val="00501044"/>
    <w:rsid w:val="005014DB"/>
    <w:rsid w:val="00502221"/>
    <w:rsid w:val="00503E59"/>
    <w:rsid w:val="005072AA"/>
    <w:rsid w:val="00507975"/>
    <w:rsid w:val="00512287"/>
    <w:rsid w:val="005128CF"/>
    <w:rsid w:val="00512A56"/>
    <w:rsid w:val="005161DE"/>
    <w:rsid w:val="0051683A"/>
    <w:rsid w:val="005179AB"/>
    <w:rsid w:val="00521CFC"/>
    <w:rsid w:val="00525F54"/>
    <w:rsid w:val="00534481"/>
    <w:rsid w:val="00535371"/>
    <w:rsid w:val="00535842"/>
    <w:rsid w:val="005404D3"/>
    <w:rsid w:val="00541FA7"/>
    <w:rsid w:val="00545C1D"/>
    <w:rsid w:val="00546138"/>
    <w:rsid w:val="00550B55"/>
    <w:rsid w:val="00550D6E"/>
    <w:rsid w:val="00552A7F"/>
    <w:rsid w:val="00555DB6"/>
    <w:rsid w:val="0055604E"/>
    <w:rsid w:val="00557ADF"/>
    <w:rsid w:val="00560677"/>
    <w:rsid w:val="0056119E"/>
    <w:rsid w:val="0056234B"/>
    <w:rsid w:val="00565778"/>
    <w:rsid w:val="00567F94"/>
    <w:rsid w:val="00575EBF"/>
    <w:rsid w:val="00580035"/>
    <w:rsid w:val="0058284C"/>
    <w:rsid w:val="005853C0"/>
    <w:rsid w:val="00591A23"/>
    <w:rsid w:val="00591A97"/>
    <w:rsid w:val="00592085"/>
    <w:rsid w:val="00593801"/>
    <w:rsid w:val="00596187"/>
    <w:rsid w:val="005A0C9A"/>
    <w:rsid w:val="005A2F01"/>
    <w:rsid w:val="005A50E0"/>
    <w:rsid w:val="005A5C12"/>
    <w:rsid w:val="005A69F1"/>
    <w:rsid w:val="005B06F9"/>
    <w:rsid w:val="005B0A4A"/>
    <w:rsid w:val="005B0B77"/>
    <w:rsid w:val="005B4B37"/>
    <w:rsid w:val="005C39F6"/>
    <w:rsid w:val="005C4D6A"/>
    <w:rsid w:val="005C7EF5"/>
    <w:rsid w:val="005D476B"/>
    <w:rsid w:val="005E1BC6"/>
    <w:rsid w:val="005E2A63"/>
    <w:rsid w:val="005F2E9C"/>
    <w:rsid w:val="005F3170"/>
    <w:rsid w:val="005F4AC9"/>
    <w:rsid w:val="005F7895"/>
    <w:rsid w:val="00601AF6"/>
    <w:rsid w:val="00607010"/>
    <w:rsid w:val="00607815"/>
    <w:rsid w:val="00607D91"/>
    <w:rsid w:val="00614C69"/>
    <w:rsid w:val="00615AC0"/>
    <w:rsid w:val="006178B8"/>
    <w:rsid w:val="00621021"/>
    <w:rsid w:val="006214FF"/>
    <w:rsid w:val="00622693"/>
    <w:rsid w:val="00623183"/>
    <w:rsid w:val="00623AEF"/>
    <w:rsid w:val="00624BA4"/>
    <w:rsid w:val="00640B87"/>
    <w:rsid w:val="00641BDC"/>
    <w:rsid w:val="00644245"/>
    <w:rsid w:val="00644DEE"/>
    <w:rsid w:val="00645668"/>
    <w:rsid w:val="006456E5"/>
    <w:rsid w:val="00646F3C"/>
    <w:rsid w:val="00650743"/>
    <w:rsid w:val="00650D29"/>
    <w:rsid w:val="00654688"/>
    <w:rsid w:val="00661F86"/>
    <w:rsid w:val="00661FE7"/>
    <w:rsid w:val="006672C8"/>
    <w:rsid w:val="006712AB"/>
    <w:rsid w:val="00671300"/>
    <w:rsid w:val="00674F3D"/>
    <w:rsid w:val="006752A0"/>
    <w:rsid w:val="00676656"/>
    <w:rsid w:val="00677C72"/>
    <w:rsid w:val="00680B8B"/>
    <w:rsid w:val="00681558"/>
    <w:rsid w:val="0068165A"/>
    <w:rsid w:val="00687213"/>
    <w:rsid w:val="006875AD"/>
    <w:rsid w:val="0069730E"/>
    <w:rsid w:val="00697452"/>
    <w:rsid w:val="006A1896"/>
    <w:rsid w:val="006A505C"/>
    <w:rsid w:val="006A5B24"/>
    <w:rsid w:val="006A69F7"/>
    <w:rsid w:val="006B48A5"/>
    <w:rsid w:val="006B55FC"/>
    <w:rsid w:val="006B58A8"/>
    <w:rsid w:val="006B5AC8"/>
    <w:rsid w:val="006B5F8A"/>
    <w:rsid w:val="006C228A"/>
    <w:rsid w:val="006C2D12"/>
    <w:rsid w:val="006D1685"/>
    <w:rsid w:val="006D3FD6"/>
    <w:rsid w:val="006D4B78"/>
    <w:rsid w:val="006D50DB"/>
    <w:rsid w:val="006D74BA"/>
    <w:rsid w:val="006E051C"/>
    <w:rsid w:val="006E0E2F"/>
    <w:rsid w:val="006E168D"/>
    <w:rsid w:val="006E3536"/>
    <w:rsid w:val="006E570C"/>
    <w:rsid w:val="006E5C70"/>
    <w:rsid w:val="006E60F1"/>
    <w:rsid w:val="006F0F5F"/>
    <w:rsid w:val="006F4D27"/>
    <w:rsid w:val="006F5D8E"/>
    <w:rsid w:val="006F6266"/>
    <w:rsid w:val="007007E0"/>
    <w:rsid w:val="0070153C"/>
    <w:rsid w:val="00702FB0"/>
    <w:rsid w:val="00707930"/>
    <w:rsid w:val="00707CFA"/>
    <w:rsid w:val="007137D9"/>
    <w:rsid w:val="00713C31"/>
    <w:rsid w:val="00714DEE"/>
    <w:rsid w:val="007150A0"/>
    <w:rsid w:val="00716D9C"/>
    <w:rsid w:val="00721735"/>
    <w:rsid w:val="00721C56"/>
    <w:rsid w:val="007237A8"/>
    <w:rsid w:val="00726B45"/>
    <w:rsid w:val="00726FD8"/>
    <w:rsid w:val="00731131"/>
    <w:rsid w:val="0073117E"/>
    <w:rsid w:val="0073571B"/>
    <w:rsid w:val="007363E8"/>
    <w:rsid w:val="00736F15"/>
    <w:rsid w:val="007370D9"/>
    <w:rsid w:val="00741E55"/>
    <w:rsid w:val="00742338"/>
    <w:rsid w:val="007445B8"/>
    <w:rsid w:val="0074633D"/>
    <w:rsid w:val="00751973"/>
    <w:rsid w:val="0075608D"/>
    <w:rsid w:val="00756748"/>
    <w:rsid w:val="00757EEE"/>
    <w:rsid w:val="00761A48"/>
    <w:rsid w:val="00763EF6"/>
    <w:rsid w:val="00772680"/>
    <w:rsid w:val="00775C8B"/>
    <w:rsid w:val="0077661A"/>
    <w:rsid w:val="00780EE7"/>
    <w:rsid w:val="00783E1F"/>
    <w:rsid w:val="00786666"/>
    <w:rsid w:val="00786784"/>
    <w:rsid w:val="0079286B"/>
    <w:rsid w:val="00793509"/>
    <w:rsid w:val="0079369E"/>
    <w:rsid w:val="00795F2A"/>
    <w:rsid w:val="00796EE6"/>
    <w:rsid w:val="007A076F"/>
    <w:rsid w:val="007A328A"/>
    <w:rsid w:val="007A368C"/>
    <w:rsid w:val="007A4A0A"/>
    <w:rsid w:val="007A4F14"/>
    <w:rsid w:val="007A59C8"/>
    <w:rsid w:val="007B2245"/>
    <w:rsid w:val="007B24A8"/>
    <w:rsid w:val="007B7D80"/>
    <w:rsid w:val="007C1431"/>
    <w:rsid w:val="007C14FC"/>
    <w:rsid w:val="007C183C"/>
    <w:rsid w:val="007C1A19"/>
    <w:rsid w:val="007C536B"/>
    <w:rsid w:val="007C60B4"/>
    <w:rsid w:val="007C6146"/>
    <w:rsid w:val="007C6DB6"/>
    <w:rsid w:val="007D3DD4"/>
    <w:rsid w:val="007D6056"/>
    <w:rsid w:val="007D66B4"/>
    <w:rsid w:val="007E01F7"/>
    <w:rsid w:val="007E0755"/>
    <w:rsid w:val="007E159A"/>
    <w:rsid w:val="007E2CF6"/>
    <w:rsid w:val="007E35E1"/>
    <w:rsid w:val="007E3FDF"/>
    <w:rsid w:val="007E4A8B"/>
    <w:rsid w:val="007F268F"/>
    <w:rsid w:val="007F6030"/>
    <w:rsid w:val="007F7219"/>
    <w:rsid w:val="008003EE"/>
    <w:rsid w:val="00801D85"/>
    <w:rsid w:val="00802170"/>
    <w:rsid w:val="00806C5A"/>
    <w:rsid w:val="0081422B"/>
    <w:rsid w:val="008175AE"/>
    <w:rsid w:val="00817DDA"/>
    <w:rsid w:val="00821E12"/>
    <w:rsid w:val="008318D4"/>
    <w:rsid w:val="0083449D"/>
    <w:rsid w:val="00834EFA"/>
    <w:rsid w:val="00835BA1"/>
    <w:rsid w:val="00835F07"/>
    <w:rsid w:val="008412A3"/>
    <w:rsid w:val="00843A12"/>
    <w:rsid w:val="00845DE0"/>
    <w:rsid w:val="0084664E"/>
    <w:rsid w:val="00847AC8"/>
    <w:rsid w:val="00856C5D"/>
    <w:rsid w:val="0085752E"/>
    <w:rsid w:val="00863933"/>
    <w:rsid w:val="00865C09"/>
    <w:rsid w:val="00865C10"/>
    <w:rsid w:val="00866A9A"/>
    <w:rsid w:val="0087206A"/>
    <w:rsid w:val="00873558"/>
    <w:rsid w:val="00882140"/>
    <w:rsid w:val="00882871"/>
    <w:rsid w:val="008831D8"/>
    <w:rsid w:val="0088330F"/>
    <w:rsid w:val="00885657"/>
    <w:rsid w:val="00885A48"/>
    <w:rsid w:val="00886087"/>
    <w:rsid w:val="00887B48"/>
    <w:rsid w:val="0089298F"/>
    <w:rsid w:val="0089406E"/>
    <w:rsid w:val="0089432B"/>
    <w:rsid w:val="0089462D"/>
    <w:rsid w:val="008962AE"/>
    <w:rsid w:val="008B025C"/>
    <w:rsid w:val="008B1AD3"/>
    <w:rsid w:val="008B2EB7"/>
    <w:rsid w:val="008B384B"/>
    <w:rsid w:val="008C0472"/>
    <w:rsid w:val="008C203D"/>
    <w:rsid w:val="008C2A79"/>
    <w:rsid w:val="008C326A"/>
    <w:rsid w:val="008C3B85"/>
    <w:rsid w:val="008C501E"/>
    <w:rsid w:val="008C58CB"/>
    <w:rsid w:val="008C5DBF"/>
    <w:rsid w:val="008C6AD9"/>
    <w:rsid w:val="008C7B74"/>
    <w:rsid w:val="008D232E"/>
    <w:rsid w:val="008D4F02"/>
    <w:rsid w:val="008D691E"/>
    <w:rsid w:val="008D72C2"/>
    <w:rsid w:val="008E0469"/>
    <w:rsid w:val="008E1EAB"/>
    <w:rsid w:val="008E2FA1"/>
    <w:rsid w:val="008E3DA0"/>
    <w:rsid w:val="008E740A"/>
    <w:rsid w:val="008F06B8"/>
    <w:rsid w:val="00900D5D"/>
    <w:rsid w:val="00901540"/>
    <w:rsid w:val="00902E32"/>
    <w:rsid w:val="00903BE8"/>
    <w:rsid w:val="0090488D"/>
    <w:rsid w:val="009054D8"/>
    <w:rsid w:val="0091251F"/>
    <w:rsid w:val="00916EAD"/>
    <w:rsid w:val="00921516"/>
    <w:rsid w:val="0092459E"/>
    <w:rsid w:val="00924D44"/>
    <w:rsid w:val="00925D80"/>
    <w:rsid w:val="00927363"/>
    <w:rsid w:val="00931338"/>
    <w:rsid w:val="009323EB"/>
    <w:rsid w:val="009369D3"/>
    <w:rsid w:val="009379EB"/>
    <w:rsid w:val="009405DC"/>
    <w:rsid w:val="009440FC"/>
    <w:rsid w:val="00945200"/>
    <w:rsid w:val="00951F8E"/>
    <w:rsid w:val="00960646"/>
    <w:rsid w:val="00965FA7"/>
    <w:rsid w:val="009676D7"/>
    <w:rsid w:val="00967B21"/>
    <w:rsid w:val="00973840"/>
    <w:rsid w:val="009752E1"/>
    <w:rsid w:val="009764BE"/>
    <w:rsid w:val="00976731"/>
    <w:rsid w:val="00977819"/>
    <w:rsid w:val="0098251E"/>
    <w:rsid w:val="00984D3F"/>
    <w:rsid w:val="00984E01"/>
    <w:rsid w:val="00985333"/>
    <w:rsid w:val="009863A0"/>
    <w:rsid w:val="009867BA"/>
    <w:rsid w:val="009921FC"/>
    <w:rsid w:val="0099422A"/>
    <w:rsid w:val="00997CF1"/>
    <w:rsid w:val="009A3AF7"/>
    <w:rsid w:val="009A415C"/>
    <w:rsid w:val="009B0D4C"/>
    <w:rsid w:val="009B0E34"/>
    <w:rsid w:val="009B1294"/>
    <w:rsid w:val="009B2285"/>
    <w:rsid w:val="009B3F45"/>
    <w:rsid w:val="009B51FD"/>
    <w:rsid w:val="009B748C"/>
    <w:rsid w:val="009B78E9"/>
    <w:rsid w:val="009C28FC"/>
    <w:rsid w:val="009C327C"/>
    <w:rsid w:val="009C4636"/>
    <w:rsid w:val="009C4726"/>
    <w:rsid w:val="009C4761"/>
    <w:rsid w:val="009C66B3"/>
    <w:rsid w:val="009C6AB6"/>
    <w:rsid w:val="009D105E"/>
    <w:rsid w:val="009D390E"/>
    <w:rsid w:val="009D4BE6"/>
    <w:rsid w:val="009D70F5"/>
    <w:rsid w:val="009E26FC"/>
    <w:rsid w:val="009F15D9"/>
    <w:rsid w:val="009F6B89"/>
    <w:rsid w:val="009F7B5C"/>
    <w:rsid w:val="00A01D9B"/>
    <w:rsid w:val="00A0223B"/>
    <w:rsid w:val="00A025D8"/>
    <w:rsid w:val="00A02E58"/>
    <w:rsid w:val="00A12EF0"/>
    <w:rsid w:val="00A1350E"/>
    <w:rsid w:val="00A13AAA"/>
    <w:rsid w:val="00A231E9"/>
    <w:rsid w:val="00A237EA"/>
    <w:rsid w:val="00A26D68"/>
    <w:rsid w:val="00A36B8E"/>
    <w:rsid w:val="00A3789D"/>
    <w:rsid w:val="00A41E36"/>
    <w:rsid w:val="00A45173"/>
    <w:rsid w:val="00A505D8"/>
    <w:rsid w:val="00A5077E"/>
    <w:rsid w:val="00A52EA2"/>
    <w:rsid w:val="00A53966"/>
    <w:rsid w:val="00A56447"/>
    <w:rsid w:val="00A638A8"/>
    <w:rsid w:val="00A65BF4"/>
    <w:rsid w:val="00A674D6"/>
    <w:rsid w:val="00A67A73"/>
    <w:rsid w:val="00A8375F"/>
    <w:rsid w:val="00A838D3"/>
    <w:rsid w:val="00A83926"/>
    <w:rsid w:val="00A8495C"/>
    <w:rsid w:val="00A85C06"/>
    <w:rsid w:val="00A90250"/>
    <w:rsid w:val="00A90F9B"/>
    <w:rsid w:val="00A916F5"/>
    <w:rsid w:val="00A91926"/>
    <w:rsid w:val="00A91C2E"/>
    <w:rsid w:val="00A9237B"/>
    <w:rsid w:val="00A92A68"/>
    <w:rsid w:val="00AA2ED8"/>
    <w:rsid w:val="00AA3C1F"/>
    <w:rsid w:val="00AB0920"/>
    <w:rsid w:val="00AB1BAD"/>
    <w:rsid w:val="00AB1CEB"/>
    <w:rsid w:val="00AB208F"/>
    <w:rsid w:val="00AC664F"/>
    <w:rsid w:val="00AC7539"/>
    <w:rsid w:val="00AD231D"/>
    <w:rsid w:val="00AD5540"/>
    <w:rsid w:val="00AD68B0"/>
    <w:rsid w:val="00AE0182"/>
    <w:rsid w:val="00AE0429"/>
    <w:rsid w:val="00AE2215"/>
    <w:rsid w:val="00AE41FA"/>
    <w:rsid w:val="00AE6D9C"/>
    <w:rsid w:val="00AE707B"/>
    <w:rsid w:val="00AF0D4C"/>
    <w:rsid w:val="00AF223A"/>
    <w:rsid w:val="00B01C71"/>
    <w:rsid w:val="00B02C97"/>
    <w:rsid w:val="00B03CB7"/>
    <w:rsid w:val="00B10709"/>
    <w:rsid w:val="00B138AA"/>
    <w:rsid w:val="00B163A1"/>
    <w:rsid w:val="00B172AF"/>
    <w:rsid w:val="00B1767E"/>
    <w:rsid w:val="00B27D25"/>
    <w:rsid w:val="00B3082D"/>
    <w:rsid w:val="00B320C5"/>
    <w:rsid w:val="00B32A97"/>
    <w:rsid w:val="00B34667"/>
    <w:rsid w:val="00B34DCE"/>
    <w:rsid w:val="00B35E9E"/>
    <w:rsid w:val="00B362ED"/>
    <w:rsid w:val="00B374F5"/>
    <w:rsid w:val="00B3777A"/>
    <w:rsid w:val="00B4309C"/>
    <w:rsid w:val="00B43410"/>
    <w:rsid w:val="00B44DC1"/>
    <w:rsid w:val="00B51AAF"/>
    <w:rsid w:val="00B52ABB"/>
    <w:rsid w:val="00B537D5"/>
    <w:rsid w:val="00B56005"/>
    <w:rsid w:val="00B57CD6"/>
    <w:rsid w:val="00B60719"/>
    <w:rsid w:val="00B63E54"/>
    <w:rsid w:val="00B6641C"/>
    <w:rsid w:val="00B7047F"/>
    <w:rsid w:val="00B719A7"/>
    <w:rsid w:val="00B807A1"/>
    <w:rsid w:val="00B84472"/>
    <w:rsid w:val="00B85EA2"/>
    <w:rsid w:val="00B87108"/>
    <w:rsid w:val="00B91B3C"/>
    <w:rsid w:val="00B96AAA"/>
    <w:rsid w:val="00B97CFA"/>
    <w:rsid w:val="00BA0BE0"/>
    <w:rsid w:val="00BA10B8"/>
    <w:rsid w:val="00BA4847"/>
    <w:rsid w:val="00BA7A3C"/>
    <w:rsid w:val="00BB40B8"/>
    <w:rsid w:val="00BB4B83"/>
    <w:rsid w:val="00BB548A"/>
    <w:rsid w:val="00BB618D"/>
    <w:rsid w:val="00BC1B43"/>
    <w:rsid w:val="00BC4B40"/>
    <w:rsid w:val="00BC5121"/>
    <w:rsid w:val="00BC6138"/>
    <w:rsid w:val="00BD1D29"/>
    <w:rsid w:val="00BD40F5"/>
    <w:rsid w:val="00BE0FCD"/>
    <w:rsid w:val="00BE5506"/>
    <w:rsid w:val="00BF18FB"/>
    <w:rsid w:val="00BF2E3B"/>
    <w:rsid w:val="00BF5D08"/>
    <w:rsid w:val="00C05569"/>
    <w:rsid w:val="00C13E52"/>
    <w:rsid w:val="00C21F9C"/>
    <w:rsid w:val="00C3323B"/>
    <w:rsid w:val="00C33643"/>
    <w:rsid w:val="00C33A9B"/>
    <w:rsid w:val="00C33CB5"/>
    <w:rsid w:val="00C3467E"/>
    <w:rsid w:val="00C347F7"/>
    <w:rsid w:val="00C40CC7"/>
    <w:rsid w:val="00C4390B"/>
    <w:rsid w:val="00C47807"/>
    <w:rsid w:val="00C501FE"/>
    <w:rsid w:val="00C50ED6"/>
    <w:rsid w:val="00C511C2"/>
    <w:rsid w:val="00C51563"/>
    <w:rsid w:val="00C52A6F"/>
    <w:rsid w:val="00C5320C"/>
    <w:rsid w:val="00C608E8"/>
    <w:rsid w:val="00C6128C"/>
    <w:rsid w:val="00C64711"/>
    <w:rsid w:val="00C66D1E"/>
    <w:rsid w:val="00C70196"/>
    <w:rsid w:val="00C73136"/>
    <w:rsid w:val="00C73603"/>
    <w:rsid w:val="00C76C8C"/>
    <w:rsid w:val="00C76CE8"/>
    <w:rsid w:val="00C831F4"/>
    <w:rsid w:val="00C83561"/>
    <w:rsid w:val="00C83D59"/>
    <w:rsid w:val="00C8461F"/>
    <w:rsid w:val="00C861A5"/>
    <w:rsid w:val="00C90037"/>
    <w:rsid w:val="00C95CB4"/>
    <w:rsid w:val="00C96F8B"/>
    <w:rsid w:val="00CA36E0"/>
    <w:rsid w:val="00CB145C"/>
    <w:rsid w:val="00CB153C"/>
    <w:rsid w:val="00CB1A6E"/>
    <w:rsid w:val="00CB3B19"/>
    <w:rsid w:val="00CC22D8"/>
    <w:rsid w:val="00CC33FC"/>
    <w:rsid w:val="00CC4D09"/>
    <w:rsid w:val="00CC537B"/>
    <w:rsid w:val="00CC547C"/>
    <w:rsid w:val="00CC73B2"/>
    <w:rsid w:val="00CD4FF5"/>
    <w:rsid w:val="00CE3222"/>
    <w:rsid w:val="00CE434A"/>
    <w:rsid w:val="00CE503E"/>
    <w:rsid w:val="00CE6FC2"/>
    <w:rsid w:val="00CF17FC"/>
    <w:rsid w:val="00CF31E9"/>
    <w:rsid w:val="00CF57C7"/>
    <w:rsid w:val="00CF5DDF"/>
    <w:rsid w:val="00D010D0"/>
    <w:rsid w:val="00D02BFE"/>
    <w:rsid w:val="00D02F18"/>
    <w:rsid w:val="00D03947"/>
    <w:rsid w:val="00D052AD"/>
    <w:rsid w:val="00D07C89"/>
    <w:rsid w:val="00D13502"/>
    <w:rsid w:val="00D16879"/>
    <w:rsid w:val="00D17D1D"/>
    <w:rsid w:val="00D17EE2"/>
    <w:rsid w:val="00D20640"/>
    <w:rsid w:val="00D229A7"/>
    <w:rsid w:val="00D247A1"/>
    <w:rsid w:val="00D24A36"/>
    <w:rsid w:val="00D32F1E"/>
    <w:rsid w:val="00D332CE"/>
    <w:rsid w:val="00D33486"/>
    <w:rsid w:val="00D41862"/>
    <w:rsid w:val="00D41988"/>
    <w:rsid w:val="00D47B16"/>
    <w:rsid w:val="00D504D3"/>
    <w:rsid w:val="00D54AF3"/>
    <w:rsid w:val="00D54BF5"/>
    <w:rsid w:val="00D5791A"/>
    <w:rsid w:val="00D639C3"/>
    <w:rsid w:val="00D67FF1"/>
    <w:rsid w:val="00D71890"/>
    <w:rsid w:val="00D73C64"/>
    <w:rsid w:val="00D810FB"/>
    <w:rsid w:val="00D8161A"/>
    <w:rsid w:val="00D85754"/>
    <w:rsid w:val="00D85B1E"/>
    <w:rsid w:val="00D8686C"/>
    <w:rsid w:val="00D87D27"/>
    <w:rsid w:val="00D940AF"/>
    <w:rsid w:val="00D952A1"/>
    <w:rsid w:val="00D9784E"/>
    <w:rsid w:val="00DA164E"/>
    <w:rsid w:val="00DA477C"/>
    <w:rsid w:val="00DA4932"/>
    <w:rsid w:val="00DA72DF"/>
    <w:rsid w:val="00DB0591"/>
    <w:rsid w:val="00DB579E"/>
    <w:rsid w:val="00DC402D"/>
    <w:rsid w:val="00DC46FD"/>
    <w:rsid w:val="00DD14C8"/>
    <w:rsid w:val="00DD5296"/>
    <w:rsid w:val="00DD54E7"/>
    <w:rsid w:val="00DD77D2"/>
    <w:rsid w:val="00DE464A"/>
    <w:rsid w:val="00DE6907"/>
    <w:rsid w:val="00DF0AD1"/>
    <w:rsid w:val="00DF30C5"/>
    <w:rsid w:val="00DF3AFA"/>
    <w:rsid w:val="00E02B97"/>
    <w:rsid w:val="00E04116"/>
    <w:rsid w:val="00E053FF"/>
    <w:rsid w:val="00E05D75"/>
    <w:rsid w:val="00E06FE6"/>
    <w:rsid w:val="00E106FE"/>
    <w:rsid w:val="00E11836"/>
    <w:rsid w:val="00E1571A"/>
    <w:rsid w:val="00E25F0D"/>
    <w:rsid w:val="00E265F3"/>
    <w:rsid w:val="00E31CB9"/>
    <w:rsid w:val="00E35266"/>
    <w:rsid w:val="00E3716C"/>
    <w:rsid w:val="00E416F4"/>
    <w:rsid w:val="00E428E6"/>
    <w:rsid w:val="00E43A92"/>
    <w:rsid w:val="00E46D41"/>
    <w:rsid w:val="00E47323"/>
    <w:rsid w:val="00E52043"/>
    <w:rsid w:val="00E5392F"/>
    <w:rsid w:val="00E55352"/>
    <w:rsid w:val="00E559F5"/>
    <w:rsid w:val="00E55C21"/>
    <w:rsid w:val="00E569C1"/>
    <w:rsid w:val="00E57717"/>
    <w:rsid w:val="00E60BBD"/>
    <w:rsid w:val="00E61ED1"/>
    <w:rsid w:val="00E62C55"/>
    <w:rsid w:val="00E64DF3"/>
    <w:rsid w:val="00E66969"/>
    <w:rsid w:val="00E67A26"/>
    <w:rsid w:val="00E704E8"/>
    <w:rsid w:val="00E724E4"/>
    <w:rsid w:val="00E76FD2"/>
    <w:rsid w:val="00E77537"/>
    <w:rsid w:val="00E811EE"/>
    <w:rsid w:val="00E85E62"/>
    <w:rsid w:val="00E90FA6"/>
    <w:rsid w:val="00E9113C"/>
    <w:rsid w:val="00E96987"/>
    <w:rsid w:val="00EA19B0"/>
    <w:rsid w:val="00EA207E"/>
    <w:rsid w:val="00EA44F2"/>
    <w:rsid w:val="00EA576B"/>
    <w:rsid w:val="00EA5EEB"/>
    <w:rsid w:val="00EB05F2"/>
    <w:rsid w:val="00EB0A88"/>
    <w:rsid w:val="00EB23B3"/>
    <w:rsid w:val="00EB40DC"/>
    <w:rsid w:val="00EB4BD7"/>
    <w:rsid w:val="00EC16AD"/>
    <w:rsid w:val="00ED000B"/>
    <w:rsid w:val="00ED0054"/>
    <w:rsid w:val="00ED255C"/>
    <w:rsid w:val="00ED3E36"/>
    <w:rsid w:val="00ED4C9A"/>
    <w:rsid w:val="00ED572F"/>
    <w:rsid w:val="00ED6502"/>
    <w:rsid w:val="00ED70DC"/>
    <w:rsid w:val="00EE0A49"/>
    <w:rsid w:val="00EE0C37"/>
    <w:rsid w:val="00EE29CD"/>
    <w:rsid w:val="00EF401F"/>
    <w:rsid w:val="00EF698B"/>
    <w:rsid w:val="00F020C2"/>
    <w:rsid w:val="00F0450D"/>
    <w:rsid w:val="00F102B2"/>
    <w:rsid w:val="00F115AB"/>
    <w:rsid w:val="00F11691"/>
    <w:rsid w:val="00F131E3"/>
    <w:rsid w:val="00F15452"/>
    <w:rsid w:val="00F17C84"/>
    <w:rsid w:val="00F2067C"/>
    <w:rsid w:val="00F2104D"/>
    <w:rsid w:val="00F214E8"/>
    <w:rsid w:val="00F21D69"/>
    <w:rsid w:val="00F23066"/>
    <w:rsid w:val="00F2317B"/>
    <w:rsid w:val="00F24EF9"/>
    <w:rsid w:val="00F268CA"/>
    <w:rsid w:val="00F2754C"/>
    <w:rsid w:val="00F32454"/>
    <w:rsid w:val="00F345B1"/>
    <w:rsid w:val="00F40F83"/>
    <w:rsid w:val="00F42782"/>
    <w:rsid w:val="00F435E0"/>
    <w:rsid w:val="00F45CD1"/>
    <w:rsid w:val="00F52B98"/>
    <w:rsid w:val="00F538C7"/>
    <w:rsid w:val="00F54A02"/>
    <w:rsid w:val="00F55F8B"/>
    <w:rsid w:val="00F60979"/>
    <w:rsid w:val="00F61742"/>
    <w:rsid w:val="00F6365F"/>
    <w:rsid w:val="00F660F8"/>
    <w:rsid w:val="00F67BA5"/>
    <w:rsid w:val="00F72F1F"/>
    <w:rsid w:val="00F74821"/>
    <w:rsid w:val="00F7650F"/>
    <w:rsid w:val="00F806AC"/>
    <w:rsid w:val="00F86FA7"/>
    <w:rsid w:val="00F9078E"/>
    <w:rsid w:val="00F909F0"/>
    <w:rsid w:val="00F91526"/>
    <w:rsid w:val="00F91568"/>
    <w:rsid w:val="00F91D51"/>
    <w:rsid w:val="00F95D25"/>
    <w:rsid w:val="00F972F6"/>
    <w:rsid w:val="00FA053F"/>
    <w:rsid w:val="00FA22EE"/>
    <w:rsid w:val="00FA43EA"/>
    <w:rsid w:val="00FA475B"/>
    <w:rsid w:val="00FA4929"/>
    <w:rsid w:val="00FA4C63"/>
    <w:rsid w:val="00FB2FEE"/>
    <w:rsid w:val="00FB3576"/>
    <w:rsid w:val="00FB533B"/>
    <w:rsid w:val="00FB5A3A"/>
    <w:rsid w:val="00FB5EE7"/>
    <w:rsid w:val="00FB6617"/>
    <w:rsid w:val="00FB7B2F"/>
    <w:rsid w:val="00FC0CDE"/>
    <w:rsid w:val="00FC429B"/>
    <w:rsid w:val="00FC42AC"/>
    <w:rsid w:val="00FC6C1E"/>
    <w:rsid w:val="00FC6DA5"/>
    <w:rsid w:val="00FC7801"/>
    <w:rsid w:val="00FD377B"/>
    <w:rsid w:val="00FD3CBF"/>
    <w:rsid w:val="00FD3DF7"/>
    <w:rsid w:val="00FD4AD5"/>
    <w:rsid w:val="00FE20E9"/>
    <w:rsid w:val="00FE38A9"/>
    <w:rsid w:val="00FE440A"/>
    <w:rsid w:val="00FE515E"/>
    <w:rsid w:val="00FE7BA7"/>
    <w:rsid w:val="00FF0CAA"/>
    <w:rsid w:val="00FF113D"/>
    <w:rsid w:val="00FF644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87267"/>
  <w15:docId w15:val="{F9DD05B2-DE37-4E5E-BCEA-55D39A222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078E"/>
    <w:pPr>
      <w:spacing w:after="160" w:line="259" w:lineRule="auto"/>
    </w:pPr>
  </w:style>
  <w:style w:type="paragraph" w:styleId="Ttulo1">
    <w:name w:val="heading 1"/>
    <w:basedOn w:val="Normal"/>
    <w:next w:val="Normal"/>
    <w:link w:val="Ttulo1Car"/>
    <w:uiPriority w:val="9"/>
    <w:qFormat/>
    <w:rsid w:val="005B06F9"/>
    <w:pPr>
      <w:keepNext/>
      <w:keepLines/>
      <w:numPr>
        <w:numId w:val="13"/>
      </w:numPr>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253B09"/>
    <w:pPr>
      <w:keepNext/>
      <w:keepLines/>
      <w:numPr>
        <w:ilvl w:val="1"/>
        <w:numId w:val="13"/>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A59C8"/>
    <w:pPr>
      <w:keepNext/>
      <w:keepLines/>
      <w:numPr>
        <w:ilvl w:val="2"/>
        <w:numId w:val="13"/>
      </w:numPr>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unhideWhenUsed/>
    <w:qFormat/>
    <w:rsid w:val="007B24A8"/>
    <w:pPr>
      <w:keepNext/>
      <w:keepLines/>
      <w:numPr>
        <w:ilvl w:val="3"/>
        <w:numId w:val="13"/>
      </w:numPr>
      <w:spacing w:before="40" w:after="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unhideWhenUsed/>
    <w:qFormat/>
    <w:rsid w:val="00546138"/>
    <w:pPr>
      <w:keepNext/>
      <w:keepLines/>
      <w:numPr>
        <w:ilvl w:val="4"/>
        <w:numId w:val="13"/>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512287"/>
    <w:pPr>
      <w:keepNext/>
      <w:keepLines/>
      <w:numPr>
        <w:ilvl w:val="5"/>
        <w:numId w:val="13"/>
      </w:numPr>
      <w:spacing w:before="40" w:after="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unhideWhenUsed/>
    <w:qFormat/>
    <w:rsid w:val="00512287"/>
    <w:pPr>
      <w:keepNext/>
      <w:keepLines/>
      <w:numPr>
        <w:ilvl w:val="6"/>
        <w:numId w:val="13"/>
      </w:numPr>
      <w:spacing w:before="40" w:after="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unhideWhenUsed/>
    <w:qFormat/>
    <w:rsid w:val="00512287"/>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2A3238"/>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06F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253B09"/>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7A59C8"/>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7B24A8"/>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rsid w:val="0054613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512287"/>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rsid w:val="00512287"/>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rsid w:val="0051228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rsid w:val="002A3238"/>
    <w:rPr>
      <w:rFonts w:asciiTheme="majorHAnsi" w:eastAsiaTheme="majorEastAsia" w:hAnsiTheme="majorHAnsi" w:cstheme="majorBidi"/>
      <w:i/>
      <w:iCs/>
      <w:color w:val="272727" w:themeColor="text1" w:themeTint="D8"/>
      <w:sz w:val="21"/>
      <w:szCs w:val="21"/>
    </w:rPr>
  </w:style>
  <w:style w:type="paragraph" w:styleId="Textocomentario">
    <w:name w:val="annotation text"/>
    <w:basedOn w:val="Normal"/>
    <w:link w:val="TextocomentarioCar"/>
    <w:uiPriority w:val="99"/>
    <w:unhideWhenUsed/>
    <w:rsid w:val="00F9078E"/>
    <w:pPr>
      <w:spacing w:line="240" w:lineRule="auto"/>
    </w:pPr>
    <w:rPr>
      <w:sz w:val="20"/>
      <w:szCs w:val="20"/>
    </w:rPr>
  </w:style>
  <w:style w:type="character" w:customStyle="1" w:styleId="TextocomentarioCar">
    <w:name w:val="Texto comentario Car"/>
    <w:basedOn w:val="Fuentedeprrafopredeter"/>
    <w:link w:val="Textocomentario"/>
    <w:uiPriority w:val="99"/>
    <w:rsid w:val="00F9078E"/>
    <w:rPr>
      <w:sz w:val="20"/>
      <w:szCs w:val="20"/>
    </w:rPr>
  </w:style>
  <w:style w:type="paragraph" w:customStyle="1" w:styleId="Default">
    <w:name w:val="Default"/>
    <w:rsid w:val="00CF31E9"/>
    <w:pPr>
      <w:autoSpaceDE w:val="0"/>
      <w:autoSpaceDN w:val="0"/>
      <w:adjustRightInd w:val="0"/>
      <w:spacing w:after="0" w:line="240" w:lineRule="auto"/>
    </w:pPr>
    <w:rPr>
      <w:rFonts w:ascii="Times New Roman" w:hAnsi="Times New Roman" w:cs="Times New Roman"/>
      <w:color w:val="000000"/>
      <w:sz w:val="24"/>
      <w:szCs w:val="24"/>
    </w:rPr>
  </w:style>
  <w:style w:type="paragraph" w:styleId="Prrafodelista">
    <w:name w:val="List Paragraph"/>
    <w:aliases w:val="Capítulo,VIÑETAS,viñetas"/>
    <w:basedOn w:val="Normal"/>
    <w:link w:val="PrrafodelistaCar"/>
    <w:uiPriority w:val="34"/>
    <w:qFormat/>
    <w:rsid w:val="005B06F9"/>
    <w:pPr>
      <w:ind w:left="720"/>
      <w:contextualSpacing/>
    </w:pPr>
  </w:style>
  <w:style w:type="character" w:customStyle="1" w:styleId="PrrafodelistaCar">
    <w:name w:val="Párrafo de lista Car"/>
    <w:aliases w:val="Capítulo Car,VIÑETAS Car,viñetas Car"/>
    <w:link w:val="Prrafodelista"/>
    <w:uiPriority w:val="34"/>
    <w:rsid w:val="005B06F9"/>
  </w:style>
  <w:style w:type="paragraph" w:styleId="Textoindependiente">
    <w:name w:val="Body Text"/>
    <w:basedOn w:val="Normal"/>
    <w:link w:val="TextoindependienteCar"/>
    <w:uiPriority w:val="99"/>
    <w:unhideWhenUsed/>
    <w:rsid w:val="005B06F9"/>
    <w:pPr>
      <w:widowControl w:val="0"/>
      <w:autoSpaceDE w:val="0"/>
      <w:autoSpaceDN w:val="0"/>
      <w:adjustRightInd w:val="0"/>
      <w:spacing w:line="360" w:lineRule="auto"/>
    </w:pPr>
    <w:rPr>
      <w:rFonts w:ascii="Times New Roman" w:hAnsi="Times New Roman" w:cs="Times New Roman"/>
      <w:bCs/>
      <w:sz w:val="24"/>
      <w:szCs w:val="24"/>
    </w:rPr>
  </w:style>
  <w:style w:type="character" w:customStyle="1" w:styleId="TextoindependienteCar">
    <w:name w:val="Texto independiente Car"/>
    <w:basedOn w:val="Fuentedeprrafopredeter"/>
    <w:link w:val="Textoindependiente"/>
    <w:uiPriority w:val="99"/>
    <w:rsid w:val="005B06F9"/>
    <w:rPr>
      <w:rFonts w:ascii="Times New Roman" w:hAnsi="Times New Roman" w:cs="Times New Roman"/>
      <w:bCs/>
      <w:sz w:val="24"/>
      <w:szCs w:val="24"/>
    </w:rPr>
  </w:style>
  <w:style w:type="paragraph" w:styleId="Sinespaciado">
    <w:name w:val="No Spacing"/>
    <w:link w:val="SinespaciadoCar"/>
    <w:uiPriority w:val="1"/>
    <w:qFormat/>
    <w:rsid w:val="005B06F9"/>
    <w:pPr>
      <w:spacing w:after="0" w:line="240" w:lineRule="auto"/>
    </w:pPr>
  </w:style>
  <w:style w:type="character" w:customStyle="1" w:styleId="SinespaciadoCar">
    <w:name w:val="Sin espaciado Car"/>
    <w:link w:val="Sinespaciado"/>
    <w:uiPriority w:val="1"/>
    <w:rsid w:val="00FD4AD5"/>
  </w:style>
  <w:style w:type="character" w:styleId="Hipervnculo">
    <w:name w:val="Hyperlink"/>
    <w:basedOn w:val="Fuentedeprrafopredeter"/>
    <w:uiPriority w:val="99"/>
    <w:unhideWhenUsed/>
    <w:rsid w:val="00F23066"/>
    <w:rPr>
      <w:color w:val="0000FF" w:themeColor="hyperlink"/>
      <w:u w:val="single"/>
    </w:rPr>
  </w:style>
  <w:style w:type="table" w:styleId="Tablaconcuadrcula">
    <w:name w:val="Table Grid"/>
    <w:basedOn w:val="Tablanormal"/>
    <w:uiPriority w:val="39"/>
    <w:rsid w:val="00F23066"/>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unhideWhenUsed/>
    <w:rsid w:val="00DD14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DD14C8"/>
    <w:rPr>
      <w:rFonts w:ascii="Tahoma" w:hAnsi="Tahoma" w:cs="Tahoma"/>
      <w:sz w:val="16"/>
      <w:szCs w:val="16"/>
    </w:rPr>
  </w:style>
  <w:style w:type="character" w:styleId="Refdecomentario">
    <w:name w:val="annotation reference"/>
    <w:basedOn w:val="Fuentedeprrafopredeter"/>
    <w:uiPriority w:val="99"/>
    <w:semiHidden/>
    <w:unhideWhenUsed/>
    <w:rsid w:val="00292184"/>
    <w:rPr>
      <w:sz w:val="16"/>
      <w:szCs w:val="16"/>
    </w:rPr>
  </w:style>
  <w:style w:type="paragraph" w:styleId="NormalWeb">
    <w:name w:val="Normal (Web)"/>
    <w:basedOn w:val="Normal"/>
    <w:uiPriority w:val="99"/>
    <w:unhideWhenUsed/>
    <w:rsid w:val="007A59C8"/>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Bibliografa">
    <w:name w:val="Bibliography"/>
    <w:basedOn w:val="Normal"/>
    <w:next w:val="Normal"/>
    <w:uiPriority w:val="37"/>
    <w:unhideWhenUsed/>
    <w:rsid w:val="002E6488"/>
    <w:pPr>
      <w:spacing w:after="0" w:line="480" w:lineRule="auto"/>
      <w:ind w:left="720" w:hanging="720"/>
    </w:pPr>
  </w:style>
  <w:style w:type="paragraph" w:styleId="Textonotapie">
    <w:name w:val="footnote text"/>
    <w:basedOn w:val="Normal"/>
    <w:link w:val="TextonotapieCar"/>
    <w:uiPriority w:val="99"/>
    <w:semiHidden/>
    <w:unhideWhenUsed/>
    <w:rsid w:val="007E01F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E01F7"/>
    <w:rPr>
      <w:sz w:val="20"/>
      <w:szCs w:val="20"/>
    </w:rPr>
  </w:style>
  <w:style w:type="character" w:styleId="Refdenotaalpie">
    <w:name w:val="footnote reference"/>
    <w:basedOn w:val="Fuentedeprrafopredeter"/>
    <w:uiPriority w:val="99"/>
    <w:semiHidden/>
    <w:unhideWhenUsed/>
    <w:rsid w:val="007E01F7"/>
    <w:rPr>
      <w:vertAlign w:val="superscript"/>
    </w:rPr>
  </w:style>
  <w:style w:type="character" w:styleId="Textoennegrita">
    <w:name w:val="Strong"/>
    <w:basedOn w:val="Fuentedeprrafopredeter"/>
    <w:uiPriority w:val="22"/>
    <w:qFormat/>
    <w:rsid w:val="002758EE"/>
    <w:rPr>
      <w:b/>
      <w:bCs/>
    </w:rPr>
  </w:style>
  <w:style w:type="paragraph" w:styleId="Encabezado">
    <w:name w:val="header"/>
    <w:basedOn w:val="Normal"/>
    <w:link w:val="EncabezadoCar"/>
    <w:uiPriority w:val="99"/>
    <w:unhideWhenUsed/>
    <w:rsid w:val="007B24A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B24A8"/>
  </w:style>
  <w:style w:type="paragraph" w:styleId="Piedepgina">
    <w:name w:val="footer"/>
    <w:basedOn w:val="Normal"/>
    <w:link w:val="PiedepginaCar"/>
    <w:uiPriority w:val="99"/>
    <w:unhideWhenUsed/>
    <w:rsid w:val="007B24A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B24A8"/>
  </w:style>
  <w:style w:type="paragraph" w:styleId="Asuntodelcomentario">
    <w:name w:val="annotation subject"/>
    <w:basedOn w:val="Textocomentario"/>
    <w:next w:val="Textocomentario"/>
    <w:link w:val="AsuntodelcomentarioCar"/>
    <w:uiPriority w:val="99"/>
    <w:semiHidden/>
    <w:unhideWhenUsed/>
    <w:rsid w:val="00B91B3C"/>
    <w:rPr>
      <w:b/>
      <w:bCs/>
    </w:rPr>
  </w:style>
  <w:style w:type="character" w:customStyle="1" w:styleId="AsuntodelcomentarioCar">
    <w:name w:val="Asunto del comentario Car"/>
    <w:basedOn w:val="TextocomentarioCar"/>
    <w:link w:val="Asuntodelcomentario"/>
    <w:uiPriority w:val="99"/>
    <w:semiHidden/>
    <w:rsid w:val="00B91B3C"/>
    <w:rPr>
      <w:b/>
      <w:bCs/>
      <w:sz w:val="20"/>
      <w:szCs w:val="20"/>
    </w:rPr>
  </w:style>
  <w:style w:type="paragraph" w:styleId="Descripcin">
    <w:name w:val="caption"/>
    <w:basedOn w:val="Normal"/>
    <w:next w:val="Normal"/>
    <w:uiPriority w:val="35"/>
    <w:unhideWhenUsed/>
    <w:qFormat/>
    <w:rsid w:val="005161DE"/>
    <w:pPr>
      <w:spacing w:after="200" w:line="240" w:lineRule="auto"/>
      <w:jc w:val="both"/>
    </w:pPr>
    <w:rPr>
      <w:rFonts w:ascii="Times New Roman" w:hAnsi="Times New Roman"/>
      <w:b/>
      <w:bCs/>
      <w:color w:val="4F81BD" w:themeColor="accent1"/>
      <w:sz w:val="18"/>
      <w:szCs w:val="18"/>
    </w:rPr>
  </w:style>
  <w:style w:type="character" w:customStyle="1" w:styleId="gt-baf-word-clickable">
    <w:name w:val="gt-baf-word-clickable"/>
    <w:basedOn w:val="Fuentedeprrafopredeter"/>
    <w:rsid w:val="003B4158"/>
  </w:style>
  <w:style w:type="paragraph" w:styleId="TDC3">
    <w:name w:val="toc 3"/>
    <w:basedOn w:val="Normal"/>
    <w:next w:val="Normal"/>
    <w:autoRedefine/>
    <w:uiPriority w:val="39"/>
    <w:unhideWhenUsed/>
    <w:rsid w:val="00C21F9C"/>
    <w:pPr>
      <w:tabs>
        <w:tab w:val="left" w:pos="880"/>
        <w:tab w:val="right" w:leader="dot" w:pos="9062"/>
      </w:tabs>
      <w:spacing w:after="100" w:line="360" w:lineRule="auto"/>
    </w:pPr>
    <w:rPr>
      <w:rFonts w:ascii="Times New Roman" w:hAnsi="Times New Roman" w:cs="Times New Roman"/>
      <w:b/>
      <w:noProof/>
      <w:color w:val="000000" w:themeColor="text1"/>
      <w:szCs w:val="24"/>
    </w:rPr>
  </w:style>
  <w:style w:type="table" w:styleId="Tablanormal1">
    <w:name w:val="Plain Table 1"/>
    <w:basedOn w:val="Tablanormal"/>
    <w:uiPriority w:val="41"/>
    <w:rsid w:val="004615F8"/>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Cuadrculadetablaclara">
    <w:name w:val="Grid Table Light"/>
    <w:basedOn w:val="Tablanormal"/>
    <w:uiPriority w:val="40"/>
    <w:rsid w:val="004615F8"/>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TableParagraph">
    <w:name w:val="Table Paragraph"/>
    <w:basedOn w:val="Normal"/>
    <w:uiPriority w:val="1"/>
    <w:qFormat/>
    <w:rsid w:val="00025F45"/>
    <w:pPr>
      <w:widowControl w:val="0"/>
      <w:autoSpaceDE w:val="0"/>
      <w:autoSpaceDN w:val="0"/>
      <w:spacing w:after="0" w:line="240" w:lineRule="auto"/>
    </w:pPr>
    <w:rPr>
      <w:rFonts w:ascii="Times New Roman" w:eastAsia="Times New Roman" w:hAnsi="Times New Roman" w:cs="Times New Roman"/>
      <w:lang w:val="es-ES" w:eastAsia="es-ES" w:bidi="es-ES"/>
    </w:rPr>
  </w:style>
  <w:style w:type="paragraph" w:styleId="TtulodeTDC">
    <w:name w:val="TOC Heading"/>
    <w:basedOn w:val="Ttulo1"/>
    <w:next w:val="Normal"/>
    <w:uiPriority w:val="39"/>
    <w:unhideWhenUsed/>
    <w:qFormat/>
    <w:rsid w:val="007A328A"/>
    <w:pPr>
      <w:outlineLvl w:val="9"/>
    </w:pPr>
    <w:rPr>
      <w:lang w:eastAsia="es-EC"/>
    </w:rPr>
  </w:style>
  <w:style w:type="paragraph" w:styleId="TDC1">
    <w:name w:val="toc 1"/>
    <w:basedOn w:val="Normal"/>
    <w:next w:val="Normal"/>
    <w:autoRedefine/>
    <w:uiPriority w:val="39"/>
    <w:unhideWhenUsed/>
    <w:rsid w:val="008D4F02"/>
    <w:pPr>
      <w:tabs>
        <w:tab w:val="left" w:pos="660"/>
        <w:tab w:val="right" w:leader="dot" w:pos="8921"/>
      </w:tabs>
      <w:spacing w:after="100"/>
    </w:pPr>
    <w:rPr>
      <w:rFonts w:ascii="Times New Roman" w:hAnsi="Times New Roman" w:cs="Times New Roman"/>
      <w:noProof/>
    </w:rPr>
  </w:style>
  <w:style w:type="paragraph" w:styleId="TDC2">
    <w:name w:val="toc 2"/>
    <w:basedOn w:val="Normal"/>
    <w:next w:val="Normal"/>
    <w:autoRedefine/>
    <w:uiPriority w:val="39"/>
    <w:unhideWhenUsed/>
    <w:rsid w:val="00C21F9C"/>
    <w:pPr>
      <w:tabs>
        <w:tab w:val="left" w:pos="880"/>
        <w:tab w:val="right" w:leader="dot" w:pos="8921"/>
      </w:tabs>
      <w:spacing w:after="100"/>
      <w:ind w:left="220"/>
    </w:pPr>
    <w:rPr>
      <w:rFonts w:ascii="Times New Roman" w:hAnsi="Times New Roman" w:cs="Times New Roman"/>
      <w:b/>
      <w:noProof/>
    </w:rPr>
  </w:style>
  <w:style w:type="table" w:customStyle="1" w:styleId="Tablaconcuadrcula1">
    <w:name w:val="Tabla con cuadrícula1"/>
    <w:basedOn w:val="Tablanormal"/>
    <w:next w:val="Tablaconcuadrcula"/>
    <w:uiPriority w:val="39"/>
    <w:rsid w:val="003B4E45"/>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4">
    <w:name w:val="toc 4"/>
    <w:basedOn w:val="Normal"/>
    <w:next w:val="Normal"/>
    <w:autoRedefine/>
    <w:uiPriority w:val="39"/>
    <w:unhideWhenUsed/>
    <w:rsid w:val="00F972F6"/>
    <w:pPr>
      <w:spacing w:after="100"/>
      <w:ind w:left="660"/>
    </w:pPr>
    <w:rPr>
      <w:rFonts w:eastAsiaTheme="minorEastAsia"/>
      <w:lang w:eastAsia="es-EC"/>
    </w:rPr>
  </w:style>
  <w:style w:type="paragraph" w:styleId="TDC5">
    <w:name w:val="toc 5"/>
    <w:basedOn w:val="Normal"/>
    <w:next w:val="Normal"/>
    <w:autoRedefine/>
    <w:uiPriority w:val="39"/>
    <w:unhideWhenUsed/>
    <w:rsid w:val="00F972F6"/>
    <w:pPr>
      <w:spacing w:after="100"/>
      <w:ind w:left="880"/>
    </w:pPr>
    <w:rPr>
      <w:rFonts w:eastAsiaTheme="minorEastAsia"/>
      <w:lang w:eastAsia="es-EC"/>
    </w:rPr>
  </w:style>
  <w:style w:type="paragraph" w:styleId="TDC6">
    <w:name w:val="toc 6"/>
    <w:basedOn w:val="Normal"/>
    <w:next w:val="Normal"/>
    <w:autoRedefine/>
    <w:uiPriority w:val="39"/>
    <w:unhideWhenUsed/>
    <w:rsid w:val="00F972F6"/>
    <w:pPr>
      <w:spacing w:after="100"/>
      <w:ind w:left="1100"/>
    </w:pPr>
    <w:rPr>
      <w:rFonts w:eastAsiaTheme="minorEastAsia"/>
      <w:lang w:eastAsia="es-EC"/>
    </w:rPr>
  </w:style>
  <w:style w:type="paragraph" w:styleId="TDC7">
    <w:name w:val="toc 7"/>
    <w:basedOn w:val="Normal"/>
    <w:next w:val="Normal"/>
    <w:autoRedefine/>
    <w:uiPriority w:val="39"/>
    <w:unhideWhenUsed/>
    <w:rsid w:val="00F972F6"/>
    <w:pPr>
      <w:spacing w:after="100"/>
      <w:ind w:left="1320"/>
    </w:pPr>
    <w:rPr>
      <w:rFonts w:eastAsiaTheme="minorEastAsia"/>
      <w:lang w:eastAsia="es-EC"/>
    </w:rPr>
  </w:style>
  <w:style w:type="paragraph" w:styleId="TDC8">
    <w:name w:val="toc 8"/>
    <w:basedOn w:val="Normal"/>
    <w:next w:val="Normal"/>
    <w:autoRedefine/>
    <w:uiPriority w:val="39"/>
    <w:unhideWhenUsed/>
    <w:rsid w:val="00F972F6"/>
    <w:pPr>
      <w:spacing w:after="100"/>
      <w:ind w:left="1540"/>
    </w:pPr>
    <w:rPr>
      <w:rFonts w:eastAsiaTheme="minorEastAsia"/>
      <w:lang w:eastAsia="es-EC"/>
    </w:rPr>
  </w:style>
  <w:style w:type="paragraph" w:styleId="TDC9">
    <w:name w:val="toc 9"/>
    <w:basedOn w:val="Normal"/>
    <w:next w:val="Normal"/>
    <w:autoRedefine/>
    <w:uiPriority w:val="39"/>
    <w:unhideWhenUsed/>
    <w:rsid w:val="00F972F6"/>
    <w:pPr>
      <w:spacing w:after="100"/>
      <w:ind w:left="1760"/>
    </w:pPr>
    <w:rPr>
      <w:rFonts w:eastAsiaTheme="minorEastAsia"/>
      <w:lang w:eastAsia="es-EC"/>
    </w:rPr>
  </w:style>
  <w:style w:type="paragraph" w:styleId="Tabladeilustraciones">
    <w:name w:val="table of figures"/>
    <w:basedOn w:val="Normal"/>
    <w:next w:val="Normal"/>
    <w:uiPriority w:val="99"/>
    <w:unhideWhenUsed/>
    <w:rsid w:val="00F972F6"/>
    <w:pPr>
      <w:spacing w:after="0"/>
    </w:pPr>
  </w:style>
  <w:style w:type="paragraph" w:customStyle="1" w:styleId="EstiloTITULO1">
    <w:name w:val="Estilo TITULO1"/>
    <w:basedOn w:val="Normal"/>
    <w:rsid w:val="00CC73B2"/>
    <w:pPr>
      <w:numPr>
        <w:numId w:val="19"/>
      </w:numPr>
    </w:pPr>
    <w:rPr>
      <w:rFonts w:ascii="Times New Roman" w:hAnsi="Times New Roman" w:cs="Times New Roman"/>
      <w:b/>
      <w:sz w:val="24"/>
      <w:szCs w:val="24"/>
    </w:rPr>
  </w:style>
  <w:style w:type="paragraph" w:customStyle="1" w:styleId="EstiloTITULO2">
    <w:name w:val="Estilo TITULO2"/>
    <w:basedOn w:val="Prrafodelista"/>
    <w:link w:val="EstiloTITULO2Car"/>
    <w:rsid w:val="00CC73B2"/>
    <w:pPr>
      <w:numPr>
        <w:ilvl w:val="1"/>
        <w:numId w:val="19"/>
      </w:numPr>
      <w:spacing w:line="360" w:lineRule="auto"/>
      <w:jc w:val="both"/>
    </w:pPr>
    <w:rPr>
      <w:rFonts w:ascii="Times New Roman" w:hAnsi="Times New Roman" w:cs="Times New Roman"/>
      <w:b/>
      <w:noProof/>
      <w:sz w:val="24"/>
      <w:szCs w:val="24"/>
      <w:lang w:eastAsia="es-EC"/>
    </w:rPr>
  </w:style>
  <w:style w:type="paragraph" w:customStyle="1" w:styleId="EstiloTITULO3">
    <w:name w:val="Estilo TITULO 3"/>
    <w:basedOn w:val="Prrafodelista"/>
    <w:link w:val="EstiloTITULO3Car"/>
    <w:rsid w:val="00CC73B2"/>
    <w:pPr>
      <w:numPr>
        <w:ilvl w:val="2"/>
        <w:numId w:val="19"/>
      </w:numPr>
      <w:spacing w:line="360" w:lineRule="auto"/>
      <w:jc w:val="both"/>
    </w:pPr>
    <w:rPr>
      <w:rFonts w:ascii="Times New Roman" w:hAnsi="Times New Roman" w:cs="Times New Roman"/>
      <w:b/>
      <w:sz w:val="24"/>
      <w:szCs w:val="24"/>
    </w:rPr>
  </w:style>
  <w:style w:type="character" w:customStyle="1" w:styleId="EstiloTITULO2Car">
    <w:name w:val="Estilo TITULO2 Car"/>
    <w:basedOn w:val="PrrafodelistaCar"/>
    <w:link w:val="EstiloTITULO2"/>
    <w:rsid w:val="00CC73B2"/>
    <w:rPr>
      <w:rFonts w:ascii="Times New Roman" w:hAnsi="Times New Roman" w:cs="Times New Roman"/>
      <w:b/>
      <w:noProof/>
      <w:sz w:val="24"/>
      <w:szCs w:val="24"/>
      <w:lang w:eastAsia="es-EC"/>
    </w:rPr>
  </w:style>
  <w:style w:type="numbering" w:customStyle="1" w:styleId="TITULOTESIS">
    <w:name w:val="TITULO TESIS"/>
    <w:uiPriority w:val="99"/>
    <w:rsid w:val="00CC73B2"/>
    <w:pPr>
      <w:numPr>
        <w:numId w:val="18"/>
      </w:numPr>
    </w:pPr>
  </w:style>
  <w:style w:type="character" w:customStyle="1" w:styleId="EstiloTITULO3Car">
    <w:name w:val="Estilo TITULO 3 Car"/>
    <w:basedOn w:val="PrrafodelistaCar"/>
    <w:link w:val="EstiloTITULO3"/>
    <w:rsid w:val="00F020C2"/>
    <w:rPr>
      <w:rFonts w:ascii="Times New Roman" w:hAnsi="Times New Roman" w:cs="Times New Roman"/>
      <w:b/>
      <w:sz w:val="24"/>
      <w:szCs w:val="24"/>
    </w:rPr>
  </w:style>
  <w:style w:type="table" w:customStyle="1" w:styleId="TableNormal">
    <w:name w:val="Table Normal"/>
    <w:uiPriority w:val="2"/>
    <w:semiHidden/>
    <w:unhideWhenUsed/>
    <w:qFormat/>
    <w:rsid w:val="002B3F9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89332">
      <w:bodyDiv w:val="1"/>
      <w:marLeft w:val="0"/>
      <w:marRight w:val="0"/>
      <w:marTop w:val="0"/>
      <w:marBottom w:val="0"/>
      <w:divBdr>
        <w:top w:val="none" w:sz="0" w:space="0" w:color="auto"/>
        <w:left w:val="none" w:sz="0" w:space="0" w:color="auto"/>
        <w:bottom w:val="none" w:sz="0" w:space="0" w:color="auto"/>
        <w:right w:val="none" w:sz="0" w:space="0" w:color="auto"/>
      </w:divBdr>
    </w:div>
    <w:div w:id="15889883">
      <w:bodyDiv w:val="1"/>
      <w:marLeft w:val="0"/>
      <w:marRight w:val="0"/>
      <w:marTop w:val="0"/>
      <w:marBottom w:val="0"/>
      <w:divBdr>
        <w:top w:val="none" w:sz="0" w:space="0" w:color="auto"/>
        <w:left w:val="none" w:sz="0" w:space="0" w:color="auto"/>
        <w:bottom w:val="none" w:sz="0" w:space="0" w:color="auto"/>
        <w:right w:val="none" w:sz="0" w:space="0" w:color="auto"/>
      </w:divBdr>
    </w:div>
    <w:div w:id="18430999">
      <w:bodyDiv w:val="1"/>
      <w:marLeft w:val="0"/>
      <w:marRight w:val="0"/>
      <w:marTop w:val="0"/>
      <w:marBottom w:val="0"/>
      <w:divBdr>
        <w:top w:val="none" w:sz="0" w:space="0" w:color="auto"/>
        <w:left w:val="none" w:sz="0" w:space="0" w:color="auto"/>
        <w:bottom w:val="none" w:sz="0" w:space="0" w:color="auto"/>
        <w:right w:val="none" w:sz="0" w:space="0" w:color="auto"/>
      </w:divBdr>
    </w:div>
    <w:div w:id="20514613">
      <w:bodyDiv w:val="1"/>
      <w:marLeft w:val="0"/>
      <w:marRight w:val="0"/>
      <w:marTop w:val="0"/>
      <w:marBottom w:val="0"/>
      <w:divBdr>
        <w:top w:val="none" w:sz="0" w:space="0" w:color="auto"/>
        <w:left w:val="none" w:sz="0" w:space="0" w:color="auto"/>
        <w:bottom w:val="none" w:sz="0" w:space="0" w:color="auto"/>
        <w:right w:val="none" w:sz="0" w:space="0" w:color="auto"/>
      </w:divBdr>
    </w:div>
    <w:div w:id="22367587">
      <w:bodyDiv w:val="1"/>
      <w:marLeft w:val="0"/>
      <w:marRight w:val="0"/>
      <w:marTop w:val="0"/>
      <w:marBottom w:val="0"/>
      <w:divBdr>
        <w:top w:val="none" w:sz="0" w:space="0" w:color="auto"/>
        <w:left w:val="none" w:sz="0" w:space="0" w:color="auto"/>
        <w:bottom w:val="none" w:sz="0" w:space="0" w:color="auto"/>
        <w:right w:val="none" w:sz="0" w:space="0" w:color="auto"/>
      </w:divBdr>
    </w:div>
    <w:div w:id="36125234">
      <w:bodyDiv w:val="1"/>
      <w:marLeft w:val="0"/>
      <w:marRight w:val="0"/>
      <w:marTop w:val="0"/>
      <w:marBottom w:val="0"/>
      <w:divBdr>
        <w:top w:val="none" w:sz="0" w:space="0" w:color="auto"/>
        <w:left w:val="none" w:sz="0" w:space="0" w:color="auto"/>
        <w:bottom w:val="none" w:sz="0" w:space="0" w:color="auto"/>
        <w:right w:val="none" w:sz="0" w:space="0" w:color="auto"/>
      </w:divBdr>
    </w:div>
    <w:div w:id="38092232">
      <w:bodyDiv w:val="1"/>
      <w:marLeft w:val="0"/>
      <w:marRight w:val="0"/>
      <w:marTop w:val="0"/>
      <w:marBottom w:val="0"/>
      <w:divBdr>
        <w:top w:val="none" w:sz="0" w:space="0" w:color="auto"/>
        <w:left w:val="none" w:sz="0" w:space="0" w:color="auto"/>
        <w:bottom w:val="none" w:sz="0" w:space="0" w:color="auto"/>
        <w:right w:val="none" w:sz="0" w:space="0" w:color="auto"/>
      </w:divBdr>
    </w:div>
    <w:div w:id="41370885">
      <w:bodyDiv w:val="1"/>
      <w:marLeft w:val="0"/>
      <w:marRight w:val="0"/>
      <w:marTop w:val="0"/>
      <w:marBottom w:val="0"/>
      <w:divBdr>
        <w:top w:val="none" w:sz="0" w:space="0" w:color="auto"/>
        <w:left w:val="none" w:sz="0" w:space="0" w:color="auto"/>
        <w:bottom w:val="none" w:sz="0" w:space="0" w:color="auto"/>
        <w:right w:val="none" w:sz="0" w:space="0" w:color="auto"/>
      </w:divBdr>
    </w:div>
    <w:div w:id="53235040">
      <w:bodyDiv w:val="1"/>
      <w:marLeft w:val="0"/>
      <w:marRight w:val="0"/>
      <w:marTop w:val="0"/>
      <w:marBottom w:val="0"/>
      <w:divBdr>
        <w:top w:val="none" w:sz="0" w:space="0" w:color="auto"/>
        <w:left w:val="none" w:sz="0" w:space="0" w:color="auto"/>
        <w:bottom w:val="none" w:sz="0" w:space="0" w:color="auto"/>
        <w:right w:val="none" w:sz="0" w:space="0" w:color="auto"/>
      </w:divBdr>
    </w:div>
    <w:div w:id="54933576">
      <w:bodyDiv w:val="1"/>
      <w:marLeft w:val="0"/>
      <w:marRight w:val="0"/>
      <w:marTop w:val="0"/>
      <w:marBottom w:val="0"/>
      <w:divBdr>
        <w:top w:val="none" w:sz="0" w:space="0" w:color="auto"/>
        <w:left w:val="none" w:sz="0" w:space="0" w:color="auto"/>
        <w:bottom w:val="none" w:sz="0" w:space="0" w:color="auto"/>
        <w:right w:val="none" w:sz="0" w:space="0" w:color="auto"/>
      </w:divBdr>
    </w:div>
    <w:div w:id="64769744">
      <w:bodyDiv w:val="1"/>
      <w:marLeft w:val="0"/>
      <w:marRight w:val="0"/>
      <w:marTop w:val="0"/>
      <w:marBottom w:val="0"/>
      <w:divBdr>
        <w:top w:val="none" w:sz="0" w:space="0" w:color="auto"/>
        <w:left w:val="none" w:sz="0" w:space="0" w:color="auto"/>
        <w:bottom w:val="none" w:sz="0" w:space="0" w:color="auto"/>
        <w:right w:val="none" w:sz="0" w:space="0" w:color="auto"/>
      </w:divBdr>
    </w:div>
    <w:div w:id="70977077">
      <w:bodyDiv w:val="1"/>
      <w:marLeft w:val="0"/>
      <w:marRight w:val="0"/>
      <w:marTop w:val="0"/>
      <w:marBottom w:val="0"/>
      <w:divBdr>
        <w:top w:val="none" w:sz="0" w:space="0" w:color="auto"/>
        <w:left w:val="none" w:sz="0" w:space="0" w:color="auto"/>
        <w:bottom w:val="none" w:sz="0" w:space="0" w:color="auto"/>
        <w:right w:val="none" w:sz="0" w:space="0" w:color="auto"/>
      </w:divBdr>
    </w:div>
    <w:div w:id="71050354">
      <w:bodyDiv w:val="1"/>
      <w:marLeft w:val="0"/>
      <w:marRight w:val="0"/>
      <w:marTop w:val="0"/>
      <w:marBottom w:val="0"/>
      <w:divBdr>
        <w:top w:val="none" w:sz="0" w:space="0" w:color="auto"/>
        <w:left w:val="none" w:sz="0" w:space="0" w:color="auto"/>
        <w:bottom w:val="none" w:sz="0" w:space="0" w:color="auto"/>
        <w:right w:val="none" w:sz="0" w:space="0" w:color="auto"/>
      </w:divBdr>
    </w:div>
    <w:div w:id="72972497">
      <w:bodyDiv w:val="1"/>
      <w:marLeft w:val="0"/>
      <w:marRight w:val="0"/>
      <w:marTop w:val="0"/>
      <w:marBottom w:val="0"/>
      <w:divBdr>
        <w:top w:val="none" w:sz="0" w:space="0" w:color="auto"/>
        <w:left w:val="none" w:sz="0" w:space="0" w:color="auto"/>
        <w:bottom w:val="none" w:sz="0" w:space="0" w:color="auto"/>
        <w:right w:val="none" w:sz="0" w:space="0" w:color="auto"/>
      </w:divBdr>
    </w:div>
    <w:div w:id="77408204">
      <w:bodyDiv w:val="1"/>
      <w:marLeft w:val="0"/>
      <w:marRight w:val="0"/>
      <w:marTop w:val="0"/>
      <w:marBottom w:val="0"/>
      <w:divBdr>
        <w:top w:val="none" w:sz="0" w:space="0" w:color="auto"/>
        <w:left w:val="none" w:sz="0" w:space="0" w:color="auto"/>
        <w:bottom w:val="none" w:sz="0" w:space="0" w:color="auto"/>
        <w:right w:val="none" w:sz="0" w:space="0" w:color="auto"/>
      </w:divBdr>
    </w:div>
    <w:div w:id="90903210">
      <w:bodyDiv w:val="1"/>
      <w:marLeft w:val="0"/>
      <w:marRight w:val="0"/>
      <w:marTop w:val="0"/>
      <w:marBottom w:val="0"/>
      <w:divBdr>
        <w:top w:val="none" w:sz="0" w:space="0" w:color="auto"/>
        <w:left w:val="none" w:sz="0" w:space="0" w:color="auto"/>
        <w:bottom w:val="none" w:sz="0" w:space="0" w:color="auto"/>
        <w:right w:val="none" w:sz="0" w:space="0" w:color="auto"/>
      </w:divBdr>
    </w:div>
    <w:div w:id="94133192">
      <w:bodyDiv w:val="1"/>
      <w:marLeft w:val="0"/>
      <w:marRight w:val="0"/>
      <w:marTop w:val="0"/>
      <w:marBottom w:val="0"/>
      <w:divBdr>
        <w:top w:val="none" w:sz="0" w:space="0" w:color="auto"/>
        <w:left w:val="none" w:sz="0" w:space="0" w:color="auto"/>
        <w:bottom w:val="none" w:sz="0" w:space="0" w:color="auto"/>
        <w:right w:val="none" w:sz="0" w:space="0" w:color="auto"/>
      </w:divBdr>
    </w:div>
    <w:div w:id="101728455">
      <w:bodyDiv w:val="1"/>
      <w:marLeft w:val="0"/>
      <w:marRight w:val="0"/>
      <w:marTop w:val="0"/>
      <w:marBottom w:val="0"/>
      <w:divBdr>
        <w:top w:val="none" w:sz="0" w:space="0" w:color="auto"/>
        <w:left w:val="none" w:sz="0" w:space="0" w:color="auto"/>
        <w:bottom w:val="none" w:sz="0" w:space="0" w:color="auto"/>
        <w:right w:val="none" w:sz="0" w:space="0" w:color="auto"/>
      </w:divBdr>
    </w:div>
    <w:div w:id="102386020">
      <w:bodyDiv w:val="1"/>
      <w:marLeft w:val="0"/>
      <w:marRight w:val="0"/>
      <w:marTop w:val="0"/>
      <w:marBottom w:val="0"/>
      <w:divBdr>
        <w:top w:val="none" w:sz="0" w:space="0" w:color="auto"/>
        <w:left w:val="none" w:sz="0" w:space="0" w:color="auto"/>
        <w:bottom w:val="none" w:sz="0" w:space="0" w:color="auto"/>
        <w:right w:val="none" w:sz="0" w:space="0" w:color="auto"/>
      </w:divBdr>
    </w:div>
    <w:div w:id="102501195">
      <w:bodyDiv w:val="1"/>
      <w:marLeft w:val="0"/>
      <w:marRight w:val="0"/>
      <w:marTop w:val="0"/>
      <w:marBottom w:val="0"/>
      <w:divBdr>
        <w:top w:val="none" w:sz="0" w:space="0" w:color="auto"/>
        <w:left w:val="none" w:sz="0" w:space="0" w:color="auto"/>
        <w:bottom w:val="none" w:sz="0" w:space="0" w:color="auto"/>
        <w:right w:val="none" w:sz="0" w:space="0" w:color="auto"/>
      </w:divBdr>
    </w:div>
    <w:div w:id="103968260">
      <w:bodyDiv w:val="1"/>
      <w:marLeft w:val="0"/>
      <w:marRight w:val="0"/>
      <w:marTop w:val="0"/>
      <w:marBottom w:val="0"/>
      <w:divBdr>
        <w:top w:val="none" w:sz="0" w:space="0" w:color="auto"/>
        <w:left w:val="none" w:sz="0" w:space="0" w:color="auto"/>
        <w:bottom w:val="none" w:sz="0" w:space="0" w:color="auto"/>
        <w:right w:val="none" w:sz="0" w:space="0" w:color="auto"/>
      </w:divBdr>
    </w:div>
    <w:div w:id="108012455">
      <w:bodyDiv w:val="1"/>
      <w:marLeft w:val="0"/>
      <w:marRight w:val="0"/>
      <w:marTop w:val="0"/>
      <w:marBottom w:val="0"/>
      <w:divBdr>
        <w:top w:val="none" w:sz="0" w:space="0" w:color="auto"/>
        <w:left w:val="none" w:sz="0" w:space="0" w:color="auto"/>
        <w:bottom w:val="none" w:sz="0" w:space="0" w:color="auto"/>
        <w:right w:val="none" w:sz="0" w:space="0" w:color="auto"/>
      </w:divBdr>
    </w:div>
    <w:div w:id="129056274">
      <w:bodyDiv w:val="1"/>
      <w:marLeft w:val="0"/>
      <w:marRight w:val="0"/>
      <w:marTop w:val="0"/>
      <w:marBottom w:val="0"/>
      <w:divBdr>
        <w:top w:val="none" w:sz="0" w:space="0" w:color="auto"/>
        <w:left w:val="none" w:sz="0" w:space="0" w:color="auto"/>
        <w:bottom w:val="none" w:sz="0" w:space="0" w:color="auto"/>
        <w:right w:val="none" w:sz="0" w:space="0" w:color="auto"/>
      </w:divBdr>
    </w:div>
    <w:div w:id="141629280">
      <w:bodyDiv w:val="1"/>
      <w:marLeft w:val="0"/>
      <w:marRight w:val="0"/>
      <w:marTop w:val="0"/>
      <w:marBottom w:val="0"/>
      <w:divBdr>
        <w:top w:val="none" w:sz="0" w:space="0" w:color="auto"/>
        <w:left w:val="none" w:sz="0" w:space="0" w:color="auto"/>
        <w:bottom w:val="none" w:sz="0" w:space="0" w:color="auto"/>
        <w:right w:val="none" w:sz="0" w:space="0" w:color="auto"/>
      </w:divBdr>
    </w:div>
    <w:div w:id="145325199">
      <w:bodyDiv w:val="1"/>
      <w:marLeft w:val="0"/>
      <w:marRight w:val="0"/>
      <w:marTop w:val="0"/>
      <w:marBottom w:val="0"/>
      <w:divBdr>
        <w:top w:val="none" w:sz="0" w:space="0" w:color="auto"/>
        <w:left w:val="none" w:sz="0" w:space="0" w:color="auto"/>
        <w:bottom w:val="none" w:sz="0" w:space="0" w:color="auto"/>
        <w:right w:val="none" w:sz="0" w:space="0" w:color="auto"/>
      </w:divBdr>
    </w:div>
    <w:div w:id="154303105">
      <w:bodyDiv w:val="1"/>
      <w:marLeft w:val="0"/>
      <w:marRight w:val="0"/>
      <w:marTop w:val="0"/>
      <w:marBottom w:val="0"/>
      <w:divBdr>
        <w:top w:val="none" w:sz="0" w:space="0" w:color="auto"/>
        <w:left w:val="none" w:sz="0" w:space="0" w:color="auto"/>
        <w:bottom w:val="none" w:sz="0" w:space="0" w:color="auto"/>
        <w:right w:val="none" w:sz="0" w:space="0" w:color="auto"/>
      </w:divBdr>
    </w:div>
    <w:div w:id="157116523">
      <w:bodyDiv w:val="1"/>
      <w:marLeft w:val="0"/>
      <w:marRight w:val="0"/>
      <w:marTop w:val="0"/>
      <w:marBottom w:val="0"/>
      <w:divBdr>
        <w:top w:val="none" w:sz="0" w:space="0" w:color="auto"/>
        <w:left w:val="none" w:sz="0" w:space="0" w:color="auto"/>
        <w:bottom w:val="none" w:sz="0" w:space="0" w:color="auto"/>
        <w:right w:val="none" w:sz="0" w:space="0" w:color="auto"/>
      </w:divBdr>
    </w:div>
    <w:div w:id="159471735">
      <w:bodyDiv w:val="1"/>
      <w:marLeft w:val="0"/>
      <w:marRight w:val="0"/>
      <w:marTop w:val="0"/>
      <w:marBottom w:val="0"/>
      <w:divBdr>
        <w:top w:val="none" w:sz="0" w:space="0" w:color="auto"/>
        <w:left w:val="none" w:sz="0" w:space="0" w:color="auto"/>
        <w:bottom w:val="none" w:sz="0" w:space="0" w:color="auto"/>
        <w:right w:val="none" w:sz="0" w:space="0" w:color="auto"/>
      </w:divBdr>
    </w:div>
    <w:div w:id="168713695">
      <w:bodyDiv w:val="1"/>
      <w:marLeft w:val="0"/>
      <w:marRight w:val="0"/>
      <w:marTop w:val="0"/>
      <w:marBottom w:val="0"/>
      <w:divBdr>
        <w:top w:val="none" w:sz="0" w:space="0" w:color="auto"/>
        <w:left w:val="none" w:sz="0" w:space="0" w:color="auto"/>
        <w:bottom w:val="none" w:sz="0" w:space="0" w:color="auto"/>
        <w:right w:val="none" w:sz="0" w:space="0" w:color="auto"/>
      </w:divBdr>
    </w:div>
    <w:div w:id="173037025">
      <w:bodyDiv w:val="1"/>
      <w:marLeft w:val="0"/>
      <w:marRight w:val="0"/>
      <w:marTop w:val="0"/>
      <w:marBottom w:val="0"/>
      <w:divBdr>
        <w:top w:val="none" w:sz="0" w:space="0" w:color="auto"/>
        <w:left w:val="none" w:sz="0" w:space="0" w:color="auto"/>
        <w:bottom w:val="none" w:sz="0" w:space="0" w:color="auto"/>
        <w:right w:val="none" w:sz="0" w:space="0" w:color="auto"/>
      </w:divBdr>
    </w:div>
    <w:div w:id="187988627">
      <w:bodyDiv w:val="1"/>
      <w:marLeft w:val="0"/>
      <w:marRight w:val="0"/>
      <w:marTop w:val="0"/>
      <w:marBottom w:val="0"/>
      <w:divBdr>
        <w:top w:val="none" w:sz="0" w:space="0" w:color="auto"/>
        <w:left w:val="none" w:sz="0" w:space="0" w:color="auto"/>
        <w:bottom w:val="none" w:sz="0" w:space="0" w:color="auto"/>
        <w:right w:val="none" w:sz="0" w:space="0" w:color="auto"/>
      </w:divBdr>
    </w:div>
    <w:div w:id="193276986">
      <w:bodyDiv w:val="1"/>
      <w:marLeft w:val="0"/>
      <w:marRight w:val="0"/>
      <w:marTop w:val="0"/>
      <w:marBottom w:val="0"/>
      <w:divBdr>
        <w:top w:val="none" w:sz="0" w:space="0" w:color="auto"/>
        <w:left w:val="none" w:sz="0" w:space="0" w:color="auto"/>
        <w:bottom w:val="none" w:sz="0" w:space="0" w:color="auto"/>
        <w:right w:val="none" w:sz="0" w:space="0" w:color="auto"/>
      </w:divBdr>
    </w:div>
    <w:div w:id="202332474">
      <w:bodyDiv w:val="1"/>
      <w:marLeft w:val="0"/>
      <w:marRight w:val="0"/>
      <w:marTop w:val="0"/>
      <w:marBottom w:val="0"/>
      <w:divBdr>
        <w:top w:val="none" w:sz="0" w:space="0" w:color="auto"/>
        <w:left w:val="none" w:sz="0" w:space="0" w:color="auto"/>
        <w:bottom w:val="none" w:sz="0" w:space="0" w:color="auto"/>
        <w:right w:val="none" w:sz="0" w:space="0" w:color="auto"/>
      </w:divBdr>
    </w:div>
    <w:div w:id="204486914">
      <w:bodyDiv w:val="1"/>
      <w:marLeft w:val="0"/>
      <w:marRight w:val="0"/>
      <w:marTop w:val="0"/>
      <w:marBottom w:val="0"/>
      <w:divBdr>
        <w:top w:val="none" w:sz="0" w:space="0" w:color="auto"/>
        <w:left w:val="none" w:sz="0" w:space="0" w:color="auto"/>
        <w:bottom w:val="none" w:sz="0" w:space="0" w:color="auto"/>
        <w:right w:val="none" w:sz="0" w:space="0" w:color="auto"/>
      </w:divBdr>
    </w:div>
    <w:div w:id="204565935">
      <w:bodyDiv w:val="1"/>
      <w:marLeft w:val="0"/>
      <w:marRight w:val="0"/>
      <w:marTop w:val="0"/>
      <w:marBottom w:val="0"/>
      <w:divBdr>
        <w:top w:val="none" w:sz="0" w:space="0" w:color="auto"/>
        <w:left w:val="none" w:sz="0" w:space="0" w:color="auto"/>
        <w:bottom w:val="none" w:sz="0" w:space="0" w:color="auto"/>
        <w:right w:val="none" w:sz="0" w:space="0" w:color="auto"/>
      </w:divBdr>
    </w:div>
    <w:div w:id="210700603">
      <w:bodyDiv w:val="1"/>
      <w:marLeft w:val="0"/>
      <w:marRight w:val="0"/>
      <w:marTop w:val="0"/>
      <w:marBottom w:val="0"/>
      <w:divBdr>
        <w:top w:val="none" w:sz="0" w:space="0" w:color="auto"/>
        <w:left w:val="none" w:sz="0" w:space="0" w:color="auto"/>
        <w:bottom w:val="none" w:sz="0" w:space="0" w:color="auto"/>
        <w:right w:val="none" w:sz="0" w:space="0" w:color="auto"/>
      </w:divBdr>
    </w:div>
    <w:div w:id="216089830">
      <w:bodyDiv w:val="1"/>
      <w:marLeft w:val="0"/>
      <w:marRight w:val="0"/>
      <w:marTop w:val="0"/>
      <w:marBottom w:val="0"/>
      <w:divBdr>
        <w:top w:val="none" w:sz="0" w:space="0" w:color="auto"/>
        <w:left w:val="none" w:sz="0" w:space="0" w:color="auto"/>
        <w:bottom w:val="none" w:sz="0" w:space="0" w:color="auto"/>
        <w:right w:val="none" w:sz="0" w:space="0" w:color="auto"/>
      </w:divBdr>
    </w:div>
    <w:div w:id="226038258">
      <w:bodyDiv w:val="1"/>
      <w:marLeft w:val="0"/>
      <w:marRight w:val="0"/>
      <w:marTop w:val="0"/>
      <w:marBottom w:val="0"/>
      <w:divBdr>
        <w:top w:val="none" w:sz="0" w:space="0" w:color="auto"/>
        <w:left w:val="none" w:sz="0" w:space="0" w:color="auto"/>
        <w:bottom w:val="none" w:sz="0" w:space="0" w:color="auto"/>
        <w:right w:val="none" w:sz="0" w:space="0" w:color="auto"/>
      </w:divBdr>
    </w:div>
    <w:div w:id="232469586">
      <w:bodyDiv w:val="1"/>
      <w:marLeft w:val="0"/>
      <w:marRight w:val="0"/>
      <w:marTop w:val="0"/>
      <w:marBottom w:val="0"/>
      <w:divBdr>
        <w:top w:val="none" w:sz="0" w:space="0" w:color="auto"/>
        <w:left w:val="none" w:sz="0" w:space="0" w:color="auto"/>
        <w:bottom w:val="none" w:sz="0" w:space="0" w:color="auto"/>
        <w:right w:val="none" w:sz="0" w:space="0" w:color="auto"/>
      </w:divBdr>
    </w:div>
    <w:div w:id="245503717">
      <w:bodyDiv w:val="1"/>
      <w:marLeft w:val="0"/>
      <w:marRight w:val="0"/>
      <w:marTop w:val="0"/>
      <w:marBottom w:val="0"/>
      <w:divBdr>
        <w:top w:val="none" w:sz="0" w:space="0" w:color="auto"/>
        <w:left w:val="none" w:sz="0" w:space="0" w:color="auto"/>
        <w:bottom w:val="none" w:sz="0" w:space="0" w:color="auto"/>
        <w:right w:val="none" w:sz="0" w:space="0" w:color="auto"/>
      </w:divBdr>
    </w:div>
    <w:div w:id="246696022">
      <w:bodyDiv w:val="1"/>
      <w:marLeft w:val="0"/>
      <w:marRight w:val="0"/>
      <w:marTop w:val="0"/>
      <w:marBottom w:val="0"/>
      <w:divBdr>
        <w:top w:val="none" w:sz="0" w:space="0" w:color="auto"/>
        <w:left w:val="none" w:sz="0" w:space="0" w:color="auto"/>
        <w:bottom w:val="none" w:sz="0" w:space="0" w:color="auto"/>
        <w:right w:val="none" w:sz="0" w:space="0" w:color="auto"/>
      </w:divBdr>
    </w:div>
    <w:div w:id="272441828">
      <w:bodyDiv w:val="1"/>
      <w:marLeft w:val="0"/>
      <w:marRight w:val="0"/>
      <w:marTop w:val="0"/>
      <w:marBottom w:val="0"/>
      <w:divBdr>
        <w:top w:val="none" w:sz="0" w:space="0" w:color="auto"/>
        <w:left w:val="none" w:sz="0" w:space="0" w:color="auto"/>
        <w:bottom w:val="none" w:sz="0" w:space="0" w:color="auto"/>
        <w:right w:val="none" w:sz="0" w:space="0" w:color="auto"/>
      </w:divBdr>
    </w:div>
    <w:div w:id="275410033">
      <w:bodyDiv w:val="1"/>
      <w:marLeft w:val="0"/>
      <w:marRight w:val="0"/>
      <w:marTop w:val="0"/>
      <w:marBottom w:val="0"/>
      <w:divBdr>
        <w:top w:val="none" w:sz="0" w:space="0" w:color="auto"/>
        <w:left w:val="none" w:sz="0" w:space="0" w:color="auto"/>
        <w:bottom w:val="none" w:sz="0" w:space="0" w:color="auto"/>
        <w:right w:val="none" w:sz="0" w:space="0" w:color="auto"/>
      </w:divBdr>
    </w:div>
    <w:div w:id="278689545">
      <w:bodyDiv w:val="1"/>
      <w:marLeft w:val="0"/>
      <w:marRight w:val="0"/>
      <w:marTop w:val="0"/>
      <w:marBottom w:val="0"/>
      <w:divBdr>
        <w:top w:val="none" w:sz="0" w:space="0" w:color="auto"/>
        <w:left w:val="none" w:sz="0" w:space="0" w:color="auto"/>
        <w:bottom w:val="none" w:sz="0" w:space="0" w:color="auto"/>
        <w:right w:val="none" w:sz="0" w:space="0" w:color="auto"/>
      </w:divBdr>
    </w:div>
    <w:div w:id="283922516">
      <w:bodyDiv w:val="1"/>
      <w:marLeft w:val="0"/>
      <w:marRight w:val="0"/>
      <w:marTop w:val="0"/>
      <w:marBottom w:val="0"/>
      <w:divBdr>
        <w:top w:val="none" w:sz="0" w:space="0" w:color="auto"/>
        <w:left w:val="none" w:sz="0" w:space="0" w:color="auto"/>
        <w:bottom w:val="none" w:sz="0" w:space="0" w:color="auto"/>
        <w:right w:val="none" w:sz="0" w:space="0" w:color="auto"/>
      </w:divBdr>
    </w:div>
    <w:div w:id="307396226">
      <w:bodyDiv w:val="1"/>
      <w:marLeft w:val="0"/>
      <w:marRight w:val="0"/>
      <w:marTop w:val="0"/>
      <w:marBottom w:val="0"/>
      <w:divBdr>
        <w:top w:val="none" w:sz="0" w:space="0" w:color="auto"/>
        <w:left w:val="none" w:sz="0" w:space="0" w:color="auto"/>
        <w:bottom w:val="none" w:sz="0" w:space="0" w:color="auto"/>
        <w:right w:val="none" w:sz="0" w:space="0" w:color="auto"/>
      </w:divBdr>
    </w:div>
    <w:div w:id="310141705">
      <w:bodyDiv w:val="1"/>
      <w:marLeft w:val="0"/>
      <w:marRight w:val="0"/>
      <w:marTop w:val="0"/>
      <w:marBottom w:val="0"/>
      <w:divBdr>
        <w:top w:val="none" w:sz="0" w:space="0" w:color="auto"/>
        <w:left w:val="none" w:sz="0" w:space="0" w:color="auto"/>
        <w:bottom w:val="none" w:sz="0" w:space="0" w:color="auto"/>
        <w:right w:val="none" w:sz="0" w:space="0" w:color="auto"/>
      </w:divBdr>
    </w:div>
    <w:div w:id="312489604">
      <w:bodyDiv w:val="1"/>
      <w:marLeft w:val="0"/>
      <w:marRight w:val="0"/>
      <w:marTop w:val="0"/>
      <w:marBottom w:val="0"/>
      <w:divBdr>
        <w:top w:val="none" w:sz="0" w:space="0" w:color="auto"/>
        <w:left w:val="none" w:sz="0" w:space="0" w:color="auto"/>
        <w:bottom w:val="none" w:sz="0" w:space="0" w:color="auto"/>
        <w:right w:val="none" w:sz="0" w:space="0" w:color="auto"/>
      </w:divBdr>
    </w:div>
    <w:div w:id="321390717">
      <w:bodyDiv w:val="1"/>
      <w:marLeft w:val="0"/>
      <w:marRight w:val="0"/>
      <w:marTop w:val="0"/>
      <w:marBottom w:val="0"/>
      <w:divBdr>
        <w:top w:val="none" w:sz="0" w:space="0" w:color="auto"/>
        <w:left w:val="none" w:sz="0" w:space="0" w:color="auto"/>
        <w:bottom w:val="none" w:sz="0" w:space="0" w:color="auto"/>
        <w:right w:val="none" w:sz="0" w:space="0" w:color="auto"/>
      </w:divBdr>
    </w:div>
    <w:div w:id="339429445">
      <w:bodyDiv w:val="1"/>
      <w:marLeft w:val="0"/>
      <w:marRight w:val="0"/>
      <w:marTop w:val="0"/>
      <w:marBottom w:val="0"/>
      <w:divBdr>
        <w:top w:val="none" w:sz="0" w:space="0" w:color="auto"/>
        <w:left w:val="none" w:sz="0" w:space="0" w:color="auto"/>
        <w:bottom w:val="none" w:sz="0" w:space="0" w:color="auto"/>
        <w:right w:val="none" w:sz="0" w:space="0" w:color="auto"/>
      </w:divBdr>
    </w:div>
    <w:div w:id="340280867">
      <w:bodyDiv w:val="1"/>
      <w:marLeft w:val="0"/>
      <w:marRight w:val="0"/>
      <w:marTop w:val="0"/>
      <w:marBottom w:val="0"/>
      <w:divBdr>
        <w:top w:val="none" w:sz="0" w:space="0" w:color="auto"/>
        <w:left w:val="none" w:sz="0" w:space="0" w:color="auto"/>
        <w:bottom w:val="none" w:sz="0" w:space="0" w:color="auto"/>
        <w:right w:val="none" w:sz="0" w:space="0" w:color="auto"/>
      </w:divBdr>
    </w:div>
    <w:div w:id="348914792">
      <w:bodyDiv w:val="1"/>
      <w:marLeft w:val="0"/>
      <w:marRight w:val="0"/>
      <w:marTop w:val="0"/>
      <w:marBottom w:val="0"/>
      <w:divBdr>
        <w:top w:val="none" w:sz="0" w:space="0" w:color="auto"/>
        <w:left w:val="none" w:sz="0" w:space="0" w:color="auto"/>
        <w:bottom w:val="none" w:sz="0" w:space="0" w:color="auto"/>
        <w:right w:val="none" w:sz="0" w:space="0" w:color="auto"/>
      </w:divBdr>
    </w:div>
    <w:div w:id="366375729">
      <w:bodyDiv w:val="1"/>
      <w:marLeft w:val="0"/>
      <w:marRight w:val="0"/>
      <w:marTop w:val="0"/>
      <w:marBottom w:val="0"/>
      <w:divBdr>
        <w:top w:val="none" w:sz="0" w:space="0" w:color="auto"/>
        <w:left w:val="none" w:sz="0" w:space="0" w:color="auto"/>
        <w:bottom w:val="none" w:sz="0" w:space="0" w:color="auto"/>
        <w:right w:val="none" w:sz="0" w:space="0" w:color="auto"/>
      </w:divBdr>
    </w:div>
    <w:div w:id="371228286">
      <w:bodyDiv w:val="1"/>
      <w:marLeft w:val="0"/>
      <w:marRight w:val="0"/>
      <w:marTop w:val="0"/>
      <w:marBottom w:val="0"/>
      <w:divBdr>
        <w:top w:val="none" w:sz="0" w:space="0" w:color="auto"/>
        <w:left w:val="none" w:sz="0" w:space="0" w:color="auto"/>
        <w:bottom w:val="none" w:sz="0" w:space="0" w:color="auto"/>
        <w:right w:val="none" w:sz="0" w:space="0" w:color="auto"/>
      </w:divBdr>
    </w:div>
    <w:div w:id="373240307">
      <w:bodyDiv w:val="1"/>
      <w:marLeft w:val="0"/>
      <w:marRight w:val="0"/>
      <w:marTop w:val="0"/>
      <w:marBottom w:val="0"/>
      <w:divBdr>
        <w:top w:val="none" w:sz="0" w:space="0" w:color="auto"/>
        <w:left w:val="none" w:sz="0" w:space="0" w:color="auto"/>
        <w:bottom w:val="none" w:sz="0" w:space="0" w:color="auto"/>
        <w:right w:val="none" w:sz="0" w:space="0" w:color="auto"/>
      </w:divBdr>
    </w:div>
    <w:div w:id="381368748">
      <w:bodyDiv w:val="1"/>
      <w:marLeft w:val="0"/>
      <w:marRight w:val="0"/>
      <w:marTop w:val="0"/>
      <w:marBottom w:val="0"/>
      <w:divBdr>
        <w:top w:val="none" w:sz="0" w:space="0" w:color="auto"/>
        <w:left w:val="none" w:sz="0" w:space="0" w:color="auto"/>
        <w:bottom w:val="none" w:sz="0" w:space="0" w:color="auto"/>
        <w:right w:val="none" w:sz="0" w:space="0" w:color="auto"/>
      </w:divBdr>
    </w:div>
    <w:div w:id="382755203">
      <w:bodyDiv w:val="1"/>
      <w:marLeft w:val="0"/>
      <w:marRight w:val="0"/>
      <w:marTop w:val="0"/>
      <w:marBottom w:val="0"/>
      <w:divBdr>
        <w:top w:val="none" w:sz="0" w:space="0" w:color="auto"/>
        <w:left w:val="none" w:sz="0" w:space="0" w:color="auto"/>
        <w:bottom w:val="none" w:sz="0" w:space="0" w:color="auto"/>
        <w:right w:val="none" w:sz="0" w:space="0" w:color="auto"/>
      </w:divBdr>
    </w:div>
    <w:div w:id="388918323">
      <w:bodyDiv w:val="1"/>
      <w:marLeft w:val="0"/>
      <w:marRight w:val="0"/>
      <w:marTop w:val="0"/>
      <w:marBottom w:val="0"/>
      <w:divBdr>
        <w:top w:val="none" w:sz="0" w:space="0" w:color="auto"/>
        <w:left w:val="none" w:sz="0" w:space="0" w:color="auto"/>
        <w:bottom w:val="none" w:sz="0" w:space="0" w:color="auto"/>
        <w:right w:val="none" w:sz="0" w:space="0" w:color="auto"/>
      </w:divBdr>
    </w:div>
    <w:div w:id="390157899">
      <w:bodyDiv w:val="1"/>
      <w:marLeft w:val="0"/>
      <w:marRight w:val="0"/>
      <w:marTop w:val="0"/>
      <w:marBottom w:val="0"/>
      <w:divBdr>
        <w:top w:val="none" w:sz="0" w:space="0" w:color="auto"/>
        <w:left w:val="none" w:sz="0" w:space="0" w:color="auto"/>
        <w:bottom w:val="none" w:sz="0" w:space="0" w:color="auto"/>
        <w:right w:val="none" w:sz="0" w:space="0" w:color="auto"/>
      </w:divBdr>
    </w:div>
    <w:div w:id="397946773">
      <w:bodyDiv w:val="1"/>
      <w:marLeft w:val="0"/>
      <w:marRight w:val="0"/>
      <w:marTop w:val="0"/>
      <w:marBottom w:val="0"/>
      <w:divBdr>
        <w:top w:val="none" w:sz="0" w:space="0" w:color="auto"/>
        <w:left w:val="none" w:sz="0" w:space="0" w:color="auto"/>
        <w:bottom w:val="none" w:sz="0" w:space="0" w:color="auto"/>
        <w:right w:val="none" w:sz="0" w:space="0" w:color="auto"/>
      </w:divBdr>
    </w:div>
    <w:div w:id="398986089">
      <w:bodyDiv w:val="1"/>
      <w:marLeft w:val="0"/>
      <w:marRight w:val="0"/>
      <w:marTop w:val="0"/>
      <w:marBottom w:val="0"/>
      <w:divBdr>
        <w:top w:val="none" w:sz="0" w:space="0" w:color="auto"/>
        <w:left w:val="none" w:sz="0" w:space="0" w:color="auto"/>
        <w:bottom w:val="none" w:sz="0" w:space="0" w:color="auto"/>
        <w:right w:val="none" w:sz="0" w:space="0" w:color="auto"/>
      </w:divBdr>
    </w:div>
    <w:div w:id="411977469">
      <w:bodyDiv w:val="1"/>
      <w:marLeft w:val="0"/>
      <w:marRight w:val="0"/>
      <w:marTop w:val="0"/>
      <w:marBottom w:val="0"/>
      <w:divBdr>
        <w:top w:val="none" w:sz="0" w:space="0" w:color="auto"/>
        <w:left w:val="none" w:sz="0" w:space="0" w:color="auto"/>
        <w:bottom w:val="none" w:sz="0" w:space="0" w:color="auto"/>
        <w:right w:val="none" w:sz="0" w:space="0" w:color="auto"/>
      </w:divBdr>
    </w:div>
    <w:div w:id="416639176">
      <w:bodyDiv w:val="1"/>
      <w:marLeft w:val="0"/>
      <w:marRight w:val="0"/>
      <w:marTop w:val="0"/>
      <w:marBottom w:val="0"/>
      <w:divBdr>
        <w:top w:val="none" w:sz="0" w:space="0" w:color="auto"/>
        <w:left w:val="none" w:sz="0" w:space="0" w:color="auto"/>
        <w:bottom w:val="none" w:sz="0" w:space="0" w:color="auto"/>
        <w:right w:val="none" w:sz="0" w:space="0" w:color="auto"/>
      </w:divBdr>
    </w:div>
    <w:div w:id="418602479">
      <w:bodyDiv w:val="1"/>
      <w:marLeft w:val="0"/>
      <w:marRight w:val="0"/>
      <w:marTop w:val="0"/>
      <w:marBottom w:val="0"/>
      <w:divBdr>
        <w:top w:val="none" w:sz="0" w:space="0" w:color="auto"/>
        <w:left w:val="none" w:sz="0" w:space="0" w:color="auto"/>
        <w:bottom w:val="none" w:sz="0" w:space="0" w:color="auto"/>
        <w:right w:val="none" w:sz="0" w:space="0" w:color="auto"/>
      </w:divBdr>
    </w:div>
    <w:div w:id="421339673">
      <w:bodyDiv w:val="1"/>
      <w:marLeft w:val="0"/>
      <w:marRight w:val="0"/>
      <w:marTop w:val="0"/>
      <w:marBottom w:val="0"/>
      <w:divBdr>
        <w:top w:val="none" w:sz="0" w:space="0" w:color="auto"/>
        <w:left w:val="none" w:sz="0" w:space="0" w:color="auto"/>
        <w:bottom w:val="none" w:sz="0" w:space="0" w:color="auto"/>
        <w:right w:val="none" w:sz="0" w:space="0" w:color="auto"/>
      </w:divBdr>
    </w:div>
    <w:div w:id="421609349">
      <w:bodyDiv w:val="1"/>
      <w:marLeft w:val="0"/>
      <w:marRight w:val="0"/>
      <w:marTop w:val="0"/>
      <w:marBottom w:val="0"/>
      <w:divBdr>
        <w:top w:val="none" w:sz="0" w:space="0" w:color="auto"/>
        <w:left w:val="none" w:sz="0" w:space="0" w:color="auto"/>
        <w:bottom w:val="none" w:sz="0" w:space="0" w:color="auto"/>
        <w:right w:val="none" w:sz="0" w:space="0" w:color="auto"/>
      </w:divBdr>
    </w:div>
    <w:div w:id="429812134">
      <w:bodyDiv w:val="1"/>
      <w:marLeft w:val="0"/>
      <w:marRight w:val="0"/>
      <w:marTop w:val="0"/>
      <w:marBottom w:val="0"/>
      <w:divBdr>
        <w:top w:val="none" w:sz="0" w:space="0" w:color="auto"/>
        <w:left w:val="none" w:sz="0" w:space="0" w:color="auto"/>
        <w:bottom w:val="none" w:sz="0" w:space="0" w:color="auto"/>
        <w:right w:val="none" w:sz="0" w:space="0" w:color="auto"/>
      </w:divBdr>
    </w:div>
    <w:div w:id="436214021">
      <w:bodyDiv w:val="1"/>
      <w:marLeft w:val="0"/>
      <w:marRight w:val="0"/>
      <w:marTop w:val="0"/>
      <w:marBottom w:val="0"/>
      <w:divBdr>
        <w:top w:val="none" w:sz="0" w:space="0" w:color="auto"/>
        <w:left w:val="none" w:sz="0" w:space="0" w:color="auto"/>
        <w:bottom w:val="none" w:sz="0" w:space="0" w:color="auto"/>
        <w:right w:val="none" w:sz="0" w:space="0" w:color="auto"/>
      </w:divBdr>
    </w:div>
    <w:div w:id="437260395">
      <w:bodyDiv w:val="1"/>
      <w:marLeft w:val="0"/>
      <w:marRight w:val="0"/>
      <w:marTop w:val="0"/>
      <w:marBottom w:val="0"/>
      <w:divBdr>
        <w:top w:val="none" w:sz="0" w:space="0" w:color="auto"/>
        <w:left w:val="none" w:sz="0" w:space="0" w:color="auto"/>
        <w:bottom w:val="none" w:sz="0" w:space="0" w:color="auto"/>
        <w:right w:val="none" w:sz="0" w:space="0" w:color="auto"/>
      </w:divBdr>
    </w:div>
    <w:div w:id="438063684">
      <w:bodyDiv w:val="1"/>
      <w:marLeft w:val="0"/>
      <w:marRight w:val="0"/>
      <w:marTop w:val="0"/>
      <w:marBottom w:val="0"/>
      <w:divBdr>
        <w:top w:val="none" w:sz="0" w:space="0" w:color="auto"/>
        <w:left w:val="none" w:sz="0" w:space="0" w:color="auto"/>
        <w:bottom w:val="none" w:sz="0" w:space="0" w:color="auto"/>
        <w:right w:val="none" w:sz="0" w:space="0" w:color="auto"/>
      </w:divBdr>
    </w:div>
    <w:div w:id="447817484">
      <w:bodyDiv w:val="1"/>
      <w:marLeft w:val="0"/>
      <w:marRight w:val="0"/>
      <w:marTop w:val="0"/>
      <w:marBottom w:val="0"/>
      <w:divBdr>
        <w:top w:val="none" w:sz="0" w:space="0" w:color="auto"/>
        <w:left w:val="none" w:sz="0" w:space="0" w:color="auto"/>
        <w:bottom w:val="none" w:sz="0" w:space="0" w:color="auto"/>
        <w:right w:val="none" w:sz="0" w:space="0" w:color="auto"/>
      </w:divBdr>
    </w:div>
    <w:div w:id="448285750">
      <w:bodyDiv w:val="1"/>
      <w:marLeft w:val="0"/>
      <w:marRight w:val="0"/>
      <w:marTop w:val="0"/>
      <w:marBottom w:val="0"/>
      <w:divBdr>
        <w:top w:val="none" w:sz="0" w:space="0" w:color="auto"/>
        <w:left w:val="none" w:sz="0" w:space="0" w:color="auto"/>
        <w:bottom w:val="none" w:sz="0" w:space="0" w:color="auto"/>
        <w:right w:val="none" w:sz="0" w:space="0" w:color="auto"/>
      </w:divBdr>
    </w:div>
    <w:div w:id="458575784">
      <w:bodyDiv w:val="1"/>
      <w:marLeft w:val="0"/>
      <w:marRight w:val="0"/>
      <w:marTop w:val="0"/>
      <w:marBottom w:val="0"/>
      <w:divBdr>
        <w:top w:val="none" w:sz="0" w:space="0" w:color="auto"/>
        <w:left w:val="none" w:sz="0" w:space="0" w:color="auto"/>
        <w:bottom w:val="none" w:sz="0" w:space="0" w:color="auto"/>
        <w:right w:val="none" w:sz="0" w:space="0" w:color="auto"/>
      </w:divBdr>
    </w:div>
    <w:div w:id="458884937">
      <w:bodyDiv w:val="1"/>
      <w:marLeft w:val="0"/>
      <w:marRight w:val="0"/>
      <w:marTop w:val="0"/>
      <w:marBottom w:val="0"/>
      <w:divBdr>
        <w:top w:val="none" w:sz="0" w:space="0" w:color="auto"/>
        <w:left w:val="none" w:sz="0" w:space="0" w:color="auto"/>
        <w:bottom w:val="none" w:sz="0" w:space="0" w:color="auto"/>
        <w:right w:val="none" w:sz="0" w:space="0" w:color="auto"/>
      </w:divBdr>
    </w:div>
    <w:div w:id="460609654">
      <w:bodyDiv w:val="1"/>
      <w:marLeft w:val="0"/>
      <w:marRight w:val="0"/>
      <w:marTop w:val="0"/>
      <w:marBottom w:val="0"/>
      <w:divBdr>
        <w:top w:val="none" w:sz="0" w:space="0" w:color="auto"/>
        <w:left w:val="none" w:sz="0" w:space="0" w:color="auto"/>
        <w:bottom w:val="none" w:sz="0" w:space="0" w:color="auto"/>
        <w:right w:val="none" w:sz="0" w:space="0" w:color="auto"/>
      </w:divBdr>
    </w:div>
    <w:div w:id="460730765">
      <w:bodyDiv w:val="1"/>
      <w:marLeft w:val="0"/>
      <w:marRight w:val="0"/>
      <w:marTop w:val="0"/>
      <w:marBottom w:val="0"/>
      <w:divBdr>
        <w:top w:val="none" w:sz="0" w:space="0" w:color="auto"/>
        <w:left w:val="none" w:sz="0" w:space="0" w:color="auto"/>
        <w:bottom w:val="none" w:sz="0" w:space="0" w:color="auto"/>
        <w:right w:val="none" w:sz="0" w:space="0" w:color="auto"/>
      </w:divBdr>
    </w:div>
    <w:div w:id="462231891">
      <w:bodyDiv w:val="1"/>
      <w:marLeft w:val="0"/>
      <w:marRight w:val="0"/>
      <w:marTop w:val="0"/>
      <w:marBottom w:val="0"/>
      <w:divBdr>
        <w:top w:val="none" w:sz="0" w:space="0" w:color="auto"/>
        <w:left w:val="none" w:sz="0" w:space="0" w:color="auto"/>
        <w:bottom w:val="none" w:sz="0" w:space="0" w:color="auto"/>
        <w:right w:val="none" w:sz="0" w:space="0" w:color="auto"/>
      </w:divBdr>
    </w:div>
    <w:div w:id="470558477">
      <w:bodyDiv w:val="1"/>
      <w:marLeft w:val="0"/>
      <w:marRight w:val="0"/>
      <w:marTop w:val="0"/>
      <w:marBottom w:val="0"/>
      <w:divBdr>
        <w:top w:val="none" w:sz="0" w:space="0" w:color="auto"/>
        <w:left w:val="none" w:sz="0" w:space="0" w:color="auto"/>
        <w:bottom w:val="none" w:sz="0" w:space="0" w:color="auto"/>
        <w:right w:val="none" w:sz="0" w:space="0" w:color="auto"/>
      </w:divBdr>
    </w:div>
    <w:div w:id="474837053">
      <w:bodyDiv w:val="1"/>
      <w:marLeft w:val="0"/>
      <w:marRight w:val="0"/>
      <w:marTop w:val="0"/>
      <w:marBottom w:val="0"/>
      <w:divBdr>
        <w:top w:val="none" w:sz="0" w:space="0" w:color="auto"/>
        <w:left w:val="none" w:sz="0" w:space="0" w:color="auto"/>
        <w:bottom w:val="none" w:sz="0" w:space="0" w:color="auto"/>
        <w:right w:val="none" w:sz="0" w:space="0" w:color="auto"/>
      </w:divBdr>
    </w:div>
    <w:div w:id="478546329">
      <w:bodyDiv w:val="1"/>
      <w:marLeft w:val="0"/>
      <w:marRight w:val="0"/>
      <w:marTop w:val="0"/>
      <w:marBottom w:val="0"/>
      <w:divBdr>
        <w:top w:val="none" w:sz="0" w:space="0" w:color="auto"/>
        <w:left w:val="none" w:sz="0" w:space="0" w:color="auto"/>
        <w:bottom w:val="none" w:sz="0" w:space="0" w:color="auto"/>
        <w:right w:val="none" w:sz="0" w:space="0" w:color="auto"/>
      </w:divBdr>
    </w:div>
    <w:div w:id="479003349">
      <w:bodyDiv w:val="1"/>
      <w:marLeft w:val="0"/>
      <w:marRight w:val="0"/>
      <w:marTop w:val="0"/>
      <w:marBottom w:val="0"/>
      <w:divBdr>
        <w:top w:val="none" w:sz="0" w:space="0" w:color="auto"/>
        <w:left w:val="none" w:sz="0" w:space="0" w:color="auto"/>
        <w:bottom w:val="none" w:sz="0" w:space="0" w:color="auto"/>
        <w:right w:val="none" w:sz="0" w:space="0" w:color="auto"/>
      </w:divBdr>
    </w:div>
    <w:div w:id="491217042">
      <w:bodyDiv w:val="1"/>
      <w:marLeft w:val="0"/>
      <w:marRight w:val="0"/>
      <w:marTop w:val="0"/>
      <w:marBottom w:val="0"/>
      <w:divBdr>
        <w:top w:val="none" w:sz="0" w:space="0" w:color="auto"/>
        <w:left w:val="none" w:sz="0" w:space="0" w:color="auto"/>
        <w:bottom w:val="none" w:sz="0" w:space="0" w:color="auto"/>
        <w:right w:val="none" w:sz="0" w:space="0" w:color="auto"/>
      </w:divBdr>
    </w:div>
    <w:div w:id="498038006">
      <w:bodyDiv w:val="1"/>
      <w:marLeft w:val="0"/>
      <w:marRight w:val="0"/>
      <w:marTop w:val="0"/>
      <w:marBottom w:val="0"/>
      <w:divBdr>
        <w:top w:val="none" w:sz="0" w:space="0" w:color="auto"/>
        <w:left w:val="none" w:sz="0" w:space="0" w:color="auto"/>
        <w:bottom w:val="none" w:sz="0" w:space="0" w:color="auto"/>
        <w:right w:val="none" w:sz="0" w:space="0" w:color="auto"/>
      </w:divBdr>
    </w:div>
    <w:div w:id="505293489">
      <w:bodyDiv w:val="1"/>
      <w:marLeft w:val="0"/>
      <w:marRight w:val="0"/>
      <w:marTop w:val="0"/>
      <w:marBottom w:val="0"/>
      <w:divBdr>
        <w:top w:val="none" w:sz="0" w:space="0" w:color="auto"/>
        <w:left w:val="none" w:sz="0" w:space="0" w:color="auto"/>
        <w:bottom w:val="none" w:sz="0" w:space="0" w:color="auto"/>
        <w:right w:val="none" w:sz="0" w:space="0" w:color="auto"/>
      </w:divBdr>
    </w:div>
    <w:div w:id="506747929">
      <w:bodyDiv w:val="1"/>
      <w:marLeft w:val="0"/>
      <w:marRight w:val="0"/>
      <w:marTop w:val="0"/>
      <w:marBottom w:val="0"/>
      <w:divBdr>
        <w:top w:val="none" w:sz="0" w:space="0" w:color="auto"/>
        <w:left w:val="none" w:sz="0" w:space="0" w:color="auto"/>
        <w:bottom w:val="none" w:sz="0" w:space="0" w:color="auto"/>
        <w:right w:val="none" w:sz="0" w:space="0" w:color="auto"/>
      </w:divBdr>
    </w:div>
    <w:div w:id="509873955">
      <w:bodyDiv w:val="1"/>
      <w:marLeft w:val="0"/>
      <w:marRight w:val="0"/>
      <w:marTop w:val="0"/>
      <w:marBottom w:val="0"/>
      <w:divBdr>
        <w:top w:val="none" w:sz="0" w:space="0" w:color="auto"/>
        <w:left w:val="none" w:sz="0" w:space="0" w:color="auto"/>
        <w:bottom w:val="none" w:sz="0" w:space="0" w:color="auto"/>
        <w:right w:val="none" w:sz="0" w:space="0" w:color="auto"/>
      </w:divBdr>
    </w:div>
    <w:div w:id="511913448">
      <w:bodyDiv w:val="1"/>
      <w:marLeft w:val="0"/>
      <w:marRight w:val="0"/>
      <w:marTop w:val="0"/>
      <w:marBottom w:val="0"/>
      <w:divBdr>
        <w:top w:val="none" w:sz="0" w:space="0" w:color="auto"/>
        <w:left w:val="none" w:sz="0" w:space="0" w:color="auto"/>
        <w:bottom w:val="none" w:sz="0" w:space="0" w:color="auto"/>
        <w:right w:val="none" w:sz="0" w:space="0" w:color="auto"/>
      </w:divBdr>
    </w:div>
    <w:div w:id="515466266">
      <w:bodyDiv w:val="1"/>
      <w:marLeft w:val="0"/>
      <w:marRight w:val="0"/>
      <w:marTop w:val="0"/>
      <w:marBottom w:val="0"/>
      <w:divBdr>
        <w:top w:val="none" w:sz="0" w:space="0" w:color="auto"/>
        <w:left w:val="none" w:sz="0" w:space="0" w:color="auto"/>
        <w:bottom w:val="none" w:sz="0" w:space="0" w:color="auto"/>
        <w:right w:val="none" w:sz="0" w:space="0" w:color="auto"/>
      </w:divBdr>
    </w:div>
    <w:div w:id="518549756">
      <w:bodyDiv w:val="1"/>
      <w:marLeft w:val="0"/>
      <w:marRight w:val="0"/>
      <w:marTop w:val="0"/>
      <w:marBottom w:val="0"/>
      <w:divBdr>
        <w:top w:val="none" w:sz="0" w:space="0" w:color="auto"/>
        <w:left w:val="none" w:sz="0" w:space="0" w:color="auto"/>
        <w:bottom w:val="none" w:sz="0" w:space="0" w:color="auto"/>
        <w:right w:val="none" w:sz="0" w:space="0" w:color="auto"/>
      </w:divBdr>
    </w:div>
    <w:div w:id="519202045">
      <w:bodyDiv w:val="1"/>
      <w:marLeft w:val="0"/>
      <w:marRight w:val="0"/>
      <w:marTop w:val="0"/>
      <w:marBottom w:val="0"/>
      <w:divBdr>
        <w:top w:val="none" w:sz="0" w:space="0" w:color="auto"/>
        <w:left w:val="none" w:sz="0" w:space="0" w:color="auto"/>
        <w:bottom w:val="none" w:sz="0" w:space="0" w:color="auto"/>
        <w:right w:val="none" w:sz="0" w:space="0" w:color="auto"/>
      </w:divBdr>
    </w:div>
    <w:div w:id="541985286">
      <w:bodyDiv w:val="1"/>
      <w:marLeft w:val="0"/>
      <w:marRight w:val="0"/>
      <w:marTop w:val="0"/>
      <w:marBottom w:val="0"/>
      <w:divBdr>
        <w:top w:val="none" w:sz="0" w:space="0" w:color="auto"/>
        <w:left w:val="none" w:sz="0" w:space="0" w:color="auto"/>
        <w:bottom w:val="none" w:sz="0" w:space="0" w:color="auto"/>
        <w:right w:val="none" w:sz="0" w:space="0" w:color="auto"/>
      </w:divBdr>
    </w:div>
    <w:div w:id="542908639">
      <w:bodyDiv w:val="1"/>
      <w:marLeft w:val="0"/>
      <w:marRight w:val="0"/>
      <w:marTop w:val="0"/>
      <w:marBottom w:val="0"/>
      <w:divBdr>
        <w:top w:val="none" w:sz="0" w:space="0" w:color="auto"/>
        <w:left w:val="none" w:sz="0" w:space="0" w:color="auto"/>
        <w:bottom w:val="none" w:sz="0" w:space="0" w:color="auto"/>
        <w:right w:val="none" w:sz="0" w:space="0" w:color="auto"/>
      </w:divBdr>
    </w:div>
    <w:div w:id="547258137">
      <w:bodyDiv w:val="1"/>
      <w:marLeft w:val="0"/>
      <w:marRight w:val="0"/>
      <w:marTop w:val="0"/>
      <w:marBottom w:val="0"/>
      <w:divBdr>
        <w:top w:val="none" w:sz="0" w:space="0" w:color="auto"/>
        <w:left w:val="none" w:sz="0" w:space="0" w:color="auto"/>
        <w:bottom w:val="none" w:sz="0" w:space="0" w:color="auto"/>
        <w:right w:val="none" w:sz="0" w:space="0" w:color="auto"/>
      </w:divBdr>
    </w:div>
    <w:div w:id="549607888">
      <w:bodyDiv w:val="1"/>
      <w:marLeft w:val="0"/>
      <w:marRight w:val="0"/>
      <w:marTop w:val="0"/>
      <w:marBottom w:val="0"/>
      <w:divBdr>
        <w:top w:val="none" w:sz="0" w:space="0" w:color="auto"/>
        <w:left w:val="none" w:sz="0" w:space="0" w:color="auto"/>
        <w:bottom w:val="none" w:sz="0" w:space="0" w:color="auto"/>
        <w:right w:val="none" w:sz="0" w:space="0" w:color="auto"/>
      </w:divBdr>
    </w:div>
    <w:div w:id="571698908">
      <w:bodyDiv w:val="1"/>
      <w:marLeft w:val="0"/>
      <w:marRight w:val="0"/>
      <w:marTop w:val="0"/>
      <w:marBottom w:val="0"/>
      <w:divBdr>
        <w:top w:val="none" w:sz="0" w:space="0" w:color="auto"/>
        <w:left w:val="none" w:sz="0" w:space="0" w:color="auto"/>
        <w:bottom w:val="none" w:sz="0" w:space="0" w:color="auto"/>
        <w:right w:val="none" w:sz="0" w:space="0" w:color="auto"/>
      </w:divBdr>
    </w:div>
    <w:div w:id="572785060">
      <w:bodyDiv w:val="1"/>
      <w:marLeft w:val="0"/>
      <w:marRight w:val="0"/>
      <w:marTop w:val="0"/>
      <w:marBottom w:val="0"/>
      <w:divBdr>
        <w:top w:val="none" w:sz="0" w:space="0" w:color="auto"/>
        <w:left w:val="none" w:sz="0" w:space="0" w:color="auto"/>
        <w:bottom w:val="none" w:sz="0" w:space="0" w:color="auto"/>
        <w:right w:val="none" w:sz="0" w:space="0" w:color="auto"/>
      </w:divBdr>
    </w:div>
    <w:div w:id="575359446">
      <w:bodyDiv w:val="1"/>
      <w:marLeft w:val="0"/>
      <w:marRight w:val="0"/>
      <w:marTop w:val="0"/>
      <w:marBottom w:val="0"/>
      <w:divBdr>
        <w:top w:val="none" w:sz="0" w:space="0" w:color="auto"/>
        <w:left w:val="none" w:sz="0" w:space="0" w:color="auto"/>
        <w:bottom w:val="none" w:sz="0" w:space="0" w:color="auto"/>
        <w:right w:val="none" w:sz="0" w:space="0" w:color="auto"/>
      </w:divBdr>
    </w:div>
    <w:div w:id="575746646">
      <w:bodyDiv w:val="1"/>
      <w:marLeft w:val="0"/>
      <w:marRight w:val="0"/>
      <w:marTop w:val="0"/>
      <w:marBottom w:val="0"/>
      <w:divBdr>
        <w:top w:val="none" w:sz="0" w:space="0" w:color="auto"/>
        <w:left w:val="none" w:sz="0" w:space="0" w:color="auto"/>
        <w:bottom w:val="none" w:sz="0" w:space="0" w:color="auto"/>
        <w:right w:val="none" w:sz="0" w:space="0" w:color="auto"/>
      </w:divBdr>
    </w:div>
    <w:div w:id="577517721">
      <w:bodyDiv w:val="1"/>
      <w:marLeft w:val="0"/>
      <w:marRight w:val="0"/>
      <w:marTop w:val="0"/>
      <w:marBottom w:val="0"/>
      <w:divBdr>
        <w:top w:val="none" w:sz="0" w:space="0" w:color="auto"/>
        <w:left w:val="none" w:sz="0" w:space="0" w:color="auto"/>
        <w:bottom w:val="none" w:sz="0" w:space="0" w:color="auto"/>
        <w:right w:val="none" w:sz="0" w:space="0" w:color="auto"/>
      </w:divBdr>
    </w:div>
    <w:div w:id="582960230">
      <w:bodyDiv w:val="1"/>
      <w:marLeft w:val="0"/>
      <w:marRight w:val="0"/>
      <w:marTop w:val="0"/>
      <w:marBottom w:val="0"/>
      <w:divBdr>
        <w:top w:val="none" w:sz="0" w:space="0" w:color="auto"/>
        <w:left w:val="none" w:sz="0" w:space="0" w:color="auto"/>
        <w:bottom w:val="none" w:sz="0" w:space="0" w:color="auto"/>
        <w:right w:val="none" w:sz="0" w:space="0" w:color="auto"/>
      </w:divBdr>
    </w:div>
    <w:div w:id="583951751">
      <w:bodyDiv w:val="1"/>
      <w:marLeft w:val="0"/>
      <w:marRight w:val="0"/>
      <w:marTop w:val="0"/>
      <w:marBottom w:val="0"/>
      <w:divBdr>
        <w:top w:val="none" w:sz="0" w:space="0" w:color="auto"/>
        <w:left w:val="none" w:sz="0" w:space="0" w:color="auto"/>
        <w:bottom w:val="none" w:sz="0" w:space="0" w:color="auto"/>
        <w:right w:val="none" w:sz="0" w:space="0" w:color="auto"/>
      </w:divBdr>
    </w:div>
    <w:div w:id="587155286">
      <w:bodyDiv w:val="1"/>
      <w:marLeft w:val="0"/>
      <w:marRight w:val="0"/>
      <w:marTop w:val="0"/>
      <w:marBottom w:val="0"/>
      <w:divBdr>
        <w:top w:val="none" w:sz="0" w:space="0" w:color="auto"/>
        <w:left w:val="none" w:sz="0" w:space="0" w:color="auto"/>
        <w:bottom w:val="none" w:sz="0" w:space="0" w:color="auto"/>
        <w:right w:val="none" w:sz="0" w:space="0" w:color="auto"/>
      </w:divBdr>
    </w:div>
    <w:div w:id="588122222">
      <w:bodyDiv w:val="1"/>
      <w:marLeft w:val="0"/>
      <w:marRight w:val="0"/>
      <w:marTop w:val="0"/>
      <w:marBottom w:val="0"/>
      <w:divBdr>
        <w:top w:val="none" w:sz="0" w:space="0" w:color="auto"/>
        <w:left w:val="none" w:sz="0" w:space="0" w:color="auto"/>
        <w:bottom w:val="none" w:sz="0" w:space="0" w:color="auto"/>
        <w:right w:val="none" w:sz="0" w:space="0" w:color="auto"/>
      </w:divBdr>
    </w:div>
    <w:div w:id="590970338">
      <w:bodyDiv w:val="1"/>
      <w:marLeft w:val="0"/>
      <w:marRight w:val="0"/>
      <w:marTop w:val="0"/>
      <w:marBottom w:val="0"/>
      <w:divBdr>
        <w:top w:val="none" w:sz="0" w:space="0" w:color="auto"/>
        <w:left w:val="none" w:sz="0" w:space="0" w:color="auto"/>
        <w:bottom w:val="none" w:sz="0" w:space="0" w:color="auto"/>
        <w:right w:val="none" w:sz="0" w:space="0" w:color="auto"/>
      </w:divBdr>
    </w:div>
    <w:div w:id="600380564">
      <w:bodyDiv w:val="1"/>
      <w:marLeft w:val="0"/>
      <w:marRight w:val="0"/>
      <w:marTop w:val="0"/>
      <w:marBottom w:val="0"/>
      <w:divBdr>
        <w:top w:val="none" w:sz="0" w:space="0" w:color="auto"/>
        <w:left w:val="none" w:sz="0" w:space="0" w:color="auto"/>
        <w:bottom w:val="none" w:sz="0" w:space="0" w:color="auto"/>
        <w:right w:val="none" w:sz="0" w:space="0" w:color="auto"/>
      </w:divBdr>
    </w:div>
    <w:div w:id="601188974">
      <w:bodyDiv w:val="1"/>
      <w:marLeft w:val="0"/>
      <w:marRight w:val="0"/>
      <w:marTop w:val="0"/>
      <w:marBottom w:val="0"/>
      <w:divBdr>
        <w:top w:val="none" w:sz="0" w:space="0" w:color="auto"/>
        <w:left w:val="none" w:sz="0" w:space="0" w:color="auto"/>
        <w:bottom w:val="none" w:sz="0" w:space="0" w:color="auto"/>
        <w:right w:val="none" w:sz="0" w:space="0" w:color="auto"/>
      </w:divBdr>
    </w:div>
    <w:div w:id="632292142">
      <w:bodyDiv w:val="1"/>
      <w:marLeft w:val="0"/>
      <w:marRight w:val="0"/>
      <w:marTop w:val="0"/>
      <w:marBottom w:val="0"/>
      <w:divBdr>
        <w:top w:val="none" w:sz="0" w:space="0" w:color="auto"/>
        <w:left w:val="none" w:sz="0" w:space="0" w:color="auto"/>
        <w:bottom w:val="none" w:sz="0" w:space="0" w:color="auto"/>
        <w:right w:val="none" w:sz="0" w:space="0" w:color="auto"/>
      </w:divBdr>
    </w:div>
    <w:div w:id="644818670">
      <w:bodyDiv w:val="1"/>
      <w:marLeft w:val="0"/>
      <w:marRight w:val="0"/>
      <w:marTop w:val="0"/>
      <w:marBottom w:val="0"/>
      <w:divBdr>
        <w:top w:val="none" w:sz="0" w:space="0" w:color="auto"/>
        <w:left w:val="none" w:sz="0" w:space="0" w:color="auto"/>
        <w:bottom w:val="none" w:sz="0" w:space="0" w:color="auto"/>
        <w:right w:val="none" w:sz="0" w:space="0" w:color="auto"/>
      </w:divBdr>
    </w:div>
    <w:div w:id="645010501">
      <w:bodyDiv w:val="1"/>
      <w:marLeft w:val="0"/>
      <w:marRight w:val="0"/>
      <w:marTop w:val="0"/>
      <w:marBottom w:val="0"/>
      <w:divBdr>
        <w:top w:val="none" w:sz="0" w:space="0" w:color="auto"/>
        <w:left w:val="none" w:sz="0" w:space="0" w:color="auto"/>
        <w:bottom w:val="none" w:sz="0" w:space="0" w:color="auto"/>
        <w:right w:val="none" w:sz="0" w:space="0" w:color="auto"/>
      </w:divBdr>
    </w:div>
    <w:div w:id="647129386">
      <w:bodyDiv w:val="1"/>
      <w:marLeft w:val="0"/>
      <w:marRight w:val="0"/>
      <w:marTop w:val="0"/>
      <w:marBottom w:val="0"/>
      <w:divBdr>
        <w:top w:val="none" w:sz="0" w:space="0" w:color="auto"/>
        <w:left w:val="none" w:sz="0" w:space="0" w:color="auto"/>
        <w:bottom w:val="none" w:sz="0" w:space="0" w:color="auto"/>
        <w:right w:val="none" w:sz="0" w:space="0" w:color="auto"/>
      </w:divBdr>
    </w:div>
    <w:div w:id="654182641">
      <w:bodyDiv w:val="1"/>
      <w:marLeft w:val="0"/>
      <w:marRight w:val="0"/>
      <w:marTop w:val="0"/>
      <w:marBottom w:val="0"/>
      <w:divBdr>
        <w:top w:val="none" w:sz="0" w:space="0" w:color="auto"/>
        <w:left w:val="none" w:sz="0" w:space="0" w:color="auto"/>
        <w:bottom w:val="none" w:sz="0" w:space="0" w:color="auto"/>
        <w:right w:val="none" w:sz="0" w:space="0" w:color="auto"/>
      </w:divBdr>
    </w:div>
    <w:div w:id="657347635">
      <w:bodyDiv w:val="1"/>
      <w:marLeft w:val="0"/>
      <w:marRight w:val="0"/>
      <w:marTop w:val="0"/>
      <w:marBottom w:val="0"/>
      <w:divBdr>
        <w:top w:val="none" w:sz="0" w:space="0" w:color="auto"/>
        <w:left w:val="none" w:sz="0" w:space="0" w:color="auto"/>
        <w:bottom w:val="none" w:sz="0" w:space="0" w:color="auto"/>
        <w:right w:val="none" w:sz="0" w:space="0" w:color="auto"/>
      </w:divBdr>
    </w:div>
    <w:div w:id="659847149">
      <w:bodyDiv w:val="1"/>
      <w:marLeft w:val="0"/>
      <w:marRight w:val="0"/>
      <w:marTop w:val="0"/>
      <w:marBottom w:val="0"/>
      <w:divBdr>
        <w:top w:val="none" w:sz="0" w:space="0" w:color="auto"/>
        <w:left w:val="none" w:sz="0" w:space="0" w:color="auto"/>
        <w:bottom w:val="none" w:sz="0" w:space="0" w:color="auto"/>
        <w:right w:val="none" w:sz="0" w:space="0" w:color="auto"/>
      </w:divBdr>
    </w:div>
    <w:div w:id="660618052">
      <w:bodyDiv w:val="1"/>
      <w:marLeft w:val="0"/>
      <w:marRight w:val="0"/>
      <w:marTop w:val="0"/>
      <w:marBottom w:val="0"/>
      <w:divBdr>
        <w:top w:val="none" w:sz="0" w:space="0" w:color="auto"/>
        <w:left w:val="none" w:sz="0" w:space="0" w:color="auto"/>
        <w:bottom w:val="none" w:sz="0" w:space="0" w:color="auto"/>
        <w:right w:val="none" w:sz="0" w:space="0" w:color="auto"/>
      </w:divBdr>
    </w:div>
    <w:div w:id="677346228">
      <w:bodyDiv w:val="1"/>
      <w:marLeft w:val="0"/>
      <w:marRight w:val="0"/>
      <w:marTop w:val="0"/>
      <w:marBottom w:val="0"/>
      <w:divBdr>
        <w:top w:val="none" w:sz="0" w:space="0" w:color="auto"/>
        <w:left w:val="none" w:sz="0" w:space="0" w:color="auto"/>
        <w:bottom w:val="none" w:sz="0" w:space="0" w:color="auto"/>
        <w:right w:val="none" w:sz="0" w:space="0" w:color="auto"/>
      </w:divBdr>
    </w:div>
    <w:div w:id="681593131">
      <w:bodyDiv w:val="1"/>
      <w:marLeft w:val="0"/>
      <w:marRight w:val="0"/>
      <w:marTop w:val="0"/>
      <w:marBottom w:val="0"/>
      <w:divBdr>
        <w:top w:val="none" w:sz="0" w:space="0" w:color="auto"/>
        <w:left w:val="none" w:sz="0" w:space="0" w:color="auto"/>
        <w:bottom w:val="none" w:sz="0" w:space="0" w:color="auto"/>
        <w:right w:val="none" w:sz="0" w:space="0" w:color="auto"/>
      </w:divBdr>
    </w:div>
    <w:div w:id="681861347">
      <w:bodyDiv w:val="1"/>
      <w:marLeft w:val="0"/>
      <w:marRight w:val="0"/>
      <w:marTop w:val="0"/>
      <w:marBottom w:val="0"/>
      <w:divBdr>
        <w:top w:val="none" w:sz="0" w:space="0" w:color="auto"/>
        <w:left w:val="none" w:sz="0" w:space="0" w:color="auto"/>
        <w:bottom w:val="none" w:sz="0" w:space="0" w:color="auto"/>
        <w:right w:val="none" w:sz="0" w:space="0" w:color="auto"/>
      </w:divBdr>
    </w:div>
    <w:div w:id="691493172">
      <w:bodyDiv w:val="1"/>
      <w:marLeft w:val="0"/>
      <w:marRight w:val="0"/>
      <w:marTop w:val="0"/>
      <w:marBottom w:val="0"/>
      <w:divBdr>
        <w:top w:val="none" w:sz="0" w:space="0" w:color="auto"/>
        <w:left w:val="none" w:sz="0" w:space="0" w:color="auto"/>
        <w:bottom w:val="none" w:sz="0" w:space="0" w:color="auto"/>
        <w:right w:val="none" w:sz="0" w:space="0" w:color="auto"/>
      </w:divBdr>
    </w:div>
    <w:div w:id="698580973">
      <w:bodyDiv w:val="1"/>
      <w:marLeft w:val="0"/>
      <w:marRight w:val="0"/>
      <w:marTop w:val="0"/>
      <w:marBottom w:val="0"/>
      <w:divBdr>
        <w:top w:val="none" w:sz="0" w:space="0" w:color="auto"/>
        <w:left w:val="none" w:sz="0" w:space="0" w:color="auto"/>
        <w:bottom w:val="none" w:sz="0" w:space="0" w:color="auto"/>
        <w:right w:val="none" w:sz="0" w:space="0" w:color="auto"/>
      </w:divBdr>
    </w:div>
    <w:div w:id="699012325">
      <w:bodyDiv w:val="1"/>
      <w:marLeft w:val="0"/>
      <w:marRight w:val="0"/>
      <w:marTop w:val="0"/>
      <w:marBottom w:val="0"/>
      <w:divBdr>
        <w:top w:val="none" w:sz="0" w:space="0" w:color="auto"/>
        <w:left w:val="none" w:sz="0" w:space="0" w:color="auto"/>
        <w:bottom w:val="none" w:sz="0" w:space="0" w:color="auto"/>
        <w:right w:val="none" w:sz="0" w:space="0" w:color="auto"/>
      </w:divBdr>
    </w:div>
    <w:div w:id="714279947">
      <w:bodyDiv w:val="1"/>
      <w:marLeft w:val="0"/>
      <w:marRight w:val="0"/>
      <w:marTop w:val="0"/>
      <w:marBottom w:val="0"/>
      <w:divBdr>
        <w:top w:val="none" w:sz="0" w:space="0" w:color="auto"/>
        <w:left w:val="none" w:sz="0" w:space="0" w:color="auto"/>
        <w:bottom w:val="none" w:sz="0" w:space="0" w:color="auto"/>
        <w:right w:val="none" w:sz="0" w:space="0" w:color="auto"/>
      </w:divBdr>
    </w:div>
    <w:div w:id="726034412">
      <w:bodyDiv w:val="1"/>
      <w:marLeft w:val="0"/>
      <w:marRight w:val="0"/>
      <w:marTop w:val="0"/>
      <w:marBottom w:val="0"/>
      <w:divBdr>
        <w:top w:val="none" w:sz="0" w:space="0" w:color="auto"/>
        <w:left w:val="none" w:sz="0" w:space="0" w:color="auto"/>
        <w:bottom w:val="none" w:sz="0" w:space="0" w:color="auto"/>
        <w:right w:val="none" w:sz="0" w:space="0" w:color="auto"/>
      </w:divBdr>
    </w:div>
    <w:div w:id="730885267">
      <w:bodyDiv w:val="1"/>
      <w:marLeft w:val="0"/>
      <w:marRight w:val="0"/>
      <w:marTop w:val="0"/>
      <w:marBottom w:val="0"/>
      <w:divBdr>
        <w:top w:val="none" w:sz="0" w:space="0" w:color="auto"/>
        <w:left w:val="none" w:sz="0" w:space="0" w:color="auto"/>
        <w:bottom w:val="none" w:sz="0" w:space="0" w:color="auto"/>
        <w:right w:val="none" w:sz="0" w:space="0" w:color="auto"/>
      </w:divBdr>
    </w:div>
    <w:div w:id="741417461">
      <w:bodyDiv w:val="1"/>
      <w:marLeft w:val="0"/>
      <w:marRight w:val="0"/>
      <w:marTop w:val="0"/>
      <w:marBottom w:val="0"/>
      <w:divBdr>
        <w:top w:val="none" w:sz="0" w:space="0" w:color="auto"/>
        <w:left w:val="none" w:sz="0" w:space="0" w:color="auto"/>
        <w:bottom w:val="none" w:sz="0" w:space="0" w:color="auto"/>
        <w:right w:val="none" w:sz="0" w:space="0" w:color="auto"/>
      </w:divBdr>
    </w:div>
    <w:div w:id="745499612">
      <w:bodyDiv w:val="1"/>
      <w:marLeft w:val="0"/>
      <w:marRight w:val="0"/>
      <w:marTop w:val="0"/>
      <w:marBottom w:val="0"/>
      <w:divBdr>
        <w:top w:val="none" w:sz="0" w:space="0" w:color="auto"/>
        <w:left w:val="none" w:sz="0" w:space="0" w:color="auto"/>
        <w:bottom w:val="none" w:sz="0" w:space="0" w:color="auto"/>
        <w:right w:val="none" w:sz="0" w:space="0" w:color="auto"/>
      </w:divBdr>
    </w:div>
    <w:div w:id="747773734">
      <w:bodyDiv w:val="1"/>
      <w:marLeft w:val="0"/>
      <w:marRight w:val="0"/>
      <w:marTop w:val="0"/>
      <w:marBottom w:val="0"/>
      <w:divBdr>
        <w:top w:val="none" w:sz="0" w:space="0" w:color="auto"/>
        <w:left w:val="none" w:sz="0" w:space="0" w:color="auto"/>
        <w:bottom w:val="none" w:sz="0" w:space="0" w:color="auto"/>
        <w:right w:val="none" w:sz="0" w:space="0" w:color="auto"/>
      </w:divBdr>
    </w:div>
    <w:div w:id="748692848">
      <w:bodyDiv w:val="1"/>
      <w:marLeft w:val="0"/>
      <w:marRight w:val="0"/>
      <w:marTop w:val="0"/>
      <w:marBottom w:val="0"/>
      <w:divBdr>
        <w:top w:val="none" w:sz="0" w:space="0" w:color="auto"/>
        <w:left w:val="none" w:sz="0" w:space="0" w:color="auto"/>
        <w:bottom w:val="none" w:sz="0" w:space="0" w:color="auto"/>
        <w:right w:val="none" w:sz="0" w:space="0" w:color="auto"/>
      </w:divBdr>
    </w:div>
    <w:div w:id="748775153">
      <w:bodyDiv w:val="1"/>
      <w:marLeft w:val="0"/>
      <w:marRight w:val="0"/>
      <w:marTop w:val="0"/>
      <w:marBottom w:val="0"/>
      <w:divBdr>
        <w:top w:val="none" w:sz="0" w:space="0" w:color="auto"/>
        <w:left w:val="none" w:sz="0" w:space="0" w:color="auto"/>
        <w:bottom w:val="none" w:sz="0" w:space="0" w:color="auto"/>
        <w:right w:val="none" w:sz="0" w:space="0" w:color="auto"/>
      </w:divBdr>
    </w:div>
    <w:div w:id="752747192">
      <w:bodyDiv w:val="1"/>
      <w:marLeft w:val="0"/>
      <w:marRight w:val="0"/>
      <w:marTop w:val="0"/>
      <w:marBottom w:val="0"/>
      <w:divBdr>
        <w:top w:val="none" w:sz="0" w:space="0" w:color="auto"/>
        <w:left w:val="none" w:sz="0" w:space="0" w:color="auto"/>
        <w:bottom w:val="none" w:sz="0" w:space="0" w:color="auto"/>
        <w:right w:val="none" w:sz="0" w:space="0" w:color="auto"/>
      </w:divBdr>
    </w:div>
    <w:div w:id="754979413">
      <w:bodyDiv w:val="1"/>
      <w:marLeft w:val="0"/>
      <w:marRight w:val="0"/>
      <w:marTop w:val="0"/>
      <w:marBottom w:val="0"/>
      <w:divBdr>
        <w:top w:val="none" w:sz="0" w:space="0" w:color="auto"/>
        <w:left w:val="none" w:sz="0" w:space="0" w:color="auto"/>
        <w:bottom w:val="none" w:sz="0" w:space="0" w:color="auto"/>
        <w:right w:val="none" w:sz="0" w:space="0" w:color="auto"/>
      </w:divBdr>
    </w:div>
    <w:div w:id="756023335">
      <w:bodyDiv w:val="1"/>
      <w:marLeft w:val="0"/>
      <w:marRight w:val="0"/>
      <w:marTop w:val="0"/>
      <w:marBottom w:val="0"/>
      <w:divBdr>
        <w:top w:val="none" w:sz="0" w:space="0" w:color="auto"/>
        <w:left w:val="none" w:sz="0" w:space="0" w:color="auto"/>
        <w:bottom w:val="none" w:sz="0" w:space="0" w:color="auto"/>
        <w:right w:val="none" w:sz="0" w:space="0" w:color="auto"/>
      </w:divBdr>
    </w:div>
    <w:div w:id="767771110">
      <w:bodyDiv w:val="1"/>
      <w:marLeft w:val="0"/>
      <w:marRight w:val="0"/>
      <w:marTop w:val="0"/>
      <w:marBottom w:val="0"/>
      <w:divBdr>
        <w:top w:val="none" w:sz="0" w:space="0" w:color="auto"/>
        <w:left w:val="none" w:sz="0" w:space="0" w:color="auto"/>
        <w:bottom w:val="none" w:sz="0" w:space="0" w:color="auto"/>
        <w:right w:val="none" w:sz="0" w:space="0" w:color="auto"/>
      </w:divBdr>
    </w:div>
    <w:div w:id="770316341">
      <w:bodyDiv w:val="1"/>
      <w:marLeft w:val="0"/>
      <w:marRight w:val="0"/>
      <w:marTop w:val="0"/>
      <w:marBottom w:val="0"/>
      <w:divBdr>
        <w:top w:val="none" w:sz="0" w:space="0" w:color="auto"/>
        <w:left w:val="none" w:sz="0" w:space="0" w:color="auto"/>
        <w:bottom w:val="none" w:sz="0" w:space="0" w:color="auto"/>
        <w:right w:val="none" w:sz="0" w:space="0" w:color="auto"/>
      </w:divBdr>
    </w:div>
    <w:div w:id="772241719">
      <w:bodyDiv w:val="1"/>
      <w:marLeft w:val="0"/>
      <w:marRight w:val="0"/>
      <w:marTop w:val="0"/>
      <w:marBottom w:val="0"/>
      <w:divBdr>
        <w:top w:val="none" w:sz="0" w:space="0" w:color="auto"/>
        <w:left w:val="none" w:sz="0" w:space="0" w:color="auto"/>
        <w:bottom w:val="none" w:sz="0" w:space="0" w:color="auto"/>
        <w:right w:val="none" w:sz="0" w:space="0" w:color="auto"/>
      </w:divBdr>
    </w:div>
    <w:div w:id="777024417">
      <w:bodyDiv w:val="1"/>
      <w:marLeft w:val="0"/>
      <w:marRight w:val="0"/>
      <w:marTop w:val="0"/>
      <w:marBottom w:val="0"/>
      <w:divBdr>
        <w:top w:val="none" w:sz="0" w:space="0" w:color="auto"/>
        <w:left w:val="none" w:sz="0" w:space="0" w:color="auto"/>
        <w:bottom w:val="none" w:sz="0" w:space="0" w:color="auto"/>
        <w:right w:val="none" w:sz="0" w:space="0" w:color="auto"/>
      </w:divBdr>
    </w:div>
    <w:div w:id="778452113">
      <w:bodyDiv w:val="1"/>
      <w:marLeft w:val="0"/>
      <w:marRight w:val="0"/>
      <w:marTop w:val="0"/>
      <w:marBottom w:val="0"/>
      <w:divBdr>
        <w:top w:val="none" w:sz="0" w:space="0" w:color="auto"/>
        <w:left w:val="none" w:sz="0" w:space="0" w:color="auto"/>
        <w:bottom w:val="none" w:sz="0" w:space="0" w:color="auto"/>
        <w:right w:val="none" w:sz="0" w:space="0" w:color="auto"/>
      </w:divBdr>
    </w:div>
    <w:div w:id="778640230">
      <w:bodyDiv w:val="1"/>
      <w:marLeft w:val="0"/>
      <w:marRight w:val="0"/>
      <w:marTop w:val="0"/>
      <w:marBottom w:val="0"/>
      <w:divBdr>
        <w:top w:val="none" w:sz="0" w:space="0" w:color="auto"/>
        <w:left w:val="none" w:sz="0" w:space="0" w:color="auto"/>
        <w:bottom w:val="none" w:sz="0" w:space="0" w:color="auto"/>
        <w:right w:val="none" w:sz="0" w:space="0" w:color="auto"/>
      </w:divBdr>
    </w:div>
    <w:div w:id="782844798">
      <w:bodyDiv w:val="1"/>
      <w:marLeft w:val="0"/>
      <w:marRight w:val="0"/>
      <w:marTop w:val="0"/>
      <w:marBottom w:val="0"/>
      <w:divBdr>
        <w:top w:val="none" w:sz="0" w:space="0" w:color="auto"/>
        <w:left w:val="none" w:sz="0" w:space="0" w:color="auto"/>
        <w:bottom w:val="none" w:sz="0" w:space="0" w:color="auto"/>
        <w:right w:val="none" w:sz="0" w:space="0" w:color="auto"/>
      </w:divBdr>
    </w:div>
    <w:div w:id="785078393">
      <w:bodyDiv w:val="1"/>
      <w:marLeft w:val="0"/>
      <w:marRight w:val="0"/>
      <w:marTop w:val="0"/>
      <w:marBottom w:val="0"/>
      <w:divBdr>
        <w:top w:val="none" w:sz="0" w:space="0" w:color="auto"/>
        <w:left w:val="none" w:sz="0" w:space="0" w:color="auto"/>
        <w:bottom w:val="none" w:sz="0" w:space="0" w:color="auto"/>
        <w:right w:val="none" w:sz="0" w:space="0" w:color="auto"/>
      </w:divBdr>
    </w:div>
    <w:div w:id="793333700">
      <w:bodyDiv w:val="1"/>
      <w:marLeft w:val="0"/>
      <w:marRight w:val="0"/>
      <w:marTop w:val="0"/>
      <w:marBottom w:val="0"/>
      <w:divBdr>
        <w:top w:val="none" w:sz="0" w:space="0" w:color="auto"/>
        <w:left w:val="none" w:sz="0" w:space="0" w:color="auto"/>
        <w:bottom w:val="none" w:sz="0" w:space="0" w:color="auto"/>
        <w:right w:val="none" w:sz="0" w:space="0" w:color="auto"/>
      </w:divBdr>
    </w:div>
    <w:div w:id="793794070">
      <w:bodyDiv w:val="1"/>
      <w:marLeft w:val="0"/>
      <w:marRight w:val="0"/>
      <w:marTop w:val="0"/>
      <w:marBottom w:val="0"/>
      <w:divBdr>
        <w:top w:val="none" w:sz="0" w:space="0" w:color="auto"/>
        <w:left w:val="none" w:sz="0" w:space="0" w:color="auto"/>
        <w:bottom w:val="none" w:sz="0" w:space="0" w:color="auto"/>
        <w:right w:val="none" w:sz="0" w:space="0" w:color="auto"/>
      </w:divBdr>
    </w:div>
    <w:div w:id="800734891">
      <w:bodyDiv w:val="1"/>
      <w:marLeft w:val="0"/>
      <w:marRight w:val="0"/>
      <w:marTop w:val="0"/>
      <w:marBottom w:val="0"/>
      <w:divBdr>
        <w:top w:val="none" w:sz="0" w:space="0" w:color="auto"/>
        <w:left w:val="none" w:sz="0" w:space="0" w:color="auto"/>
        <w:bottom w:val="none" w:sz="0" w:space="0" w:color="auto"/>
        <w:right w:val="none" w:sz="0" w:space="0" w:color="auto"/>
      </w:divBdr>
    </w:div>
    <w:div w:id="801928108">
      <w:bodyDiv w:val="1"/>
      <w:marLeft w:val="0"/>
      <w:marRight w:val="0"/>
      <w:marTop w:val="0"/>
      <w:marBottom w:val="0"/>
      <w:divBdr>
        <w:top w:val="none" w:sz="0" w:space="0" w:color="auto"/>
        <w:left w:val="none" w:sz="0" w:space="0" w:color="auto"/>
        <w:bottom w:val="none" w:sz="0" w:space="0" w:color="auto"/>
        <w:right w:val="none" w:sz="0" w:space="0" w:color="auto"/>
      </w:divBdr>
    </w:div>
    <w:div w:id="811945949">
      <w:bodyDiv w:val="1"/>
      <w:marLeft w:val="0"/>
      <w:marRight w:val="0"/>
      <w:marTop w:val="0"/>
      <w:marBottom w:val="0"/>
      <w:divBdr>
        <w:top w:val="none" w:sz="0" w:space="0" w:color="auto"/>
        <w:left w:val="none" w:sz="0" w:space="0" w:color="auto"/>
        <w:bottom w:val="none" w:sz="0" w:space="0" w:color="auto"/>
        <w:right w:val="none" w:sz="0" w:space="0" w:color="auto"/>
      </w:divBdr>
      <w:divsChild>
        <w:div w:id="976758137">
          <w:marLeft w:val="547"/>
          <w:marRight w:val="0"/>
          <w:marTop w:val="0"/>
          <w:marBottom w:val="0"/>
          <w:divBdr>
            <w:top w:val="none" w:sz="0" w:space="0" w:color="auto"/>
            <w:left w:val="none" w:sz="0" w:space="0" w:color="auto"/>
            <w:bottom w:val="none" w:sz="0" w:space="0" w:color="auto"/>
            <w:right w:val="none" w:sz="0" w:space="0" w:color="auto"/>
          </w:divBdr>
        </w:div>
      </w:divsChild>
    </w:div>
    <w:div w:id="813957526">
      <w:bodyDiv w:val="1"/>
      <w:marLeft w:val="0"/>
      <w:marRight w:val="0"/>
      <w:marTop w:val="0"/>
      <w:marBottom w:val="0"/>
      <w:divBdr>
        <w:top w:val="none" w:sz="0" w:space="0" w:color="auto"/>
        <w:left w:val="none" w:sz="0" w:space="0" w:color="auto"/>
        <w:bottom w:val="none" w:sz="0" w:space="0" w:color="auto"/>
        <w:right w:val="none" w:sz="0" w:space="0" w:color="auto"/>
      </w:divBdr>
    </w:div>
    <w:div w:id="821116052">
      <w:bodyDiv w:val="1"/>
      <w:marLeft w:val="0"/>
      <w:marRight w:val="0"/>
      <w:marTop w:val="0"/>
      <w:marBottom w:val="0"/>
      <w:divBdr>
        <w:top w:val="none" w:sz="0" w:space="0" w:color="auto"/>
        <w:left w:val="none" w:sz="0" w:space="0" w:color="auto"/>
        <w:bottom w:val="none" w:sz="0" w:space="0" w:color="auto"/>
        <w:right w:val="none" w:sz="0" w:space="0" w:color="auto"/>
      </w:divBdr>
    </w:div>
    <w:div w:id="832405037">
      <w:bodyDiv w:val="1"/>
      <w:marLeft w:val="0"/>
      <w:marRight w:val="0"/>
      <w:marTop w:val="0"/>
      <w:marBottom w:val="0"/>
      <w:divBdr>
        <w:top w:val="none" w:sz="0" w:space="0" w:color="auto"/>
        <w:left w:val="none" w:sz="0" w:space="0" w:color="auto"/>
        <w:bottom w:val="none" w:sz="0" w:space="0" w:color="auto"/>
        <w:right w:val="none" w:sz="0" w:space="0" w:color="auto"/>
      </w:divBdr>
    </w:div>
    <w:div w:id="832599062">
      <w:bodyDiv w:val="1"/>
      <w:marLeft w:val="0"/>
      <w:marRight w:val="0"/>
      <w:marTop w:val="0"/>
      <w:marBottom w:val="0"/>
      <w:divBdr>
        <w:top w:val="none" w:sz="0" w:space="0" w:color="auto"/>
        <w:left w:val="none" w:sz="0" w:space="0" w:color="auto"/>
        <w:bottom w:val="none" w:sz="0" w:space="0" w:color="auto"/>
        <w:right w:val="none" w:sz="0" w:space="0" w:color="auto"/>
      </w:divBdr>
    </w:div>
    <w:div w:id="840968104">
      <w:bodyDiv w:val="1"/>
      <w:marLeft w:val="0"/>
      <w:marRight w:val="0"/>
      <w:marTop w:val="0"/>
      <w:marBottom w:val="0"/>
      <w:divBdr>
        <w:top w:val="none" w:sz="0" w:space="0" w:color="auto"/>
        <w:left w:val="none" w:sz="0" w:space="0" w:color="auto"/>
        <w:bottom w:val="none" w:sz="0" w:space="0" w:color="auto"/>
        <w:right w:val="none" w:sz="0" w:space="0" w:color="auto"/>
      </w:divBdr>
    </w:div>
    <w:div w:id="843401001">
      <w:bodyDiv w:val="1"/>
      <w:marLeft w:val="0"/>
      <w:marRight w:val="0"/>
      <w:marTop w:val="0"/>
      <w:marBottom w:val="0"/>
      <w:divBdr>
        <w:top w:val="none" w:sz="0" w:space="0" w:color="auto"/>
        <w:left w:val="none" w:sz="0" w:space="0" w:color="auto"/>
        <w:bottom w:val="none" w:sz="0" w:space="0" w:color="auto"/>
        <w:right w:val="none" w:sz="0" w:space="0" w:color="auto"/>
      </w:divBdr>
    </w:div>
    <w:div w:id="853229437">
      <w:bodyDiv w:val="1"/>
      <w:marLeft w:val="0"/>
      <w:marRight w:val="0"/>
      <w:marTop w:val="0"/>
      <w:marBottom w:val="0"/>
      <w:divBdr>
        <w:top w:val="none" w:sz="0" w:space="0" w:color="auto"/>
        <w:left w:val="none" w:sz="0" w:space="0" w:color="auto"/>
        <w:bottom w:val="none" w:sz="0" w:space="0" w:color="auto"/>
        <w:right w:val="none" w:sz="0" w:space="0" w:color="auto"/>
      </w:divBdr>
    </w:div>
    <w:div w:id="860050451">
      <w:bodyDiv w:val="1"/>
      <w:marLeft w:val="0"/>
      <w:marRight w:val="0"/>
      <w:marTop w:val="0"/>
      <w:marBottom w:val="0"/>
      <w:divBdr>
        <w:top w:val="none" w:sz="0" w:space="0" w:color="auto"/>
        <w:left w:val="none" w:sz="0" w:space="0" w:color="auto"/>
        <w:bottom w:val="none" w:sz="0" w:space="0" w:color="auto"/>
        <w:right w:val="none" w:sz="0" w:space="0" w:color="auto"/>
      </w:divBdr>
    </w:div>
    <w:div w:id="861015026">
      <w:bodyDiv w:val="1"/>
      <w:marLeft w:val="0"/>
      <w:marRight w:val="0"/>
      <w:marTop w:val="0"/>
      <w:marBottom w:val="0"/>
      <w:divBdr>
        <w:top w:val="none" w:sz="0" w:space="0" w:color="auto"/>
        <w:left w:val="none" w:sz="0" w:space="0" w:color="auto"/>
        <w:bottom w:val="none" w:sz="0" w:space="0" w:color="auto"/>
        <w:right w:val="none" w:sz="0" w:space="0" w:color="auto"/>
      </w:divBdr>
    </w:div>
    <w:div w:id="861628027">
      <w:bodyDiv w:val="1"/>
      <w:marLeft w:val="0"/>
      <w:marRight w:val="0"/>
      <w:marTop w:val="0"/>
      <w:marBottom w:val="0"/>
      <w:divBdr>
        <w:top w:val="none" w:sz="0" w:space="0" w:color="auto"/>
        <w:left w:val="none" w:sz="0" w:space="0" w:color="auto"/>
        <w:bottom w:val="none" w:sz="0" w:space="0" w:color="auto"/>
        <w:right w:val="none" w:sz="0" w:space="0" w:color="auto"/>
      </w:divBdr>
    </w:div>
    <w:div w:id="865020276">
      <w:bodyDiv w:val="1"/>
      <w:marLeft w:val="0"/>
      <w:marRight w:val="0"/>
      <w:marTop w:val="0"/>
      <w:marBottom w:val="0"/>
      <w:divBdr>
        <w:top w:val="none" w:sz="0" w:space="0" w:color="auto"/>
        <w:left w:val="none" w:sz="0" w:space="0" w:color="auto"/>
        <w:bottom w:val="none" w:sz="0" w:space="0" w:color="auto"/>
        <w:right w:val="none" w:sz="0" w:space="0" w:color="auto"/>
      </w:divBdr>
    </w:div>
    <w:div w:id="869302230">
      <w:bodyDiv w:val="1"/>
      <w:marLeft w:val="0"/>
      <w:marRight w:val="0"/>
      <w:marTop w:val="0"/>
      <w:marBottom w:val="0"/>
      <w:divBdr>
        <w:top w:val="none" w:sz="0" w:space="0" w:color="auto"/>
        <w:left w:val="none" w:sz="0" w:space="0" w:color="auto"/>
        <w:bottom w:val="none" w:sz="0" w:space="0" w:color="auto"/>
        <w:right w:val="none" w:sz="0" w:space="0" w:color="auto"/>
      </w:divBdr>
    </w:div>
    <w:div w:id="869732212">
      <w:bodyDiv w:val="1"/>
      <w:marLeft w:val="0"/>
      <w:marRight w:val="0"/>
      <w:marTop w:val="0"/>
      <w:marBottom w:val="0"/>
      <w:divBdr>
        <w:top w:val="none" w:sz="0" w:space="0" w:color="auto"/>
        <w:left w:val="none" w:sz="0" w:space="0" w:color="auto"/>
        <w:bottom w:val="none" w:sz="0" w:space="0" w:color="auto"/>
        <w:right w:val="none" w:sz="0" w:space="0" w:color="auto"/>
      </w:divBdr>
    </w:div>
    <w:div w:id="878905183">
      <w:bodyDiv w:val="1"/>
      <w:marLeft w:val="0"/>
      <w:marRight w:val="0"/>
      <w:marTop w:val="0"/>
      <w:marBottom w:val="0"/>
      <w:divBdr>
        <w:top w:val="none" w:sz="0" w:space="0" w:color="auto"/>
        <w:left w:val="none" w:sz="0" w:space="0" w:color="auto"/>
        <w:bottom w:val="none" w:sz="0" w:space="0" w:color="auto"/>
        <w:right w:val="none" w:sz="0" w:space="0" w:color="auto"/>
      </w:divBdr>
    </w:div>
    <w:div w:id="893008916">
      <w:bodyDiv w:val="1"/>
      <w:marLeft w:val="0"/>
      <w:marRight w:val="0"/>
      <w:marTop w:val="0"/>
      <w:marBottom w:val="0"/>
      <w:divBdr>
        <w:top w:val="none" w:sz="0" w:space="0" w:color="auto"/>
        <w:left w:val="none" w:sz="0" w:space="0" w:color="auto"/>
        <w:bottom w:val="none" w:sz="0" w:space="0" w:color="auto"/>
        <w:right w:val="none" w:sz="0" w:space="0" w:color="auto"/>
      </w:divBdr>
    </w:div>
    <w:div w:id="903486287">
      <w:bodyDiv w:val="1"/>
      <w:marLeft w:val="0"/>
      <w:marRight w:val="0"/>
      <w:marTop w:val="0"/>
      <w:marBottom w:val="0"/>
      <w:divBdr>
        <w:top w:val="none" w:sz="0" w:space="0" w:color="auto"/>
        <w:left w:val="none" w:sz="0" w:space="0" w:color="auto"/>
        <w:bottom w:val="none" w:sz="0" w:space="0" w:color="auto"/>
        <w:right w:val="none" w:sz="0" w:space="0" w:color="auto"/>
      </w:divBdr>
    </w:div>
    <w:div w:id="903681653">
      <w:bodyDiv w:val="1"/>
      <w:marLeft w:val="0"/>
      <w:marRight w:val="0"/>
      <w:marTop w:val="0"/>
      <w:marBottom w:val="0"/>
      <w:divBdr>
        <w:top w:val="none" w:sz="0" w:space="0" w:color="auto"/>
        <w:left w:val="none" w:sz="0" w:space="0" w:color="auto"/>
        <w:bottom w:val="none" w:sz="0" w:space="0" w:color="auto"/>
        <w:right w:val="none" w:sz="0" w:space="0" w:color="auto"/>
      </w:divBdr>
    </w:div>
    <w:div w:id="906645847">
      <w:bodyDiv w:val="1"/>
      <w:marLeft w:val="0"/>
      <w:marRight w:val="0"/>
      <w:marTop w:val="0"/>
      <w:marBottom w:val="0"/>
      <w:divBdr>
        <w:top w:val="none" w:sz="0" w:space="0" w:color="auto"/>
        <w:left w:val="none" w:sz="0" w:space="0" w:color="auto"/>
        <w:bottom w:val="none" w:sz="0" w:space="0" w:color="auto"/>
        <w:right w:val="none" w:sz="0" w:space="0" w:color="auto"/>
      </w:divBdr>
    </w:div>
    <w:div w:id="908613806">
      <w:bodyDiv w:val="1"/>
      <w:marLeft w:val="0"/>
      <w:marRight w:val="0"/>
      <w:marTop w:val="0"/>
      <w:marBottom w:val="0"/>
      <w:divBdr>
        <w:top w:val="none" w:sz="0" w:space="0" w:color="auto"/>
        <w:left w:val="none" w:sz="0" w:space="0" w:color="auto"/>
        <w:bottom w:val="none" w:sz="0" w:space="0" w:color="auto"/>
        <w:right w:val="none" w:sz="0" w:space="0" w:color="auto"/>
      </w:divBdr>
    </w:div>
    <w:div w:id="909510136">
      <w:bodyDiv w:val="1"/>
      <w:marLeft w:val="0"/>
      <w:marRight w:val="0"/>
      <w:marTop w:val="0"/>
      <w:marBottom w:val="0"/>
      <w:divBdr>
        <w:top w:val="none" w:sz="0" w:space="0" w:color="auto"/>
        <w:left w:val="none" w:sz="0" w:space="0" w:color="auto"/>
        <w:bottom w:val="none" w:sz="0" w:space="0" w:color="auto"/>
        <w:right w:val="none" w:sz="0" w:space="0" w:color="auto"/>
      </w:divBdr>
    </w:div>
    <w:div w:id="911697082">
      <w:bodyDiv w:val="1"/>
      <w:marLeft w:val="0"/>
      <w:marRight w:val="0"/>
      <w:marTop w:val="0"/>
      <w:marBottom w:val="0"/>
      <w:divBdr>
        <w:top w:val="none" w:sz="0" w:space="0" w:color="auto"/>
        <w:left w:val="none" w:sz="0" w:space="0" w:color="auto"/>
        <w:bottom w:val="none" w:sz="0" w:space="0" w:color="auto"/>
        <w:right w:val="none" w:sz="0" w:space="0" w:color="auto"/>
      </w:divBdr>
    </w:div>
    <w:div w:id="922840438">
      <w:bodyDiv w:val="1"/>
      <w:marLeft w:val="0"/>
      <w:marRight w:val="0"/>
      <w:marTop w:val="0"/>
      <w:marBottom w:val="0"/>
      <w:divBdr>
        <w:top w:val="none" w:sz="0" w:space="0" w:color="auto"/>
        <w:left w:val="none" w:sz="0" w:space="0" w:color="auto"/>
        <w:bottom w:val="none" w:sz="0" w:space="0" w:color="auto"/>
        <w:right w:val="none" w:sz="0" w:space="0" w:color="auto"/>
      </w:divBdr>
    </w:div>
    <w:div w:id="924613833">
      <w:bodyDiv w:val="1"/>
      <w:marLeft w:val="0"/>
      <w:marRight w:val="0"/>
      <w:marTop w:val="0"/>
      <w:marBottom w:val="0"/>
      <w:divBdr>
        <w:top w:val="none" w:sz="0" w:space="0" w:color="auto"/>
        <w:left w:val="none" w:sz="0" w:space="0" w:color="auto"/>
        <w:bottom w:val="none" w:sz="0" w:space="0" w:color="auto"/>
        <w:right w:val="none" w:sz="0" w:space="0" w:color="auto"/>
      </w:divBdr>
    </w:div>
    <w:div w:id="937099512">
      <w:bodyDiv w:val="1"/>
      <w:marLeft w:val="0"/>
      <w:marRight w:val="0"/>
      <w:marTop w:val="0"/>
      <w:marBottom w:val="0"/>
      <w:divBdr>
        <w:top w:val="none" w:sz="0" w:space="0" w:color="auto"/>
        <w:left w:val="none" w:sz="0" w:space="0" w:color="auto"/>
        <w:bottom w:val="none" w:sz="0" w:space="0" w:color="auto"/>
        <w:right w:val="none" w:sz="0" w:space="0" w:color="auto"/>
      </w:divBdr>
    </w:div>
    <w:div w:id="937951521">
      <w:bodyDiv w:val="1"/>
      <w:marLeft w:val="0"/>
      <w:marRight w:val="0"/>
      <w:marTop w:val="0"/>
      <w:marBottom w:val="0"/>
      <w:divBdr>
        <w:top w:val="none" w:sz="0" w:space="0" w:color="auto"/>
        <w:left w:val="none" w:sz="0" w:space="0" w:color="auto"/>
        <w:bottom w:val="none" w:sz="0" w:space="0" w:color="auto"/>
        <w:right w:val="none" w:sz="0" w:space="0" w:color="auto"/>
      </w:divBdr>
    </w:div>
    <w:div w:id="938179425">
      <w:bodyDiv w:val="1"/>
      <w:marLeft w:val="0"/>
      <w:marRight w:val="0"/>
      <w:marTop w:val="0"/>
      <w:marBottom w:val="0"/>
      <w:divBdr>
        <w:top w:val="none" w:sz="0" w:space="0" w:color="auto"/>
        <w:left w:val="none" w:sz="0" w:space="0" w:color="auto"/>
        <w:bottom w:val="none" w:sz="0" w:space="0" w:color="auto"/>
        <w:right w:val="none" w:sz="0" w:space="0" w:color="auto"/>
      </w:divBdr>
    </w:div>
    <w:div w:id="940450150">
      <w:bodyDiv w:val="1"/>
      <w:marLeft w:val="0"/>
      <w:marRight w:val="0"/>
      <w:marTop w:val="0"/>
      <w:marBottom w:val="0"/>
      <w:divBdr>
        <w:top w:val="none" w:sz="0" w:space="0" w:color="auto"/>
        <w:left w:val="none" w:sz="0" w:space="0" w:color="auto"/>
        <w:bottom w:val="none" w:sz="0" w:space="0" w:color="auto"/>
        <w:right w:val="none" w:sz="0" w:space="0" w:color="auto"/>
      </w:divBdr>
    </w:div>
    <w:div w:id="944311618">
      <w:bodyDiv w:val="1"/>
      <w:marLeft w:val="0"/>
      <w:marRight w:val="0"/>
      <w:marTop w:val="0"/>
      <w:marBottom w:val="0"/>
      <w:divBdr>
        <w:top w:val="none" w:sz="0" w:space="0" w:color="auto"/>
        <w:left w:val="none" w:sz="0" w:space="0" w:color="auto"/>
        <w:bottom w:val="none" w:sz="0" w:space="0" w:color="auto"/>
        <w:right w:val="none" w:sz="0" w:space="0" w:color="auto"/>
      </w:divBdr>
    </w:div>
    <w:div w:id="954142039">
      <w:bodyDiv w:val="1"/>
      <w:marLeft w:val="0"/>
      <w:marRight w:val="0"/>
      <w:marTop w:val="0"/>
      <w:marBottom w:val="0"/>
      <w:divBdr>
        <w:top w:val="none" w:sz="0" w:space="0" w:color="auto"/>
        <w:left w:val="none" w:sz="0" w:space="0" w:color="auto"/>
        <w:bottom w:val="none" w:sz="0" w:space="0" w:color="auto"/>
        <w:right w:val="none" w:sz="0" w:space="0" w:color="auto"/>
      </w:divBdr>
    </w:div>
    <w:div w:id="964118471">
      <w:bodyDiv w:val="1"/>
      <w:marLeft w:val="0"/>
      <w:marRight w:val="0"/>
      <w:marTop w:val="0"/>
      <w:marBottom w:val="0"/>
      <w:divBdr>
        <w:top w:val="none" w:sz="0" w:space="0" w:color="auto"/>
        <w:left w:val="none" w:sz="0" w:space="0" w:color="auto"/>
        <w:bottom w:val="none" w:sz="0" w:space="0" w:color="auto"/>
        <w:right w:val="none" w:sz="0" w:space="0" w:color="auto"/>
      </w:divBdr>
    </w:div>
    <w:div w:id="964777791">
      <w:bodyDiv w:val="1"/>
      <w:marLeft w:val="0"/>
      <w:marRight w:val="0"/>
      <w:marTop w:val="0"/>
      <w:marBottom w:val="0"/>
      <w:divBdr>
        <w:top w:val="none" w:sz="0" w:space="0" w:color="auto"/>
        <w:left w:val="none" w:sz="0" w:space="0" w:color="auto"/>
        <w:bottom w:val="none" w:sz="0" w:space="0" w:color="auto"/>
        <w:right w:val="none" w:sz="0" w:space="0" w:color="auto"/>
      </w:divBdr>
    </w:div>
    <w:div w:id="966668971">
      <w:bodyDiv w:val="1"/>
      <w:marLeft w:val="0"/>
      <w:marRight w:val="0"/>
      <w:marTop w:val="0"/>
      <w:marBottom w:val="0"/>
      <w:divBdr>
        <w:top w:val="none" w:sz="0" w:space="0" w:color="auto"/>
        <w:left w:val="none" w:sz="0" w:space="0" w:color="auto"/>
        <w:bottom w:val="none" w:sz="0" w:space="0" w:color="auto"/>
        <w:right w:val="none" w:sz="0" w:space="0" w:color="auto"/>
      </w:divBdr>
    </w:div>
    <w:div w:id="968169048">
      <w:bodyDiv w:val="1"/>
      <w:marLeft w:val="0"/>
      <w:marRight w:val="0"/>
      <w:marTop w:val="0"/>
      <w:marBottom w:val="0"/>
      <w:divBdr>
        <w:top w:val="none" w:sz="0" w:space="0" w:color="auto"/>
        <w:left w:val="none" w:sz="0" w:space="0" w:color="auto"/>
        <w:bottom w:val="none" w:sz="0" w:space="0" w:color="auto"/>
        <w:right w:val="none" w:sz="0" w:space="0" w:color="auto"/>
      </w:divBdr>
    </w:div>
    <w:div w:id="971638326">
      <w:bodyDiv w:val="1"/>
      <w:marLeft w:val="0"/>
      <w:marRight w:val="0"/>
      <w:marTop w:val="0"/>
      <w:marBottom w:val="0"/>
      <w:divBdr>
        <w:top w:val="none" w:sz="0" w:space="0" w:color="auto"/>
        <w:left w:val="none" w:sz="0" w:space="0" w:color="auto"/>
        <w:bottom w:val="none" w:sz="0" w:space="0" w:color="auto"/>
        <w:right w:val="none" w:sz="0" w:space="0" w:color="auto"/>
      </w:divBdr>
    </w:div>
    <w:div w:id="973606627">
      <w:bodyDiv w:val="1"/>
      <w:marLeft w:val="0"/>
      <w:marRight w:val="0"/>
      <w:marTop w:val="0"/>
      <w:marBottom w:val="0"/>
      <w:divBdr>
        <w:top w:val="none" w:sz="0" w:space="0" w:color="auto"/>
        <w:left w:val="none" w:sz="0" w:space="0" w:color="auto"/>
        <w:bottom w:val="none" w:sz="0" w:space="0" w:color="auto"/>
        <w:right w:val="none" w:sz="0" w:space="0" w:color="auto"/>
      </w:divBdr>
    </w:div>
    <w:div w:id="977296840">
      <w:bodyDiv w:val="1"/>
      <w:marLeft w:val="0"/>
      <w:marRight w:val="0"/>
      <w:marTop w:val="0"/>
      <w:marBottom w:val="0"/>
      <w:divBdr>
        <w:top w:val="none" w:sz="0" w:space="0" w:color="auto"/>
        <w:left w:val="none" w:sz="0" w:space="0" w:color="auto"/>
        <w:bottom w:val="none" w:sz="0" w:space="0" w:color="auto"/>
        <w:right w:val="none" w:sz="0" w:space="0" w:color="auto"/>
      </w:divBdr>
    </w:div>
    <w:div w:id="981664433">
      <w:bodyDiv w:val="1"/>
      <w:marLeft w:val="0"/>
      <w:marRight w:val="0"/>
      <w:marTop w:val="0"/>
      <w:marBottom w:val="0"/>
      <w:divBdr>
        <w:top w:val="none" w:sz="0" w:space="0" w:color="auto"/>
        <w:left w:val="none" w:sz="0" w:space="0" w:color="auto"/>
        <w:bottom w:val="none" w:sz="0" w:space="0" w:color="auto"/>
        <w:right w:val="none" w:sz="0" w:space="0" w:color="auto"/>
      </w:divBdr>
    </w:div>
    <w:div w:id="983587875">
      <w:bodyDiv w:val="1"/>
      <w:marLeft w:val="0"/>
      <w:marRight w:val="0"/>
      <w:marTop w:val="0"/>
      <w:marBottom w:val="0"/>
      <w:divBdr>
        <w:top w:val="none" w:sz="0" w:space="0" w:color="auto"/>
        <w:left w:val="none" w:sz="0" w:space="0" w:color="auto"/>
        <w:bottom w:val="none" w:sz="0" w:space="0" w:color="auto"/>
        <w:right w:val="none" w:sz="0" w:space="0" w:color="auto"/>
      </w:divBdr>
    </w:div>
    <w:div w:id="983698581">
      <w:bodyDiv w:val="1"/>
      <w:marLeft w:val="0"/>
      <w:marRight w:val="0"/>
      <w:marTop w:val="0"/>
      <w:marBottom w:val="0"/>
      <w:divBdr>
        <w:top w:val="none" w:sz="0" w:space="0" w:color="auto"/>
        <w:left w:val="none" w:sz="0" w:space="0" w:color="auto"/>
        <w:bottom w:val="none" w:sz="0" w:space="0" w:color="auto"/>
        <w:right w:val="none" w:sz="0" w:space="0" w:color="auto"/>
      </w:divBdr>
    </w:div>
    <w:div w:id="986082752">
      <w:bodyDiv w:val="1"/>
      <w:marLeft w:val="0"/>
      <w:marRight w:val="0"/>
      <w:marTop w:val="0"/>
      <w:marBottom w:val="0"/>
      <w:divBdr>
        <w:top w:val="none" w:sz="0" w:space="0" w:color="auto"/>
        <w:left w:val="none" w:sz="0" w:space="0" w:color="auto"/>
        <w:bottom w:val="none" w:sz="0" w:space="0" w:color="auto"/>
        <w:right w:val="none" w:sz="0" w:space="0" w:color="auto"/>
      </w:divBdr>
      <w:divsChild>
        <w:div w:id="1438788923">
          <w:marLeft w:val="547"/>
          <w:marRight w:val="0"/>
          <w:marTop w:val="0"/>
          <w:marBottom w:val="0"/>
          <w:divBdr>
            <w:top w:val="none" w:sz="0" w:space="0" w:color="auto"/>
            <w:left w:val="none" w:sz="0" w:space="0" w:color="auto"/>
            <w:bottom w:val="none" w:sz="0" w:space="0" w:color="auto"/>
            <w:right w:val="none" w:sz="0" w:space="0" w:color="auto"/>
          </w:divBdr>
        </w:div>
      </w:divsChild>
    </w:div>
    <w:div w:id="987855415">
      <w:bodyDiv w:val="1"/>
      <w:marLeft w:val="0"/>
      <w:marRight w:val="0"/>
      <w:marTop w:val="0"/>
      <w:marBottom w:val="0"/>
      <w:divBdr>
        <w:top w:val="none" w:sz="0" w:space="0" w:color="auto"/>
        <w:left w:val="none" w:sz="0" w:space="0" w:color="auto"/>
        <w:bottom w:val="none" w:sz="0" w:space="0" w:color="auto"/>
        <w:right w:val="none" w:sz="0" w:space="0" w:color="auto"/>
      </w:divBdr>
    </w:div>
    <w:div w:id="989023899">
      <w:bodyDiv w:val="1"/>
      <w:marLeft w:val="0"/>
      <w:marRight w:val="0"/>
      <w:marTop w:val="0"/>
      <w:marBottom w:val="0"/>
      <w:divBdr>
        <w:top w:val="none" w:sz="0" w:space="0" w:color="auto"/>
        <w:left w:val="none" w:sz="0" w:space="0" w:color="auto"/>
        <w:bottom w:val="none" w:sz="0" w:space="0" w:color="auto"/>
        <w:right w:val="none" w:sz="0" w:space="0" w:color="auto"/>
      </w:divBdr>
    </w:div>
    <w:div w:id="989557511">
      <w:bodyDiv w:val="1"/>
      <w:marLeft w:val="0"/>
      <w:marRight w:val="0"/>
      <w:marTop w:val="0"/>
      <w:marBottom w:val="0"/>
      <w:divBdr>
        <w:top w:val="none" w:sz="0" w:space="0" w:color="auto"/>
        <w:left w:val="none" w:sz="0" w:space="0" w:color="auto"/>
        <w:bottom w:val="none" w:sz="0" w:space="0" w:color="auto"/>
        <w:right w:val="none" w:sz="0" w:space="0" w:color="auto"/>
      </w:divBdr>
    </w:div>
    <w:div w:id="997617841">
      <w:bodyDiv w:val="1"/>
      <w:marLeft w:val="0"/>
      <w:marRight w:val="0"/>
      <w:marTop w:val="0"/>
      <w:marBottom w:val="0"/>
      <w:divBdr>
        <w:top w:val="none" w:sz="0" w:space="0" w:color="auto"/>
        <w:left w:val="none" w:sz="0" w:space="0" w:color="auto"/>
        <w:bottom w:val="none" w:sz="0" w:space="0" w:color="auto"/>
        <w:right w:val="none" w:sz="0" w:space="0" w:color="auto"/>
      </w:divBdr>
    </w:div>
    <w:div w:id="1003314410">
      <w:bodyDiv w:val="1"/>
      <w:marLeft w:val="0"/>
      <w:marRight w:val="0"/>
      <w:marTop w:val="0"/>
      <w:marBottom w:val="0"/>
      <w:divBdr>
        <w:top w:val="none" w:sz="0" w:space="0" w:color="auto"/>
        <w:left w:val="none" w:sz="0" w:space="0" w:color="auto"/>
        <w:bottom w:val="none" w:sz="0" w:space="0" w:color="auto"/>
        <w:right w:val="none" w:sz="0" w:space="0" w:color="auto"/>
      </w:divBdr>
    </w:div>
    <w:div w:id="1003506006">
      <w:bodyDiv w:val="1"/>
      <w:marLeft w:val="0"/>
      <w:marRight w:val="0"/>
      <w:marTop w:val="0"/>
      <w:marBottom w:val="0"/>
      <w:divBdr>
        <w:top w:val="none" w:sz="0" w:space="0" w:color="auto"/>
        <w:left w:val="none" w:sz="0" w:space="0" w:color="auto"/>
        <w:bottom w:val="none" w:sz="0" w:space="0" w:color="auto"/>
        <w:right w:val="none" w:sz="0" w:space="0" w:color="auto"/>
      </w:divBdr>
    </w:div>
    <w:div w:id="1004673876">
      <w:bodyDiv w:val="1"/>
      <w:marLeft w:val="0"/>
      <w:marRight w:val="0"/>
      <w:marTop w:val="0"/>
      <w:marBottom w:val="0"/>
      <w:divBdr>
        <w:top w:val="none" w:sz="0" w:space="0" w:color="auto"/>
        <w:left w:val="none" w:sz="0" w:space="0" w:color="auto"/>
        <w:bottom w:val="none" w:sz="0" w:space="0" w:color="auto"/>
        <w:right w:val="none" w:sz="0" w:space="0" w:color="auto"/>
      </w:divBdr>
    </w:div>
    <w:div w:id="1011680444">
      <w:bodyDiv w:val="1"/>
      <w:marLeft w:val="0"/>
      <w:marRight w:val="0"/>
      <w:marTop w:val="0"/>
      <w:marBottom w:val="0"/>
      <w:divBdr>
        <w:top w:val="none" w:sz="0" w:space="0" w:color="auto"/>
        <w:left w:val="none" w:sz="0" w:space="0" w:color="auto"/>
        <w:bottom w:val="none" w:sz="0" w:space="0" w:color="auto"/>
        <w:right w:val="none" w:sz="0" w:space="0" w:color="auto"/>
      </w:divBdr>
    </w:div>
    <w:div w:id="1013192717">
      <w:bodyDiv w:val="1"/>
      <w:marLeft w:val="0"/>
      <w:marRight w:val="0"/>
      <w:marTop w:val="0"/>
      <w:marBottom w:val="0"/>
      <w:divBdr>
        <w:top w:val="none" w:sz="0" w:space="0" w:color="auto"/>
        <w:left w:val="none" w:sz="0" w:space="0" w:color="auto"/>
        <w:bottom w:val="none" w:sz="0" w:space="0" w:color="auto"/>
        <w:right w:val="none" w:sz="0" w:space="0" w:color="auto"/>
      </w:divBdr>
    </w:div>
    <w:div w:id="1018966155">
      <w:bodyDiv w:val="1"/>
      <w:marLeft w:val="0"/>
      <w:marRight w:val="0"/>
      <w:marTop w:val="0"/>
      <w:marBottom w:val="0"/>
      <w:divBdr>
        <w:top w:val="none" w:sz="0" w:space="0" w:color="auto"/>
        <w:left w:val="none" w:sz="0" w:space="0" w:color="auto"/>
        <w:bottom w:val="none" w:sz="0" w:space="0" w:color="auto"/>
        <w:right w:val="none" w:sz="0" w:space="0" w:color="auto"/>
      </w:divBdr>
    </w:div>
    <w:div w:id="1023164656">
      <w:bodyDiv w:val="1"/>
      <w:marLeft w:val="0"/>
      <w:marRight w:val="0"/>
      <w:marTop w:val="0"/>
      <w:marBottom w:val="0"/>
      <w:divBdr>
        <w:top w:val="none" w:sz="0" w:space="0" w:color="auto"/>
        <w:left w:val="none" w:sz="0" w:space="0" w:color="auto"/>
        <w:bottom w:val="none" w:sz="0" w:space="0" w:color="auto"/>
        <w:right w:val="none" w:sz="0" w:space="0" w:color="auto"/>
      </w:divBdr>
    </w:div>
    <w:div w:id="1029526979">
      <w:bodyDiv w:val="1"/>
      <w:marLeft w:val="0"/>
      <w:marRight w:val="0"/>
      <w:marTop w:val="0"/>
      <w:marBottom w:val="0"/>
      <w:divBdr>
        <w:top w:val="none" w:sz="0" w:space="0" w:color="auto"/>
        <w:left w:val="none" w:sz="0" w:space="0" w:color="auto"/>
        <w:bottom w:val="none" w:sz="0" w:space="0" w:color="auto"/>
        <w:right w:val="none" w:sz="0" w:space="0" w:color="auto"/>
      </w:divBdr>
      <w:divsChild>
        <w:div w:id="627663050">
          <w:marLeft w:val="547"/>
          <w:marRight w:val="0"/>
          <w:marTop w:val="0"/>
          <w:marBottom w:val="0"/>
          <w:divBdr>
            <w:top w:val="none" w:sz="0" w:space="0" w:color="auto"/>
            <w:left w:val="none" w:sz="0" w:space="0" w:color="auto"/>
            <w:bottom w:val="none" w:sz="0" w:space="0" w:color="auto"/>
            <w:right w:val="none" w:sz="0" w:space="0" w:color="auto"/>
          </w:divBdr>
        </w:div>
      </w:divsChild>
    </w:div>
    <w:div w:id="1032728975">
      <w:bodyDiv w:val="1"/>
      <w:marLeft w:val="0"/>
      <w:marRight w:val="0"/>
      <w:marTop w:val="0"/>
      <w:marBottom w:val="0"/>
      <w:divBdr>
        <w:top w:val="none" w:sz="0" w:space="0" w:color="auto"/>
        <w:left w:val="none" w:sz="0" w:space="0" w:color="auto"/>
        <w:bottom w:val="none" w:sz="0" w:space="0" w:color="auto"/>
        <w:right w:val="none" w:sz="0" w:space="0" w:color="auto"/>
      </w:divBdr>
    </w:div>
    <w:div w:id="1036390113">
      <w:bodyDiv w:val="1"/>
      <w:marLeft w:val="0"/>
      <w:marRight w:val="0"/>
      <w:marTop w:val="0"/>
      <w:marBottom w:val="0"/>
      <w:divBdr>
        <w:top w:val="none" w:sz="0" w:space="0" w:color="auto"/>
        <w:left w:val="none" w:sz="0" w:space="0" w:color="auto"/>
        <w:bottom w:val="none" w:sz="0" w:space="0" w:color="auto"/>
        <w:right w:val="none" w:sz="0" w:space="0" w:color="auto"/>
      </w:divBdr>
    </w:div>
    <w:div w:id="1048069080">
      <w:bodyDiv w:val="1"/>
      <w:marLeft w:val="0"/>
      <w:marRight w:val="0"/>
      <w:marTop w:val="0"/>
      <w:marBottom w:val="0"/>
      <w:divBdr>
        <w:top w:val="none" w:sz="0" w:space="0" w:color="auto"/>
        <w:left w:val="none" w:sz="0" w:space="0" w:color="auto"/>
        <w:bottom w:val="none" w:sz="0" w:space="0" w:color="auto"/>
        <w:right w:val="none" w:sz="0" w:space="0" w:color="auto"/>
      </w:divBdr>
    </w:div>
    <w:div w:id="1053382643">
      <w:bodyDiv w:val="1"/>
      <w:marLeft w:val="0"/>
      <w:marRight w:val="0"/>
      <w:marTop w:val="0"/>
      <w:marBottom w:val="0"/>
      <w:divBdr>
        <w:top w:val="none" w:sz="0" w:space="0" w:color="auto"/>
        <w:left w:val="none" w:sz="0" w:space="0" w:color="auto"/>
        <w:bottom w:val="none" w:sz="0" w:space="0" w:color="auto"/>
        <w:right w:val="none" w:sz="0" w:space="0" w:color="auto"/>
      </w:divBdr>
      <w:divsChild>
        <w:div w:id="62720102">
          <w:marLeft w:val="274"/>
          <w:marRight w:val="0"/>
          <w:marTop w:val="0"/>
          <w:marBottom w:val="0"/>
          <w:divBdr>
            <w:top w:val="none" w:sz="0" w:space="0" w:color="auto"/>
            <w:left w:val="none" w:sz="0" w:space="0" w:color="auto"/>
            <w:bottom w:val="none" w:sz="0" w:space="0" w:color="auto"/>
            <w:right w:val="none" w:sz="0" w:space="0" w:color="auto"/>
          </w:divBdr>
        </w:div>
        <w:div w:id="703020206">
          <w:marLeft w:val="274"/>
          <w:marRight w:val="0"/>
          <w:marTop w:val="0"/>
          <w:marBottom w:val="0"/>
          <w:divBdr>
            <w:top w:val="none" w:sz="0" w:space="0" w:color="auto"/>
            <w:left w:val="none" w:sz="0" w:space="0" w:color="auto"/>
            <w:bottom w:val="none" w:sz="0" w:space="0" w:color="auto"/>
            <w:right w:val="none" w:sz="0" w:space="0" w:color="auto"/>
          </w:divBdr>
        </w:div>
        <w:div w:id="1404986665">
          <w:marLeft w:val="274"/>
          <w:marRight w:val="0"/>
          <w:marTop w:val="0"/>
          <w:marBottom w:val="0"/>
          <w:divBdr>
            <w:top w:val="none" w:sz="0" w:space="0" w:color="auto"/>
            <w:left w:val="none" w:sz="0" w:space="0" w:color="auto"/>
            <w:bottom w:val="none" w:sz="0" w:space="0" w:color="auto"/>
            <w:right w:val="none" w:sz="0" w:space="0" w:color="auto"/>
          </w:divBdr>
        </w:div>
      </w:divsChild>
    </w:div>
    <w:div w:id="1060597635">
      <w:bodyDiv w:val="1"/>
      <w:marLeft w:val="0"/>
      <w:marRight w:val="0"/>
      <w:marTop w:val="0"/>
      <w:marBottom w:val="0"/>
      <w:divBdr>
        <w:top w:val="none" w:sz="0" w:space="0" w:color="auto"/>
        <w:left w:val="none" w:sz="0" w:space="0" w:color="auto"/>
        <w:bottom w:val="none" w:sz="0" w:space="0" w:color="auto"/>
        <w:right w:val="none" w:sz="0" w:space="0" w:color="auto"/>
      </w:divBdr>
    </w:div>
    <w:div w:id="1063405257">
      <w:bodyDiv w:val="1"/>
      <w:marLeft w:val="0"/>
      <w:marRight w:val="0"/>
      <w:marTop w:val="0"/>
      <w:marBottom w:val="0"/>
      <w:divBdr>
        <w:top w:val="none" w:sz="0" w:space="0" w:color="auto"/>
        <w:left w:val="none" w:sz="0" w:space="0" w:color="auto"/>
        <w:bottom w:val="none" w:sz="0" w:space="0" w:color="auto"/>
        <w:right w:val="none" w:sz="0" w:space="0" w:color="auto"/>
      </w:divBdr>
    </w:div>
    <w:div w:id="1088500106">
      <w:bodyDiv w:val="1"/>
      <w:marLeft w:val="0"/>
      <w:marRight w:val="0"/>
      <w:marTop w:val="0"/>
      <w:marBottom w:val="0"/>
      <w:divBdr>
        <w:top w:val="none" w:sz="0" w:space="0" w:color="auto"/>
        <w:left w:val="none" w:sz="0" w:space="0" w:color="auto"/>
        <w:bottom w:val="none" w:sz="0" w:space="0" w:color="auto"/>
        <w:right w:val="none" w:sz="0" w:space="0" w:color="auto"/>
      </w:divBdr>
    </w:div>
    <w:div w:id="1102145661">
      <w:bodyDiv w:val="1"/>
      <w:marLeft w:val="0"/>
      <w:marRight w:val="0"/>
      <w:marTop w:val="0"/>
      <w:marBottom w:val="0"/>
      <w:divBdr>
        <w:top w:val="none" w:sz="0" w:space="0" w:color="auto"/>
        <w:left w:val="none" w:sz="0" w:space="0" w:color="auto"/>
        <w:bottom w:val="none" w:sz="0" w:space="0" w:color="auto"/>
        <w:right w:val="none" w:sz="0" w:space="0" w:color="auto"/>
      </w:divBdr>
    </w:div>
    <w:div w:id="1102802120">
      <w:bodyDiv w:val="1"/>
      <w:marLeft w:val="0"/>
      <w:marRight w:val="0"/>
      <w:marTop w:val="0"/>
      <w:marBottom w:val="0"/>
      <w:divBdr>
        <w:top w:val="none" w:sz="0" w:space="0" w:color="auto"/>
        <w:left w:val="none" w:sz="0" w:space="0" w:color="auto"/>
        <w:bottom w:val="none" w:sz="0" w:space="0" w:color="auto"/>
        <w:right w:val="none" w:sz="0" w:space="0" w:color="auto"/>
      </w:divBdr>
    </w:div>
    <w:div w:id="1113401094">
      <w:bodyDiv w:val="1"/>
      <w:marLeft w:val="0"/>
      <w:marRight w:val="0"/>
      <w:marTop w:val="0"/>
      <w:marBottom w:val="0"/>
      <w:divBdr>
        <w:top w:val="none" w:sz="0" w:space="0" w:color="auto"/>
        <w:left w:val="none" w:sz="0" w:space="0" w:color="auto"/>
        <w:bottom w:val="none" w:sz="0" w:space="0" w:color="auto"/>
        <w:right w:val="none" w:sz="0" w:space="0" w:color="auto"/>
      </w:divBdr>
    </w:div>
    <w:div w:id="1131703555">
      <w:bodyDiv w:val="1"/>
      <w:marLeft w:val="0"/>
      <w:marRight w:val="0"/>
      <w:marTop w:val="0"/>
      <w:marBottom w:val="0"/>
      <w:divBdr>
        <w:top w:val="none" w:sz="0" w:space="0" w:color="auto"/>
        <w:left w:val="none" w:sz="0" w:space="0" w:color="auto"/>
        <w:bottom w:val="none" w:sz="0" w:space="0" w:color="auto"/>
        <w:right w:val="none" w:sz="0" w:space="0" w:color="auto"/>
      </w:divBdr>
    </w:div>
    <w:div w:id="1131747019">
      <w:bodyDiv w:val="1"/>
      <w:marLeft w:val="0"/>
      <w:marRight w:val="0"/>
      <w:marTop w:val="0"/>
      <w:marBottom w:val="0"/>
      <w:divBdr>
        <w:top w:val="none" w:sz="0" w:space="0" w:color="auto"/>
        <w:left w:val="none" w:sz="0" w:space="0" w:color="auto"/>
        <w:bottom w:val="none" w:sz="0" w:space="0" w:color="auto"/>
        <w:right w:val="none" w:sz="0" w:space="0" w:color="auto"/>
      </w:divBdr>
    </w:div>
    <w:div w:id="1133720087">
      <w:bodyDiv w:val="1"/>
      <w:marLeft w:val="0"/>
      <w:marRight w:val="0"/>
      <w:marTop w:val="0"/>
      <w:marBottom w:val="0"/>
      <w:divBdr>
        <w:top w:val="none" w:sz="0" w:space="0" w:color="auto"/>
        <w:left w:val="none" w:sz="0" w:space="0" w:color="auto"/>
        <w:bottom w:val="none" w:sz="0" w:space="0" w:color="auto"/>
        <w:right w:val="none" w:sz="0" w:space="0" w:color="auto"/>
      </w:divBdr>
    </w:div>
    <w:div w:id="1139809070">
      <w:bodyDiv w:val="1"/>
      <w:marLeft w:val="0"/>
      <w:marRight w:val="0"/>
      <w:marTop w:val="0"/>
      <w:marBottom w:val="0"/>
      <w:divBdr>
        <w:top w:val="none" w:sz="0" w:space="0" w:color="auto"/>
        <w:left w:val="none" w:sz="0" w:space="0" w:color="auto"/>
        <w:bottom w:val="none" w:sz="0" w:space="0" w:color="auto"/>
        <w:right w:val="none" w:sz="0" w:space="0" w:color="auto"/>
      </w:divBdr>
    </w:div>
    <w:div w:id="1145273848">
      <w:bodyDiv w:val="1"/>
      <w:marLeft w:val="0"/>
      <w:marRight w:val="0"/>
      <w:marTop w:val="0"/>
      <w:marBottom w:val="0"/>
      <w:divBdr>
        <w:top w:val="none" w:sz="0" w:space="0" w:color="auto"/>
        <w:left w:val="none" w:sz="0" w:space="0" w:color="auto"/>
        <w:bottom w:val="none" w:sz="0" w:space="0" w:color="auto"/>
        <w:right w:val="none" w:sz="0" w:space="0" w:color="auto"/>
      </w:divBdr>
    </w:div>
    <w:div w:id="1146630645">
      <w:bodyDiv w:val="1"/>
      <w:marLeft w:val="0"/>
      <w:marRight w:val="0"/>
      <w:marTop w:val="0"/>
      <w:marBottom w:val="0"/>
      <w:divBdr>
        <w:top w:val="none" w:sz="0" w:space="0" w:color="auto"/>
        <w:left w:val="none" w:sz="0" w:space="0" w:color="auto"/>
        <w:bottom w:val="none" w:sz="0" w:space="0" w:color="auto"/>
        <w:right w:val="none" w:sz="0" w:space="0" w:color="auto"/>
      </w:divBdr>
    </w:div>
    <w:div w:id="1161853144">
      <w:bodyDiv w:val="1"/>
      <w:marLeft w:val="0"/>
      <w:marRight w:val="0"/>
      <w:marTop w:val="0"/>
      <w:marBottom w:val="0"/>
      <w:divBdr>
        <w:top w:val="none" w:sz="0" w:space="0" w:color="auto"/>
        <w:left w:val="none" w:sz="0" w:space="0" w:color="auto"/>
        <w:bottom w:val="none" w:sz="0" w:space="0" w:color="auto"/>
        <w:right w:val="none" w:sz="0" w:space="0" w:color="auto"/>
      </w:divBdr>
    </w:div>
    <w:div w:id="1169173158">
      <w:bodyDiv w:val="1"/>
      <w:marLeft w:val="0"/>
      <w:marRight w:val="0"/>
      <w:marTop w:val="0"/>
      <w:marBottom w:val="0"/>
      <w:divBdr>
        <w:top w:val="none" w:sz="0" w:space="0" w:color="auto"/>
        <w:left w:val="none" w:sz="0" w:space="0" w:color="auto"/>
        <w:bottom w:val="none" w:sz="0" w:space="0" w:color="auto"/>
        <w:right w:val="none" w:sz="0" w:space="0" w:color="auto"/>
      </w:divBdr>
    </w:div>
    <w:div w:id="1173952735">
      <w:bodyDiv w:val="1"/>
      <w:marLeft w:val="0"/>
      <w:marRight w:val="0"/>
      <w:marTop w:val="0"/>
      <w:marBottom w:val="0"/>
      <w:divBdr>
        <w:top w:val="none" w:sz="0" w:space="0" w:color="auto"/>
        <w:left w:val="none" w:sz="0" w:space="0" w:color="auto"/>
        <w:bottom w:val="none" w:sz="0" w:space="0" w:color="auto"/>
        <w:right w:val="none" w:sz="0" w:space="0" w:color="auto"/>
      </w:divBdr>
    </w:div>
    <w:div w:id="1182162316">
      <w:bodyDiv w:val="1"/>
      <w:marLeft w:val="0"/>
      <w:marRight w:val="0"/>
      <w:marTop w:val="0"/>
      <w:marBottom w:val="0"/>
      <w:divBdr>
        <w:top w:val="none" w:sz="0" w:space="0" w:color="auto"/>
        <w:left w:val="none" w:sz="0" w:space="0" w:color="auto"/>
        <w:bottom w:val="none" w:sz="0" w:space="0" w:color="auto"/>
        <w:right w:val="none" w:sz="0" w:space="0" w:color="auto"/>
      </w:divBdr>
    </w:div>
    <w:div w:id="1184972752">
      <w:bodyDiv w:val="1"/>
      <w:marLeft w:val="0"/>
      <w:marRight w:val="0"/>
      <w:marTop w:val="0"/>
      <w:marBottom w:val="0"/>
      <w:divBdr>
        <w:top w:val="none" w:sz="0" w:space="0" w:color="auto"/>
        <w:left w:val="none" w:sz="0" w:space="0" w:color="auto"/>
        <w:bottom w:val="none" w:sz="0" w:space="0" w:color="auto"/>
        <w:right w:val="none" w:sz="0" w:space="0" w:color="auto"/>
      </w:divBdr>
    </w:div>
    <w:div w:id="1187058531">
      <w:bodyDiv w:val="1"/>
      <w:marLeft w:val="0"/>
      <w:marRight w:val="0"/>
      <w:marTop w:val="0"/>
      <w:marBottom w:val="0"/>
      <w:divBdr>
        <w:top w:val="none" w:sz="0" w:space="0" w:color="auto"/>
        <w:left w:val="none" w:sz="0" w:space="0" w:color="auto"/>
        <w:bottom w:val="none" w:sz="0" w:space="0" w:color="auto"/>
        <w:right w:val="none" w:sz="0" w:space="0" w:color="auto"/>
      </w:divBdr>
    </w:div>
    <w:div w:id="1197699317">
      <w:bodyDiv w:val="1"/>
      <w:marLeft w:val="0"/>
      <w:marRight w:val="0"/>
      <w:marTop w:val="0"/>
      <w:marBottom w:val="0"/>
      <w:divBdr>
        <w:top w:val="none" w:sz="0" w:space="0" w:color="auto"/>
        <w:left w:val="none" w:sz="0" w:space="0" w:color="auto"/>
        <w:bottom w:val="none" w:sz="0" w:space="0" w:color="auto"/>
        <w:right w:val="none" w:sz="0" w:space="0" w:color="auto"/>
      </w:divBdr>
    </w:div>
    <w:div w:id="1202982658">
      <w:bodyDiv w:val="1"/>
      <w:marLeft w:val="0"/>
      <w:marRight w:val="0"/>
      <w:marTop w:val="0"/>
      <w:marBottom w:val="0"/>
      <w:divBdr>
        <w:top w:val="none" w:sz="0" w:space="0" w:color="auto"/>
        <w:left w:val="none" w:sz="0" w:space="0" w:color="auto"/>
        <w:bottom w:val="none" w:sz="0" w:space="0" w:color="auto"/>
        <w:right w:val="none" w:sz="0" w:space="0" w:color="auto"/>
      </w:divBdr>
    </w:div>
    <w:div w:id="1221556889">
      <w:bodyDiv w:val="1"/>
      <w:marLeft w:val="0"/>
      <w:marRight w:val="0"/>
      <w:marTop w:val="0"/>
      <w:marBottom w:val="0"/>
      <w:divBdr>
        <w:top w:val="none" w:sz="0" w:space="0" w:color="auto"/>
        <w:left w:val="none" w:sz="0" w:space="0" w:color="auto"/>
        <w:bottom w:val="none" w:sz="0" w:space="0" w:color="auto"/>
        <w:right w:val="none" w:sz="0" w:space="0" w:color="auto"/>
      </w:divBdr>
    </w:div>
    <w:div w:id="1225944107">
      <w:bodyDiv w:val="1"/>
      <w:marLeft w:val="0"/>
      <w:marRight w:val="0"/>
      <w:marTop w:val="0"/>
      <w:marBottom w:val="0"/>
      <w:divBdr>
        <w:top w:val="none" w:sz="0" w:space="0" w:color="auto"/>
        <w:left w:val="none" w:sz="0" w:space="0" w:color="auto"/>
        <w:bottom w:val="none" w:sz="0" w:space="0" w:color="auto"/>
        <w:right w:val="none" w:sz="0" w:space="0" w:color="auto"/>
      </w:divBdr>
    </w:div>
    <w:div w:id="1237975788">
      <w:bodyDiv w:val="1"/>
      <w:marLeft w:val="0"/>
      <w:marRight w:val="0"/>
      <w:marTop w:val="0"/>
      <w:marBottom w:val="0"/>
      <w:divBdr>
        <w:top w:val="none" w:sz="0" w:space="0" w:color="auto"/>
        <w:left w:val="none" w:sz="0" w:space="0" w:color="auto"/>
        <w:bottom w:val="none" w:sz="0" w:space="0" w:color="auto"/>
        <w:right w:val="none" w:sz="0" w:space="0" w:color="auto"/>
      </w:divBdr>
    </w:div>
    <w:div w:id="1245455299">
      <w:bodyDiv w:val="1"/>
      <w:marLeft w:val="0"/>
      <w:marRight w:val="0"/>
      <w:marTop w:val="0"/>
      <w:marBottom w:val="0"/>
      <w:divBdr>
        <w:top w:val="none" w:sz="0" w:space="0" w:color="auto"/>
        <w:left w:val="none" w:sz="0" w:space="0" w:color="auto"/>
        <w:bottom w:val="none" w:sz="0" w:space="0" w:color="auto"/>
        <w:right w:val="none" w:sz="0" w:space="0" w:color="auto"/>
      </w:divBdr>
    </w:div>
    <w:div w:id="1247231151">
      <w:bodyDiv w:val="1"/>
      <w:marLeft w:val="0"/>
      <w:marRight w:val="0"/>
      <w:marTop w:val="0"/>
      <w:marBottom w:val="0"/>
      <w:divBdr>
        <w:top w:val="none" w:sz="0" w:space="0" w:color="auto"/>
        <w:left w:val="none" w:sz="0" w:space="0" w:color="auto"/>
        <w:bottom w:val="none" w:sz="0" w:space="0" w:color="auto"/>
        <w:right w:val="none" w:sz="0" w:space="0" w:color="auto"/>
      </w:divBdr>
    </w:div>
    <w:div w:id="1248341909">
      <w:bodyDiv w:val="1"/>
      <w:marLeft w:val="0"/>
      <w:marRight w:val="0"/>
      <w:marTop w:val="0"/>
      <w:marBottom w:val="0"/>
      <w:divBdr>
        <w:top w:val="none" w:sz="0" w:space="0" w:color="auto"/>
        <w:left w:val="none" w:sz="0" w:space="0" w:color="auto"/>
        <w:bottom w:val="none" w:sz="0" w:space="0" w:color="auto"/>
        <w:right w:val="none" w:sz="0" w:space="0" w:color="auto"/>
      </w:divBdr>
    </w:div>
    <w:div w:id="1258296364">
      <w:bodyDiv w:val="1"/>
      <w:marLeft w:val="0"/>
      <w:marRight w:val="0"/>
      <w:marTop w:val="0"/>
      <w:marBottom w:val="0"/>
      <w:divBdr>
        <w:top w:val="none" w:sz="0" w:space="0" w:color="auto"/>
        <w:left w:val="none" w:sz="0" w:space="0" w:color="auto"/>
        <w:bottom w:val="none" w:sz="0" w:space="0" w:color="auto"/>
        <w:right w:val="none" w:sz="0" w:space="0" w:color="auto"/>
      </w:divBdr>
    </w:div>
    <w:div w:id="1262834445">
      <w:bodyDiv w:val="1"/>
      <w:marLeft w:val="0"/>
      <w:marRight w:val="0"/>
      <w:marTop w:val="0"/>
      <w:marBottom w:val="0"/>
      <w:divBdr>
        <w:top w:val="none" w:sz="0" w:space="0" w:color="auto"/>
        <w:left w:val="none" w:sz="0" w:space="0" w:color="auto"/>
        <w:bottom w:val="none" w:sz="0" w:space="0" w:color="auto"/>
        <w:right w:val="none" w:sz="0" w:space="0" w:color="auto"/>
      </w:divBdr>
    </w:div>
    <w:div w:id="1264269336">
      <w:bodyDiv w:val="1"/>
      <w:marLeft w:val="0"/>
      <w:marRight w:val="0"/>
      <w:marTop w:val="0"/>
      <w:marBottom w:val="0"/>
      <w:divBdr>
        <w:top w:val="none" w:sz="0" w:space="0" w:color="auto"/>
        <w:left w:val="none" w:sz="0" w:space="0" w:color="auto"/>
        <w:bottom w:val="none" w:sz="0" w:space="0" w:color="auto"/>
        <w:right w:val="none" w:sz="0" w:space="0" w:color="auto"/>
      </w:divBdr>
    </w:div>
    <w:div w:id="1279029700">
      <w:bodyDiv w:val="1"/>
      <w:marLeft w:val="0"/>
      <w:marRight w:val="0"/>
      <w:marTop w:val="0"/>
      <w:marBottom w:val="0"/>
      <w:divBdr>
        <w:top w:val="none" w:sz="0" w:space="0" w:color="auto"/>
        <w:left w:val="none" w:sz="0" w:space="0" w:color="auto"/>
        <w:bottom w:val="none" w:sz="0" w:space="0" w:color="auto"/>
        <w:right w:val="none" w:sz="0" w:space="0" w:color="auto"/>
      </w:divBdr>
    </w:div>
    <w:div w:id="1280843736">
      <w:bodyDiv w:val="1"/>
      <w:marLeft w:val="0"/>
      <w:marRight w:val="0"/>
      <w:marTop w:val="0"/>
      <w:marBottom w:val="0"/>
      <w:divBdr>
        <w:top w:val="none" w:sz="0" w:space="0" w:color="auto"/>
        <w:left w:val="none" w:sz="0" w:space="0" w:color="auto"/>
        <w:bottom w:val="none" w:sz="0" w:space="0" w:color="auto"/>
        <w:right w:val="none" w:sz="0" w:space="0" w:color="auto"/>
      </w:divBdr>
    </w:div>
    <w:div w:id="1281568257">
      <w:bodyDiv w:val="1"/>
      <w:marLeft w:val="0"/>
      <w:marRight w:val="0"/>
      <w:marTop w:val="0"/>
      <w:marBottom w:val="0"/>
      <w:divBdr>
        <w:top w:val="none" w:sz="0" w:space="0" w:color="auto"/>
        <w:left w:val="none" w:sz="0" w:space="0" w:color="auto"/>
        <w:bottom w:val="none" w:sz="0" w:space="0" w:color="auto"/>
        <w:right w:val="none" w:sz="0" w:space="0" w:color="auto"/>
      </w:divBdr>
    </w:div>
    <w:div w:id="1282957529">
      <w:bodyDiv w:val="1"/>
      <w:marLeft w:val="0"/>
      <w:marRight w:val="0"/>
      <w:marTop w:val="0"/>
      <w:marBottom w:val="0"/>
      <w:divBdr>
        <w:top w:val="none" w:sz="0" w:space="0" w:color="auto"/>
        <w:left w:val="none" w:sz="0" w:space="0" w:color="auto"/>
        <w:bottom w:val="none" w:sz="0" w:space="0" w:color="auto"/>
        <w:right w:val="none" w:sz="0" w:space="0" w:color="auto"/>
      </w:divBdr>
    </w:div>
    <w:div w:id="1285310705">
      <w:bodyDiv w:val="1"/>
      <w:marLeft w:val="0"/>
      <w:marRight w:val="0"/>
      <w:marTop w:val="0"/>
      <w:marBottom w:val="0"/>
      <w:divBdr>
        <w:top w:val="none" w:sz="0" w:space="0" w:color="auto"/>
        <w:left w:val="none" w:sz="0" w:space="0" w:color="auto"/>
        <w:bottom w:val="none" w:sz="0" w:space="0" w:color="auto"/>
        <w:right w:val="none" w:sz="0" w:space="0" w:color="auto"/>
      </w:divBdr>
    </w:div>
    <w:div w:id="1289705988">
      <w:bodyDiv w:val="1"/>
      <w:marLeft w:val="0"/>
      <w:marRight w:val="0"/>
      <w:marTop w:val="0"/>
      <w:marBottom w:val="0"/>
      <w:divBdr>
        <w:top w:val="none" w:sz="0" w:space="0" w:color="auto"/>
        <w:left w:val="none" w:sz="0" w:space="0" w:color="auto"/>
        <w:bottom w:val="none" w:sz="0" w:space="0" w:color="auto"/>
        <w:right w:val="none" w:sz="0" w:space="0" w:color="auto"/>
      </w:divBdr>
    </w:div>
    <w:div w:id="1299917144">
      <w:bodyDiv w:val="1"/>
      <w:marLeft w:val="0"/>
      <w:marRight w:val="0"/>
      <w:marTop w:val="0"/>
      <w:marBottom w:val="0"/>
      <w:divBdr>
        <w:top w:val="none" w:sz="0" w:space="0" w:color="auto"/>
        <w:left w:val="none" w:sz="0" w:space="0" w:color="auto"/>
        <w:bottom w:val="none" w:sz="0" w:space="0" w:color="auto"/>
        <w:right w:val="none" w:sz="0" w:space="0" w:color="auto"/>
      </w:divBdr>
    </w:div>
    <w:div w:id="1305547518">
      <w:bodyDiv w:val="1"/>
      <w:marLeft w:val="0"/>
      <w:marRight w:val="0"/>
      <w:marTop w:val="0"/>
      <w:marBottom w:val="0"/>
      <w:divBdr>
        <w:top w:val="none" w:sz="0" w:space="0" w:color="auto"/>
        <w:left w:val="none" w:sz="0" w:space="0" w:color="auto"/>
        <w:bottom w:val="none" w:sz="0" w:space="0" w:color="auto"/>
        <w:right w:val="none" w:sz="0" w:space="0" w:color="auto"/>
      </w:divBdr>
    </w:div>
    <w:div w:id="1313174326">
      <w:bodyDiv w:val="1"/>
      <w:marLeft w:val="0"/>
      <w:marRight w:val="0"/>
      <w:marTop w:val="0"/>
      <w:marBottom w:val="0"/>
      <w:divBdr>
        <w:top w:val="none" w:sz="0" w:space="0" w:color="auto"/>
        <w:left w:val="none" w:sz="0" w:space="0" w:color="auto"/>
        <w:bottom w:val="none" w:sz="0" w:space="0" w:color="auto"/>
        <w:right w:val="none" w:sz="0" w:space="0" w:color="auto"/>
      </w:divBdr>
    </w:div>
    <w:div w:id="1316954824">
      <w:bodyDiv w:val="1"/>
      <w:marLeft w:val="0"/>
      <w:marRight w:val="0"/>
      <w:marTop w:val="0"/>
      <w:marBottom w:val="0"/>
      <w:divBdr>
        <w:top w:val="none" w:sz="0" w:space="0" w:color="auto"/>
        <w:left w:val="none" w:sz="0" w:space="0" w:color="auto"/>
        <w:bottom w:val="none" w:sz="0" w:space="0" w:color="auto"/>
        <w:right w:val="none" w:sz="0" w:space="0" w:color="auto"/>
      </w:divBdr>
    </w:div>
    <w:div w:id="1317300776">
      <w:bodyDiv w:val="1"/>
      <w:marLeft w:val="0"/>
      <w:marRight w:val="0"/>
      <w:marTop w:val="0"/>
      <w:marBottom w:val="0"/>
      <w:divBdr>
        <w:top w:val="none" w:sz="0" w:space="0" w:color="auto"/>
        <w:left w:val="none" w:sz="0" w:space="0" w:color="auto"/>
        <w:bottom w:val="none" w:sz="0" w:space="0" w:color="auto"/>
        <w:right w:val="none" w:sz="0" w:space="0" w:color="auto"/>
      </w:divBdr>
    </w:div>
    <w:div w:id="1317878640">
      <w:bodyDiv w:val="1"/>
      <w:marLeft w:val="0"/>
      <w:marRight w:val="0"/>
      <w:marTop w:val="0"/>
      <w:marBottom w:val="0"/>
      <w:divBdr>
        <w:top w:val="none" w:sz="0" w:space="0" w:color="auto"/>
        <w:left w:val="none" w:sz="0" w:space="0" w:color="auto"/>
        <w:bottom w:val="none" w:sz="0" w:space="0" w:color="auto"/>
        <w:right w:val="none" w:sz="0" w:space="0" w:color="auto"/>
      </w:divBdr>
    </w:div>
    <w:div w:id="1321152210">
      <w:bodyDiv w:val="1"/>
      <w:marLeft w:val="0"/>
      <w:marRight w:val="0"/>
      <w:marTop w:val="0"/>
      <w:marBottom w:val="0"/>
      <w:divBdr>
        <w:top w:val="none" w:sz="0" w:space="0" w:color="auto"/>
        <w:left w:val="none" w:sz="0" w:space="0" w:color="auto"/>
        <w:bottom w:val="none" w:sz="0" w:space="0" w:color="auto"/>
        <w:right w:val="none" w:sz="0" w:space="0" w:color="auto"/>
      </w:divBdr>
    </w:div>
    <w:div w:id="1321546835">
      <w:bodyDiv w:val="1"/>
      <w:marLeft w:val="0"/>
      <w:marRight w:val="0"/>
      <w:marTop w:val="0"/>
      <w:marBottom w:val="0"/>
      <w:divBdr>
        <w:top w:val="none" w:sz="0" w:space="0" w:color="auto"/>
        <w:left w:val="none" w:sz="0" w:space="0" w:color="auto"/>
        <w:bottom w:val="none" w:sz="0" w:space="0" w:color="auto"/>
        <w:right w:val="none" w:sz="0" w:space="0" w:color="auto"/>
      </w:divBdr>
    </w:div>
    <w:div w:id="1323508548">
      <w:bodyDiv w:val="1"/>
      <w:marLeft w:val="0"/>
      <w:marRight w:val="0"/>
      <w:marTop w:val="0"/>
      <w:marBottom w:val="0"/>
      <w:divBdr>
        <w:top w:val="none" w:sz="0" w:space="0" w:color="auto"/>
        <w:left w:val="none" w:sz="0" w:space="0" w:color="auto"/>
        <w:bottom w:val="none" w:sz="0" w:space="0" w:color="auto"/>
        <w:right w:val="none" w:sz="0" w:space="0" w:color="auto"/>
      </w:divBdr>
    </w:div>
    <w:div w:id="1331177939">
      <w:bodyDiv w:val="1"/>
      <w:marLeft w:val="0"/>
      <w:marRight w:val="0"/>
      <w:marTop w:val="0"/>
      <w:marBottom w:val="0"/>
      <w:divBdr>
        <w:top w:val="none" w:sz="0" w:space="0" w:color="auto"/>
        <w:left w:val="none" w:sz="0" w:space="0" w:color="auto"/>
        <w:bottom w:val="none" w:sz="0" w:space="0" w:color="auto"/>
        <w:right w:val="none" w:sz="0" w:space="0" w:color="auto"/>
      </w:divBdr>
    </w:div>
    <w:div w:id="1334869571">
      <w:bodyDiv w:val="1"/>
      <w:marLeft w:val="0"/>
      <w:marRight w:val="0"/>
      <w:marTop w:val="0"/>
      <w:marBottom w:val="0"/>
      <w:divBdr>
        <w:top w:val="none" w:sz="0" w:space="0" w:color="auto"/>
        <w:left w:val="none" w:sz="0" w:space="0" w:color="auto"/>
        <w:bottom w:val="none" w:sz="0" w:space="0" w:color="auto"/>
        <w:right w:val="none" w:sz="0" w:space="0" w:color="auto"/>
      </w:divBdr>
    </w:div>
    <w:div w:id="1339232805">
      <w:bodyDiv w:val="1"/>
      <w:marLeft w:val="0"/>
      <w:marRight w:val="0"/>
      <w:marTop w:val="0"/>
      <w:marBottom w:val="0"/>
      <w:divBdr>
        <w:top w:val="none" w:sz="0" w:space="0" w:color="auto"/>
        <w:left w:val="none" w:sz="0" w:space="0" w:color="auto"/>
        <w:bottom w:val="none" w:sz="0" w:space="0" w:color="auto"/>
        <w:right w:val="none" w:sz="0" w:space="0" w:color="auto"/>
      </w:divBdr>
    </w:div>
    <w:div w:id="1340813666">
      <w:bodyDiv w:val="1"/>
      <w:marLeft w:val="0"/>
      <w:marRight w:val="0"/>
      <w:marTop w:val="0"/>
      <w:marBottom w:val="0"/>
      <w:divBdr>
        <w:top w:val="none" w:sz="0" w:space="0" w:color="auto"/>
        <w:left w:val="none" w:sz="0" w:space="0" w:color="auto"/>
        <w:bottom w:val="none" w:sz="0" w:space="0" w:color="auto"/>
        <w:right w:val="none" w:sz="0" w:space="0" w:color="auto"/>
      </w:divBdr>
    </w:div>
    <w:div w:id="1343894084">
      <w:bodyDiv w:val="1"/>
      <w:marLeft w:val="0"/>
      <w:marRight w:val="0"/>
      <w:marTop w:val="0"/>
      <w:marBottom w:val="0"/>
      <w:divBdr>
        <w:top w:val="none" w:sz="0" w:space="0" w:color="auto"/>
        <w:left w:val="none" w:sz="0" w:space="0" w:color="auto"/>
        <w:bottom w:val="none" w:sz="0" w:space="0" w:color="auto"/>
        <w:right w:val="none" w:sz="0" w:space="0" w:color="auto"/>
      </w:divBdr>
    </w:div>
    <w:div w:id="1344014276">
      <w:bodyDiv w:val="1"/>
      <w:marLeft w:val="0"/>
      <w:marRight w:val="0"/>
      <w:marTop w:val="0"/>
      <w:marBottom w:val="0"/>
      <w:divBdr>
        <w:top w:val="none" w:sz="0" w:space="0" w:color="auto"/>
        <w:left w:val="none" w:sz="0" w:space="0" w:color="auto"/>
        <w:bottom w:val="none" w:sz="0" w:space="0" w:color="auto"/>
        <w:right w:val="none" w:sz="0" w:space="0" w:color="auto"/>
      </w:divBdr>
    </w:div>
    <w:div w:id="1353798076">
      <w:bodyDiv w:val="1"/>
      <w:marLeft w:val="0"/>
      <w:marRight w:val="0"/>
      <w:marTop w:val="0"/>
      <w:marBottom w:val="0"/>
      <w:divBdr>
        <w:top w:val="none" w:sz="0" w:space="0" w:color="auto"/>
        <w:left w:val="none" w:sz="0" w:space="0" w:color="auto"/>
        <w:bottom w:val="none" w:sz="0" w:space="0" w:color="auto"/>
        <w:right w:val="none" w:sz="0" w:space="0" w:color="auto"/>
      </w:divBdr>
    </w:div>
    <w:div w:id="1354963580">
      <w:bodyDiv w:val="1"/>
      <w:marLeft w:val="0"/>
      <w:marRight w:val="0"/>
      <w:marTop w:val="0"/>
      <w:marBottom w:val="0"/>
      <w:divBdr>
        <w:top w:val="none" w:sz="0" w:space="0" w:color="auto"/>
        <w:left w:val="none" w:sz="0" w:space="0" w:color="auto"/>
        <w:bottom w:val="none" w:sz="0" w:space="0" w:color="auto"/>
        <w:right w:val="none" w:sz="0" w:space="0" w:color="auto"/>
      </w:divBdr>
    </w:div>
    <w:div w:id="1357579819">
      <w:bodyDiv w:val="1"/>
      <w:marLeft w:val="0"/>
      <w:marRight w:val="0"/>
      <w:marTop w:val="0"/>
      <w:marBottom w:val="0"/>
      <w:divBdr>
        <w:top w:val="none" w:sz="0" w:space="0" w:color="auto"/>
        <w:left w:val="none" w:sz="0" w:space="0" w:color="auto"/>
        <w:bottom w:val="none" w:sz="0" w:space="0" w:color="auto"/>
        <w:right w:val="none" w:sz="0" w:space="0" w:color="auto"/>
      </w:divBdr>
    </w:div>
    <w:div w:id="1357921923">
      <w:bodyDiv w:val="1"/>
      <w:marLeft w:val="0"/>
      <w:marRight w:val="0"/>
      <w:marTop w:val="0"/>
      <w:marBottom w:val="0"/>
      <w:divBdr>
        <w:top w:val="none" w:sz="0" w:space="0" w:color="auto"/>
        <w:left w:val="none" w:sz="0" w:space="0" w:color="auto"/>
        <w:bottom w:val="none" w:sz="0" w:space="0" w:color="auto"/>
        <w:right w:val="none" w:sz="0" w:space="0" w:color="auto"/>
      </w:divBdr>
    </w:div>
    <w:div w:id="1379937990">
      <w:bodyDiv w:val="1"/>
      <w:marLeft w:val="0"/>
      <w:marRight w:val="0"/>
      <w:marTop w:val="0"/>
      <w:marBottom w:val="0"/>
      <w:divBdr>
        <w:top w:val="none" w:sz="0" w:space="0" w:color="auto"/>
        <w:left w:val="none" w:sz="0" w:space="0" w:color="auto"/>
        <w:bottom w:val="none" w:sz="0" w:space="0" w:color="auto"/>
        <w:right w:val="none" w:sz="0" w:space="0" w:color="auto"/>
      </w:divBdr>
    </w:div>
    <w:div w:id="1386569051">
      <w:bodyDiv w:val="1"/>
      <w:marLeft w:val="0"/>
      <w:marRight w:val="0"/>
      <w:marTop w:val="0"/>
      <w:marBottom w:val="0"/>
      <w:divBdr>
        <w:top w:val="none" w:sz="0" w:space="0" w:color="auto"/>
        <w:left w:val="none" w:sz="0" w:space="0" w:color="auto"/>
        <w:bottom w:val="none" w:sz="0" w:space="0" w:color="auto"/>
        <w:right w:val="none" w:sz="0" w:space="0" w:color="auto"/>
      </w:divBdr>
    </w:div>
    <w:div w:id="1389111902">
      <w:bodyDiv w:val="1"/>
      <w:marLeft w:val="0"/>
      <w:marRight w:val="0"/>
      <w:marTop w:val="0"/>
      <w:marBottom w:val="0"/>
      <w:divBdr>
        <w:top w:val="none" w:sz="0" w:space="0" w:color="auto"/>
        <w:left w:val="none" w:sz="0" w:space="0" w:color="auto"/>
        <w:bottom w:val="none" w:sz="0" w:space="0" w:color="auto"/>
        <w:right w:val="none" w:sz="0" w:space="0" w:color="auto"/>
      </w:divBdr>
    </w:div>
    <w:div w:id="1392727295">
      <w:bodyDiv w:val="1"/>
      <w:marLeft w:val="0"/>
      <w:marRight w:val="0"/>
      <w:marTop w:val="0"/>
      <w:marBottom w:val="0"/>
      <w:divBdr>
        <w:top w:val="none" w:sz="0" w:space="0" w:color="auto"/>
        <w:left w:val="none" w:sz="0" w:space="0" w:color="auto"/>
        <w:bottom w:val="none" w:sz="0" w:space="0" w:color="auto"/>
        <w:right w:val="none" w:sz="0" w:space="0" w:color="auto"/>
      </w:divBdr>
    </w:div>
    <w:div w:id="1392772006">
      <w:bodyDiv w:val="1"/>
      <w:marLeft w:val="0"/>
      <w:marRight w:val="0"/>
      <w:marTop w:val="0"/>
      <w:marBottom w:val="0"/>
      <w:divBdr>
        <w:top w:val="none" w:sz="0" w:space="0" w:color="auto"/>
        <w:left w:val="none" w:sz="0" w:space="0" w:color="auto"/>
        <w:bottom w:val="none" w:sz="0" w:space="0" w:color="auto"/>
        <w:right w:val="none" w:sz="0" w:space="0" w:color="auto"/>
      </w:divBdr>
    </w:div>
    <w:div w:id="1392853005">
      <w:bodyDiv w:val="1"/>
      <w:marLeft w:val="0"/>
      <w:marRight w:val="0"/>
      <w:marTop w:val="0"/>
      <w:marBottom w:val="0"/>
      <w:divBdr>
        <w:top w:val="none" w:sz="0" w:space="0" w:color="auto"/>
        <w:left w:val="none" w:sz="0" w:space="0" w:color="auto"/>
        <w:bottom w:val="none" w:sz="0" w:space="0" w:color="auto"/>
        <w:right w:val="none" w:sz="0" w:space="0" w:color="auto"/>
      </w:divBdr>
    </w:div>
    <w:div w:id="1393843678">
      <w:bodyDiv w:val="1"/>
      <w:marLeft w:val="0"/>
      <w:marRight w:val="0"/>
      <w:marTop w:val="0"/>
      <w:marBottom w:val="0"/>
      <w:divBdr>
        <w:top w:val="none" w:sz="0" w:space="0" w:color="auto"/>
        <w:left w:val="none" w:sz="0" w:space="0" w:color="auto"/>
        <w:bottom w:val="none" w:sz="0" w:space="0" w:color="auto"/>
        <w:right w:val="none" w:sz="0" w:space="0" w:color="auto"/>
      </w:divBdr>
    </w:div>
    <w:div w:id="1394507615">
      <w:bodyDiv w:val="1"/>
      <w:marLeft w:val="0"/>
      <w:marRight w:val="0"/>
      <w:marTop w:val="0"/>
      <w:marBottom w:val="0"/>
      <w:divBdr>
        <w:top w:val="none" w:sz="0" w:space="0" w:color="auto"/>
        <w:left w:val="none" w:sz="0" w:space="0" w:color="auto"/>
        <w:bottom w:val="none" w:sz="0" w:space="0" w:color="auto"/>
        <w:right w:val="none" w:sz="0" w:space="0" w:color="auto"/>
      </w:divBdr>
    </w:div>
    <w:div w:id="1408647417">
      <w:bodyDiv w:val="1"/>
      <w:marLeft w:val="0"/>
      <w:marRight w:val="0"/>
      <w:marTop w:val="0"/>
      <w:marBottom w:val="0"/>
      <w:divBdr>
        <w:top w:val="none" w:sz="0" w:space="0" w:color="auto"/>
        <w:left w:val="none" w:sz="0" w:space="0" w:color="auto"/>
        <w:bottom w:val="none" w:sz="0" w:space="0" w:color="auto"/>
        <w:right w:val="none" w:sz="0" w:space="0" w:color="auto"/>
      </w:divBdr>
    </w:div>
    <w:div w:id="1409961580">
      <w:bodyDiv w:val="1"/>
      <w:marLeft w:val="0"/>
      <w:marRight w:val="0"/>
      <w:marTop w:val="0"/>
      <w:marBottom w:val="0"/>
      <w:divBdr>
        <w:top w:val="none" w:sz="0" w:space="0" w:color="auto"/>
        <w:left w:val="none" w:sz="0" w:space="0" w:color="auto"/>
        <w:bottom w:val="none" w:sz="0" w:space="0" w:color="auto"/>
        <w:right w:val="none" w:sz="0" w:space="0" w:color="auto"/>
      </w:divBdr>
    </w:div>
    <w:div w:id="1410075847">
      <w:bodyDiv w:val="1"/>
      <w:marLeft w:val="0"/>
      <w:marRight w:val="0"/>
      <w:marTop w:val="0"/>
      <w:marBottom w:val="0"/>
      <w:divBdr>
        <w:top w:val="none" w:sz="0" w:space="0" w:color="auto"/>
        <w:left w:val="none" w:sz="0" w:space="0" w:color="auto"/>
        <w:bottom w:val="none" w:sz="0" w:space="0" w:color="auto"/>
        <w:right w:val="none" w:sz="0" w:space="0" w:color="auto"/>
      </w:divBdr>
    </w:div>
    <w:div w:id="1412385504">
      <w:bodyDiv w:val="1"/>
      <w:marLeft w:val="0"/>
      <w:marRight w:val="0"/>
      <w:marTop w:val="0"/>
      <w:marBottom w:val="0"/>
      <w:divBdr>
        <w:top w:val="none" w:sz="0" w:space="0" w:color="auto"/>
        <w:left w:val="none" w:sz="0" w:space="0" w:color="auto"/>
        <w:bottom w:val="none" w:sz="0" w:space="0" w:color="auto"/>
        <w:right w:val="none" w:sz="0" w:space="0" w:color="auto"/>
      </w:divBdr>
    </w:div>
    <w:div w:id="1416709683">
      <w:bodyDiv w:val="1"/>
      <w:marLeft w:val="0"/>
      <w:marRight w:val="0"/>
      <w:marTop w:val="0"/>
      <w:marBottom w:val="0"/>
      <w:divBdr>
        <w:top w:val="none" w:sz="0" w:space="0" w:color="auto"/>
        <w:left w:val="none" w:sz="0" w:space="0" w:color="auto"/>
        <w:bottom w:val="none" w:sz="0" w:space="0" w:color="auto"/>
        <w:right w:val="none" w:sz="0" w:space="0" w:color="auto"/>
      </w:divBdr>
    </w:div>
    <w:div w:id="1418868947">
      <w:bodyDiv w:val="1"/>
      <w:marLeft w:val="0"/>
      <w:marRight w:val="0"/>
      <w:marTop w:val="0"/>
      <w:marBottom w:val="0"/>
      <w:divBdr>
        <w:top w:val="none" w:sz="0" w:space="0" w:color="auto"/>
        <w:left w:val="none" w:sz="0" w:space="0" w:color="auto"/>
        <w:bottom w:val="none" w:sz="0" w:space="0" w:color="auto"/>
        <w:right w:val="none" w:sz="0" w:space="0" w:color="auto"/>
      </w:divBdr>
    </w:div>
    <w:div w:id="1426993312">
      <w:bodyDiv w:val="1"/>
      <w:marLeft w:val="0"/>
      <w:marRight w:val="0"/>
      <w:marTop w:val="0"/>
      <w:marBottom w:val="0"/>
      <w:divBdr>
        <w:top w:val="none" w:sz="0" w:space="0" w:color="auto"/>
        <w:left w:val="none" w:sz="0" w:space="0" w:color="auto"/>
        <w:bottom w:val="none" w:sz="0" w:space="0" w:color="auto"/>
        <w:right w:val="none" w:sz="0" w:space="0" w:color="auto"/>
      </w:divBdr>
    </w:div>
    <w:div w:id="1430812335">
      <w:bodyDiv w:val="1"/>
      <w:marLeft w:val="0"/>
      <w:marRight w:val="0"/>
      <w:marTop w:val="0"/>
      <w:marBottom w:val="0"/>
      <w:divBdr>
        <w:top w:val="none" w:sz="0" w:space="0" w:color="auto"/>
        <w:left w:val="none" w:sz="0" w:space="0" w:color="auto"/>
        <w:bottom w:val="none" w:sz="0" w:space="0" w:color="auto"/>
        <w:right w:val="none" w:sz="0" w:space="0" w:color="auto"/>
      </w:divBdr>
    </w:div>
    <w:div w:id="1439325371">
      <w:bodyDiv w:val="1"/>
      <w:marLeft w:val="0"/>
      <w:marRight w:val="0"/>
      <w:marTop w:val="0"/>
      <w:marBottom w:val="0"/>
      <w:divBdr>
        <w:top w:val="none" w:sz="0" w:space="0" w:color="auto"/>
        <w:left w:val="none" w:sz="0" w:space="0" w:color="auto"/>
        <w:bottom w:val="none" w:sz="0" w:space="0" w:color="auto"/>
        <w:right w:val="none" w:sz="0" w:space="0" w:color="auto"/>
      </w:divBdr>
    </w:div>
    <w:div w:id="1450204487">
      <w:bodyDiv w:val="1"/>
      <w:marLeft w:val="0"/>
      <w:marRight w:val="0"/>
      <w:marTop w:val="0"/>
      <w:marBottom w:val="0"/>
      <w:divBdr>
        <w:top w:val="none" w:sz="0" w:space="0" w:color="auto"/>
        <w:left w:val="none" w:sz="0" w:space="0" w:color="auto"/>
        <w:bottom w:val="none" w:sz="0" w:space="0" w:color="auto"/>
        <w:right w:val="none" w:sz="0" w:space="0" w:color="auto"/>
      </w:divBdr>
    </w:div>
    <w:div w:id="1451825633">
      <w:bodyDiv w:val="1"/>
      <w:marLeft w:val="0"/>
      <w:marRight w:val="0"/>
      <w:marTop w:val="0"/>
      <w:marBottom w:val="0"/>
      <w:divBdr>
        <w:top w:val="none" w:sz="0" w:space="0" w:color="auto"/>
        <w:left w:val="none" w:sz="0" w:space="0" w:color="auto"/>
        <w:bottom w:val="none" w:sz="0" w:space="0" w:color="auto"/>
        <w:right w:val="none" w:sz="0" w:space="0" w:color="auto"/>
      </w:divBdr>
    </w:div>
    <w:div w:id="1461607537">
      <w:bodyDiv w:val="1"/>
      <w:marLeft w:val="0"/>
      <w:marRight w:val="0"/>
      <w:marTop w:val="0"/>
      <w:marBottom w:val="0"/>
      <w:divBdr>
        <w:top w:val="none" w:sz="0" w:space="0" w:color="auto"/>
        <w:left w:val="none" w:sz="0" w:space="0" w:color="auto"/>
        <w:bottom w:val="none" w:sz="0" w:space="0" w:color="auto"/>
        <w:right w:val="none" w:sz="0" w:space="0" w:color="auto"/>
      </w:divBdr>
    </w:div>
    <w:div w:id="1468549408">
      <w:bodyDiv w:val="1"/>
      <w:marLeft w:val="0"/>
      <w:marRight w:val="0"/>
      <w:marTop w:val="0"/>
      <w:marBottom w:val="0"/>
      <w:divBdr>
        <w:top w:val="none" w:sz="0" w:space="0" w:color="auto"/>
        <w:left w:val="none" w:sz="0" w:space="0" w:color="auto"/>
        <w:bottom w:val="none" w:sz="0" w:space="0" w:color="auto"/>
        <w:right w:val="none" w:sz="0" w:space="0" w:color="auto"/>
      </w:divBdr>
    </w:div>
    <w:div w:id="1472822316">
      <w:bodyDiv w:val="1"/>
      <w:marLeft w:val="0"/>
      <w:marRight w:val="0"/>
      <w:marTop w:val="0"/>
      <w:marBottom w:val="0"/>
      <w:divBdr>
        <w:top w:val="none" w:sz="0" w:space="0" w:color="auto"/>
        <w:left w:val="none" w:sz="0" w:space="0" w:color="auto"/>
        <w:bottom w:val="none" w:sz="0" w:space="0" w:color="auto"/>
        <w:right w:val="none" w:sz="0" w:space="0" w:color="auto"/>
      </w:divBdr>
    </w:div>
    <w:div w:id="1473404535">
      <w:bodyDiv w:val="1"/>
      <w:marLeft w:val="0"/>
      <w:marRight w:val="0"/>
      <w:marTop w:val="0"/>
      <w:marBottom w:val="0"/>
      <w:divBdr>
        <w:top w:val="none" w:sz="0" w:space="0" w:color="auto"/>
        <w:left w:val="none" w:sz="0" w:space="0" w:color="auto"/>
        <w:bottom w:val="none" w:sz="0" w:space="0" w:color="auto"/>
        <w:right w:val="none" w:sz="0" w:space="0" w:color="auto"/>
      </w:divBdr>
    </w:div>
    <w:div w:id="1479493934">
      <w:bodyDiv w:val="1"/>
      <w:marLeft w:val="0"/>
      <w:marRight w:val="0"/>
      <w:marTop w:val="0"/>
      <w:marBottom w:val="0"/>
      <w:divBdr>
        <w:top w:val="none" w:sz="0" w:space="0" w:color="auto"/>
        <w:left w:val="none" w:sz="0" w:space="0" w:color="auto"/>
        <w:bottom w:val="none" w:sz="0" w:space="0" w:color="auto"/>
        <w:right w:val="none" w:sz="0" w:space="0" w:color="auto"/>
      </w:divBdr>
    </w:div>
    <w:div w:id="1480341728">
      <w:bodyDiv w:val="1"/>
      <w:marLeft w:val="0"/>
      <w:marRight w:val="0"/>
      <w:marTop w:val="0"/>
      <w:marBottom w:val="0"/>
      <w:divBdr>
        <w:top w:val="none" w:sz="0" w:space="0" w:color="auto"/>
        <w:left w:val="none" w:sz="0" w:space="0" w:color="auto"/>
        <w:bottom w:val="none" w:sz="0" w:space="0" w:color="auto"/>
        <w:right w:val="none" w:sz="0" w:space="0" w:color="auto"/>
      </w:divBdr>
    </w:div>
    <w:div w:id="1482238313">
      <w:bodyDiv w:val="1"/>
      <w:marLeft w:val="0"/>
      <w:marRight w:val="0"/>
      <w:marTop w:val="0"/>
      <w:marBottom w:val="0"/>
      <w:divBdr>
        <w:top w:val="none" w:sz="0" w:space="0" w:color="auto"/>
        <w:left w:val="none" w:sz="0" w:space="0" w:color="auto"/>
        <w:bottom w:val="none" w:sz="0" w:space="0" w:color="auto"/>
        <w:right w:val="none" w:sz="0" w:space="0" w:color="auto"/>
      </w:divBdr>
    </w:div>
    <w:div w:id="1484352829">
      <w:bodyDiv w:val="1"/>
      <w:marLeft w:val="0"/>
      <w:marRight w:val="0"/>
      <w:marTop w:val="0"/>
      <w:marBottom w:val="0"/>
      <w:divBdr>
        <w:top w:val="none" w:sz="0" w:space="0" w:color="auto"/>
        <w:left w:val="none" w:sz="0" w:space="0" w:color="auto"/>
        <w:bottom w:val="none" w:sz="0" w:space="0" w:color="auto"/>
        <w:right w:val="none" w:sz="0" w:space="0" w:color="auto"/>
      </w:divBdr>
    </w:div>
    <w:div w:id="1485704085">
      <w:bodyDiv w:val="1"/>
      <w:marLeft w:val="0"/>
      <w:marRight w:val="0"/>
      <w:marTop w:val="0"/>
      <w:marBottom w:val="0"/>
      <w:divBdr>
        <w:top w:val="none" w:sz="0" w:space="0" w:color="auto"/>
        <w:left w:val="none" w:sz="0" w:space="0" w:color="auto"/>
        <w:bottom w:val="none" w:sz="0" w:space="0" w:color="auto"/>
        <w:right w:val="none" w:sz="0" w:space="0" w:color="auto"/>
      </w:divBdr>
    </w:div>
    <w:div w:id="1492214692">
      <w:bodyDiv w:val="1"/>
      <w:marLeft w:val="0"/>
      <w:marRight w:val="0"/>
      <w:marTop w:val="0"/>
      <w:marBottom w:val="0"/>
      <w:divBdr>
        <w:top w:val="none" w:sz="0" w:space="0" w:color="auto"/>
        <w:left w:val="none" w:sz="0" w:space="0" w:color="auto"/>
        <w:bottom w:val="none" w:sz="0" w:space="0" w:color="auto"/>
        <w:right w:val="none" w:sz="0" w:space="0" w:color="auto"/>
      </w:divBdr>
    </w:div>
    <w:div w:id="1503424646">
      <w:bodyDiv w:val="1"/>
      <w:marLeft w:val="0"/>
      <w:marRight w:val="0"/>
      <w:marTop w:val="0"/>
      <w:marBottom w:val="0"/>
      <w:divBdr>
        <w:top w:val="none" w:sz="0" w:space="0" w:color="auto"/>
        <w:left w:val="none" w:sz="0" w:space="0" w:color="auto"/>
        <w:bottom w:val="none" w:sz="0" w:space="0" w:color="auto"/>
        <w:right w:val="none" w:sz="0" w:space="0" w:color="auto"/>
      </w:divBdr>
    </w:div>
    <w:div w:id="1509515906">
      <w:bodyDiv w:val="1"/>
      <w:marLeft w:val="0"/>
      <w:marRight w:val="0"/>
      <w:marTop w:val="0"/>
      <w:marBottom w:val="0"/>
      <w:divBdr>
        <w:top w:val="none" w:sz="0" w:space="0" w:color="auto"/>
        <w:left w:val="none" w:sz="0" w:space="0" w:color="auto"/>
        <w:bottom w:val="none" w:sz="0" w:space="0" w:color="auto"/>
        <w:right w:val="none" w:sz="0" w:space="0" w:color="auto"/>
      </w:divBdr>
    </w:div>
    <w:div w:id="1510636951">
      <w:bodyDiv w:val="1"/>
      <w:marLeft w:val="0"/>
      <w:marRight w:val="0"/>
      <w:marTop w:val="0"/>
      <w:marBottom w:val="0"/>
      <w:divBdr>
        <w:top w:val="none" w:sz="0" w:space="0" w:color="auto"/>
        <w:left w:val="none" w:sz="0" w:space="0" w:color="auto"/>
        <w:bottom w:val="none" w:sz="0" w:space="0" w:color="auto"/>
        <w:right w:val="none" w:sz="0" w:space="0" w:color="auto"/>
      </w:divBdr>
    </w:div>
    <w:div w:id="1519201246">
      <w:bodyDiv w:val="1"/>
      <w:marLeft w:val="0"/>
      <w:marRight w:val="0"/>
      <w:marTop w:val="0"/>
      <w:marBottom w:val="0"/>
      <w:divBdr>
        <w:top w:val="none" w:sz="0" w:space="0" w:color="auto"/>
        <w:left w:val="none" w:sz="0" w:space="0" w:color="auto"/>
        <w:bottom w:val="none" w:sz="0" w:space="0" w:color="auto"/>
        <w:right w:val="none" w:sz="0" w:space="0" w:color="auto"/>
      </w:divBdr>
    </w:div>
    <w:div w:id="1532568132">
      <w:bodyDiv w:val="1"/>
      <w:marLeft w:val="0"/>
      <w:marRight w:val="0"/>
      <w:marTop w:val="0"/>
      <w:marBottom w:val="0"/>
      <w:divBdr>
        <w:top w:val="none" w:sz="0" w:space="0" w:color="auto"/>
        <w:left w:val="none" w:sz="0" w:space="0" w:color="auto"/>
        <w:bottom w:val="none" w:sz="0" w:space="0" w:color="auto"/>
        <w:right w:val="none" w:sz="0" w:space="0" w:color="auto"/>
      </w:divBdr>
    </w:div>
    <w:div w:id="1537692707">
      <w:bodyDiv w:val="1"/>
      <w:marLeft w:val="0"/>
      <w:marRight w:val="0"/>
      <w:marTop w:val="0"/>
      <w:marBottom w:val="0"/>
      <w:divBdr>
        <w:top w:val="none" w:sz="0" w:space="0" w:color="auto"/>
        <w:left w:val="none" w:sz="0" w:space="0" w:color="auto"/>
        <w:bottom w:val="none" w:sz="0" w:space="0" w:color="auto"/>
        <w:right w:val="none" w:sz="0" w:space="0" w:color="auto"/>
      </w:divBdr>
    </w:div>
    <w:div w:id="1538394666">
      <w:bodyDiv w:val="1"/>
      <w:marLeft w:val="0"/>
      <w:marRight w:val="0"/>
      <w:marTop w:val="0"/>
      <w:marBottom w:val="0"/>
      <w:divBdr>
        <w:top w:val="none" w:sz="0" w:space="0" w:color="auto"/>
        <w:left w:val="none" w:sz="0" w:space="0" w:color="auto"/>
        <w:bottom w:val="none" w:sz="0" w:space="0" w:color="auto"/>
        <w:right w:val="none" w:sz="0" w:space="0" w:color="auto"/>
      </w:divBdr>
    </w:div>
    <w:div w:id="1543248137">
      <w:bodyDiv w:val="1"/>
      <w:marLeft w:val="0"/>
      <w:marRight w:val="0"/>
      <w:marTop w:val="0"/>
      <w:marBottom w:val="0"/>
      <w:divBdr>
        <w:top w:val="none" w:sz="0" w:space="0" w:color="auto"/>
        <w:left w:val="none" w:sz="0" w:space="0" w:color="auto"/>
        <w:bottom w:val="none" w:sz="0" w:space="0" w:color="auto"/>
        <w:right w:val="none" w:sz="0" w:space="0" w:color="auto"/>
      </w:divBdr>
    </w:div>
    <w:div w:id="1549295950">
      <w:bodyDiv w:val="1"/>
      <w:marLeft w:val="0"/>
      <w:marRight w:val="0"/>
      <w:marTop w:val="0"/>
      <w:marBottom w:val="0"/>
      <w:divBdr>
        <w:top w:val="none" w:sz="0" w:space="0" w:color="auto"/>
        <w:left w:val="none" w:sz="0" w:space="0" w:color="auto"/>
        <w:bottom w:val="none" w:sz="0" w:space="0" w:color="auto"/>
        <w:right w:val="none" w:sz="0" w:space="0" w:color="auto"/>
      </w:divBdr>
    </w:div>
    <w:div w:id="1556696258">
      <w:bodyDiv w:val="1"/>
      <w:marLeft w:val="0"/>
      <w:marRight w:val="0"/>
      <w:marTop w:val="0"/>
      <w:marBottom w:val="0"/>
      <w:divBdr>
        <w:top w:val="none" w:sz="0" w:space="0" w:color="auto"/>
        <w:left w:val="none" w:sz="0" w:space="0" w:color="auto"/>
        <w:bottom w:val="none" w:sz="0" w:space="0" w:color="auto"/>
        <w:right w:val="none" w:sz="0" w:space="0" w:color="auto"/>
      </w:divBdr>
    </w:div>
    <w:div w:id="1558201375">
      <w:bodyDiv w:val="1"/>
      <w:marLeft w:val="0"/>
      <w:marRight w:val="0"/>
      <w:marTop w:val="0"/>
      <w:marBottom w:val="0"/>
      <w:divBdr>
        <w:top w:val="none" w:sz="0" w:space="0" w:color="auto"/>
        <w:left w:val="none" w:sz="0" w:space="0" w:color="auto"/>
        <w:bottom w:val="none" w:sz="0" w:space="0" w:color="auto"/>
        <w:right w:val="none" w:sz="0" w:space="0" w:color="auto"/>
      </w:divBdr>
    </w:div>
    <w:div w:id="1560676337">
      <w:bodyDiv w:val="1"/>
      <w:marLeft w:val="0"/>
      <w:marRight w:val="0"/>
      <w:marTop w:val="0"/>
      <w:marBottom w:val="0"/>
      <w:divBdr>
        <w:top w:val="none" w:sz="0" w:space="0" w:color="auto"/>
        <w:left w:val="none" w:sz="0" w:space="0" w:color="auto"/>
        <w:bottom w:val="none" w:sz="0" w:space="0" w:color="auto"/>
        <w:right w:val="none" w:sz="0" w:space="0" w:color="auto"/>
      </w:divBdr>
    </w:div>
    <w:div w:id="1569876235">
      <w:bodyDiv w:val="1"/>
      <w:marLeft w:val="0"/>
      <w:marRight w:val="0"/>
      <w:marTop w:val="0"/>
      <w:marBottom w:val="0"/>
      <w:divBdr>
        <w:top w:val="none" w:sz="0" w:space="0" w:color="auto"/>
        <w:left w:val="none" w:sz="0" w:space="0" w:color="auto"/>
        <w:bottom w:val="none" w:sz="0" w:space="0" w:color="auto"/>
        <w:right w:val="none" w:sz="0" w:space="0" w:color="auto"/>
      </w:divBdr>
    </w:div>
    <w:div w:id="1584222848">
      <w:bodyDiv w:val="1"/>
      <w:marLeft w:val="0"/>
      <w:marRight w:val="0"/>
      <w:marTop w:val="0"/>
      <w:marBottom w:val="0"/>
      <w:divBdr>
        <w:top w:val="none" w:sz="0" w:space="0" w:color="auto"/>
        <w:left w:val="none" w:sz="0" w:space="0" w:color="auto"/>
        <w:bottom w:val="none" w:sz="0" w:space="0" w:color="auto"/>
        <w:right w:val="none" w:sz="0" w:space="0" w:color="auto"/>
      </w:divBdr>
    </w:div>
    <w:div w:id="1614246812">
      <w:bodyDiv w:val="1"/>
      <w:marLeft w:val="0"/>
      <w:marRight w:val="0"/>
      <w:marTop w:val="0"/>
      <w:marBottom w:val="0"/>
      <w:divBdr>
        <w:top w:val="none" w:sz="0" w:space="0" w:color="auto"/>
        <w:left w:val="none" w:sz="0" w:space="0" w:color="auto"/>
        <w:bottom w:val="none" w:sz="0" w:space="0" w:color="auto"/>
        <w:right w:val="none" w:sz="0" w:space="0" w:color="auto"/>
      </w:divBdr>
    </w:div>
    <w:div w:id="1615207848">
      <w:bodyDiv w:val="1"/>
      <w:marLeft w:val="0"/>
      <w:marRight w:val="0"/>
      <w:marTop w:val="0"/>
      <w:marBottom w:val="0"/>
      <w:divBdr>
        <w:top w:val="none" w:sz="0" w:space="0" w:color="auto"/>
        <w:left w:val="none" w:sz="0" w:space="0" w:color="auto"/>
        <w:bottom w:val="none" w:sz="0" w:space="0" w:color="auto"/>
        <w:right w:val="none" w:sz="0" w:space="0" w:color="auto"/>
      </w:divBdr>
    </w:div>
    <w:div w:id="1619098515">
      <w:bodyDiv w:val="1"/>
      <w:marLeft w:val="0"/>
      <w:marRight w:val="0"/>
      <w:marTop w:val="0"/>
      <w:marBottom w:val="0"/>
      <w:divBdr>
        <w:top w:val="none" w:sz="0" w:space="0" w:color="auto"/>
        <w:left w:val="none" w:sz="0" w:space="0" w:color="auto"/>
        <w:bottom w:val="none" w:sz="0" w:space="0" w:color="auto"/>
        <w:right w:val="none" w:sz="0" w:space="0" w:color="auto"/>
      </w:divBdr>
    </w:div>
    <w:div w:id="1620797215">
      <w:bodyDiv w:val="1"/>
      <w:marLeft w:val="0"/>
      <w:marRight w:val="0"/>
      <w:marTop w:val="0"/>
      <w:marBottom w:val="0"/>
      <w:divBdr>
        <w:top w:val="none" w:sz="0" w:space="0" w:color="auto"/>
        <w:left w:val="none" w:sz="0" w:space="0" w:color="auto"/>
        <w:bottom w:val="none" w:sz="0" w:space="0" w:color="auto"/>
        <w:right w:val="none" w:sz="0" w:space="0" w:color="auto"/>
      </w:divBdr>
    </w:div>
    <w:div w:id="1632710332">
      <w:bodyDiv w:val="1"/>
      <w:marLeft w:val="0"/>
      <w:marRight w:val="0"/>
      <w:marTop w:val="0"/>
      <w:marBottom w:val="0"/>
      <w:divBdr>
        <w:top w:val="none" w:sz="0" w:space="0" w:color="auto"/>
        <w:left w:val="none" w:sz="0" w:space="0" w:color="auto"/>
        <w:bottom w:val="none" w:sz="0" w:space="0" w:color="auto"/>
        <w:right w:val="none" w:sz="0" w:space="0" w:color="auto"/>
      </w:divBdr>
    </w:div>
    <w:div w:id="1633049149">
      <w:bodyDiv w:val="1"/>
      <w:marLeft w:val="0"/>
      <w:marRight w:val="0"/>
      <w:marTop w:val="0"/>
      <w:marBottom w:val="0"/>
      <w:divBdr>
        <w:top w:val="none" w:sz="0" w:space="0" w:color="auto"/>
        <w:left w:val="none" w:sz="0" w:space="0" w:color="auto"/>
        <w:bottom w:val="none" w:sz="0" w:space="0" w:color="auto"/>
        <w:right w:val="none" w:sz="0" w:space="0" w:color="auto"/>
      </w:divBdr>
    </w:div>
    <w:div w:id="1641766340">
      <w:bodyDiv w:val="1"/>
      <w:marLeft w:val="0"/>
      <w:marRight w:val="0"/>
      <w:marTop w:val="0"/>
      <w:marBottom w:val="0"/>
      <w:divBdr>
        <w:top w:val="none" w:sz="0" w:space="0" w:color="auto"/>
        <w:left w:val="none" w:sz="0" w:space="0" w:color="auto"/>
        <w:bottom w:val="none" w:sz="0" w:space="0" w:color="auto"/>
        <w:right w:val="none" w:sz="0" w:space="0" w:color="auto"/>
      </w:divBdr>
    </w:div>
    <w:div w:id="1643846692">
      <w:bodyDiv w:val="1"/>
      <w:marLeft w:val="0"/>
      <w:marRight w:val="0"/>
      <w:marTop w:val="0"/>
      <w:marBottom w:val="0"/>
      <w:divBdr>
        <w:top w:val="none" w:sz="0" w:space="0" w:color="auto"/>
        <w:left w:val="none" w:sz="0" w:space="0" w:color="auto"/>
        <w:bottom w:val="none" w:sz="0" w:space="0" w:color="auto"/>
        <w:right w:val="none" w:sz="0" w:space="0" w:color="auto"/>
      </w:divBdr>
    </w:div>
    <w:div w:id="1659652066">
      <w:bodyDiv w:val="1"/>
      <w:marLeft w:val="0"/>
      <w:marRight w:val="0"/>
      <w:marTop w:val="0"/>
      <w:marBottom w:val="0"/>
      <w:divBdr>
        <w:top w:val="none" w:sz="0" w:space="0" w:color="auto"/>
        <w:left w:val="none" w:sz="0" w:space="0" w:color="auto"/>
        <w:bottom w:val="none" w:sz="0" w:space="0" w:color="auto"/>
        <w:right w:val="none" w:sz="0" w:space="0" w:color="auto"/>
      </w:divBdr>
    </w:div>
    <w:div w:id="1672247950">
      <w:bodyDiv w:val="1"/>
      <w:marLeft w:val="0"/>
      <w:marRight w:val="0"/>
      <w:marTop w:val="0"/>
      <w:marBottom w:val="0"/>
      <w:divBdr>
        <w:top w:val="none" w:sz="0" w:space="0" w:color="auto"/>
        <w:left w:val="none" w:sz="0" w:space="0" w:color="auto"/>
        <w:bottom w:val="none" w:sz="0" w:space="0" w:color="auto"/>
        <w:right w:val="none" w:sz="0" w:space="0" w:color="auto"/>
      </w:divBdr>
    </w:div>
    <w:div w:id="1678918764">
      <w:bodyDiv w:val="1"/>
      <w:marLeft w:val="0"/>
      <w:marRight w:val="0"/>
      <w:marTop w:val="0"/>
      <w:marBottom w:val="0"/>
      <w:divBdr>
        <w:top w:val="none" w:sz="0" w:space="0" w:color="auto"/>
        <w:left w:val="none" w:sz="0" w:space="0" w:color="auto"/>
        <w:bottom w:val="none" w:sz="0" w:space="0" w:color="auto"/>
        <w:right w:val="none" w:sz="0" w:space="0" w:color="auto"/>
      </w:divBdr>
    </w:div>
    <w:div w:id="1679700464">
      <w:bodyDiv w:val="1"/>
      <w:marLeft w:val="0"/>
      <w:marRight w:val="0"/>
      <w:marTop w:val="0"/>
      <w:marBottom w:val="0"/>
      <w:divBdr>
        <w:top w:val="none" w:sz="0" w:space="0" w:color="auto"/>
        <w:left w:val="none" w:sz="0" w:space="0" w:color="auto"/>
        <w:bottom w:val="none" w:sz="0" w:space="0" w:color="auto"/>
        <w:right w:val="none" w:sz="0" w:space="0" w:color="auto"/>
      </w:divBdr>
    </w:div>
    <w:div w:id="1681463310">
      <w:bodyDiv w:val="1"/>
      <w:marLeft w:val="0"/>
      <w:marRight w:val="0"/>
      <w:marTop w:val="0"/>
      <w:marBottom w:val="0"/>
      <w:divBdr>
        <w:top w:val="none" w:sz="0" w:space="0" w:color="auto"/>
        <w:left w:val="none" w:sz="0" w:space="0" w:color="auto"/>
        <w:bottom w:val="none" w:sz="0" w:space="0" w:color="auto"/>
        <w:right w:val="none" w:sz="0" w:space="0" w:color="auto"/>
      </w:divBdr>
    </w:div>
    <w:div w:id="1682781345">
      <w:bodyDiv w:val="1"/>
      <w:marLeft w:val="0"/>
      <w:marRight w:val="0"/>
      <w:marTop w:val="0"/>
      <w:marBottom w:val="0"/>
      <w:divBdr>
        <w:top w:val="none" w:sz="0" w:space="0" w:color="auto"/>
        <w:left w:val="none" w:sz="0" w:space="0" w:color="auto"/>
        <w:bottom w:val="none" w:sz="0" w:space="0" w:color="auto"/>
        <w:right w:val="none" w:sz="0" w:space="0" w:color="auto"/>
      </w:divBdr>
    </w:div>
    <w:div w:id="1690788991">
      <w:bodyDiv w:val="1"/>
      <w:marLeft w:val="0"/>
      <w:marRight w:val="0"/>
      <w:marTop w:val="0"/>
      <w:marBottom w:val="0"/>
      <w:divBdr>
        <w:top w:val="none" w:sz="0" w:space="0" w:color="auto"/>
        <w:left w:val="none" w:sz="0" w:space="0" w:color="auto"/>
        <w:bottom w:val="none" w:sz="0" w:space="0" w:color="auto"/>
        <w:right w:val="none" w:sz="0" w:space="0" w:color="auto"/>
      </w:divBdr>
    </w:div>
    <w:div w:id="1691174690">
      <w:bodyDiv w:val="1"/>
      <w:marLeft w:val="0"/>
      <w:marRight w:val="0"/>
      <w:marTop w:val="0"/>
      <w:marBottom w:val="0"/>
      <w:divBdr>
        <w:top w:val="none" w:sz="0" w:space="0" w:color="auto"/>
        <w:left w:val="none" w:sz="0" w:space="0" w:color="auto"/>
        <w:bottom w:val="none" w:sz="0" w:space="0" w:color="auto"/>
        <w:right w:val="none" w:sz="0" w:space="0" w:color="auto"/>
      </w:divBdr>
    </w:div>
    <w:div w:id="1695112927">
      <w:bodyDiv w:val="1"/>
      <w:marLeft w:val="0"/>
      <w:marRight w:val="0"/>
      <w:marTop w:val="0"/>
      <w:marBottom w:val="0"/>
      <w:divBdr>
        <w:top w:val="none" w:sz="0" w:space="0" w:color="auto"/>
        <w:left w:val="none" w:sz="0" w:space="0" w:color="auto"/>
        <w:bottom w:val="none" w:sz="0" w:space="0" w:color="auto"/>
        <w:right w:val="none" w:sz="0" w:space="0" w:color="auto"/>
      </w:divBdr>
    </w:div>
    <w:div w:id="1697274253">
      <w:bodyDiv w:val="1"/>
      <w:marLeft w:val="0"/>
      <w:marRight w:val="0"/>
      <w:marTop w:val="0"/>
      <w:marBottom w:val="0"/>
      <w:divBdr>
        <w:top w:val="none" w:sz="0" w:space="0" w:color="auto"/>
        <w:left w:val="none" w:sz="0" w:space="0" w:color="auto"/>
        <w:bottom w:val="none" w:sz="0" w:space="0" w:color="auto"/>
        <w:right w:val="none" w:sz="0" w:space="0" w:color="auto"/>
      </w:divBdr>
    </w:div>
    <w:div w:id="1699895332">
      <w:bodyDiv w:val="1"/>
      <w:marLeft w:val="0"/>
      <w:marRight w:val="0"/>
      <w:marTop w:val="0"/>
      <w:marBottom w:val="0"/>
      <w:divBdr>
        <w:top w:val="none" w:sz="0" w:space="0" w:color="auto"/>
        <w:left w:val="none" w:sz="0" w:space="0" w:color="auto"/>
        <w:bottom w:val="none" w:sz="0" w:space="0" w:color="auto"/>
        <w:right w:val="none" w:sz="0" w:space="0" w:color="auto"/>
      </w:divBdr>
    </w:div>
    <w:div w:id="1702903237">
      <w:bodyDiv w:val="1"/>
      <w:marLeft w:val="0"/>
      <w:marRight w:val="0"/>
      <w:marTop w:val="0"/>
      <w:marBottom w:val="0"/>
      <w:divBdr>
        <w:top w:val="none" w:sz="0" w:space="0" w:color="auto"/>
        <w:left w:val="none" w:sz="0" w:space="0" w:color="auto"/>
        <w:bottom w:val="none" w:sz="0" w:space="0" w:color="auto"/>
        <w:right w:val="none" w:sz="0" w:space="0" w:color="auto"/>
      </w:divBdr>
    </w:div>
    <w:div w:id="1706253308">
      <w:bodyDiv w:val="1"/>
      <w:marLeft w:val="0"/>
      <w:marRight w:val="0"/>
      <w:marTop w:val="0"/>
      <w:marBottom w:val="0"/>
      <w:divBdr>
        <w:top w:val="none" w:sz="0" w:space="0" w:color="auto"/>
        <w:left w:val="none" w:sz="0" w:space="0" w:color="auto"/>
        <w:bottom w:val="none" w:sz="0" w:space="0" w:color="auto"/>
        <w:right w:val="none" w:sz="0" w:space="0" w:color="auto"/>
      </w:divBdr>
    </w:div>
    <w:div w:id="1707869181">
      <w:bodyDiv w:val="1"/>
      <w:marLeft w:val="0"/>
      <w:marRight w:val="0"/>
      <w:marTop w:val="0"/>
      <w:marBottom w:val="0"/>
      <w:divBdr>
        <w:top w:val="none" w:sz="0" w:space="0" w:color="auto"/>
        <w:left w:val="none" w:sz="0" w:space="0" w:color="auto"/>
        <w:bottom w:val="none" w:sz="0" w:space="0" w:color="auto"/>
        <w:right w:val="none" w:sz="0" w:space="0" w:color="auto"/>
      </w:divBdr>
    </w:div>
    <w:div w:id="1708874463">
      <w:bodyDiv w:val="1"/>
      <w:marLeft w:val="0"/>
      <w:marRight w:val="0"/>
      <w:marTop w:val="0"/>
      <w:marBottom w:val="0"/>
      <w:divBdr>
        <w:top w:val="none" w:sz="0" w:space="0" w:color="auto"/>
        <w:left w:val="none" w:sz="0" w:space="0" w:color="auto"/>
        <w:bottom w:val="none" w:sz="0" w:space="0" w:color="auto"/>
        <w:right w:val="none" w:sz="0" w:space="0" w:color="auto"/>
      </w:divBdr>
    </w:div>
    <w:div w:id="1709180130">
      <w:bodyDiv w:val="1"/>
      <w:marLeft w:val="0"/>
      <w:marRight w:val="0"/>
      <w:marTop w:val="0"/>
      <w:marBottom w:val="0"/>
      <w:divBdr>
        <w:top w:val="none" w:sz="0" w:space="0" w:color="auto"/>
        <w:left w:val="none" w:sz="0" w:space="0" w:color="auto"/>
        <w:bottom w:val="none" w:sz="0" w:space="0" w:color="auto"/>
        <w:right w:val="none" w:sz="0" w:space="0" w:color="auto"/>
      </w:divBdr>
    </w:div>
    <w:div w:id="1714190077">
      <w:bodyDiv w:val="1"/>
      <w:marLeft w:val="0"/>
      <w:marRight w:val="0"/>
      <w:marTop w:val="0"/>
      <w:marBottom w:val="0"/>
      <w:divBdr>
        <w:top w:val="none" w:sz="0" w:space="0" w:color="auto"/>
        <w:left w:val="none" w:sz="0" w:space="0" w:color="auto"/>
        <w:bottom w:val="none" w:sz="0" w:space="0" w:color="auto"/>
        <w:right w:val="none" w:sz="0" w:space="0" w:color="auto"/>
      </w:divBdr>
    </w:div>
    <w:div w:id="1714427197">
      <w:bodyDiv w:val="1"/>
      <w:marLeft w:val="0"/>
      <w:marRight w:val="0"/>
      <w:marTop w:val="0"/>
      <w:marBottom w:val="0"/>
      <w:divBdr>
        <w:top w:val="none" w:sz="0" w:space="0" w:color="auto"/>
        <w:left w:val="none" w:sz="0" w:space="0" w:color="auto"/>
        <w:bottom w:val="none" w:sz="0" w:space="0" w:color="auto"/>
        <w:right w:val="none" w:sz="0" w:space="0" w:color="auto"/>
      </w:divBdr>
    </w:div>
    <w:div w:id="1722746728">
      <w:bodyDiv w:val="1"/>
      <w:marLeft w:val="0"/>
      <w:marRight w:val="0"/>
      <w:marTop w:val="0"/>
      <w:marBottom w:val="0"/>
      <w:divBdr>
        <w:top w:val="none" w:sz="0" w:space="0" w:color="auto"/>
        <w:left w:val="none" w:sz="0" w:space="0" w:color="auto"/>
        <w:bottom w:val="none" w:sz="0" w:space="0" w:color="auto"/>
        <w:right w:val="none" w:sz="0" w:space="0" w:color="auto"/>
      </w:divBdr>
    </w:div>
    <w:div w:id="1727875711">
      <w:bodyDiv w:val="1"/>
      <w:marLeft w:val="0"/>
      <w:marRight w:val="0"/>
      <w:marTop w:val="0"/>
      <w:marBottom w:val="0"/>
      <w:divBdr>
        <w:top w:val="none" w:sz="0" w:space="0" w:color="auto"/>
        <w:left w:val="none" w:sz="0" w:space="0" w:color="auto"/>
        <w:bottom w:val="none" w:sz="0" w:space="0" w:color="auto"/>
        <w:right w:val="none" w:sz="0" w:space="0" w:color="auto"/>
      </w:divBdr>
    </w:div>
    <w:div w:id="1732725750">
      <w:bodyDiv w:val="1"/>
      <w:marLeft w:val="0"/>
      <w:marRight w:val="0"/>
      <w:marTop w:val="0"/>
      <w:marBottom w:val="0"/>
      <w:divBdr>
        <w:top w:val="none" w:sz="0" w:space="0" w:color="auto"/>
        <w:left w:val="none" w:sz="0" w:space="0" w:color="auto"/>
        <w:bottom w:val="none" w:sz="0" w:space="0" w:color="auto"/>
        <w:right w:val="none" w:sz="0" w:space="0" w:color="auto"/>
      </w:divBdr>
    </w:div>
    <w:div w:id="1739981187">
      <w:bodyDiv w:val="1"/>
      <w:marLeft w:val="0"/>
      <w:marRight w:val="0"/>
      <w:marTop w:val="0"/>
      <w:marBottom w:val="0"/>
      <w:divBdr>
        <w:top w:val="none" w:sz="0" w:space="0" w:color="auto"/>
        <w:left w:val="none" w:sz="0" w:space="0" w:color="auto"/>
        <w:bottom w:val="none" w:sz="0" w:space="0" w:color="auto"/>
        <w:right w:val="none" w:sz="0" w:space="0" w:color="auto"/>
      </w:divBdr>
    </w:div>
    <w:div w:id="1769428031">
      <w:bodyDiv w:val="1"/>
      <w:marLeft w:val="0"/>
      <w:marRight w:val="0"/>
      <w:marTop w:val="0"/>
      <w:marBottom w:val="0"/>
      <w:divBdr>
        <w:top w:val="none" w:sz="0" w:space="0" w:color="auto"/>
        <w:left w:val="none" w:sz="0" w:space="0" w:color="auto"/>
        <w:bottom w:val="none" w:sz="0" w:space="0" w:color="auto"/>
        <w:right w:val="none" w:sz="0" w:space="0" w:color="auto"/>
      </w:divBdr>
    </w:div>
    <w:div w:id="1772432896">
      <w:bodyDiv w:val="1"/>
      <w:marLeft w:val="0"/>
      <w:marRight w:val="0"/>
      <w:marTop w:val="0"/>
      <w:marBottom w:val="0"/>
      <w:divBdr>
        <w:top w:val="none" w:sz="0" w:space="0" w:color="auto"/>
        <w:left w:val="none" w:sz="0" w:space="0" w:color="auto"/>
        <w:bottom w:val="none" w:sz="0" w:space="0" w:color="auto"/>
        <w:right w:val="none" w:sz="0" w:space="0" w:color="auto"/>
      </w:divBdr>
    </w:div>
    <w:div w:id="1774084581">
      <w:bodyDiv w:val="1"/>
      <w:marLeft w:val="0"/>
      <w:marRight w:val="0"/>
      <w:marTop w:val="0"/>
      <w:marBottom w:val="0"/>
      <w:divBdr>
        <w:top w:val="none" w:sz="0" w:space="0" w:color="auto"/>
        <w:left w:val="none" w:sz="0" w:space="0" w:color="auto"/>
        <w:bottom w:val="none" w:sz="0" w:space="0" w:color="auto"/>
        <w:right w:val="none" w:sz="0" w:space="0" w:color="auto"/>
      </w:divBdr>
    </w:div>
    <w:div w:id="1774857849">
      <w:bodyDiv w:val="1"/>
      <w:marLeft w:val="0"/>
      <w:marRight w:val="0"/>
      <w:marTop w:val="0"/>
      <w:marBottom w:val="0"/>
      <w:divBdr>
        <w:top w:val="none" w:sz="0" w:space="0" w:color="auto"/>
        <w:left w:val="none" w:sz="0" w:space="0" w:color="auto"/>
        <w:bottom w:val="none" w:sz="0" w:space="0" w:color="auto"/>
        <w:right w:val="none" w:sz="0" w:space="0" w:color="auto"/>
      </w:divBdr>
    </w:div>
    <w:div w:id="1794402637">
      <w:bodyDiv w:val="1"/>
      <w:marLeft w:val="0"/>
      <w:marRight w:val="0"/>
      <w:marTop w:val="0"/>
      <w:marBottom w:val="0"/>
      <w:divBdr>
        <w:top w:val="none" w:sz="0" w:space="0" w:color="auto"/>
        <w:left w:val="none" w:sz="0" w:space="0" w:color="auto"/>
        <w:bottom w:val="none" w:sz="0" w:space="0" w:color="auto"/>
        <w:right w:val="none" w:sz="0" w:space="0" w:color="auto"/>
      </w:divBdr>
    </w:div>
    <w:div w:id="1799176762">
      <w:bodyDiv w:val="1"/>
      <w:marLeft w:val="0"/>
      <w:marRight w:val="0"/>
      <w:marTop w:val="0"/>
      <w:marBottom w:val="0"/>
      <w:divBdr>
        <w:top w:val="none" w:sz="0" w:space="0" w:color="auto"/>
        <w:left w:val="none" w:sz="0" w:space="0" w:color="auto"/>
        <w:bottom w:val="none" w:sz="0" w:space="0" w:color="auto"/>
        <w:right w:val="none" w:sz="0" w:space="0" w:color="auto"/>
      </w:divBdr>
    </w:div>
    <w:div w:id="1801605740">
      <w:bodyDiv w:val="1"/>
      <w:marLeft w:val="0"/>
      <w:marRight w:val="0"/>
      <w:marTop w:val="0"/>
      <w:marBottom w:val="0"/>
      <w:divBdr>
        <w:top w:val="none" w:sz="0" w:space="0" w:color="auto"/>
        <w:left w:val="none" w:sz="0" w:space="0" w:color="auto"/>
        <w:bottom w:val="none" w:sz="0" w:space="0" w:color="auto"/>
        <w:right w:val="none" w:sz="0" w:space="0" w:color="auto"/>
      </w:divBdr>
    </w:div>
    <w:div w:id="1808470788">
      <w:bodyDiv w:val="1"/>
      <w:marLeft w:val="0"/>
      <w:marRight w:val="0"/>
      <w:marTop w:val="0"/>
      <w:marBottom w:val="0"/>
      <w:divBdr>
        <w:top w:val="none" w:sz="0" w:space="0" w:color="auto"/>
        <w:left w:val="none" w:sz="0" w:space="0" w:color="auto"/>
        <w:bottom w:val="none" w:sz="0" w:space="0" w:color="auto"/>
        <w:right w:val="none" w:sz="0" w:space="0" w:color="auto"/>
      </w:divBdr>
    </w:div>
    <w:div w:id="1810857272">
      <w:bodyDiv w:val="1"/>
      <w:marLeft w:val="0"/>
      <w:marRight w:val="0"/>
      <w:marTop w:val="0"/>
      <w:marBottom w:val="0"/>
      <w:divBdr>
        <w:top w:val="none" w:sz="0" w:space="0" w:color="auto"/>
        <w:left w:val="none" w:sz="0" w:space="0" w:color="auto"/>
        <w:bottom w:val="none" w:sz="0" w:space="0" w:color="auto"/>
        <w:right w:val="none" w:sz="0" w:space="0" w:color="auto"/>
      </w:divBdr>
    </w:div>
    <w:div w:id="1815024462">
      <w:bodyDiv w:val="1"/>
      <w:marLeft w:val="0"/>
      <w:marRight w:val="0"/>
      <w:marTop w:val="0"/>
      <w:marBottom w:val="0"/>
      <w:divBdr>
        <w:top w:val="none" w:sz="0" w:space="0" w:color="auto"/>
        <w:left w:val="none" w:sz="0" w:space="0" w:color="auto"/>
        <w:bottom w:val="none" w:sz="0" w:space="0" w:color="auto"/>
        <w:right w:val="none" w:sz="0" w:space="0" w:color="auto"/>
      </w:divBdr>
    </w:div>
    <w:div w:id="1815369415">
      <w:bodyDiv w:val="1"/>
      <w:marLeft w:val="0"/>
      <w:marRight w:val="0"/>
      <w:marTop w:val="0"/>
      <w:marBottom w:val="0"/>
      <w:divBdr>
        <w:top w:val="none" w:sz="0" w:space="0" w:color="auto"/>
        <w:left w:val="none" w:sz="0" w:space="0" w:color="auto"/>
        <w:bottom w:val="none" w:sz="0" w:space="0" w:color="auto"/>
        <w:right w:val="none" w:sz="0" w:space="0" w:color="auto"/>
      </w:divBdr>
    </w:div>
    <w:div w:id="1824590289">
      <w:bodyDiv w:val="1"/>
      <w:marLeft w:val="0"/>
      <w:marRight w:val="0"/>
      <w:marTop w:val="0"/>
      <w:marBottom w:val="0"/>
      <w:divBdr>
        <w:top w:val="none" w:sz="0" w:space="0" w:color="auto"/>
        <w:left w:val="none" w:sz="0" w:space="0" w:color="auto"/>
        <w:bottom w:val="none" w:sz="0" w:space="0" w:color="auto"/>
        <w:right w:val="none" w:sz="0" w:space="0" w:color="auto"/>
      </w:divBdr>
    </w:div>
    <w:div w:id="1832063982">
      <w:bodyDiv w:val="1"/>
      <w:marLeft w:val="0"/>
      <w:marRight w:val="0"/>
      <w:marTop w:val="0"/>
      <w:marBottom w:val="0"/>
      <w:divBdr>
        <w:top w:val="none" w:sz="0" w:space="0" w:color="auto"/>
        <w:left w:val="none" w:sz="0" w:space="0" w:color="auto"/>
        <w:bottom w:val="none" w:sz="0" w:space="0" w:color="auto"/>
        <w:right w:val="none" w:sz="0" w:space="0" w:color="auto"/>
      </w:divBdr>
    </w:div>
    <w:div w:id="1839272928">
      <w:bodyDiv w:val="1"/>
      <w:marLeft w:val="0"/>
      <w:marRight w:val="0"/>
      <w:marTop w:val="0"/>
      <w:marBottom w:val="0"/>
      <w:divBdr>
        <w:top w:val="none" w:sz="0" w:space="0" w:color="auto"/>
        <w:left w:val="none" w:sz="0" w:space="0" w:color="auto"/>
        <w:bottom w:val="none" w:sz="0" w:space="0" w:color="auto"/>
        <w:right w:val="none" w:sz="0" w:space="0" w:color="auto"/>
      </w:divBdr>
    </w:div>
    <w:div w:id="1839690275">
      <w:bodyDiv w:val="1"/>
      <w:marLeft w:val="0"/>
      <w:marRight w:val="0"/>
      <w:marTop w:val="0"/>
      <w:marBottom w:val="0"/>
      <w:divBdr>
        <w:top w:val="none" w:sz="0" w:space="0" w:color="auto"/>
        <w:left w:val="none" w:sz="0" w:space="0" w:color="auto"/>
        <w:bottom w:val="none" w:sz="0" w:space="0" w:color="auto"/>
        <w:right w:val="none" w:sz="0" w:space="0" w:color="auto"/>
      </w:divBdr>
    </w:div>
    <w:div w:id="1852406378">
      <w:bodyDiv w:val="1"/>
      <w:marLeft w:val="0"/>
      <w:marRight w:val="0"/>
      <w:marTop w:val="0"/>
      <w:marBottom w:val="0"/>
      <w:divBdr>
        <w:top w:val="none" w:sz="0" w:space="0" w:color="auto"/>
        <w:left w:val="none" w:sz="0" w:space="0" w:color="auto"/>
        <w:bottom w:val="none" w:sz="0" w:space="0" w:color="auto"/>
        <w:right w:val="none" w:sz="0" w:space="0" w:color="auto"/>
      </w:divBdr>
    </w:div>
    <w:div w:id="1866361950">
      <w:bodyDiv w:val="1"/>
      <w:marLeft w:val="0"/>
      <w:marRight w:val="0"/>
      <w:marTop w:val="0"/>
      <w:marBottom w:val="0"/>
      <w:divBdr>
        <w:top w:val="none" w:sz="0" w:space="0" w:color="auto"/>
        <w:left w:val="none" w:sz="0" w:space="0" w:color="auto"/>
        <w:bottom w:val="none" w:sz="0" w:space="0" w:color="auto"/>
        <w:right w:val="none" w:sz="0" w:space="0" w:color="auto"/>
      </w:divBdr>
    </w:div>
    <w:div w:id="1868056112">
      <w:bodyDiv w:val="1"/>
      <w:marLeft w:val="0"/>
      <w:marRight w:val="0"/>
      <w:marTop w:val="0"/>
      <w:marBottom w:val="0"/>
      <w:divBdr>
        <w:top w:val="none" w:sz="0" w:space="0" w:color="auto"/>
        <w:left w:val="none" w:sz="0" w:space="0" w:color="auto"/>
        <w:bottom w:val="none" w:sz="0" w:space="0" w:color="auto"/>
        <w:right w:val="none" w:sz="0" w:space="0" w:color="auto"/>
      </w:divBdr>
    </w:div>
    <w:div w:id="1881743580">
      <w:bodyDiv w:val="1"/>
      <w:marLeft w:val="0"/>
      <w:marRight w:val="0"/>
      <w:marTop w:val="0"/>
      <w:marBottom w:val="0"/>
      <w:divBdr>
        <w:top w:val="none" w:sz="0" w:space="0" w:color="auto"/>
        <w:left w:val="none" w:sz="0" w:space="0" w:color="auto"/>
        <w:bottom w:val="none" w:sz="0" w:space="0" w:color="auto"/>
        <w:right w:val="none" w:sz="0" w:space="0" w:color="auto"/>
      </w:divBdr>
    </w:div>
    <w:div w:id="1884171186">
      <w:bodyDiv w:val="1"/>
      <w:marLeft w:val="0"/>
      <w:marRight w:val="0"/>
      <w:marTop w:val="0"/>
      <w:marBottom w:val="0"/>
      <w:divBdr>
        <w:top w:val="none" w:sz="0" w:space="0" w:color="auto"/>
        <w:left w:val="none" w:sz="0" w:space="0" w:color="auto"/>
        <w:bottom w:val="none" w:sz="0" w:space="0" w:color="auto"/>
        <w:right w:val="none" w:sz="0" w:space="0" w:color="auto"/>
      </w:divBdr>
    </w:div>
    <w:div w:id="1886717774">
      <w:bodyDiv w:val="1"/>
      <w:marLeft w:val="0"/>
      <w:marRight w:val="0"/>
      <w:marTop w:val="0"/>
      <w:marBottom w:val="0"/>
      <w:divBdr>
        <w:top w:val="none" w:sz="0" w:space="0" w:color="auto"/>
        <w:left w:val="none" w:sz="0" w:space="0" w:color="auto"/>
        <w:bottom w:val="none" w:sz="0" w:space="0" w:color="auto"/>
        <w:right w:val="none" w:sz="0" w:space="0" w:color="auto"/>
      </w:divBdr>
    </w:div>
    <w:div w:id="1890876629">
      <w:bodyDiv w:val="1"/>
      <w:marLeft w:val="0"/>
      <w:marRight w:val="0"/>
      <w:marTop w:val="0"/>
      <w:marBottom w:val="0"/>
      <w:divBdr>
        <w:top w:val="none" w:sz="0" w:space="0" w:color="auto"/>
        <w:left w:val="none" w:sz="0" w:space="0" w:color="auto"/>
        <w:bottom w:val="none" w:sz="0" w:space="0" w:color="auto"/>
        <w:right w:val="none" w:sz="0" w:space="0" w:color="auto"/>
      </w:divBdr>
    </w:div>
    <w:div w:id="1891767816">
      <w:bodyDiv w:val="1"/>
      <w:marLeft w:val="0"/>
      <w:marRight w:val="0"/>
      <w:marTop w:val="0"/>
      <w:marBottom w:val="0"/>
      <w:divBdr>
        <w:top w:val="none" w:sz="0" w:space="0" w:color="auto"/>
        <w:left w:val="none" w:sz="0" w:space="0" w:color="auto"/>
        <w:bottom w:val="none" w:sz="0" w:space="0" w:color="auto"/>
        <w:right w:val="none" w:sz="0" w:space="0" w:color="auto"/>
      </w:divBdr>
    </w:div>
    <w:div w:id="1892690273">
      <w:bodyDiv w:val="1"/>
      <w:marLeft w:val="0"/>
      <w:marRight w:val="0"/>
      <w:marTop w:val="0"/>
      <w:marBottom w:val="0"/>
      <w:divBdr>
        <w:top w:val="none" w:sz="0" w:space="0" w:color="auto"/>
        <w:left w:val="none" w:sz="0" w:space="0" w:color="auto"/>
        <w:bottom w:val="none" w:sz="0" w:space="0" w:color="auto"/>
        <w:right w:val="none" w:sz="0" w:space="0" w:color="auto"/>
      </w:divBdr>
    </w:div>
    <w:div w:id="1897473058">
      <w:bodyDiv w:val="1"/>
      <w:marLeft w:val="0"/>
      <w:marRight w:val="0"/>
      <w:marTop w:val="0"/>
      <w:marBottom w:val="0"/>
      <w:divBdr>
        <w:top w:val="none" w:sz="0" w:space="0" w:color="auto"/>
        <w:left w:val="none" w:sz="0" w:space="0" w:color="auto"/>
        <w:bottom w:val="none" w:sz="0" w:space="0" w:color="auto"/>
        <w:right w:val="none" w:sz="0" w:space="0" w:color="auto"/>
      </w:divBdr>
    </w:div>
    <w:div w:id="1899168497">
      <w:bodyDiv w:val="1"/>
      <w:marLeft w:val="0"/>
      <w:marRight w:val="0"/>
      <w:marTop w:val="0"/>
      <w:marBottom w:val="0"/>
      <w:divBdr>
        <w:top w:val="none" w:sz="0" w:space="0" w:color="auto"/>
        <w:left w:val="none" w:sz="0" w:space="0" w:color="auto"/>
        <w:bottom w:val="none" w:sz="0" w:space="0" w:color="auto"/>
        <w:right w:val="none" w:sz="0" w:space="0" w:color="auto"/>
      </w:divBdr>
    </w:div>
    <w:div w:id="1910310103">
      <w:bodyDiv w:val="1"/>
      <w:marLeft w:val="0"/>
      <w:marRight w:val="0"/>
      <w:marTop w:val="0"/>
      <w:marBottom w:val="0"/>
      <w:divBdr>
        <w:top w:val="none" w:sz="0" w:space="0" w:color="auto"/>
        <w:left w:val="none" w:sz="0" w:space="0" w:color="auto"/>
        <w:bottom w:val="none" w:sz="0" w:space="0" w:color="auto"/>
        <w:right w:val="none" w:sz="0" w:space="0" w:color="auto"/>
      </w:divBdr>
    </w:div>
    <w:div w:id="1917323961">
      <w:bodyDiv w:val="1"/>
      <w:marLeft w:val="0"/>
      <w:marRight w:val="0"/>
      <w:marTop w:val="0"/>
      <w:marBottom w:val="0"/>
      <w:divBdr>
        <w:top w:val="none" w:sz="0" w:space="0" w:color="auto"/>
        <w:left w:val="none" w:sz="0" w:space="0" w:color="auto"/>
        <w:bottom w:val="none" w:sz="0" w:space="0" w:color="auto"/>
        <w:right w:val="none" w:sz="0" w:space="0" w:color="auto"/>
      </w:divBdr>
    </w:div>
    <w:div w:id="1918703559">
      <w:bodyDiv w:val="1"/>
      <w:marLeft w:val="0"/>
      <w:marRight w:val="0"/>
      <w:marTop w:val="0"/>
      <w:marBottom w:val="0"/>
      <w:divBdr>
        <w:top w:val="none" w:sz="0" w:space="0" w:color="auto"/>
        <w:left w:val="none" w:sz="0" w:space="0" w:color="auto"/>
        <w:bottom w:val="none" w:sz="0" w:space="0" w:color="auto"/>
        <w:right w:val="none" w:sz="0" w:space="0" w:color="auto"/>
      </w:divBdr>
    </w:div>
    <w:div w:id="1921677284">
      <w:bodyDiv w:val="1"/>
      <w:marLeft w:val="0"/>
      <w:marRight w:val="0"/>
      <w:marTop w:val="0"/>
      <w:marBottom w:val="0"/>
      <w:divBdr>
        <w:top w:val="none" w:sz="0" w:space="0" w:color="auto"/>
        <w:left w:val="none" w:sz="0" w:space="0" w:color="auto"/>
        <w:bottom w:val="none" w:sz="0" w:space="0" w:color="auto"/>
        <w:right w:val="none" w:sz="0" w:space="0" w:color="auto"/>
      </w:divBdr>
    </w:div>
    <w:div w:id="1940867797">
      <w:bodyDiv w:val="1"/>
      <w:marLeft w:val="0"/>
      <w:marRight w:val="0"/>
      <w:marTop w:val="0"/>
      <w:marBottom w:val="0"/>
      <w:divBdr>
        <w:top w:val="none" w:sz="0" w:space="0" w:color="auto"/>
        <w:left w:val="none" w:sz="0" w:space="0" w:color="auto"/>
        <w:bottom w:val="none" w:sz="0" w:space="0" w:color="auto"/>
        <w:right w:val="none" w:sz="0" w:space="0" w:color="auto"/>
      </w:divBdr>
    </w:div>
    <w:div w:id="1947886787">
      <w:bodyDiv w:val="1"/>
      <w:marLeft w:val="0"/>
      <w:marRight w:val="0"/>
      <w:marTop w:val="0"/>
      <w:marBottom w:val="0"/>
      <w:divBdr>
        <w:top w:val="none" w:sz="0" w:space="0" w:color="auto"/>
        <w:left w:val="none" w:sz="0" w:space="0" w:color="auto"/>
        <w:bottom w:val="none" w:sz="0" w:space="0" w:color="auto"/>
        <w:right w:val="none" w:sz="0" w:space="0" w:color="auto"/>
      </w:divBdr>
    </w:div>
    <w:div w:id="1959753292">
      <w:bodyDiv w:val="1"/>
      <w:marLeft w:val="0"/>
      <w:marRight w:val="0"/>
      <w:marTop w:val="0"/>
      <w:marBottom w:val="0"/>
      <w:divBdr>
        <w:top w:val="none" w:sz="0" w:space="0" w:color="auto"/>
        <w:left w:val="none" w:sz="0" w:space="0" w:color="auto"/>
        <w:bottom w:val="none" w:sz="0" w:space="0" w:color="auto"/>
        <w:right w:val="none" w:sz="0" w:space="0" w:color="auto"/>
      </w:divBdr>
    </w:div>
    <w:div w:id="1984040675">
      <w:bodyDiv w:val="1"/>
      <w:marLeft w:val="0"/>
      <w:marRight w:val="0"/>
      <w:marTop w:val="0"/>
      <w:marBottom w:val="0"/>
      <w:divBdr>
        <w:top w:val="none" w:sz="0" w:space="0" w:color="auto"/>
        <w:left w:val="none" w:sz="0" w:space="0" w:color="auto"/>
        <w:bottom w:val="none" w:sz="0" w:space="0" w:color="auto"/>
        <w:right w:val="none" w:sz="0" w:space="0" w:color="auto"/>
      </w:divBdr>
    </w:div>
    <w:div w:id="1987128347">
      <w:bodyDiv w:val="1"/>
      <w:marLeft w:val="0"/>
      <w:marRight w:val="0"/>
      <w:marTop w:val="0"/>
      <w:marBottom w:val="0"/>
      <w:divBdr>
        <w:top w:val="none" w:sz="0" w:space="0" w:color="auto"/>
        <w:left w:val="none" w:sz="0" w:space="0" w:color="auto"/>
        <w:bottom w:val="none" w:sz="0" w:space="0" w:color="auto"/>
        <w:right w:val="none" w:sz="0" w:space="0" w:color="auto"/>
      </w:divBdr>
    </w:div>
    <w:div w:id="1996882030">
      <w:bodyDiv w:val="1"/>
      <w:marLeft w:val="0"/>
      <w:marRight w:val="0"/>
      <w:marTop w:val="0"/>
      <w:marBottom w:val="0"/>
      <w:divBdr>
        <w:top w:val="none" w:sz="0" w:space="0" w:color="auto"/>
        <w:left w:val="none" w:sz="0" w:space="0" w:color="auto"/>
        <w:bottom w:val="none" w:sz="0" w:space="0" w:color="auto"/>
        <w:right w:val="none" w:sz="0" w:space="0" w:color="auto"/>
      </w:divBdr>
    </w:div>
    <w:div w:id="2009169547">
      <w:bodyDiv w:val="1"/>
      <w:marLeft w:val="0"/>
      <w:marRight w:val="0"/>
      <w:marTop w:val="0"/>
      <w:marBottom w:val="0"/>
      <w:divBdr>
        <w:top w:val="none" w:sz="0" w:space="0" w:color="auto"/>
        <w:left w:val="none" w:sz="0" w:space="0" w:color="auto"/>
        <w:bottom w:val="none" w:sz="0" w:space="0" w:color="auto"/>
        <w:right w:val="none" w:sz="0" w:space="0" w:color="auto"/>
      </w:divBdr>
    </w:div>
    <w:div w:id="2014457583">
      <w:bodyDiv w:val="1"/>
      <w:marLeft w:val="0"/>
      <w:marRight w:val="0"/>
      <w:marTop w:val="0"/>
      <w:marBottom w:val="0"/>
      <w:divBdr>
        <w:top w:val="none" w:sz="0" w:space="0" w:color="auto"/>
        <w:left w:val="none" w:sz="0" w:space="0" w:color="auto"/>
        <w:bottom w:val="none" w:sz="0" w:space="0" w:color="auto"/>
        <w:right w:val="none" w:sz="0" w:space="0" w:color="auto"/>
      </w:divBdr>
    </w:div>
    <w:div w:id="2021658629">
      <w:bodyDiv w:val="1"/>
      <w:marLeft w:val="0"/>
      <w:marRight w:val="0"/>
      <w:marTop w:val="0"/>
      <w:marBottom w:val="0"/>
      <w:divBdr>
        <w:top w:val="none" w:sz="0" w:space="0" w:color="auto"/>
        <w:left w:val="none" w:sz="0" w:space="0" w:color="auto"/>
        <w:bottom w:val="none" w:sz="0" w:space="0" w:color="auto"/>
        <w:right w:val="none" w:sz="0" w:space="0" w:color="auto"/>
      </w:divBdr>
    </w:div>
    <w:div w:id="2023161862">
      <w:bodyDiv w:val="1"/>
      <w:marLeft w:val="0"/>
      <w:marRight w:val="0"/>
      <w:marTop w:val="0"/>
      <w:marBottom w:val="0"/>
      <w:divBdr>
        <w:top w:val="none" w:sz="0" w:space="0" w:color="auto"/>
        <w:left w:val="none" w:sz="0" w:space="0" w:color="auto"/>
        <w:bottom w:val="none" w:sz="0" w:space="0" w:color="auto"/>
        <w:right w:val="none" w:sz="0" w:space="0" w:color="auto"/>
      </w:divBdr>
    </w:div>
    <w:div w:id="2028407996">
      <w:bodyDiv w:val="1"/>
      <w:marLeft w:val="0"/>
      <w:marRight w:val="0"/>
      <w:marTop w:val="0"/>
      <w:marBottom w:val="0"/>
      <w:divBdr>
        <w:top w:val="none" w:sz="0" w:space="0" w:color="auto"/>
        <w:left w:val="none" w:sz="0" w:space="0" w:color="auto"/>
        <w:bottom w:val="none" w:sz="0" w:space="0" w:color="auto"/>
        <w:right w:val="none" w:sz="0" w:space="0" w:color="auto"/>
      </w:divBdr>
    </w:div>
    <w:div w:id="2029870248">
      <w:bodyDiv w:val="1"/>
      <w:marLeft w:val="0"/>
      <w:marRight w:val="0"/>
      <w:marTop w:val="0"/>
      <w:marBottom w:val="0"/>
      <w:divBdr>
        <w:top w:val="none" w:sz="0" w:space="0" w:color="auto"/>
        <w:left w:val="none" w:sz="0" w:space="0" w:color="auto"/>
        <w:bottom w:val="none" w:sz="0" w:space="0" w:color="auto"/>
        <w:right w:val="none" w:sz="0" w:space="0" w:color="auto"/>
      </w:divBdr>
    </w:div>
    <w:div w:id="2039156215">
      <w:bodyDiv w:val="1"/>
      <w:marLeft w:val="0"/>
      <w:marRight w:val="0"/>
      <w:marTop w:val="0"/>
      <w:marBottom w:val="0"/>
      <w:divBdr>
        <w:top w:val="none" w:sz="0" w:space="0" w:color="auto"/>
        <w:left w:val="none" w:sz="0" w:space="0" w:color="auto"/>
        <w:bottom w:val="none" w:sz="0" w:space="0" w:color="auto"/>
        <w:right w:val="none" w:sz="0" w:space="0" w:color="auto"/>
      </w:divBdr>
    </w:div>
    <w:div w:id="2041659489">
      <w:bodyDiv w:val="1"/>
      <w:marLeft w:val="0"/>
      <w:marRight w:val="0"/>
      <w:marTop w:val="0"/>
      <w:marBottom w:val="0"/>
      <w:divBdr>
        <w:top w:val="none" w:sz="0" w:space="0" w:color="auto"/>
        <w:left w:val="none" w:sz="0" w:space="0" w:color="auto"/>
        <w:bottom w:val="none" w:sz="0" w:space="0" w:color="auto"/>
        <w:right w:val="none" w:sz="0" w:space="0" w:color="auto"/>
      </w:divBdr>
    </w:div>
    <w:div w:id="2044596796">
      <w:bodyDiv w:val="1"/>
      <w:marLeft w:val="0"/>
      <w:marRight w:val="0"/>
      <w:marTop w:val="0"/>
      <w:marBottom w:val="0"/>
      <w:divBdr>
        <w:top w:val="none" w:sz="0" w:space="0" w:color="auto"/>
        <w:left w:val="none" w:sz="0" w:space="0" w:color="auto"/>
        <w:bottom w:val="none" w:sz="0" w:space="0" w:color="auto"/>
        <w:right w:val="none" w:sz="0" w:space="0" w:color="auto"/>
      </w:divBdr>
    </w:div>
    <w:div w:id="2047410223">
      <w:bodyDiv w:val="1"/>
      <w:marLeft w:val="0"/>
      <w:marRight w:val="0"/>
      <w:marTop w:val="0"/>
      <w:marBottom w:val="0"/>
      <w:divBdr>
        <w:top w:val="none" w:sz="0" w:space="0" w:color="auto"/>
        <w:left w:val="none" w:sz="0" w:space="0" w:color="auto"/>
        <w:bottom w:val="none" w:sz="0" w:space="0" w:color="auto"/>
        <w:right w:val="none" w:sz="0" w:space="0" w:color="auto"/>
      </w:divBdr>
    </w:div>
    <w:div w:id="2048985742">
      <w:bodyDiv w:val="1"/>
      <w:marLeft w:val="0"/>
      <w:marRight w:val="0"/>
      <w:marTop w:val="0"/>
      <w:marBottom w:val="0"/>
      <w:divBdr>
        <w:top w:val="none" w:sz="0" w:space="0" w:color="auto"/>
        <w:left w:val="none" w:sz="0" w:space="0" w:color="auto"/>
        <w:bottom w:val="none" w:sz="0" w:space="0" w:color="auto"/>
        <w:right w:val="none" w:sz="0" w:space="0" w:color="auto"/>
      </w:divBdr>
    </w:div>
    <w:div w:id="2054958986">
      <w:bodyDiv w:val="1"/>
      <w:marLeft w:val="0"/>
      <w:marRight w:val="0"/>
      <w:marTop w:val="0"/>
      <w:marBottom w:val="0"/>
      <w:divBdr>
        <w:top w:val="none" w:sz="0" w:space="0" w:color="auto"/>
        <w:left w:val="none" w:sz="0" w:space="0" w:color="auto"/>
        <w:bottom w:val="none" w:sz="0" w:space="0" w:color="auto"/>
        <w:right w:val="none" w:sz="0" w:space="0" w:color="auto"/>
      </w:divBdr>
    </w:div>
    <w:div w:id="2058778197">
      <w:bodyDiv w:val="1"/>
      <w:marLeft w:val="0"/>
      <w:marRight w:val="0"/>
      <w:marTop w:val="0"/>
      <w:marBottom w:val="0"/>
      <w:divBdr>
        <w:top w:val="none" w:sz="0" w:space="0" w:color="auto"/>
        <w:left w:val="none" w:sz="0" w:space="0" w:color="auto"/>
        <w:bottom w:val="none" w:sz="0" w:space="0" w:color="auto"/>
        <w:right w:val="none" w:sz="0" w:space="0" w:color="auto"/>
      </w:divBdr>
    </w:div>
    <w:div w:id="2066373029">
      <w:bodyDiv w:val="1"/>
      <w:marLeft w:val="0"/>
      <w:marRight w:val="0"/>
      <w:marTop w:val="0"/>
      <w:marBottom w:val="0"/>
      <w:divBdr>
        <w:top w:val="none" w:sz="0" w:space="0" w:color="auto"/>
        <w:left w:val="none" w:sz="0" w:space="0" w:color="auto"/>
        <w:bottom w:val="none" w:sz="0" w:space="0" w:color="auto"/>
        <w:right w:val="none" w:sz="0" w:space="0" w:color="auto"/>
      </w:divBdr>
    </w:div>
    <w:div w:id="2068410933">
      <w:bodyDiv w:val="1"/>
      <w:marLeft w:val="0"/>
      <w:marRight w:val="0"/>
      <w:marTop w:val="0"/>
      <w:marBottom w:val="0"/>
      <w:divBdr>
        <w:top w:val="none" w:sz="0" w:space="0" w:color="auto"/>
        <w:left w:val="none" w:sz="0" w:space="0" w:color="auto"/>
        <w:bottom w:val="none" w:sz="0" w:space="0" w:color="auto"/>
        <w:right w:val="none" w:sz="0" w:space="0" w:color="auto"/>
      </w:divBdr>
    </w:div>
    <w:div w:id="2081292365">
      <w:bodyDiv w:val="1"/>
      <w:marLeft w:val="0"/>
      <w:marRight w:val="0"/>
      <w:marTop w:val="0"/>
      <w:marBottom w:val="0"/>
      <w:divBdr>
        <w:top w:val="none" w:sz="0" w:space="0" w:color="auto"/>
        <w:left w:val="none" w:sz="0" w:space="0" w:color="auto"/>
        <w:bottom w:val="none" w:sz="0" w:space="0" w:color="auto"/>
        <w:right w:val="none" w:sz="0" w:space="0" w:color="auto"/>
      </w:divBdr>
    </w:div>
    <w:div w:id="2087681894">
      <w:bodyDiv w:val="1"/>
      <w:marLeft w:val="0"/>
      <w:marRight w:val="0"/>
      <w:marTop w:val="0"/>
      <w:marBottom w:val="0"/>
      <w:divBdr>
        <w:top w:val="none" w:sz="0" w:space="0" w:color="auto"/>
        <w:left w:val="none" w:sz="0" w:space="0" w:color="auto"/>
        <w:bottom w:val="none" w:sz="0" w:space="0" w:color="auto"/>
        <w:right w:val="none" w:sz="0" w:space="0" w:color="auto"/>
      </w:divBdr>
    </w:div>
    <w:div w:id="2092584817">
      <w:bodyDiv w:val="1"/>
      <w:marLeft w:val="0"/>
      <w:marRight w:val="0"/>
      <w:marTop w:val="0"/>
      <w:marBottom w:val="0"/>
      <w:divBdr>
        <w:top w:val="none" w:sz="0" w:space="0" w:color="auto"/>
        <w:left w:val="none" w:sz="0" w:space="0" w:color="auto"/>
        <w:bottom w:val="none" w:sz="0" w:space="0" w:color="auto"/>
        <w:right w:val="none" w:sz="0" w:space="0" w:color="auto"/>
      </w:divBdr>
      <w:divsChild>
        <w:div w:id="910694682">
          <w:marLeft w:val="547"/>
          <w:marRight w:val="0"/>
          <w:marTop w:val="0"/>
          <w:marBottom w:val="0"/>
          <w:divBdr>
            <w:top w:val="none" w:sz="0" w:space="0" w:color="auto"/>
            <w:left w:val="none" w:sz="0" w:space="0" w:color="auto"/>
            <w:bottom w:val="none" w:sz="0" w:space="0" w:color="auto"/>
            <w:right w:val="none" w:sz="0" w:space="0" w:color="auto"/>
          </w:divBdr>
        </w:div>
      </w:divsChild>
    </w:div>
    <w:div w:id="2100833037">
      <w:bodyDiv w:val="1"/>
      <w:marLeft w:val="0"/>
      <w:marRight w:val="0"/>
      <w:marTop w:val="0"/>
      <w:marBottom w:val="0"/>
      <w:divBdr>
        <w:top w:val="none" w:sz="0" w:space="0" w:color="auto"/>
        <w:left w:val="none" w:sz="0" w:space="0" w:color="auto"/>
        <w:bottom w:val="none" w:sz="0" w:space="0" w:color="auto"/>
        <w:right w:val="none" w:sz="0" w:space="0" w:color="auto"/>
      </w:divBdr>
    </w:div>
    <w:div w:id="2108187453">
      <w:bodyDiv w:val="1"/>
      <w:marLeft w:val="0"/>
      <w:marRight w:val="0"/>
      <w:marTop w:val="0"/>
      <w:marBottom w:val="0"/>
      <w:divBdr>
        <w:top w:val="none" w:sz="0" w:space="0" w:color="auto"/>
        <w:left w:val="none" w:sz="0" w:space="0" w:color="auto"/>
        <w:bottom w:val="none" w:sz="0" w:space="0" w:color="auto"/>
        <w:right w:val="none" w:sz="0" w:space="0" w:color="auto"/>
      </w:divBdr>
    </w:div>
    <w:div w:id="2114980225">
      <w:bodyDiv w:val="1"/>
      <w:marLeft w:val="0"/>
      <w:marRight w:val="0"/>
      <w:marTop w:val="0"/>
      <w:marBottom w:val="0"/>
      <w:divBdr>
        <w:top w:val="none" w:sz="0" w:space="0" w:color="auto"/>
        <w:left w:val="none" w:sz="0" w:space="0" w:color="auto"/>
        <w:bottom w:val="none" w:sz="0" w:space="0" w:color="auto"/>
        <w:right w:val="none" w:sz="0" w:space="0" w:color="auto"/>
      </w:divBdr>
    </w:div>
    <w:div w:id="2118520281">
      <w:bodyDiv w:val="1"/>
      <w:marLeft w:val="0"/>
      <w:marRight w:val="0"/>
      <w:marTop w:val="0"/>
      <w:marBottom w:val="0"/>
      <w:divBdr>
        <w:top w:val="none" w:sz="0" w:space="0" w:color="auto"/>
        <w:left w:val="none" w:sz="0" w:space="0" w:color="auto"/>
        <w:bottom w:val="none" w:sz="0" w:space="0" w:color="auto"/>
        <w:right w:val="none" w:sz="0" w:space="0" w:color="auto"/>
      </w:divBdr>
    </w:div>
    <w:div w:id="2126608891">
      <w:bodyDiv w:val="1"/>
      <w:marLeft w:val="0"/>
      <w:marRight w:val="0"/>
      <w:marTop w:val="0"/>
      <w:marBottom w:val="0"/>
      <w:divBdr>
        <w:top w:val="none" w:sz="0" w:space="0" w:color="auto"/>
        <w:left w:val="none" w:sz="0" w:space="0" w:color="auto"/>
        <w:bottom w:val="none" w:sz="0" w:space="0" w:color="auto"/>
        <w:right w:val="none" w:sz="0" w:space="0" w:color="auto"/>
      </w:divBdr>
    </w:div>
    <w:div w:id="2131632324">
      <w:bodyDiv w:val="1"/>
      <w:marLeft w:val="0"/>
      <w:marRight w:val="0"/>
      <w:marTop w:val="0"/>
      <w:marBottom w:val="0"/>
      <w:divBdr>
        <w:top w:val="none" w:sz="0" w:space="0" w:color="auto"/>
        <w:left w:val="none" w:sz="0" w:space="0" w:color="auto"/>
        <w:bottom w:val="none" w:sz="0" w:space="0" w:color="auto"/>
        <w:right w:val="none" w:sz="0" w:space="0" w:color="auto"/>
      </w:divBdr>
    </w:div>
    <w:div w:id="2138377397">
      <w:bodyDiv w:val="1"/>
      <w:marLeft w:val="0"/>
      <w:marRight w:val="0"/>
      <w:marTop w:val="0"/>
      <w:marBottom w:val="0"/>
      <w:divBdr>
        <w:top w:val="none" w:sz="0" w:space="0" w:color="auto"/>
        <w:left w:val="none" w:sz="0" w:space="0" w:color="auto"/>
        <w:bottom w:val="none" w:sz="0" w:space="0" w:color="auto"/>
        <w:right w:val="none" w:sz="0" w:space="0" w:color="auto"/>
      </w:divBdr>
    </w:div>
    <w:div w:id="2142722989">
      <w:bodyDiv w:val="1"/>
      <w:marLeft w:val="0"/>
      <w:marRight w:val="0"/>
      <w:marTop w:val="0"/>
      <w:marBottom w:val="0"/>
      <w:divBdr>
        <w:top w:val="none" w:sz="0" w:space="0" w:color="auto"/>
        <w:left w:val="none" w:sz="0" w:space="0" w:color="auto"/>
        <w:bottom w:val="none" w:sz="0" w:space="0" w:color="auto"/>
        <w:right w:val="none" w:sz="0" w:space="0" w:color="auto"/>
      </w:divBdr>
    </w:div>
    <w:div w:id="2145467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3.png"/><Relationship Id="rId26" Type="http://schemas.openxmlformats.org/officeDocument/2006/relationships/chart" Target="charts/chart8.xml"/><Relationship Id="rId39" Type="http://schemas.openxmlformats.org/officeDocument/2006/relationships/image" Target="media/image11.png"/><Relationship Id="rId21" Type="http://schemas.openxmlformats.org/officeDocument/2006/relationships/chart" Target="charts/chart3.xml"/><Relationship Id="rId34" Type="http://schemas.openxmlformats.org/officeDocument/2006/relationships/image" Target="media/image8.png"/><Relationship Id="rId42" Type="http://schemas.openxmlformats.org/officeDocument/2006/relationships/image" Target="media/image14.jpeg"/><Relationship Id="rId47" Type="http://schemas.openxmlformats.org/officeDocument/2006/relationships/image" Target="media/image19.png"/><Relationship Id="rId50" Type="http://schemas.openxmlformats.org/officeDocument/2006/relationships/image" Target="media/image22.png"/><Relationship Id="rId55" Type="http://schemas.microsoft.com/office/2016/09/relationships/commentsIds" Target="commentsIds.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yperlink" Target="https://bocashi.wordpress.com/2010/01/31/calidad-microbiologica-de-los-lactofermentos/" TargetMode="External"/><Relationship Id="rId25" Type="http://schemas.openxmlformats.org/officeDocument/2006/relationships/chart" Target="charts/chart7.xml"/><Relationship Id="rId33" Type="http://schemas.openxmlformats.org/officeDocument/2006/relationships/image" Target="media/image7.png"/><Relationship Id="rId38" Type="http://schemas.openxmlformats.org/officeDocument/2006/relationships/image" Target="media/image10.jpeg"/><Relationship Id="rId46"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image" Target="media/image13.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6.xml"/><Relationship Id="rId32" Type="http://schemas.openxmlformats.org/officeDocument/2006/relationships/image" Target="media/image6.png"/><Relationship Id="rId37" Type="http://schemas.openxmlformats.org/officeDocument/2006/relationships/hyperlink" Target="mailto:santiago.jimenez@utc.edu.ec" TargetMode="External"/><Relationship Id="rId40" Type="http://schemas.openxmlformats.org/officeDocument/2006/relationships/image" Target="media/image12.jpeg"/><Relationship Id="rId45" Type="http://schemas.openxmlformats.org/officeDocument/2006/relationships/image" Target="media/image17.png"/><Relationship Id="rId53" Type="http://schemas.microsoft.com/office/2011/relationships/people" Target="peop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image" Target="media/image9.png"/><Relationship Id="rId49" Type="http://schemas.openxmlformats.org/officeDocument/2006/relationships/image" Target="media/image21.png"/><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image" Target="media/image5.png"/><Relationship Id="rId44" Type="http://schemas.openxmlformats.org/officeDocument/2006/relationships/image" Target="media/image16.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image" Target="media/image4.png"/><Relationship Id="rId35" Type="http://schemas.openxmlformats.org/officeDocument/2006/relationships/hyperlink" Target="mailto:emerson.jacome@utc.edu.ec" TargetMode="External"/><Relationship Id="rId43" Type="http://schemas.openxmlformats.org/officeDocument/2006/relationships/image" Target="media/image15.jpeg"/><Relationship Id="rId48" Type="http://schemas.openxmlformats.org/officeDocument/2006/relationships/image" Target="media/image20.png"/><Relationship Id="rId8" Type="http://schemas.openxmlformats.org/officeDocument/2006/relationships/image" Target="media/image1.jpeg"/><Relationship Id="rId51" Type="http://schemas.openxmlformats.org/officeDocument/2006/relationships/image" Target="media/image23.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esktop\gr.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AppData\Roaming\Microsoft\Excel\gr%20(version%201).xlsb"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uario\AppData\Roaming\Microsoft\Excel\gr%20(version%201).xlsb"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esktop\g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esktop\g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esktop\gr.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esktop\gr.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uario\Documents\tesis%20pastos\toma%20de%20datos%20marti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esktop\gr.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Altura</a:t>
            </a:r>
            <a:r>
              <a:rPr lang="en-US" sz="1200" baseline="0">
                <a:latin typeface="Times New Roman" panose="02020603050405020304" pitchFamily="18" charset="0"/>
                <a:cs typeface="Times New Roman" panose="02020603050405020304" pitchFamily="18" charset="0"/>
              </a:rPr>
              <a:t> a los 43dias </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8.9166864439826368E-2"/>
          <c:y val="0.18015782832870489"/>
          <c:w val="0.88912082875424359"/>
          <c:h val="0.32698720613719889"/>
        </c:manualLayout>
      </c:layout>
      <c:barChart>
        <c:barDir val="col"/>
        <c:grouping val="clustered"/>
        <c:varyColors val="0"/>
        <c:ser>
          <c:idx val="0"/>
          <c:order val="0"/>
          <c:tx>
            <c:strRef>
              <c:f>Hoja10!$C$5</c:f>
              <c:strCache>
                <c:ptCount val="1"/>
                <c:pt idx="0">
                  <c:v>MEDIAS</c:v>
                </c:pt>
              </c:strCache>
            </c:strRef>
          </c:tx>
          <c:spPr>
            <a:solidFill>
              <a:schemeClr val="accent1">
                <a:lumMod val="60000"/>
                <a:lumOff val="40000"/>
              </a:schemeClr>
            </a:solidFill>
            <a:ln>
              <a:noFill/>
            </a:ln>
            <a:effectLst/>
          </c:spPr>
          <c:invertIfNegative val="0"/>
          <c:dLbls>
            <c:dLbl>
              <c:idx val="4"/>
              <c:layout>
                <c:manualLayout>
                  <c:x val="-1.9738460732664411E-3"/>
                  <c:y val="1.9429261615390096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835-45DA-AADC-FD3F911BA3F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Hoja10!$A$6:$B$15</c:f>
              <c:multiLvlStrCache>
                <c:ptCount val="10"/>
                <c:lvl>
                  <c:pt idx="0">
                    <c:v>P. azul (T1)</c:v>
                  </c:pt>
                  <c:pt idx="1">
                    <c:v>T. rojo (T2)</c:v>
                  </c:pt>
                  <c:pt idx="2">
                    <c:v>T. blanco (T3)</c:v>
                  </c:pt>
                  <c:pt idx="3">
                    <c:v>Ryegrass(T4)</c:v>
                  </c:pt>
                  <c:pt idx="4">
                    <c:v>Achicoria (T5)</c:v>
                  </c:pt>
                  <c:pt idx="5">
                    <c:v>vicia (T6)</c:v>
                  </c:pt>
                  <c:pt idx="6">
                    <c:v>Avena (T7)</c:v>
                  </c:pt>
                  <c:pt idx="7">
                    <c:v>T. blanco - Ryegrass (T8)</c:v>
                  </c:pt>
                  <c:pt idx="8">
                    <c:v>Vicia - Avena (T9)</c:v>
                  </c:pt>
                  <c:pt idx="9">
                    <c:v>Achicoria – P. azul – T. rojo (T10)</c:v>
                  </c:pt>
                </c:lvl>
                <c:lvl>
                  <c:pt idx="0">
                    <c:v>E</c:v>
                  </c:pt>
                  <c:pt idx="1">
                    <c:v>CDE</c:v>
                  </c:pt>
                  <c:pt idx="2">
                    <c:v>DE</c:v>
                  </c:pt>
                  <c:pt idx="3">
                    <c:v>BC</c:v>
                  </c:pt>
                  <c:pt idx="4">
                    <c:v>A </c:v>
                  </c:pt>
                  <c:pt idx="5">
                    <c:v>F</c:v>
                  </c:pt>
                  <c:pt idx="6">
                    <c:v>F</c:v>
                  </c:pt>
                  <c:pt idx="7">
                    <c:v>BCD</c:v>
                  </c:pt>
                  <c:pt idx="8">
                    <c:v>F</c:v>
                  </c:pt>
                  <c:pt idx="9">
                    <c:v>B</c:v>
                  </c:pt>
                </c:lvl>
              </c:multiLvlStrCache>
            </c:multiLvlStrRef>
          </c:cat>
          <c:val>
            <c:numRef>
              <c:f>Hoja10!$C$6:$C$15</c:f>
              <c:numCache>
                <c:formatCode>General</c:formatCode>
                <c:ptCount val="10"/>
                <c:pt idx="0">
                  <c:v>26.72</c:v>
                </c:pt>
                <c:pt idx="1">
                  <c:v>29.13</c:v>
                </c:pt>
                <c:pt idx="2">
                  <c:v>28.35</c:v>
                </c:pt>
                <c:pt idx="3">
                  <c:v>32.630000000000003</c:v>
                </c:pt>
                <c:pt idx="4">
                  <c:v>39.43</c:v>
                </c:pt>
                <c:pt idx="5">
                  <c:v>12.32</c:v>
                </c:pt>
                <c:pt idx="6">
                  <c:v>10.88</c:v>
                </c:pt>
                <c:pt idx="7">
                  <c:v>31.53</c:v>
                </c:pt>
                <c:pt idx="8">
                  <c:v>10.8</c:v>
                </c:pt>
                <c:pt idx="9">
                  <c:v>33.35</c:v>
                </c:pt>
              </c:numCache>
            </c:numRef>
          </c:val>
          <c:extLst xmlns:c16r2="http://schemas.microsoft.com/office/drawing/2015/06/chart">
            <c:ext xmlns:c16="http://schemas.microsoft.com/office/drawing/2014/chart" uri="{C3380CC4-5D6E-409C-BE32-E72D297353CC}">
              <c16:uniqueId val="{00000001-7835-45DA-AADC-FD3F911BA3F0}"/>
            </c:ext>
          </c:extLst>
        </c:ser>
        <c:dLbls>
          <c:dLblPos val="outEnd"/>
          <c:showLegendKey val="0"/>
          <c:showVal val="1"/>
          <c:showCatName val="0"/>
          <c:showSerName val="0"/>
          <c:showPercent val="0"/>
          <c:showBubbleSize val="0"/>
        </c:dLbls>
        <c:gapWidth val="219"/>
        <c:overlap val="-27"/>
        <c:axId val="341932872"/>
        <c:axId val="186191896"/>
      </c:barChart>
      <c:catAx>
        <c:axId val="341932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86191896"/>
        <c:crosses val="autoZero"/>
        <c:auto val="1"/>
        <c:lblAlgn val="ctr"/>
        <c:lblOffset val="100"/>
        <c:noMultiLvlLbl val="0"/>
      </c:catAx>
      <c:valAx>
        <c:axId val="186191896"/>
        <c:scaling>
          <c:orientation val="minMax"/>
        </c:scaling>
        <c:delete val="0"/>
        <c:axPos val="l"/>
        <c:majorGridlines>
          <c:spPr>
            <a:ln w="12700" cap="flat" cmpd="sng" algn="ctr">
              <a:solidFill>
                <a:schemeClr val="bg1"/>
              </a:solidFill>
              <a:prstDash val="solid"/>
              <a:miter lim="800000"/>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C" b="1"/>
                  <a:t>cm</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41932872"/>
        <c:crosses val="autoZero"/>
        <c:crossBetween val="between"/>
      </c:valAx>
      <c:spPr>
        <a:noFill/>
        <a:ln>
          <a:solidFill>
            <a:schemeClr val="accent5">
              <a:lumMod val="20000"/>
              <a:lumOff val="80000"/>
            </a:schemeClr>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Microorganismos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Hoja12!$D$7</c:f>
              <c:strCache>
                <c:ptCount val="1"/>
                <c:pt idx="0">
                  <c:v>MEDIAS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Hoja12!$B$8:$C$18</c:f>
              <c:multiLvlStrCache>
                <c:ptCount val="11"/>
                <c:lvl>
                  <c:pt idx="0">
                    <c:v>P. azul (T11)</c:v>
                  </c:pt>
                  <c:pt idx="1">
                    <c:v>T. rojo (T12)</c:v>
                  </c:pt>
                  <c:pt idx="2">
                    <c:v>T. blanco (T13)</c:v>
                  </c:pt>
                  <c:pt idx="3">
                    <c:v>Ryegrass(T14)</c:v>
                  </c:pt>
                  <c:pt idx="4">
                    <c:v>Achicoria (T15)</c:v>
                  </c:pt>
                  <c:pt idx="5">
                    <c:v> Achicoria (T5) sin lactofermento</c:v>
                  </c:pt>
                  <c:pt idx="6">
                    <c:v>vicia (T16)</c:v>
                  </c:pt>
                  <c:pt idx="7">
                    <c:v>Avena (T17)</c:v>
                  </c:pt>
                  <c:pt idx="8">
                    <c:v>T. blanco - Ryegrass (T18)</c:v>
                  </c:pt>
                  <c:pt idx="9">
                    <c:v>Vicia - Avena (T19)</c:v>
                  </c:pt>
                  <c:pt idx="10">
                    <c:v>Achicoria – P. azul – T. rojo (T20)</c:v>
                  </c:pt>
                </c:lvl>
                <c:lvl>
                  <c:pt idx="0">
                    <c:v>A </c:v>
                  </c:pt>
                  <c:pt idx="1">
                    <c:v>A </c:v>
                  </c:pt>
                  <c:pt idx="2">
                    <c:v>D</c:v>
                  </c:pt>
                  <c:pt idx="3">
                    <c:v>C</c:v>
                  </c:pt>
                  <c:pt idx="4">
                    <c:v>B</c:v>
                  </c:pt>
                  <c:pt idx="5">
                    <c:v>C</c:v>
                  </c:pt>
                  <c:pt idx="6">
                    <c:v>B</c:v>
                  </c:pt>
                  <c:pt idx="7">
                    <c:v>D</c:v>
                  </c:pt>
                  <c:pt idx="8">
                    <c:v>D</c:v>
                  </c:pt>
                  <c:pt idx="9">
                    <c:v>D</c:v>
                  </c:pt>
                  <c:pt idx="10">
                    <c:v>E</c:v>
                  </c:pt>
                </c:lvl>
              </c:multiLvlStrCache>
            </c:multiLvlStrRef>
          </c:cat>
          <c:val>
            <c:numRef>
              <c:f>Hoja12!$D$8:$D$18</c:f>
              <c:numCache>
                <c:formatCode>General</c:formatCode>
                <c:ptCount val="11"/>
                <c:pt idx="0">
                  <c:v>17.32</c:v>
                </c:pt>
                <c:pt idx="1">
                  <c:v>17.32</c:v>
                </c:pt>
                <c:pt idx="2">
                  <c:v>8.5399999999999991</c:v>
                </c:pt>
                <c:pt idx="3">
                  <c:v>11.31</c:v>
                </c:pt>
                <c:pt idx="4">
                  <c:v>14.63</c:v>
                </c:pt>
                <c:pt idx="5">
                  <c:v>11.71</c:v>
                </c:pt>
                <c:pt idx="6">
                  <c:v>15.55</c:v>
                </c:pt>
                <c:pt idx="7">
                  <c:v>9.2100000000000009</c:v>
                </c:pt>
                <c:pt idx="8">
                  <c:v>8.36</c:v>
                </c:pt>
                <c:pt idx="9">
                  <c:v>8.69</c:v>
                </c:pt>
                <c:pt idx="10">
                  <c:v>6.53</c:v>
                </c:pt>
              </c:numCache>
            </c:numRef>
          </c:val>
        </c:ser>
        <c:dLbls>
          <c:showLegendKey val="0"/>
          <c:showVal val="0"/>
          <c:showCatName val="0"/>
          <c:showSerName val="0"/>
          <c:showPercent val="0"/>
          <c:showBubbleSize val="0"/>
        </c:dLbls>
        <c:gapWidth val="219"/>
        <c:overlap val="-27"/>
        <c:axId val="534720480"/>
        <c:axId val="534720872"/>
      </c:barChart>
      <c:catAx>
        <c:axId val="534720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534720872"/>
        <c:crosses val="autoZero"/>
        <c:auto val="1"/>
        <c:lblAlgn val="ctr"/>
        <c:lblOffset val="100"/>
        <c:noMultiLvlLbl val="0"/>
      </c:catAx>
      <c:valAx>
        <c:axId val="534720872"/>
        <c:scaling>
          <c:orientation val="minMax"/>
        </c:scaling>
        <c:delete val="0"/>
        <c:axPos val="l"/>
        <c:majorGridlines>
          <c:spPr>
            <a:ln w="9525" cap="flat" cmpd="sng" algn="ctr">
              <a:solidFill>
                <a:schemeClr val="bg1"/>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UFC/g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4720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Hongos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stacked"/>
        <c:varyColors val="0"/>
        <c:ser>
          <c:idx val="0"/>
          <c:order val="0"/>
          <c:tx>
            <c:strRef>
              <c:f>Hoja10!$C$5</c:f>
              <c:strCache>
                <c:ptCount val="1"/>
                <c:pt idx="0">
                  <c:v>MEDIAS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Hoja10!$A$6:$B$16</c:f>
              <c:multiLvlStrCache>
                <c:ptCount val="11"/>
                <c:lvl>
                  <c:pt idx="0">
                    <c:v>P. azul (T11)</c:v>
                  </c:pt>
                  <c:pt idx="1">
                    <c:v>T. rojo (T12)</c:v>
                  </c:pt>
                  <c:pt idx="2">
                    <c:v>T. blanco (T13)</c:v>
                  </c:pt>
                  <c:pt idx="3">
                    <c:v>Ryegrass(T14)</c:v>
                  </c:pt>
                  <c:pt idx="4">
                    <c:v>Achicoria (T15)</c:v>
                  </c:pt>
                  <c:pt idx="5">
                    <c:v> Achicoria (T5) sin lactofermento</c:v>
                  </c:pt>
                  <c:pt idx="6">
                    <c:v>Vicia (T16)</c:v>
                  </c:pt>
                  <c:pt idx="7">
                    <c:v>Avena (T17)</c:v>
                  </c:pt>
                  <c:pt idx="8">
                    <c:v>T. blanco - Ryegrass (T18)</c:v>
                  </c:pt>
                  <c:pt idx="9">
                    <c:v>Vicia - Avena (T19)</c:v>
                  </c:pt>
                  <c:pt idx="10">
                    <c:v>Achicoria – P. azul – T. rojo (T20)</c:v>
                  </c:pt>
                </c:lvl>
                <c:lvl>
                  <c:pt idx="0">
                    <c:v>G</c:v>
                  </c:pt>
                  <c:pt idx="1">
                    <c:v>EF</c:v>
                  </c:pt>
                  <c:pt idx="2">
                    <c:v>CE</c:v>
                  </c:pt>
                  <c:pt idx="3">
                    <c:v>A </c:v>
                  </c:pt>
                  <c:pt idx="4">
                    <c:v>A </c:v>
                  </c:pt>
                  <c:pt idx="5">
                    <c:v>CD</c:v>
                  </c:pt>
                  <c:pt idx="6">
                    <c:v>B</c:v>
                  </c:pt>
                  <c:pt idx="7">
                    <c:v>B</c:v>
                  </c:pt>
                  <c:pt idx="8">
                    <c:v>A </c:v>
                  </c:pt>
                  <c:pt idx="9">
                    <c:v>C</c:v>
                  </c:pt>
                  <c:pt idx="10">
                    <c:v>F</c:v>
                  </c:pt>
                </c:lvl>
              </c:multiLvlStrCache>
            </c:multiLvlStrRef>
          </c:cat>
          <c:val>
            <c:numRef>
              <c:f>Hoja10!$C$6:$C$16</c:f>
              <c:numCache>
                <c:formatCode>General</c:formatCode>
                <c:ptCount val="11"/>
                <c:pt idx="0">
                  <c:v>10.34</c:v>
                </c:pt>
                <c:pt idx="1">
                  <c:v>11.79</c:v>
                </c:pt>
                <c:pt idx="2">
                  <c:v>12.33</c:v>
                </c:pt>
                <c:pt idx="3">
                  <c:v>17.32</c:v>
                </c:pt>
                <c:pt idx="4">
                  <c:v>17.32</c:v>
                </c:pt>
                <c:pt idx="5">
                  <c:v>12.81</c:v>
                </c:pt>
                <c:pt idx="6">
                  <c:v>14.45</c:v>
                </c:pt>
                <c:pt idx="7">
                  <c:v>14.32</c:v>
                </c:pt>
                <c:pt idx="8">
                  <c:v>17.32</c:v>
                </c:pt>
                <c:pt idx="9">
                  <c:v>13.41</c:v>
                </c:pt>
                <c:pt idx="10">
                  <c:v>11.46</c:v>
                </c:pt>
              </c:numCache>
            </c:numRef>
          </c:val>
        </c:ser>
        <c:dLbls>
          <c:showLegendKey val="0"/>
          <c:showVal val="0"/>
          <c:showCatName val="0"/>
          <c:showSerName val="0"/>
          <c:showPercent val="0"/>
          <c:showBubbleSize val="0"/>
        </c:dLbls>
        <c:gapWidth val="150"/>
        <c:overlap val="100"/>
        <c:axId val="534721656"/>
        <c:axId val="534724008"/>
      </c:barChart>
      <c:catAx>
        <c:axId val="534721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534724008"/>
        <c:crosses val="autoZero"/>
        <c:auto val="1"/>
        <c:lblAlgn val="ctr"/>
        <c:lblOffset val="100"/>
        <c:noMultiLvlLbl val="0"/>
      </c:catAx>
      <c:valAx>
        <c:axId val="534724008"/>
        <c:scaling>
          <c:orientation val="minMax"/>
        </c:scaling>
        <c:delete val="0"/>
        <c:axPos val="l"/>
        <c:majorGridlines>
          <c:spPr>
            <a:ln w="9525" cap="flat" cmpd="sng" algn="ctr">
              <a:solidFill>
                <a:schemeClr val="bg1"/>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UFC/g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4721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cap="all" spc="150" baseline="0">
                <a:solidFill>
                  <a:sysClr val="windowText" lastClr="000000"/>
                </a:solidFill>
                <a:latin typeface="+mn-lt"/>
                <a:ea typeface="+mn-ea"/>
                <a:cs typeface="+mn-cs"/>
              </a:defRPr>
            </a:pPr>
            <a:r>
              <a:rPr lang="en-US" sz="1200" b="0">
                <a:solidFill>
                  <a:sysClr val="windowText" lastClr="000000"/>
                </a:solidFill>
                <a:latin typeface="Times New Roman" panose="02020603050405020304" pitchFamily="18" charset="0"/>
                <a:cs typeface="Times New Roman" panose="02020603050405020304" pitchFamily="18" charset="0"/>
              </a:rPr>
              <a:t>l</a:t>
            </a:r>
            <a:r>
              <a:rPr lang="en-US" sz="1200" b="0" cap="none">
                <a:solidFill>
                  <a:sysClr val="windowText" lastClr="000000"/>
                </a:solidFill>
                <a:latin typeface="Times New Roman" panose="02020603050405020304" pitchFamily="18" charset="0"/>
                <a:cs typeface="Times New Roman" panose="02020603050405020304" pitchFamily="18" charset="0"/>
              </a:rPr>
              <a:t>actofermento</a:t>
            </a:r>
            <a:endParaRPr lang="en-US" b="0" cap="none">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0" i="0" u="none" strike="noStrike" kern="1200" cap="all" spc="150" baseline="0">
              <a:solidFill>
                <a:sysClr val="windowText" lastClr="000000"/>
              </a:solidFill>
              <a:latin typeface="+mn-lt"/>
              <a:ea typeface="+mn-ea"/>
              <a:cs typeface="+mn-cs"/>
            </a:defRPr>
          </a:pPr>
          <a:endParaRPr lang="es-EC"/>
        </a:p>
      </c:txPr>
    </c:title>
    <c:autoTitleDeleted val="0"/>
    <c:plotArea>
      <c:layout>
        <c:manualLayout>
          <c:layoutTarget val="inner"/>
          <c:xMode val="edge"/>
          <c:yMode val="edge"/>
          <c:x val="6.8896619310916118E-2"/>
          <c:y val="0.20838471023427868"/>
          <c:w val="0.87361559684315104"/>
          <c:h val="0.62564734895191121"/>
        </c:manualLayout>
      </c:layout>
      <c:barChart>
        <c:barDir val="col"/>
        <c:grouping val="clustered"/>
        <c:varyColors val="0"/>
        <c:ser>
          <c:idx val="0"/>
          <c:order val="0"/>
          <c:tx>
            <c:strRef>
              <c:f>Hoja1!$C$20</c:f>
              <c:strCache>
                <c:ptCount val="1"/>
                <c:pt idx="0">
                  <c:v>MEDIAS</c:v>
                </c:pt>
              </c:strCache>
            </c:strRef>
          </c:tx>
          <c:spPr>
            <a:solidFill>
              <a:schemeClr val="accent5">
                <a:lumMod val="40000"/>
                <a:lumOff val="60000"/>
              </a:schemeClr>
            </a:solidFill>
            <a:ln>
              <a:noFill/>
            </a:ln>
            <a:effectLst>
              <a:outerShdw blurRad="50800" dist="38100" dir="2700000" algn="tl" rotWithShape="0">
                <a:prstClr val="black">
                  <a:alpha val="4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Hoja1!$B$21:$B$22</c:f>
              <c:strCache>
                <c:ptCount val="2"/>
                <c:pt idx="0">
                  <c:v>Con lactofermento</c:v>
                </c:pt>
                <c:pt idx="1">
                  <c:v>Sin lactofermento</c:v>
                </c:pt>
              </c:strCache>
            </c:strRef>
          </c:cat>
          <c:val>
            <c:numRef>
              <c:f>Hoja1!$C$21:$C$22</c:f>
              <c:numCache>
                <c:formatCode>General</c:formatCode>
                <c:ptCount val="2"/>
                <c:pt idx="0">
                  <c:v>26.3</c:v>
                </c:pt>
                <c:pt idx="1">
                  <c:v>24.73</c:v>
                </c:pt>
              </c:numCache>
            </c:numRef>
          </c:val>
          <c:extLst xmlns:c16r2="http://schemas.microsoft.com/office/drawing/2015/06/chart">
            <c:ext xmlns:c16="http://schemas.microsoft.com/office/drawing/2014/chart" uri="{C3380CC4-5D6E-409C-BE32-E72D297353CC}">
              <c16:uniqueId val="{00000000-F01F-414B-B32D-777886E9D7EA}"/>
            </c:ext>
          </c:extLst>
        </c:ser>
        <c:ser>
          <c:idx val="1"/>
          <c:order val="1"/>
          <c:tx>
            <c:strRef>
              <c:f>Hoja1!$D$20</c:f>
              <c:strCache>
                <c:ptCount val="1"/>
                <c:pt idx="0">
                  <c:v>RANGO</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elete val="1"/>
          </c:dLbls>
          <c:cat>
            <c:strRef>
              <c:f>Hoja1!$B$21:$B$22</c:f>
              <c:strCache>
                <c:ptCount val="2"/>
                <c:pt idx="0">
                  <c:v>Con lactofermento</c:v>
                </c:pt>
                <c:pt idx="1">
                  <c:v>Sin lactofermento</c:v>
                </c:pt>
              </c:strCache>
            </c:strRef>
          </c:cat>
          <c:val>
            <c:numRef>
              <c:f>Hoja1!$D$21:$D$22</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1-F01F-414B-B32D-777886E9D7EA}"/>
            </c:ext>
          </c:extLst>
        </c:ser>
        <c:ser>
          <c:idx val="2"/>
          <c:order val="2"/>
          <c:tx>
            <c:strRef>
              <c:f>Hoja1!$E$20</c:f>
              <c:strCache>
                <c:ptCount val="1"/>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elete val="1"/>
          </c:dLbls>
          <c:cat>
            <c:strRef>
              <c:f>Hoja1!$B$21:$B$22</c:f>
              <c:strCache>
                <c:ptCount val="2"/>
                <c:pt idx="0">
                  <c:v>Con lactofermento</c:v>
                </c:pt>
                <c:pt idx="1">
                  <c:v>Sin lactofermento</c:v>
                </c:pt>
              </c:strCache>
            </c:strRef>
          </c:cat>
          <c:val>
            <c:numRef>
              <c:f>Hoja1!$E$21:$E$22</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2-F01F-414B-B32D-777886E9D7EA}"/>
            </c:ext>
          </c:extLst>
        </c:ser>
        <c:dLbls>
          <c:dLblPos val="outEnd"/>
          <c:showLegendKey val="0"/>
          <c:showVal val="1"/>
          <c:showCatName val="0"/>
          <c:showSerName val="0"/>
          <c:showPercent val="0"/>
          <c:showBubbleSize val="0"/>
        </c:dLbls>
        <c:gapWidth val="164"/>
        <c:overlap val="-22"/>
        <c:axId val="186191504"/>
        <c:axId val="186192680"/>
      </c:barChart>
      <c:catAx>
        <c:axId val="1861915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186192680"/>
        <c:crosses val="autoZero"/>
        <c:auto val="1"/>
        <c:lblAlgn val="l"/>
        <c:lblOffset val="100"/>
        <c:noMultiLvlLbl val="0"/>
      </c:catAx>
      <c:valAx>
        <c:axId val="1861926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86191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1" i="0" baseline="0">
                <a:solidFill>
                  <a:sysClr val="windowText" lastClr="000000"/>
                </a:solidFill>
                <a:effectLst/>
                <a:latin typeface="Times New Roman" panose="02020603050405020304" pitchFamily="18" charset="0"/>
                <a:cs typeface="Times New Roman" panose="02020603050405020304" pitchFamily="18" charset="0"/>
              </a:rPr>
              <a:t>Interacción pasto * lactofermento</a:t>
            </a:r>
            <a:endParaRPr lang="es-EC" sz="1100" b="1">
              <a:solidFill>
                <a:sysClr val="windowText" lastClr="000000"/>
              </a:solidFill>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layout>
        <c:manualLayout>
          <c:xMode val="edge"/>
          <c:yMode val="edge"/>
          <c:x val="0.35328695403722987"/>
          <c:y val="5.6195560550716492E-2"/>
        </c:manualLayout>
      </c:layout>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C"/>
        </a:p>
      </c:txPr>
    </c:title>
    <c:autoTitleDeleted val="0"/>
    <c:plotArea>
      <c:layout/>
      <c:barChart>
        <c:barDir val="col"/>
        <c:grouping val="clustered"/>
        <c:varyColors val="0"/>
        <c:ser>
          <c:idx val="0"/>
          <c:order val="0"/>
          <c:tx>
            <c:strRef>
              <c:f>Hoja1!$W$19</c:f>
              <c:strCache>
                <c:ptCount val="1"/>
                <c:pt idx="0">
                  <c:v>MEDIAS</c:v>
                </c:pt>
              </c:strCache>
            </c:strRef>
          </c:tx>
          <c:spPr>
            <a:solidFill>
              <a:schemeClr val="accent1"/>
            </a:solidFill>
            <a:ln>
              <a:noFill/>
            </a:ln>
            <a:effectLst/>
          </c:spPr>
          <c:invertIfNegative val="0"/>
          <c:dPt>
            <c:idx val="0"/>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1-190A-4ABB-87E4-8F85BAAD8656}"/>
              </c:ext>
            </c:extLst>
          </c:dPt>
          <c:dPt>
            <c:idx val="1"/>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3-190A-4ABB-87E4-8F85BAAD8656}"/>
              </c:ext>
            </c:extLst>
          </c:dPt>
          <c:dPt>
            <c:idx val="2"/>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5-190A-4ABB-87E4-8F85BAAD8656}"/>
              </c:ext>
            </c:extLst>
          </c:dPt>
          <c:dPt>
            <c:idx val="3"/>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7-190A-4ABB-87E4-8F85BAAD8656}"/>
              </c:ext>
            </c:extLst>
          </c:dPt>
          <c:dPt>
            <c:idx val="4"/>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9-190A-4ABB-87E4-8F85BAAD8656}"/>
              </c:ext>
            </c:extLst>
          </c:dPt>
          <c:dPt>
            <c:idx val="5"/>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B-190A-4ABB-87E4-8F85BAAD8656}"/>
              </c:ext>
            </c:extLst>
          </c:dPt>
          <c:dPt>
            <c:idx val="6"/>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D-190A-4ABB-87E4-8F85BAAD8656}"/>
              </c:ext>
            </c:extLst>
          </c:dPt>
          <c:dPt>
            <c:idx val="7"/>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F-190A-4ABB-87E4-8F85BAAD8656}"/>
              </c:ext>
            </c:extLst>
          </c:dPt>
          <c:dPt>
            <c:idx val="8"/>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11-190A-4ABB-87E4-8F85BAAD8656}"/>
              </c:ext>
            </c:extLst>
          </c:dPt>
          <c:dPt>
            <c:idx val="9"/>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13-190A-4ABB-87E4-8F85BAAD8656}"/>
              </c:ext>
            </c:extLst>
          </c:dPt>
          <c:dPt>
            <c:idx val="10"/>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15-190A-4ABB-87E4-8F85BAAD8656}"/>
              </c:ext>
            </c:extLst>
          </c:dPt>
          <c:dPt>
            <c:idx val="11"/>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17-190A-4ABB-87E4-8F85BAAD8656}"/>
              </c:ext>
            </c:extLst>
          </c:dPt>
          <c:dPt>
            <c:idx val="12"/>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19-190A-4ABB-87E4-8F85BAAD8656}"/>
              </c:ext>
            </c:extLst>
          </c:dPt>
          <c:dPt>
            <c:idx val="13"/>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1B-190A-4ABB-87E4-8F85BAAD8656}"/>
              </c:ext>
            </c:extLst>
          </c:dPt>
          <c:dPt>
            <c:idx val="14"/>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1D-190A-4ABB-87E4-8F85BAAD8656}"/>
              </c:ext>
            </c:extLst>
          </c:dPt>
          <c:dPt>
            <c:idx val="15"/>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1F-190A-4ABB-87E4-8F85BAAD8656}"/>
              </c:ext>
            </c:extLst>
          </c:dPt>
          <c:dPt>
            <c:idx val="16"/>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21-190A-4ABB-87E4-8F85BAAD8656}"/>
              </c:ext>
            </c:extLst>
          </c:dPt>
          <c:dPt>
            <c:idx val="17"/>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23-190A-4ABB-87E4-8F85BAAD8656}"/>
              </c:ext>
            </c:extLst>
          </c:dPt>
          <c:dPt>
            <c:idx val="18"/>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25-190A-4ABB-87E4-8F85BAAD8656}"/>
              </c:ext>
            </c:extLst>
          </c:dPt>
          <c:dPt>
            <c:idx val="19"/>
            <c:invertIfNegative val="0"/>
            <c:bubble3D val="0"/>
            <c:spPr>
              <a:solidFill>
                <a:schemeClr val="accent5">
                  <a:lumMod val="20000"/>
                  <a:lumOff val="80000"/>
                </a:schemeClr>
              </a:solidFill>
              <a:ln>
                <a:noFill/>
              </a:ln>
              <a:effectLst/>
            </c:spPr>
            <c:extLst xmlns:c16r2="http://schemas.microsoft.com/office/drawing/2015/06/chart">
              <c:ext xmlns:c16="http://schemas.microsoft.com/office/drawing/2014/chart" uri="{C3380CC4-5D6E-409C-BE32-E72D297353CC}">
                <c16:uniqueId val="{00000027-190A-4ABB-87E4-8F85BAAD865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Hoja1!$T$20:$V$39</c:f>
              <c:multiLvlStrCache>
                <c:ptCount val="20"/>
                <c:lvl>
                  <c:pt idx="0">
                    <c:v>L0</c:v>
                  </c:pt>
                  <c:pt idx="1">
                    <c:v>L0</c:v>
                  </c:pt>
                  <c:pt idx="2">
                    <c:v>L0</c:v>
                  </c:pt>
                  <c:pt idx="3">
                    <c:v>L0</c:v>
                  </c:pt>
                  <c:pt idx="4">
                    <c:v>L0</c:v>
                  </c:pt>
                  <c:pt idx="5">
                    <c:v>L0</c:v>
                  </c:pt>
                  <c:pt idx="6">
                    <c:v>L0</c:v>
                  </c:pt>
                  <c:pt idx="7">
                    <c:v>L0</c:v>
                  </c:pt>
                  <c:pt idx="8">
                    <c:v>L0</c:v>
                  </c:pt>
                  <c:pt idx="9">
                    <c:v>L0</c:v>
                  </c:pt>
                  <c:pt idx="10">
                    <c:v>L1</c:v>
                  </c:pt>
                  <c:pt idx="11">
                    <c:v>L1</c:v>
                  </c:pt>
                  <c:pt idx="12">
                    <c:v>L1</c:v>
                  </c:pt>
                  <c:pt idx="13">
                    <c:v>L1</c:v>
                  </c:pt>
                  <c:pt idx="14">
                    <c:v>L1</c:v>
                  </c:pt>
                  <c:pt idx="15">
                    <c:v>L1</c:v>
                  </c:pt>
                  <c:pt idx="16">
                    <c:v>L1</c:v>
                  </c:pt>
                  <c:pt idx="17">
                    <c:v>L1</c:v>
                  </c:pt>
                  <c:pt idx="18">
                    <c:v>L1</c:v>
                  </c:pt>
                  <c:pt idx="19">
                    <c:v>L1</c:v>
                  </c:pt>
                </c:lvl>
                <c:lvl>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lvl>
                <c:lvl>
                  <c:pt idx="0">
                    <c:v>DE</c:v>
                  </c:pt>
                  <c:pt idx="1">
                    <c:v>DE</c:v>
                  </c:pt>
                  <c:pt idx="2">
                    <c:v>DE</c:v>
                  </c:pt>
                  <c:pt idx="3">
                    <c:v>CDE</c:v>
                  </c:pt>
                  <c:pt idx="4">
                    <c:v>AB</c:v>
                  </c:pt>
                  <c:pt idx="5">
                    <c:v>F</c:v>
                  </c:pt>
                  <c:pt idx="6">
                    <c:v>F</c:v>
                  </c:pt>
                  <c:pt idx="7">
                    <c:v>DE</c:v>
                  </c:pt>
                  <c:pt idx="8">
                    <c:v>F</c:v>
                  </c:pt>
                  <c:pt idx="9">
                    <c:v>BCD</c:v>
                  </c:pt>
                  <c:pt idx="10">
                    <c:v>E</c:v>
                  </c:pt>
                  <c:pt idx="11">
                    <c:v>CDE</c:v>
                  </c:pt>
                  <c:pt idx="12">
                    <c:v>DE</c:v>
                  </c:pt>
                  <c:pt idx="13">
                    <c:v>ABC</c:v>
                  </c:pt>
                  <c:pt idx="14">
                    <c:v>A </c:v>
                  </c:pt>
                  <c:pt idx="15">
                    <c:v>F</c:v>
                  </c:pt>
                  <c:pt idx="16">
                    <c:v>F</c:v>
                  </c:pt>
                  <c:pt idx="17">
                    <c:v>ABCD</c:v>
                  </c:pt>
                  <c:pt idx="18">
                    <c:v>F</c:v>
                  </c:pt>
                  <c:pt idx="19">
                    <c:v>ABCD</c:v>
                  </c:pt>
                </c:lvl>
              </c:multiLvlStrCache>
            </c:multiLvlStrRef>
          </c:cat>
          <c:val>
            <c:numRef>
              <c:f>Hoja1!$W$20:$W$39</c:f>
              <c:numCache>
                <c:formatCode>General</c:formatCode>
                <c:ptCount val="20"/>
                <c:pt idx="0">
                  <c:v>27.7</c:v>
                </c:pt>
                <c:pt idx="1">
                  <c:v>27.5</c:v>
                </c:pt>
                <c:pt idx="2">
                  <c:v>28.7</c:v>
                </c:pt>
                <c:pt idx="3">
                  <c:v>29.33</c:v>
                </c:pt>
                <c:pt idx="4">
                  <c:v>39.03</c:v>
                </c:pt>
                <c:pt idx="5">
                  <c:v>10.93</c:v>
                </c:pt>
                <c:pt idx="6">
                  <c:v>11.43</c:v>
                </c:pt>
                <c:pt idx="7">
                  <c:v>29.2</c:v>
                </c:pt>
                <c:pt idx="8">
                  <c:v>10.87</c:v>
                </c:pt>
                <c:pt idx="9">
                  <c:v>32.6</c:v>
                </c:pt>
                <c:pt idx="10">
                  <c:v>25.73</c:v>
                </c:pt>
                <c:pt idx="11">
                  <c:v>30.77</c:v>
                </c:pt>
                <c:pt idx="12">
                  <c:v>28</c:v>
                </c:pt>
                <c:pt idx="13">
                  <c:v>35.93</c:v>
                </c:pt>
                <c:pt idx="14">
                  <c:v>39.83</c:v>
                </c:pt>
                <c:pt idx="15">
                  <c:v>13.7</c:v>
                </c:pt>
                <c:pt idx="16">
                  <c:v>10.33</c:v>
                </c:pt>
                <c:pt idx="17">
                  <c:v>33.869999999999997</c:v>
                </c:pt>
                <c:pt idx="18">
                  <c:v>10.73</c:v>
                </c:pt>
                <c:pt idx="19">
                  <c:v>34.1</c:v>
                </c:pt>
              </c:numCache>
            </c:numRef>
          </c:val>
          <c:extLst xmlns:c16r2="http://schemas.microsoft.com/office/drawing/2015/06/chart">
            <c:ext xmlns:c16="http://schemas.microsoft.com/office/drawing/2014/chart" uri="{C3380CC4-5D6E-409C-BE32-E72D297353CC}">
              <c16:uniqueId val="{00000028-190A-4ABB-87E4-8F85BAAD8656}"/>
            </c:ext>
          </c:extLst>
        </c:ser>
        <c:dLbls>
          <c:dLblPos val="outEnd"/>
          <c:showLegendKey val="0"/>
          <c:showVal val="1"/>
          <c:showCatName val="0"/>
          <c:showSerName val="0"/>
          <c:showPercent val="0"/>
          <c:showBubbleSize val="0"/>
        </c:dLbls>
        <c:gapWidth val="219"/>
        <c:overlap val="-27"/>
        <c:axId val="535425352"/>
        <c:axId val="535425744"/>
      </c:barChart>
      <c:catAx>
        <c:axId val="535425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425744"/>
        <c:crosses val="autoZero"/>
        <c:auto val="1"/>
        <c:lblAlgn val="ctr"/>
        <c:lblOffset val="100"/>
        <c:noMultiLvlLbl val="0"/>
      </c:catAx>
      <c:valAx>
        <c:axId val="53542574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cm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425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sz="1200" b="0">
                <a:effectLst/>
                <a:latin typeface="Times New Roman" panose="02020603050405020304" pitchFamily="18" charset="0"/>
                <a:cs typeface="Times New Roman" panose="02020603050405020304" pitchFamily="18" charset="0"/>
              </a:rPr>
              <a:t>Altura a los 50 día</a:t>
            </a:r>
            <a:r>
              <a:rPr lang="es-EC" sz="1200" b="1">
                <a:effectLst/>
                <a:latin typeface="Times New Roman" panose="02020603050405020304" pitchFamily="18" charset="0"/>
                <a:cs typeface="Times New Roman" panose="02020603050405020304" pitchFamily="18" charset="0"/>
              </a:rPr>
              <a:t>s</a:t>
            </a:r>
            <a:endParaRPr lang="es-EC" sz="1800" b="1">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Hoja9!$C$6</c:f>
              <c:strCache>
                <c:ptCount val="1"/>
                <c:pt idx="0">
                  <c:v>MEDIAS</c:v>
                </c:pt>
              </c:strCache>
            </c:strRef>
          </c:tx>
          <c:spPr>
            <a:solidFill>
              <a:schemeClr val="accent1">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Hoja9!$A$7:$B$16</c:f>
              <c:multiLvlStrCache>
                <c:ptCount val="10"/>
                <c:lvl>
                  <c:pt idx="0">
                    <c:v>P. azul (T1)</c:v>
                  </c:pt>
                  <c:pt idx="1">
                    <c:v>T. rojo (T2)</c:v>
                  </c:pt>
                  <c:pt idx="2">
                    <c:v>T. blanco (T3)</c:v>
                  </c:pt>
                  <c:pt idx="3">
                    <c:v>Ryegrass(T4)</c:v>
                  </c:pt>
                  <c:pt idx="4">
                    <c:v>Achicoria (T5)</c:v>
                  </c:pt>
                  <c:pt idx="5">
                    <c:v>vicia (T6)</c:v>
                  </c:pt>
                  <c:pt idx="6">
                    <c:v>Avena (T7)</c:v>
                  </c:pt>
                  <c:pt idx="7">
                    <c:v>T. blanco - Ryegrass (T8)</c:v>
                  </c:pt>
                  <c:pt idx="8">
                    <c:v>Vicia - Avena (T9)</c:v>
                  </c:pt>
                  <c:pt idx="9">
                    <c:v>Achicoria – P. azul – T. rojo (T10)</c:v>
                  </c:pt>
                </c:lvl>
                <c:lvl>
                  <c:pt idx="0">
                    <c:v>D</c:v>
                  </c:pt>
                  <c:pt idx="1">
                    <c:v>CD</c:v>
                  </c:pt>
                  <c:pt idx="2">
                    <c:v>CD</c:v>
                  </c:pt>
                  <c:pt idx="3">
                    <c:v>BC</c:v>
                  </c:pt>
                  <c:pt idx="4">
                    <c:v>A </c:v>
                  </c:pt>
                  <c:pt idx="5">
                    <c:v>E</c:v>
                  </c:pt>
                  <c:pt idx="6">
                    <c:v>E</c:v>
                  </c:pt>
                  <c:pt idx="7">
                    <c:v>BC</c:v>
                  </c:pt>
                  <c:pt idx="8">
                    <c:v>E</c:v>
                  </c:pt>
                  <c:pt idx="9">
                    <c:v>B</c:v>
                  </c:pt>
                </c:lvl>
              </c:multiLvlStrCache>
            </c:multiLvlStrRef>
          </c:cat>
          <c:val>
            <c:numRef>
              <c:f>Hoja9!$C$7:$C$16</c:f>
              <c:numCache>
                <c:formatCode>General</c:formatCode>
                <c:ptCount val="10"/>
                <c:pt idx="0">
                  <c:v>29.65</c:v>
                </c:pt>
                <c:pt idx="1">
                  <c:v>32.83</c:v>
                </c:pt>
                <c:pt idx="2">
                  <c:v>32.6</c:v>
                </c:pt>
                <c:pt idx="3">
                  <c:v>36.28</c:v>
                </c:pt>
                <c:pt idx="4">
                  <c:v>45.38</c:v>
                </c:pt>
                <c:pt idx="5">
                  <c:v>15.43</c:v>
                </c:pt>
                <c:pt idx="6">
                  <c:v>14.23</c:v>
                </c:pt>
                <c:pt idx="7">
                  <c:v>35.42</c:v>
                </c:pt>
                <c:pt idx="8">
                  <c:v>14.45</c:v>
                </c:pt>
                <c:pt idx="9">
                  <c:v>37.700000000000003</c:v>
                </c:pt>
              </c:numCache>
            </c:numRef>
          </c:val>
          <c:extLst xmlns:c16r2="http://schemas.microsoft.com/office/drawing/2015/06/chart">
            <c:ext xmlns:c16="http://schemas.microsoft.com/office/drawing/2014/chart" uri="{C3380CC4-5D6E-409C-BE32-E72D297353CC}">
              <c16:uniqueId val="{00000000-F845-4A6E-A389-27692448D94D}"/>
            </c:ext>
          </c:extLst>
        </c:ser>
        <c:dLbls>
          <c:dLblPos val="outEnd"/>
          <c:showLegendKey val="0"/>
          <c:showVal val="1"/>
          <c:showCatName val="0"/>
          <c:showSerName val="0"/>
          <c:showPercent val="0"/>
          <c:showBubbleSize val="0"/>
        </c:dLbls>
        <c:gapWidth val="219"/>
        <c:overlap val="-27"/>
        <c:axId val="535426136"/>
        <c:axId val="535424960"/>
      </c:barChart>
      <c:catAx>
        <c:axId val="535426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535424960"/>
        <c:crosses val="autoZero"/>
        <c:auto val="1"/>
        <c:lblAlgn val="ctr"/>
        <c:lblOffset val="100"/>
        <c:noMultiLvlLbl val="0"/>
      </c:catAx>
      <c:valAx>
        <c:axId val="535424960"/>
        <c:scaling>
          <c:orientation val="minMax"/>
        </c:scaling>
        <c:delete val="0"/>
        <c:axPos val="l"/>
        <c:majorGridlines>
          <c:spPr>
            <a:ln w="9525" cap="flat" cmpd="sng" algn="ctr">
              <a:solidFill>
                <a:schemeClr val="bg1"/>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cm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426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EC">
                <a:solidFill>
                  <a:sysClr val="windowText" lastClr="000000"/>
                </a:solidFill>
              </a:rPr>
              <a:t>Lactofermento</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EC"/>
        </a:p>
      </c:txPr>
    </c:title>
    <c:autoTitleDeleted val="0"/>
    <c:plotArea>
      <c:layout/>
      <c:barChart>
        <c:barDir val="col"/>
        <c:grouping val="clustered"/>
        <c:varyColors val="0"/>
        <c:ser>
          <c:idx val="0"/>
          <c:order val="0"/>
          <c:tx>
            <c:strRef>
              <c:f>Hoja2!$C$3</c:f>
              <c:strCache>
                <c:ptCount val="1"/>
                <c:pt idx="0">
                  <c:v>MEDIAS</c:v>
                </c:pt>
              </c:strCache>
            </c:strRef>
          </c:tx>
          <c:spPr>
            <a:solidFill>
              <a:schemeClr val="accent5">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Hoja2!$B$4:$B$5</c:f>
              <c:strCache>
                <c:ptCount val="2"/>
                <c:pt idx="0">
                  <c:v>Con lactofermento</c:v>
                </c:pt>
                <c:pt idx="1">
                  <c:v>Sin lactofermento</c:v>
                </c:pt>
              </c:strCache>
            </c:strRef>
          </c:cat>
          <c:val>
            <c:numRef>
              <c:f>Hoja2!$C$4:$C$5</c:f>
              <c:numCache>
                <c:formatCode>General</c:formatCode>
                <c:ptCount val="2"/>
                <c:pt idx="0">
                  <c:v>30.52</c:v>
                </c:pt>
                <c:pt idx="1">
                  <c:v>28.28</c:v>
                </c:pt>
              </c:numCache>
            </c:numRef>
          </c:val>
          <c:extLst xmlns:c16r2="http://schemas.microsoft.com/office/drawing/2015/06/chart">
            <c:ext xmlns:c16="http://schemas.microsoft.com/office/drawing/2014/chart" uri="{C3380CC4-5D6E-409C-BE32-E72D297353CC}">
              <c16:uniqueId val="{00000000-6BFB-4088-A85F-A1D681D33317}"/>
            </c:ext>
          </c:extLst>
        </c:ser>
        <c:ser>
          <c:idx val="1"/>
          <c:order val="1"/>
          <c:tx>
            <c:strRef>
              <c:f>Hoja2!$D$3</c:f>
              <c:strCache>
                <c:ptCount val="1"/>
                <c:pt idx="0">
                  <c:v>RANGO</c:v>
                </c:pt>
              </c:strCache>
            </c:strRef>
          </c:tx>
          <c:spPr>
            <a:solidFill>
              <a:schemeClr val="accent2"/>
            </a:solidFill>
            <a:ln>
              <a:noFill/>
            </a:ln>
            <a:effectLst/>
          </c:spPr>
          <c:invertIfNegative val="0"/>
          <c:cat>
            <c:strRef>
              <c:f>Hoja2!$B$4:$B$5</c:f>
              <c:strCache>
                <c:ptCount val="2"/>
                <c:pt idx="0">
                  <c:v>Con lactofermento</c:v>
                </c:pt>
                <c:pt idx="1">
                  <c:v>Sin lactofermento</c:v>
                </c:pt>
              </c:strCache>
            </c:strRef>
          </c:cat>
          <c:val>
            <c:numRef>
              <c:f>Hoja2!$D$4:$D$5</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1-6BFB-4088-A85F-A1D681D33317}"/>
            </c:ext>
          </c:extLst>
        </c:ser>
        <c:ser>
          <c:idx val="2"/>
          <c:order val="2"/>
          <c:tx>
            <c:strRef>
              <c:f>Hoja2!$E$3</c:f>
              <c:strCache>
                <c:ptCount val="1"/>
              </c:strCache>
            </c:strRef>
          </c:tx>
          <c:spPr>
            <a:solidFill>
              <a:schemeClr val="accent3"/>
            </a:solidFill>
            <a:ln>
              <a:noFill/>
            </a:ln>
            <a:effectLst/>
          </c:spPr>
          <c:invertIfNegative val="0"/>
          <c:cat>
            <c:strRef>
              <c:f>Hoja2!$B$4:$B$5</c:f>
              <c:strCache>
                <c:ptCount val="2"/>
                <c:pt idx="0">
                  <c:v>Con lactofermento</c:v>
                </c:pt>
                <c:pt idx="1">
                  <c:v>Sin lactofermento</c:v>
                </c:pt>
              </c:strCache>
            </c:strRef>
          </c:cat>
          <c:val>
            <c:numRef>
              <c:f>Hoja2!$E$4:$E$5</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2-6BFB-4088-A85F-A1D681D33317}"/>
            </c:ext>
          </c:extLst>
        </c:ser>
        <c:dLbls>
          <c:showLegendKey val="0"/>
          <c:showVal val="0"/>
          <c:showCatName val="0"/>
          <c:showSerName val="0"/>
          <c:showPercent val="0"/>
          <c:showBubbleSize val="0"/>
        </c:dLbls>
        <c:gapWidth val="219"/>
        <c:overlap val="-27"/>
        <c:axId val="527782848"/>
        <c:axId val="527784416"/>
      </c:barChart>
      <c:catAx>
        <c:axId val="527782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527784416"/>
        <c:crosses val="autoZero"/>
        <c:auto val="1"/>
        <c:lblAlgn val="l"/>
        <c:lblOffset val="100"/>
        <c:noMultiLvlLbl val="0"/>
      </c:catAx>
      <c:valAx>
        <c:axId val="527784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27782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600" b="1" i="0" baseline="0">
                <a:effectLst/>
                <a:latin typeface="Times New Roman" panose="02020603050405020304" pitchFamily="18" charset="0"/>
                <a:cs typeface="Times New Roman" panose="02020603050405020304" pitchFamily="18" charset="0"/>
              </a:rPr>
              <a:t>Interacción pasto * lactofermento</a:t>
            </a:r>
            <a:endParaRPr lang="es-EC" sz="12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C"/>
        </a:p>
      </c:txPr>
    </c:title>
    <c:autoTitleDeleted val="0"/>
    <c:plotArea>
      <c:layout/>
      <c:barChart>
        <c:barDir val="col"/>
        <c:grouping val="stacked"/>
        <c:varyColors val="0"/>
        <c:ser>
          <c:idx val="0"/>
          <c:order val="0"/>
          <c:tx>
            <c:strRef>
              <c:f>Hoja1!$V$51</c:f>
              <c:strCache>
                <c:ptCount val="1"/>
                <c:pt idx="0">
                  <c:v>MEDIAS</c:v>
                </c:pt>
              </c:strCache>
            </c:strRef>
          </c:tx>
          <c:spPr>
            <a:solidFill>
              <a:schemeClr val="accent5">
                <a:lumMod val="20000"/>
                <a:lumOff val="80000"/>
              </a:schemeClr>
            </a:solidFill>
            <a:ln>
              <a:noFill/>
            </a:ln>
            <a:effectLst/>
          </c:spPr>
          <c:invertIfNegative val="0"/>
          <c:dPt>
            <c:idx val="0"/>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1-683B-4E7B-AD28-5E3D3FD7B17A}"/>
              </c:ext>
            </c:extLst>
          </c:dPt>
          <c:dPt>
            <c:idx val="1"/>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3-683B-4E7B-AD28-5E3D3FD7B17A}"/>
              </c:ext>
            </c:extLst>
          </c:dPt>
          <c:dPt>
            <c:idx val="2"/>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5-683B-4E7B-AD28-5E3D3FD7B17A}"/>
              </c:ext>
            </c:extLst>
          </c:dPt>
          <c:dPt>
            <c:idx val="3"/>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7-683B-4E7B-AD28-5E3D3FD7B17A}"/>
              </c:ext>
            </c:extLst>
          </c:dPt>
          <c:dPt>
            <c:idx val="4"/>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9-683B-4E7B-AD28-5E3D3FD7B17A}"/>
              </c:ext>
            </c:extLst>
          </c:dPt>
          <c:dPt>
            <c:idx val="5"/>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B-683B-4E7B-AD28-5E3D3FD7B17A}"/>
              </c:ext>
            </c:extLst>
          </c:dPt>
          <c:dPt>
            <c:idx val="6"/>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D-683B-4E7B-AD28-5E3D3FD7B17A}"/>
              </c:ext>
            </c:extLst>
          </c:dPt>
          <c:dPt>
            <c:idx val="7"/>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F-683B-4E7B-AD28-5E3D3FD7B17A}"/>
              </c:ext>
            </c:extLst>
          </c:dPt>
          <c:dPt>
            <c:idx val="8"/>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11-683B-4E7B-AD28-5E3D3FD7B17A}"/>
              </c:ext>
            </c:extLst>
          </c:dPt>
          <c:dPt>
            <c:idx val="9"/>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13-683B-4E7B-AD28-5E3D3FD7B17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Hoja1!$S$52:$U$71</c:f>
              <c:multiLvlStrCache>
                <c:ptCount val="20"/>
                <c:lvl>
                  <c:pt idx="0">
                    <c:v>0</c:v>
                  </c:pt>
                  <c:pt idx="1">
                    <c:v>0</c:v>
                  </c:pt>
                  <c:pt idx="2">
                    <c:v>0</c:v>
                  </c:pt>
                  <c:pt idx="3">
                    <c:v>0</c:v>
                  </c:pt>
                  <c:pt idx="4">
                    <c:v>0</c:v>
                  </c:pt>
                  <c:pt idx="5">
                    <c:v>0</c:v>
                  </c:pt>
                  <c:pt idx="6">
                    <c:v>0</c:v>
                  </c:pt>
                  <c:pt idx="7">
                    <c:v>0</c:v>
                  </c:pt>
                  <c:pt idx="8">
                    <c:v>0</c:v>
                  </c:pt>
                  <c:pt idx="9">
                    <c:v>0</c:v>
                  </c:pt>
                  <c:pt idx="10">
                    <c:v>1</c:v>
                  </c:pt>
                  <c:pt idx="11">
                    <c:v>1</c:v>
                  </c:pt>
                  <c:pt idx="12">
                    <c:v>1</c:v>
                  </c:pt>
                  <c:pt idx="13">
                    <c:v>1</c:v>
                  </c:pt>
                  <c:pt idx="14">
                    <c:v>1</c:v>
                  </c:pt>
                  <c:pt idx="15">
                    <c:v>1</c:v>
                  </c:pt>
                  <c:pt idx="16">
                    <c:v>1</c:v>
                  </c:pt>
                  <c:pt idx="17">
                    <c:v>1</c:v>
                  </c:pt>
                  <c:pt idx="18">
                    <c:v>1</c:v>
                  </c:pt>
                  <c:pt idx="19">
                    <c:v>1</c:v>
                  </c:pt>
                </c:lvl>
                <c:lvl>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lvl>
                <c:lvl>
                  <c:pt idx="0">
                    <c:v>EF</c:v>
                  </c:pt>
                  <c:pt idx="1">
                    <c:v>EF</c:v>
                  </c:pt>
                  <c:pt idx="2">
                    <c:v>CDEF</c:v>
                  </c:pt>
                  <c:pt idx="3">
                    <c:v>DEF</c:v>
                  </c:pt>
                  <c:pt idx="4">
                    <c:v>AB</c:v>
                  </c:pt>
                  <c:pt idx="5">
                    <c:v>G</c:v>
                  </c:pt>
                  <c:pt idx="6">
                    <c:v>G</c:v>
                  </c:pt>
                  <c:pt idx="7">
                    <c:v>DEF</c:v>
                  </c:pt>
                  <c:pt idx="8">
                    <c:v>G</c:v>
                  </c:pt>
                  <c:pt idx="9">
                    <c:v>CDE</c:v>
                  </c:pt>
                  <c:pt idx="10">
                    <c:v>F</c:v>
                  </c:pt>
                  <c:pt idx="11">
                    <c:v>CDEF</c:v>
                  </c:pt>
                  <c:pt idx="12">
                    <c:v>EF</c:v>
                  </c:pt>
                  <c:pt idx="13">
                    <c:v>ABC</c:v>
                  </c:pt>
                  <c:pt idx="14">
                    <c:v>A </c:v>
                  </c:pt>
                  <c:pt idx="15">
                    <c:v>G</c:v>
                  </c:pt>
                  <c:pt idx="16">
                    <c:v>G</c:v>
                  </c:pt>
                  <c:pt idx="17">
                    <c:v>BCD</c:v>
                  </c:pt>
                  <c:pt idx="18">
                    <c:v>G</c:v>
                  </c:pt>
                  <c:pt idx="19">
                    <c:v>ABCD</c:v>
                  </c:pt>
                </c:lvl>
              </c:multiLvlStrCache>
            </c:multiLvlStrRef>
          </c:cat>
          <c:val>
            <c:numRef>
              <c:f>Hoja1!$V$52:$V$71</c:f>
              <c:numCache>
                <c:formatCode>General</c:formatCode>
                <c:ptCount val="20"/>
                <c:pt idx="0">
                  <c:v>30.47</c:v>
                </c:pt>
                <c:pt idx="1">
                  <c:v>30.77</c:v>
                </c:pt>
                <c:pt idx="2">
                  <c:v>32.93</c:v>
                </c:pt>
                <c:pt idx="3">
                  <c:v>32.53</c:v>
                </c:pt>
                <c:pt idx="4">
                  <c:v>44.6</c:v>
                </c:pt>
                <c:pt idx="5">
                  <c:v>13.73</c:v>
                </c:pt>
                <c:pt idx="6">
                  <c:v>14.4</c:v>
                </c:pt>
                <c:pt idx="7">
                  <c:v>32.47</c:v>
                </c:pt>
                <c:pt idx="8">
                  <c:v>14.5</c:v>
                </c:pt>
                <c:pt idx="9">
                  <c:v>36.369999999999997</c:v>
                </c:pt>
                <c:pt idx="10">
                  <c:v>28.83</c:v>
                </c:pt>
                <c:pt idx="11">
                  <c:v>34.9</c:v>
                </c:pt>
                <c:pt idx="12">
                  <c:v>32.270000000000003</c:v>
                </c:pt>
                <c:pt idx="13">
                  <c:v>40.03</c:v>
                </c:pt>
                <c:pt idx="14">
                  <c:v>46.17</c:v>
                </c:pt>
                <c:pt idx="15">
                  <c:v>17.13</c:v>
                </c:pt>
                <c:pt idx="16">
                  <c:v>14.07</c:v>
                </c:pt>
                <c:pt idx="17">
                  <c:v>38.369999999999997</c:v>
                </c:pt>
                <c:pt idx="18">
                  <c:v>14.4</c:v>
                </c:pt>
                <c:pt idx="19">
                  <c:v>39.03</c:v>
                </c:pt>
              </c:numCache>
            </c:numRef>
          </c:val>
          <c:extLst xmlns:c16r2="http://schemas.microsoft.com/office/drawing/2015/06/chart">
            <c:ext xmlns:c16="http://schemas.microsoft.com/office/drawing/2014/chart" uri="{C3380CC4-5D6E-409C-BE32-E72D297353CC}">
              <c16:uniqueId val="{00000014-683B-4E7B-AD28-5E3D3FD7B17A}"/>
            </c:ext>
          </c:extLst>
        </c:ser>
        <c:dLbls>
          <c:dLblPos val="inEnd"/>
          <c:showLegendKey val="0"/>
          <c:showVal val="1"/>
          <c:showCatName val="0"/>
          <c:showSerName val="0"/>
          <c:showPercent val="0"/>
          <c:showBubbleSize val="0"/>
        </c:dLbls>
        <c:gapWidth val="150"/>
        <c:overlap val="100"/>
        <c:axId val="527783632"/>
        <c:axId val="535899720"/>
      </c:barChart>
      <c:catAx>
        <c:axId val="52778363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899720"/>
        <c:crosses val="autoZero"/>
        <c:auto val="1"/>
        <c:lblAlgn val="ctr"/>
        <c:lblOffset val="100"/>
        <c:noMultiLvlLbl val="0"/>
      </c:catAx>
      <c:valAx>
        <c:axId val="53589972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cm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27783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0" i="0" baseline="0">
                <a:effectLst/>
                <a:latin typeface="Times New Roman" panose="02020603050405020304" pitchFamily="18" charset="0"/>
                <a:cs typeface="Times New Roman" panose="02020603050405020304" pitchFamily="18" charset="0"/>
              </a:rPr>
              <a:t>Cobertura a los 57 días</a:t>
            </a:r>
            <a:endParaRPr lang="es-EC" sz="11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C"/>
        </a:p>
      </c:txPr>
    </c:title>
    <c:autoTitleDeleted val="0"/>
    <c:plotArea>
      <c:layout/>
      <c:barChart>
        <c:barDir val="col"/>
        <c:grouping val="clustered"/>
        <c:varyColors val="0"/>
        <c:ser>
          <c:idx val="0"/>
          <c:order val="0"/>
          <c:tx>
            <c:strRef>
              <c:f>Hoja2!$M$27</c:f>
              <c:strCache>
                <c:ptCount val="1"/>
                <c:pt idx="0">
                  <c:v>Medias</c:v>
                </c:pt>
              </c:strCache>
            </c:strRef>
          </c:tx>
          <c:spPr>
            <a:solidFill>
              <a:schemeClr val="accent5">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Hoja2!$K$28:$L$37</c:f>
              <c:multiLvlStrCache>
                <c:ptCount val="10"/>
                <c:lvl>
                  <c:pt idx="0">
                    <c:v>P. azul (T1)</c:v>
                  </c:pt>
                  <c:pt idx="1">
                    <c:v>T. rojo (T2)</c:v>
                  </c:pt>
                  <c:pt idx="2">
                    <c:v>T. blanco (T3)</c:v>
                  </c:pt>
                  <c:pt idx="3">
                    <c:v>Ryegrass(T4)</c:v>
                  </c:pt>
                  <c:pt idx="4">
                    <c:v>Achicoria (T5)</c:v>
                  </c:pt>
                  <c:pt idx="5">
                    <c:v>vicia (T6)</c:v>
                  </c:pt>
                  <c:pt idx="6">
                    <c:v>Avena (T7)</c:v>
                  </c:pt>
                  <c:pt idx="7">
                    <c:v>T. blanco - Ryegrass (T8)</c:v>
                  </c:pt>
                  <c:pt idx="8">
                    <c:v>Vicia - Avena (T9)</c:v>
                  </c:pt>
                  <c:pt idx="9">
                    <c:v>Achicoria – P. azul – T. rojo (T10)</c:v>
                  </c:pt>
                </c:lvl>
                <c:lvl>
                  <c:pt idx="0">
                    <c:v>C</c:v>
                  </c:pt>
                  <c:pt idx="1">
                    <c:v>A </c:v>
                  </c:pt>
                  <c:pt idx="2">
                    <c:v>AB</c:v>
                  </c:pt>
                  <c:pt idx="3">
                    <c:v>A </c:v>
                  </c:pt>
                  <c:pt idx="4">
                    <c:v>A </c:v>
                  </c:pt>
                  <c:pt idx="5">
                    <c:v>A </c:v>
                  </c:pt>
                  <c:pt idx="6">
                    <c:v>AB</c:v>
                  </c:pt>
                  <c:pt idx="7">
                    <c:v>C</c:v>
                  </c:pt>
                  <c:pt idx="8">
                    <c:v>BC</c:v>
                  </c:pt>
                  <c:pt idx="9">
                    <c:v>C</c:v>
                  </c:pt>
                </c:lvl>
              </c:multiLvlStrCache>
            </c:multiLvlStrRef>
          </c:cat>
          <c:val>
            <c:numRef>
              <c:f>Hoja2!$M$28:$M$37</c:f>
              <c:numCache>
                <c:formatCode>General</c:formatCode>
                <c:ptCount val="10"/>
                <c:pt idx="0">
                  <c:v>38.67</c:v>
                </c:pt>
                <c:pt idx="1">
                  <c:v>78</c:v>
                </c:pt>
                <c:pt idx="2">
                  <c:v>73.67</c:v>
                </c:pt>
                <c:pt idx="3">
                  <c:v>78.83</c:v>
                </c:pt>
                <c:pt idx="4">
                  <c:v>84</c:v>
                </c:pt>
                <c:pt idx="5">
                  <c:v>76.67</c:v>
                </c:pt>
                <c:pt idx="6">
                  <c:v>70.67</c:v>
                </c:pt>
                <c:pt idx="7">
                  <c:v>48.5</c:v>
                </c:pt>
                <c:pt idx="8">
                  <c:v>54</c:v>
                </c:pt>
                <c:pt idx="9">
                  <c:v>42</c:v>
                </c:pt>
              </c:numCache>
            </c:numRef>
          </c:val>
          <c:extLst xmlns:c16r2="http://schemas.microsoft.com/office/drawing/2015/06/chart">
            <c:ext xmlns:c16="http://schemas.microsoft.com/office/drawing/2014/chart" uri="{C3380CC4-5D6E-409C-BE32-E72D297353CC}">
              <c16:uniqueId val="{00000000-1BE6-49D3-A77A-44C3C95B4490}"/>
            </c:ext>
          </c:extLst>
        </c:ser>
        <c:dLbls>
          <c:dLblPos val="outEnd"/>
          <c:showLegendKey val="0"/>
          <c:showVal val="1"/>
          <c:showCatName val="0"/>
          <c:showSerName val="0"/>
          <c:showPercent val="0"/>
          <c:showBubbleSize val="0"/>
        </c:dLbls>
        <c:gapWidth val="219"/>
        <c:overlap val="-27"/>
        <c:axId val="535900112"/>
        <c:axId val="535896976"/>
      </c:barChart>
      <c:catAx>
        <c:axId val="535900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896976"/>
        <c:crosses val="autoZero"/>
        <c:auto val="1"/>
        <c:lblAlgn val="ctr"/>
        <c:lblOffset val="100"/>
        <c:noMultiLvlLbl val="0"/>
      </c:catAx>
      <c:valAx>
        <c:axId val="5358969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cm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900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Lactofermento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stacked"/>
        <c:varyColors val="0"/>
        <c:ser>
          <c:idx val="0"/>
          <c:order val="0"/>
          <c:tx>
            <c:strRef>
              <c:f>Hoja2!$V$15</c:f>
              <c:strCache>
                <c:ptCount val="1"/>
                <c:pt idx="0">
                  <c:v>MEDIAS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Hoja2!$T$16:$U$17</c:f>
              <c:multiLvlStrCache>
                <c:ptCount val="2"/>
                <c:lvl>
                  <c:pt idx="0">
                    <c:v>Con lactofermento </c:v>
                  </c:pt>
                  <c:pt idx="1">
                    <c:v>Sin lactofermento</c:v>
                  </c:pt>
                </c:lvl>
                <c:lvl>
                  <c:pt idx="0">
                    <c:v>A</c:v>
                  </c:pt>
                  <c:pt idx="1">
                    <c:v>B</c:v>
                  </c:pt>
                </c:lvl>
              </c:multiLvlStrCache>
            </c:multiLvlStrRef>
          </c:cat>
          <c:val>
            <c:numRef>
              <c:f>Hoja2!$V$16:$V$17</c:f>
              <c:numCache>
                <c:formatCode>General</c:formatCode>
                <c:ptCount val="2"/>
                <c:pt idx="0">
                  <c:v>65.569999999999993</c:v>
                </c:pt>
                <c:pt idx="1">
                  <c:v>63.43</c:v>
                </c:pt>
              </c:numCache>
            </c:numRef>
          </c:val>
          <c:extLst xmlns:c16r2="http://schemas.microsoft.com/office/drawing/2015/06/chart">
            <c:ext xmlns:c16="http://schemas.microsoft.com/office/drawing/2014/chart" uri="{C3380CC4-5D6E-409C-BE32-E72D297353CC}">
              <c16:uniqueId val="{00000000-AF52-4975-9919-F24F028214EC}"/>
            </c:ext>
          </c:extLst>
        </c:ser>
        <c:dLbls>
          <c:showLegendKey val="0"/>
          <c:showVal val="0"/>
          <c:showCatName val="0"/>
          <c:showSerName val="0"/>
          <c:showPercent val="0"/>
          <c:showBubbleSize val="0"/>
        </c:dLbls>
        <c:gapWidth val="150"/>
        <c:overlap val="100"/>
        <c:axId val="535898544"/>
        <c:axId val="535897368"/>
      </c:barChart>
      <c:catAx>
        <c:axId val="535898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897368"/>
        <c:crosses val="autoZero"/>
        <c:auto val="1"/>
        <c:lblAlgn val="ctr"/>
        <c:lblOffset val="100"/>
        <c:noMultiLvlLbl val="0"/>
      </c:catAx>
      <c:valAx>
        <c:axId val="5358973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898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200" b="1" i="0" baseline="0">
                <a:effectLst/>
              </a:rPr>
              <a:t>Interacción pasto * lactofermento</a:t>
            </a:r>
            <a:endParaRPr lang="es-EC" sz="12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sz="1100"/>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C"/>
        </a:p>
      </c:txPr>
    </c:title>
    <c:autoTitleDeleted val="0"/>
    <c:plotArea>
      <c:layout/>
      <c:barChart>
        <c:barDir val="col"/>
        <c:grouping val="clustered"/>
        <c:varyColors val="0"/>
        <c:ser>
          <c:idx val="0"/>
          <c:order val="0"/>
          <c:tx>
            <c:strRef>
              <c:f>Hoja1!$AE$68</c:f>
              <c:strCache>
                <c:ptCount val="1"/>
                <c:pt idx="0">
                  <c:v>MEDIAS</c:v>
                </c:pt>
              </c:strCache>
            </c:strRef>
          </c:tx>
          <c:spPr>
            <a:solidFill>
              <a:schemeClr val="accent5">
                <a:lumMod val="20000"/>
                <a:lumOff val="80000"/>
              </a:schemeClr>
            </a:solidFill>
            <a:ln>
              <a:noFill/>
            </a:ln>
            <a:effectLst/>
          </c:spPr>
          <c:invertIfNegative val="0"/>
          <c:dPt>
            <c:idx val="0"/>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1-D294-4268-BBE2-9B47D022E4C1}"/>
              </c:ext>
            </c:extLst>
          </c:dPt>
          <c:dPt>
            <c:idx val="1"/>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3-D294-4268-BBE2-9B47D022E4C1}"/>
              </c:ext>
            </c:extLst>
          </c:dPt>
          <c:dPt>
            <c:idx val="2"/>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5-D294-4268-BBE2-9B47D022E4C1}"/>
              </c:ext>
            </c:extLst>
          </c:dPt>
          <c:dPt>
            <c:idx val="3"/>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7-D294-4268-BBE2-9B47D022E4C1}"/>
              </c:ext>
            </c:extLst>
          </c:dPt>
          <c:dPt>
            <c:idx val="4"/>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9-D294-4268-BBE2-9B47D022E4C1}"/>
              </c:ext>
            </c:extLst>
          </c:dPt>
          <c:dPt>
            <c:idx val="5"/>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B-D294-4268-BBE2-9B47D022E4C1}"/>
              </c:ext>
            </c:extLst>
          </c:dPt>
          <c:dPt>
            <c:idx val="6"/>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D-D294-4268-BBE2-9B47D022E4C1}"/>
              </c:ext>
            </c:extLst>
          </c:dPt>
          <c:dPt>
            <c:idx val="7"/>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0F-D294-4268-BBE2-9B47D022E4C1}"/>
              </c:ext>
            </c:extLst>
          </c:dPt>
          <c:dPt>
            <c:idx val="8"/>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11-D294-4268-BBE2-9B47D022E4C1}"/>
              </c:ext>
            </c:extLst>
          </c:dPt>
          <c:dPt>
            <c:idx val="9"/>
            <c:invertIfNegative val="0"/>
            <c:bubble3D val="0"/>
            <c:spPr>
              <a:solidFill>
                <a:schemeClr val="accent4">
                  <a:lumMod val="20000"/>
                  <a:lumOff val="80000"/>
                </a:schemeClr>
              </a:solidFill>
              <a:ln>
                <a:noFill/>
              </a:ln>
              <a:effectLst/>
            </c:spPr>
            <c:extLst xmlns:c16r2="http://schemas.microsoft.com/office/drawing/2015/06/chart">
              <c:ext xmlns:c16="http://schemas.microsoft.com/office/drawing/2014/chart" uri="{C3380CC4-5D6E-409C-BE32-E72D297353CC}">
                <c16:uniqueId val="{00000013-D294-4268-BBE2-9B47D022E4C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Hoja1!$AB$69:$AD$88</c:f>
              <c:multiLvlStrCache>
                <c:ptCount val="20"/>
                <c:lvl>
                  <c:pt idx="0">
                    <c:v>L0</c:v>
                  </c:pt>
                  <c:pt idx="1">
                    <c:v>L0</c:v>
                  </c:pt>
                  <c:pt idx="2">
                    <c:v>L0</c:v>
                  </c:pt>
                  <c:pt idx="3">
                    <c:v>L0</c:v>
                  </c:pt>
                  <c:pt idx="4">
                    <c:v>L0</c:v>
                  </c:pt>
                  <c:pt idx="5">
                    <c:v>L0</c:v>
                  </c:pt>
                  <c:pt idx="6">
                    <c:v>L0</c:v>
                  </c:pt>
                  <c:pt idx="7">
                    <c:v>L0</c:v>
                  </c:pt>
                  <c:pt idx="8">
                    <c:v>L0</c:v>
                  </c:pt>
                  <c:pt idx="9">
                    <c:v>L0</c:v>
                  </c:pt>
                  <c:pt idx="10">
                    <c:v>L1</c:v>
                  </c:pt>
                  <c:pt idx="11">
                    <c:v>L1</c:v>
                  </c:pt>
                  <c:pt idx="12">
                    <c:v>L1</c:v>
                  </c:pt>
                  <c:pt idx="13">
                    <c:v>L1</c:v>
                  </c:pt>
                  <c:pt idx="14">
                    <c:v>L1</c:v>
                  </c:pt>
                  <c:pt idx="15">
                    <c:v>L1</c:v>
                  </c:pt>
                  <c:pt idx="16">
                    <c:v>L1</c:v>
                  </c:pt>
                  <c:pt idx="17">
                    <c:v>L1</c:v>
                  </c:pt>
                  <c:pt idx="18">
                    <c:v>L1</c:v>
                  </c:pt>
                  <c:pt idx="19">
                    <c:v>L1</c:v>
                  </c:pt>
                </c:lvl>
                <c:lvl>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lvl>
                <c:lvl>
                  <c:pt idx="0">
                    <c:v>DEF</c:v>
                  </c:pt>
                  <c:pt idx="1">
                    <c:v>ABCDE</c:v>
                  </c:pt>
                  <c:pt idx="2">
                    <c:v>ABCD</c:v>
                  </c:pt>
                  <c:pt idx="3">
                    <c:v>ABCD</c:v>
                  </c:pt>
                  <c:pt idx="4">
                    <c:v>ABCD</c:v>
                  </c:pt>
                  <c:pt idx="5">
                    <c:v>ABC</c:v>
                  </c:pt>
                  <c:pt idx="6">
                    <c:v>ABCDEF</c:v>
                  </c:pt>
                  <c:pt idx="7">
                    <c:v>BCDEF</c:v>
                  </c:pt>
                  <c:pt idx="8">
                    <c:v>BCDEF</c:v>
                  </c:pt>
                  <c:pt idx="9">
                    <c:v>CDEF</c:v>
                  </c:pt>
                  <c:pt idx="10">
                    <c:v>F</c:v>
                  </c:pt>
                  <c:pt idx="11">
                    <c:v>AB</c:v>
                  </c:pt>
                  <c:pt idx="12">
                    <c:v>ABCD</c:v>
                  </c:pt>
                  <c:pt idx="13">
                    <c:v>ABC</c:v>
                  </c:pt>
                  <c:pt idx="14">
                    <c:v>A </c:v>
                  </c:pt>
                  <c:pt idx="15">
                    <c:v>ABCD</c:v>
                  </c:pt>
                  <c:pt idx="16">
                    <c:v>ABC</c:v>
                  </c:pt>
                  <c:pt idx="17">
                    <c:v>BCDEF</c:v>
                  </c:pt>
                  <c:pt idx="18">
                    <c:v>BCDEF</c:v>
                  </c:pt>
                  <c:pt idx="19">
                    <c:v>EF</c:v>
                  </c:pt>
                </c:lvl>
              </c:multiLvlStrCache>
            </c:multiLvlStrRef>
          </c:cat>
          <c:val>
            <c:numRef>
              <c:f>Hoja1!$AE$69:$AE$88</c:f>
              <c:numCache>
                <c:formatCode>General</c:formatCode>
                <c:ptCount val="20"/>
                <c:pt idx="0">
                  <c:v>43</c:v>
                </c:pt>
                <c:pt idx="1">
                  <c:v>72.33</c:v>
                </c:pt>
                <c:pt idx="2">
                  <c:v>74</c:v>
                </c:pt>
                <c:pt idx="3">
                  <c:v>78.33</c:v>
                </c:pt>
                <c:pt idx="4">
                  <c:v>76.67</c:v>
                </c:pt>
                <c:pt idx="5">
                  <c:v>79.33</c:v>
                </c:pt>
                <c:pt idx="6">
                  <c:v>62.33</c:v>
                </c:pt>
                <c:pt idx="7">
                  <c:v>48</c:v>
                </c:pt>
                <c:pt idx="8">
                  <c:v>54</c:v>
                </c:pt>
                <c:pt idx="9">
                  <c:v>46.33</c:v>
                </c:pt>
                <c:pt idx="10">
                  <c:v>34.33</c:v>
                </c:pt>
                <c:pt idx="11">
                  <c:v>82</c:v>
                </c:pt>
                <c:pt idx="12">
                  <c:v>75</c:v>
                </c:pt>
                <c:pt idx="13">
                  <c:v>79.33</c:v>
                </c:pt>
                <c:pt idx="14">
                  <c:v>91.33</c:v>
                </c:pt>
                <c:pt idx="15">
                  <c:v>74</c:v>
                </c:pt>
                <c:pt idx="16">
                  <c:v>79</c:v>
                </c:pt>
                <c:pt idx="17">
                  <c:v>49</c:v>
                </c:pt>
                <c:pt idx="18">
                  <c:v>54</c:v>
                </c:pt>
                <c:pt idx="19">
                  <c:v>37.67</c:v>
                </c:pt>
              </c:numCache>
            </c:numRef>
          </c:val>
          <c:extLst xmlns:c16r2="http://schemas.microsoft.com/office/drawing/2015/06/chart">
            <c:ext xmlns:c16="http://schemas.microsoft.com/office/drawing/2014/chart" uri="{C3380CC4-5D6E-409C-BE32-E72D297353CC}">
              <c16:uniqueId val="{00000014-D294-4268-BBE2-9B47D022E4C1}"/>
            </c:ext>
          </c:extLst>
        </c:ser>
        <c:dLbls>
          <c:dLblPos val="outEnd"/>
          <c:showLegendKey val="0"/>
          <c:showVal val="1"/>
          <c:showCatName val="0"/>
          <c:showSerName val="0"/>
          <c:showPercent val="0"/>
          <c:showBubbleSize val="0"/>
        </c:dLbls>
        <c:gapWidth val="219"/>
        <c:overlap val="-27"/>
        <c:axId val="535898152"/>
        <c:axId val="535899328"/>
      </c:barChart>
      <c:catAx>
        <c:axId val="535898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535899328"/>
        <c:crosses val="autoZero"/>
        <c:auto val="1"/>
        <c:lblAlgn val="ctr"/>
        <c:lblOffset val="100"/>
        <c:noMultiLvlLbl val="0"/>
      </c:catAx>
      <c:valAx>
        <c:axId val="5358993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35898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0.25833</cdr:x>
      <cdr:y>0.68924</cdr:y>
    </cdr:from>
    <cdr:to>
      <cdr:x>0.30833</cdr:x>
      <cdr:y>0.78299</cdr:y>
    </cdr:to>
    <cdr:sp macro="" textlink="">
      <cdr:nvSpPr>
        <cdr:cNvPr id="2" name="CuadroTexto 1"/>
        <cdr:cNvSpPr txBox="1"/>
      </cdr:nvSpPr>
      <cdr:spPr>
        <a:xfrm xmlns:a="http://schemas.openxmlformats.org/drawingml/2006/main">
          <a:off x="1181100" y="1890712"/>
          <a:ext cx="228600" cy="25717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C" sz="12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0.67778</cdr:x>
      <cdr:y>0.69907</cdr:y>
    </cdr:from>
    <cdr:to>
      <cdr:x>0.72778</cdr:x>
      <cdr:y>0.79282</cdr:y>
    </cdr:to>
    <cdr:sp macro="" textlink="">
      <cdr:nvSpPr>
        <cdr:cNvPr id="3" name="CuadroTexto 1"/>
        <cdr:cNvSpPr txBox="1"/>
      </cdr:nvSpPr>
      <cdr:spPr>
        <a:xfrm xmlns:a="http://schemas.openxmlformats.org/drawingml/2006/main">
          <a:off x="3098800" y="1917700"/>
          <a:ext cx="228600" cy="25717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endParaRPr lang="es-EC" sz="12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SEN17</b:Tag>
    <b:SourceType>InternetSite</b:SourceType>
    <b:Guid>{2D5865A2-9880-4DBE-87E2-5F27D77C4B44}</b:Guid>
    <b:Author>
      <b:Author>
        <b:NameList>
          <b:Person>
            <b:Last>SENPLADES</b:Last>
          </b:Person>
        </b:NameList>
      </b:Author>
    </b:Author>
    <b:Title>Secretaria Nacional de Planificacion y Desarrollo</b:Title>
    <b:Year>2017</b:Year>
    <b:RefOrder>1</b:RefOrder>
  </b:Source>
  <b:Source>
    <b:Tag>Alb11</b:Tag>
    <b:SourceType>Report</b:SourceType>
    <b:Guid>{8AD6B02A-9664-4468-BF97-66242CDC2F70}</b:Guid>
    <b:Title>Guia de manejo de pastos para la sierra sur Ecuatoriana</b:Title>
    <b:Year>2011</b:Year>
    <b:Author>
      <b:Author>
        <b:NameList>
          <b:Person>
            <b:Last>Cardenas</b:Last>
            <b:First>Alberto</b:First>
          </b:Person>
        </b:NameList>
      </b:Author>
    </b:Author>
    <b:Publisher>INIAP</b:Publisher>
    <b:City>cuenca </b:City>
    <b:RefOrder>6</b:RefOrder>
  </b:Source>
  <b:Source>
    <b:Tag>UPN10</b:Tag>
    <b:SourceType>InternetSite</b:SourceType>
    <b:Guid>{1322179F-D024-4D2C-8B4A-DFF6FB074A61}</b:Guid>
    <b:Title>unavarra.es</b:Title>
    <b:Year>2010</b:Year>
    <b:Author>
      <b:Author>
        <b:NameList>
          <b:Person>
            <b:Last>UPNA</b:Last>
          </b:Person>
        </b:NameList>
      </b:Author>
    </b:Author>
    <b:URL>http://www.unavarra.es/herbario/pratenses/htm/Loli_pere_p.htm</b:URL>
    <b:RefOrder>32</b:RefOrder>
  </b:Source>
  <b:Source>
    <b:Tag>Jos00</b:Tag>
    <b:SourceType>DocumentFromInternetSite</b:SourceType>
    <b:Guid>{BB55912C-748C-4E4C-9E2E-48D3ABAA65AA}</b:Guid>
    <b:Title>biblioteca.inifap.gob</b:Title>
    <b:Year>2000</b:Year>
    <b:Month>Junio </b:Month>
    <b:URL>http://biblioteca.inifap.gob.mx:8080/xmlui/bitstream/handle/123456789/2458/Caracteristicas%20descripitivas%20del%20ballico%20anual%20y%20perenne%20en%20las%20zonas%20templadas%20de%20mexico.pdf?sequence=1</b:URL>
    <b:Author>
      <b:Author>
        <b:NameList>
          <b:Person>
            <b:Last>Gonzales</b:Last>
            <b:First>Jose</b:First>
            <b:Middle>Luiz Ramos</b:Middle>
          </b:Person>
        </b:NameList>
      </b:Author>
    </b:Author>
    <b:RefOrder>33</b:RefOrder>
  </b:Source>
  <b:Source>
    <b:Tag>Vil10</b:Tag>
    <b:SourceType>JournalArticle</b:SourceType>
    <b:Guid>{B64BAD48-508E-43EE-B441-5F4D3A69757B}</b:Guid>
    <b:Title>Evaluación agronómica y nutricional del pasto ryegrass perenne tetraploide (Lolium perenne) producido en lecherías de las zonas altas de Costa Rica. I. PRODUCCIÓN DE BIOMASA Y FEN</b:Title>
    <b:InternetSiteTitle>Agronomía Costarricense 34(1): 31-42. ISSN:0377-9424</b:InternetSiteTitle>
    <b:Year>2010</b:Year>
    <b:Author>
      <b:Author>
        <b:NameList>
          <b:Person>
            <b:Last>Villalobos</b:Last>
            <b:First>Luis</b:First>
          </b:Person>
        </b:NameList>
      </b:Author>
    </b:Author>
    <b:JournalName>Agronomía Costarricense 34(1): 31-42. ISSN:0377-9424 / 2010</b:JournalName>
    <b:Pages>32 - 42 </b:Pages>
    <b:RefOrder>16</b:RefOrder>
  </b:Source>
  <b:Source>
    <b:Tag>Kev17</b:Tag>
    <b:SourceType>DocumentFromInternetSite</b:SourceType>
    <b:Guid>{9AE8E433-66D0-4129-9F5F-F177EBD0E535}</b:Guid>
    <b:Author>
      <b:Author>
        <b:NameList>
          <b:Person>
            <b:Last>Gonzalez</b:Last>
            <b:First>Kevin</b:First>
          </b:Person>
        </b:NameList>
      </b:Author>
    </b:Author>
    <b:Title>zoovetesmipasion.com</b:Title>
    <b:Year>2017</b:Year>
    <b:Month>Agosto</b:Month>
    <b:Day>25</b:Day>
    <b:URL>http://zoovetesmipasion.com/pastos-y-forrajes/pasto-azul-dactylis-glomerata/</b:URL>
    <b:RefOrder>34</b:RefOrder>
  </b:Source>
  <b:Source>
    <b:Tag>Lil17</b:Tag>
    <b:SourceType>DocumentFromInternetSite</b:SourceType>
    <b:Guid>{F076323D-8D9E-4D35-AC9B-CFB36C976A62}</b:Guid>
    <b:Author>
      <b:Author>
        <b:NameList>
          <b:Person>
            <b:Last>Gélvez</b:Last>
            <b:First>Lilian</b:First>
            <b:Middle>Damarys</b:Middle>
          </b:Person>
        </b:NameList>
      </b:Author>
    </b:Author>
    <b:Title>mundo-pecuario.com</b:Title>
    <b:Year>2017</b:Year>
    <b:URL>http://mundo-pecuario.com/tema191/gramineas/pasto_azul-1051.html</b:URL>
    <b:RefOrder>35</b:RefOrder>
  </b:Source>
  <b:Source>
    <b:Tag>Coo05</b:Tag>
    <b:SourceType>InternetSite</b:SourceType>
    <b:Guid>{9783FF8D-4335-4F21-B422-A0DBBC521DB9}</b:Guid>
    <b:Author>
      <b:Author>
        <b:NameList>
          <b:Person>
            <b:Last>Cook</b:Last>
            <b:First>B.</b:First>
            <b:Middle>G.</b:Middle>
          </b:Person>
        </b:NameList>
      </b:Author>
    </b:Author>
    <b:Year>2005</b:Year>
    <b:URL>http://www.tropicalforages.info/</b:URL>
    <b:RefOrder>36</b:RefOrder>
  </b:Source>
  <b:Source>
    <b:Tag>Gaj50</b:Tag>
    <b:SourceType>BookSection</b:SourceType>
    <b:Guid>{BDEE024D-445B-46EA-A972-22A53AF9D808}</b:Guid>
    <b:Year> 1950</b:Year>
    <b:Author>
      <b:Author>
        <b:NameList>
          <b:Person>
            <b:Last>Gajon</b:Last>
            <b:First>C.</b:First>
          </b:Person>
        </b:NameList>
      </b:Author>
    </b:Author>
    <b:BookTitle> Cultivo de Alfalfa</b:BookTitle>
    <b:Pages>287</b:Pages>
    <b:City> México D.F</b:City>
    <b:Publisher>Bartolometrucco</b:Publisher>
    <b:RefOrder>37</b:RefOrder>
  </b:Source>
  <b:Source>
    <b:Tag>Leó03</b:Tag>
    <b:SourceType>JournalArticle</b:SourceType>
    <b:Guid>{056A63CA-48E2-4FF4-90F7-D897B03A532B}</b:Guid>
    <b:Title>Pastos y Forrajes, Producción y Manejo. </b:Title>
    <b:Year>2003</b:Year>
    <b:Pages>251 p.</b:Pages>
    <b:Author>
      <b:Author>
        <b:NameList>
          <b:Person>
            <b:Last>León</b:Last>
            <b:First>E</b:First>
          </b:Person>
        </b:NameList>
      </b:Author>
    </b:Author>
    <b:JournalName>Folleto pastos y forrajes</b:JournalName>
    <b:RefOrder>38</b:RefOrder>
  </b:Source>
  <b:Source>
    <b:Tag>lDe15</b:Tag>
    <b:SourceType>InternetSite</b:SourceType>
    <b:Guid>{83872466-FB37-461C-AAEC-7EDAEC00A273}</b:Guid>
    <b:Title>Vida Rural</b:Title>
    <b:Year>2015</b:Year>
    <b:Author>
      <b:Author>
        <b:NameList>
          <b:Person>
            <b:Last>l. Delgado</b:Last>
            <b:First>E.</b:First>
            <b:Middle>Nuñez, F. Muñoz, D. Andueza.</b:Middle>
          </b:Person>
        </b:NameList>
      </b:Author>
    </b:Author>
    <b:URL>https://citarea.cita-aragon.es/citarea/bitstream/10532/3138/1/2015_293.pdf</b:URL>
    <b:RefOrder>39</b:RefOrder>
  </b:Source>
  <b:Source>
    <b:Tag>Ing72</b:Tag>
    <b:SourceType>DocumentFromInternetSite</b:SourceType>
    <b:Guid>{E28A63A3-7944-4A23-B62C-3B8EF0FEC974}</b:Guid>
    <b:Title>Hojas Divulgadoras</b:Title>
    <b:InternetSiteTitle>Hojas Divulgadoras</b:InternetSiteTitle>
    <b:Year>1972</b:Year>
    <b:URL>http://www.mapama.gob.es/ministerio/pags/biblioteca/hojas/hd_1972_06.pdf</b:URL>
    <b:Author>
      <b:Author>
        <b:NameList>
          <b:Person>
            <b:Last>GARCIA</b:Last>
            <b:First>Ing.</b:First>
            <b:Middle>Agronomo ANTONIO NAVARRO</b:Middle>
          </b:Person>
        </b:NameList>
      </b:Author>
    </b:Author>
    <b:RefOrder>40</b:RefOrder>
  </b:Source>
  <b:Source>
    <b:Tag>Bok10</b:Tag>
    <b:SourceType>InternetSite</b:SourceType>
    <b:Guid>{469AF2A3-B451-4843-9CF6-D29EA379FD4F}</b:Guid>
    <b:Title>Bokashi: precompostaje</b:Title>
    <b:InternetSiteTitle>Bokashi: precompostaje</b:InternetSiteTitle>
    <b:Year>2010</b:Year>
    <b:Month>ENERO</b:Month>
    <b:URL>https://bocashi.wordpress.com/2010/01/</b:URL>
    <b:Author>
      <b:Author>
        <b:Corporate>Bokashi: precompostaje</b:Corporate>
      </b:Author>
    </b:Author>
    <b:RefOrder>41</b:RefOrder>
  </b:Source>
  <b:Source>
    <b:Tag>INE17</b:Tag>
    <b:SourceType>DocumentFromInternetSite</b:SourceType>
    <b:Guid>{CB91573C-E4FF-4D16-AD9F-667AC025E74E}</b:Guid>
    <b:Title>Encuesta de Superficie y Producción Agropecuaria Continua 2017</b:Title>
    <b:Year>2017</b:Year>
    <b:YearAccessed>2018</b:YearAccessed>
    <b:MonthAccessed>07</b:MonthAccessed>
    <b:DayAccessed>24</b:DayAccessed>
    <b:URL>http://www.ecuadorencifras.gob.ec/documentos/web-inec/Estadisticas_agropecuarias/espac/espac_2017/Informe_Ejecutivo_ESPAC_2017.pdf</b:URL>
    <b:Author>
      <b:Author>
        <b:NameList>
          <b:Person>
            <b:Last>INEC</b:Last>
          </b:Person>
        </b:NameList>
      </b:Author>
    </b:Author>
    <b:RefOrder>42</b:RefOrder>
  </b:Source>
  <b:Source>
    <b:Tag>INA16</b:Tag>
    <b:SourceType>DocumentFromInternetSite</b:SourceType>
    <b:Guid>{4F748416-CD6E-4679-A622-19ECF1A7C504}</b:Guid>
    <b:Author>
      <b:Author>
        <b:NameList>
          <b:Person>
            <b:Last>INATEC</b:Last>
          </b:Person>
        </b:NameList>
      </b:Author>
    </b:Author>
    <b:Title>www.jica.go.jp</b:Title>
    <b:Year>2016</b:Year>
    <b:URL>https://www.jica.go.jp/project/nicaragua/007/materials/ku57pq0000224spz-att/Manual_de_Pastos_y_Forrajes.pdf</b:URL>
    <b:RefOrder>3</b:RefOrder>
  </b:Source>
  <b:Source>
    <b:Tag>INI11</b:Tag>
    <b:SourceType>DocumentFromInternetSite</b:SourceType>
    <b:Guid>{36BCB8AE-0C4D-4A98-AB12-1041931F6158}</b:Guid>
    <b:Author>
      <b:Author>
        <b:NameList>
          <b:Person>
            <b:Last>INIAP</b:Last>
          </b:Person>
        </b:NameList>
      </b:Author>
    </b:Author>
    <b:Title>www.iniap.gob.ec</b:Title>
    <b:Year>2011</b:Year>
    <b:URL>http://www.iniap.gob.ec/nsite/images/documentos/Gu%C3%ADa%20de%20manejo%20de%20pastos%20para%20la%20Sierra%20Sur%20Ecuatoriana..pdf</b:URL>
    <b:RefOrder>5</b:RefOrder>
  </b:Source>
  <b:Source>
    <b:Tag>Pac03</b:Tag>
    <b:SourceType>Report</b:SourceType>
    <b:Guid>{5A3F4AB3-BC12-4D9F-94B8-963EB1DD6352}</b:Guid>
    <b:Title>LACTOFERMENTOS.Una alternativa en la producción de abonos orgánicos líquidos fermentados.</b:Title>
    <b:Year>2003</b:Year>
    <b:Publisher>Instituto Nacional de Aprendizaje. Centro Nacional Especializado en Agricultura Orgánica.</b:Publisher>
    <b:Author>
      <b:Author>
        <b:NameList>
          <b:Person>
            <b:Last>Pacheco</b:Last>
            <b:First>Fabián </b:First>
          </b:Person>
        </b:NameList>
      </b:Author>
    </b:Author>
    <b:RefOrder>26</b:RefOrder>
  </b:Source>
  <b:Source>
    <b:Tag>Sen17</b:Tag>
    <b:SourceType>DocumentFromInternetSite</b:SourceType>
    <b:Guid>{6EECD537-6322-447A-BFF3-C858F9D57DA7}</b:Guid>
    <b:Title>planificacion.gob.ec</b:Title>
    <b:Year>2017</b:Year>
    <b:Author>
      <b:Author>
        <b:NameList>
          <b:Person>
            <b:Last>Senplades</b:Last>
          </b:Person>
        </b:NameList>
      </b:Author>
    </b:Author>
    <b:Month>06</b:Month>
    <b:Day>24</b:Day>
    <b:URL>http://www.planificacion.gob.ec/wp-content/uploads/downloads/2015/11/Agenda-zona-3.pdf</b:URL>
    <b:RefOrder>43</b:RefOrder>
  </b:Source>
  <b:Source>
    <b:Tag>Sen13</b:Tag>
    <b:SourceType>Report</b:SourceType>
    <b:Guid>{DAA00612-6E28-4C51-957C-2560AA7775CB}</b:Guid>
    <b:Author>
      <b:Author>
        <b:NameList>
          <b:Person>
            <b:Last>Senplades</b:Last>
          </b:Person>
        </b:NameList>
      </b:Author>
    </b:Author>
    <b:Title>Plan Nacional del Buen Vivir</b:Title>
    <b:Year>2013</b:Year>
    <b:Publisher>primera edición</b:Publisher>
    <b:City>Quitio - Ecuador</b:City>
    <b:RefOrder>44</b:RefOrder>
  </b:Source>
  <b:Source>
    <b:Tag>PDY15</b:Tag>
    <b:SourceType>DocumentFromInternetSite</b:SourceType>
    <b:Guid>{8E3BF98E-7196-4541-9A84-E136D8D3A189}</b:Guid>
    <b:Title>Plan de Desarrollo y Ordenamiento Territorial de Cotopaxi</b:Title>
    <b:Year>2015</b:Year>
    <b:Author>
      <b:Author>
        <b:NameList>
          <b:Person>
            <b:Last>PDYOTC</b:Last>
          </b:Person>
        </b:NameList>
      </b:Author>
    </b:Author>
    <b:Month>Julio </b:Month>
    <b:Day>22</b:Day>
    <b:URL>http://app.sni.gob.ec/sni-link/sni/PORTAL_SNI/data_sigad_plus/sigadplusdocumentofinal/0560000110001_FINAL-PDYOT-COTOPAXI-2015_17-08-2015_18-17-17.pdf</b:URL>
    <b:RefOrder>45</b:RefOrder>
  </b:Source>
  <b:Source>
    <b:Tag>MarcadorDePosición1</b:Tag>
    <b:SourceType>DocumentFromInternetSite</b:SourceType>
    <b:Guid>{9F5A9DA1-215A-40F7-84BB-BCC4A20E4ED0}</b:Guid>
    <b:Author>
      <b:Author>
        <b:NameList>
          <b:Person>
            <b:Last>GADPT</b:Last>
          </b:Person>
        </b:NameList>
      </b:Author>
    </b:Author>
    <b:Title>app.sni.gob.ec</b:Title>
    <b:Year>2015</b:Year>
    <b:URL>http://app.sni.gob.ec/sni-link/sni/PORTAL_SNI/data_sigad_plus/sigadplusdiagnostico/0560018320001_DIAGNOSTICO%20FINAL%20DE%20LA%20PARROQUIA%20TOACASO%202015%20-%202016_30-10-2015_18-57-10.pdf</b:URL>
    <b:RefOrder>46</b:RefOrder>
  </b:Source>
  <b:Source>
    <b:Tag>INF10</b:Tag>
    <b:SourceType>InternetSite</b:SourceType>
    <b:Guid>{A2E150F0-43D8-495C-A1E4-33BA71ECDD60}</b:Guid>
    <b:Author>
      <b:Author>
        <b:NameList>
          <b:Person>
            <b:Last>INFOAGRO</b:Last>
          </b:Person>
        </b:NameList>
      </b:Author>
    </b:Author>
    <b:Title>INFOAGRO</b:Title>
    <b:Year>2010</b:Year>
    <b:URL>http://www.infoagro.com/herbaceos/cereales/avena.htm</b:URL>
    <b:RefOrder>47</b:RefOrder>
  </b:Source>
  <b:Source>
    <b:Tag>Ing15</b:Tag>
    <b:SourceType>InternetSite</b:SourceType>
    <b:Guid>{CA795E5D-2791-40EA-8C0A-12A0D5CEE9D8}</b:Guid>
    <b:Author>
      <b:Author>
        <b:NameList>
          <b:Person>
            <b:Last>Noli</b:Last>
            <b:First>Ing.</b:First>
            <b:Middle>Ciria</b:Middle>
          </b:Person>
        </b:NameList>
      </b:Author>
    </b:Author>
    <b:Title>LA AVENA FORRAJERA </b:Title>
    <b:Year>2015</b:Year>
    <b:Month>Septiembre</b:Month>
    <b:URL>http://infolactea.com/wp-content/uploads/2015/09/pub_p377_pub.pdf</b:URL>
    <b:RefOrder>24</b:RefOrder>
  </b:Source>
  <b:Source>
    <b:Tag>Gui09</b:Tag>
    <b:SourceType>DocumentFromInternetSite</b:SourceType>
    <b:Guid>{5E0D6DD6-F0F0-42F8-951A-8F50B72C8FD7}</b:Guid>
    <b:Author>
      <b:Author>
        <b:NameList>
          <b:Person>
            <b:Last>Bavera</b:Last>
            <b:First>Guillermo</b:First>
            <b:Middle>Alejandro</b:Middle>
          </b:Person>
        </b:NameList>
      </b:Author>
    </b:Author>
    <b:Title>www.produccion-animal.com</b:Title>
    <b:Year>2009</b:Year>
    <b:URL>http://www.produccion-animal.com.ar/produccion_y_manejo_pasturas/pasturas%20artificiales/120-achicoria.pdf</b:URL>
    <b:RefOrder>48</b:RefOrder>
  </b:Source>
  <b:Source>
    <b:Tag>Per17</b:Tag>
    <b:SourceType>DocumentFromInternetSite</b:SourceType>
    <b:Guid>{29F0B4EC-4574-4916-B7B3-A25567E95AD0}</b:Guid>
    <b:Author>
      <b:Author>
        <b:NameList>
          <b:Person>
            <b:Last>Chacón</b:Last>
            <b:First>Percy</b:First>
          </b:Person>
        </b:NameList>
      </b:Author>
    </b:Author>
    <b:Title>www.swisscontact.org</b:Title>
    <b:InternetSiteTitle>CULTIVO DE PASTOS. MANUAL PRÁCTICO PARA PRODUCTORES</b:InternetSiteTitle>
    <b:Year>2017</b:Year>
    <b:URL>https://www.swisscontact.org/fileadmin/user_upload/COUNTRIES/Peru/Documents/Publications/MANUAL_PASTOS_CULTIVADOS.pdf</b:URL>
    <b:RefOrder>18</b:RefOrder>
  </b:Source>
  <b:Source>
    <b:Tag>Jos10</b:Tag>
    <b:SourceType>DocumentFromInternetSite</b:SourceType>
    <b:Guid>{B377D9F0-B10A-4B8C-83BD-4C94EBB7BEC6}</b:Guid>
    <b:Author>
      <b:Author>
        <b:NameList>
          <b:Person>
            <b:Last>Rivas</b:Last>
            <b:First>José</b:First>
            <b:Middle>Arnulfo Vásquez</b:Middle>
          </b:Person>
        </b:NameList>
      </b:Author>
    </b:Author>
    <b:Title>www.funsepa.net</b:Title>
    <b:Year>2010</b:Year>
    <b:Month>Febrero</b:Month>
    <b:URL>http://www.funsepa.net/guatemala/docs/alimentacionOvina.pdf</b:URL>
    <b:RefOrder>49</b:RefOrder>
  </b:Source>
  <b:Source>
    <b:Tag>Ped85</b:Tag>
    <b:SourceType>DocumentFromInternetSite</b:SourceType>
    <b:Guid>{49D65ADE-E9ED-451D-BB33-94DD46693B1B}</b:Guid>
    <b:Author>
      <b:Author>
        <b:NameList>
          <b:Person>
            <b:Last>Vicuña</b:Last>
            <b:First>Pedro</b:First>
            <b:Middle>Emilio</b:Middle>
          </b:Person>
        </b:NameList>
      </b:Author>
    </b:Author>
    <b:Title>repositorio.sena.edu.co</b:Title>
    <b:Year>1985 </b:Year>
    <b:URL>https://repositorio.sena.edu.co/bitstream/11404/446/12/vol3_pastos_clima_frio_op.pdf</b:URL>
    <b:RefOrder>50</b:RefOrder>
  </b:Source>
  <b:Source>
    <b:Tag>Gui52</b:Tag>
    <b:SourceType>DocumentFromInternetSite</b:SourceType>
    <b:Guid>{CCCCE7F6-EEDD-4782-8798-1B28A995085B}</b:Guid>
    <b:Author>
      <b:Author>
        <b:NameList>
          <b:Person>
            <b:Last>Castañon</b:Last>
            <b:First>Guillermo</b:First>
          </b:Person>
        </b:NameList>
      </b:Author>
    </b:Author>
    <b:Title>www.mapama.gob.es</b:Title>
    <b:Year>1952</b:Year>
    <b:Month>Febrero</b:Month>
    <b:URL>http://www.mapama.gob.es/ministerio/pags/biblioteca/hojas/hd_1952_03.pdf</b:URL>
    <b:RefOrder>51</b:RefOrder>
  </b:Source>
  <b:Source>
    <b:Tag>Boc10</b:Tag>
    <b:SourceType>DocumentFromInternetSite</b:SourceType>
    <b:Guid>{74B1DED4-F57E-478C-BEA5-8A848EC6F5FE}</b:Guid>
    <b:Author>
      <b:Author>
        <b:Corporate>Bocashi</b:Corporate>
      </b:Author>
    </b:Author>
    <b:Title>bocashi.wordpress.com</b:Title>
    <b:Year>2010</b:Year>
    <b:Month>Enero</b:Month>
    <b:URL>https://bocashi.wordpress.com/2010/01/</b:URL>
    <b:RefOrder>10</b:RefOrder>
  </b:Source>
  <b:Source>
    <b:Tag>GAD15</b:Tag>
    <b:SourceType>Report</b:SourceType>
    <b:Guid>{3AD81A7B-5ED2-4620-B3BC-7B2339EB90CA}</b:Guid>
    <b:Author>
      <b:Author>
        <b:NameList>
          <b:Person>
            <b:Last>Heifer</b:Last>
            <b:First>Fundación</b:First>
          </b:Person>
        </b:NameList>
      </b:Author>
    </b:Author>
    <b:Title>FUNDACION HEIFER ECUADOR. (2019) Asociaciones que forman parte de la Red Lechera Cotopaxi.</b:Title>
    <b:Year>2019</b:Year>
    <b:City>Latacunga</b:City>
    <b:RefOrder>52</b:RefOrder>
  </b:Source>
  <b:Source>
    <b:Tag>Elp</b:Tag>
    <b:SourceType>Report</b:SourceType>
    <b:Guid>{CC2D8997-15E9-4E86-B4C5-82FAAF35C3DB}</b:Guid>
    <b:Title>El pasto azul responde bien a un alto grado de fertilidad del suelo y particularmente a aplicaciones adecuadas de nitrógeno. A causa de su alta capacidad de rendimiento el pasto azul extrae en gran cantidad elementos nutritivos del suelo por lo tanto  no </b:Title>
    <b:RefOrder>53</b:RefOrder>
  </b:Source>
  <b:Source>
    <b:Tag>HUG00</b:Tag>
    <b:SourceType>Report</b:SourceType>
    <b:Guid>{C7504A94-5144-4100-9F7E-4F0B4547C139}</b:Guid>
    <b:Author>
      <b:Author>
        <b:NameList>
          <b:Person>
            <b:Last>HUGHES</b:Last>
            <b:First>E.</b:First>
            <b:Middle>GOMEZ, R.</b:Middle>
          </b:Person>
        </b:NameList>
      </b:Author>
    </b:Author>
    <b:Title>Forrajes. Edit. Continental. S. A. sda edición. pp 150-161, 293- 303.</b:Title>
    <b:Year>2000</b:Year>
    <b:Publisher>Edit. Continental. S. A. sda edición.</b:Publisher>
    <b:RefOrder>54</b:RefOrder>
  </b:Source>
  <b:Source>
    <b:Tag>GON17</b:Tag>
    <b:SourceType>JournalArticle</b:SourceType>
    <b:Guid>{E25DE839-00D4-4810-9B02-0914A807BC36}</b:Guid>
    <b:Title>Pasto Azul (Dactylis glomerata)</b:Title>
    <b:JournalName>Zootecnia y Veterinaria</b:JournalName>
    <b:Year>2017</b:Year>
    <b:Author>
      <b:Author>
        <b:NameList>
          <b:Person>
            <b:Last>GONZALEZ</b:Last>
            <b:First>Kevin</b:First>
          </b:Person>
        </b:NameList>
      </b:Author>
    </b:Author>
    <b:RefOrder>55</b:RefOrder>
  </b:Source>
  <b:Source>
    <b:Tag>ORT07</b:Tag>
    <b:SourceType>Report</b:SourceType>
    <b:Guid>{C68783FE-0D7E-4CE5-AB7B-A6971240C199}</b:Guid>
    <b:Title>Food and Agriculture Organization of the United Nations</b:Title>
    <b:Year>2007</b:Year>
    <b:Author>
      <b:Author>
        <b:NameList>
          <b:Person>
            <b:Last>ORTEGA</b:Last>
            <b:First>F</b:First>
          </b:Person>
        </b:NameList>
      </b:Author>
    </b:Author>
    <b:RefOrder>56</b:RefOrder>
  </b:Source>
  <b:Source>
    <b:Tag>Cri13</b:Tag>
    <b:SourceType>Misc</b:SourceType>
    <b:Guid>{E6EFEE70-3C96-4985-89FA-B0F64F7C056F}</b:Guid>
    <b:Title>Produccion de Vicia sativa, Avena sativa en praderas de kikuyo a trabes de una propuesta de labranza minima como alternativa sostenible para la concervacion de suelos en el canton Cayambe Ecuador </b:Title>
    <b:Year>2013</b:Year>
    <b:Author>
      <b:Author>
        <b:NameList>
          <b:Person>
            <b:Last>Cualchi</b:Last>
            <b:First>Cristian</b:First>
          </b:Person>
        </b:NameList>
      </b:Author>
    </b:Author>
    <b:Month>Diciembre </b:Month>
    <b:City>Quito </b:City>
    <b:Publisher>Universidad Politecnica Salesiana </b:Publisher>
    <b:RefOrder>31</b:RefOrder>
  </b:Source>
  <b:Source>
    <b:Tag>MarcadorDePosición2</b:Tag>
    <b:SourceType>InternetSite</b:SourceType>
    <b:Guid>{64AD6942-1850-4980-9426-1C1EFE17166A}</b:Guid>
    <b:Author>
      <b:Author>
        <b:NameList>
          <b:Person>
            <b:Last>Bavera</b:Last>
            <b:First>Guillermo</b:First>
            <b:Middle>Alejandro</b:Middle>
          </b:Person>
        </b:NameList>
      </b:Author>
    </b:Author>
    <b:Title>SITIO ARGENTINO DE PRODUCCIÓN ANIMAL</b:Title>
    <b:Year>2009</b:Year>
    <b:URL>http://www.produccion-animal.com.ar/produccion_y_manejo_pasturas/pasturas%20artificiales/120-achicoria.pdf</b:URL>
    <b:RefOrder>57</b:RefOrder>
  </b:Source>
  <b:Source>
    <b:Tag>Her10</b:Tag>
    <b:SourceType>Report</b:SourceType>
    <b:Guid>{FCF85D28-DED5-47AF-88EB-F196E8258D2D}</b:Guid>
    <b:Author>
      <b:Author>
        <b:NameList>
          <b:Person>
            <b:Last>Hernández</b:Last>
            <b:First>S.</b:First>
          </b:Person>
        </b:NameList>
      </b:Author>
    </b:Author>
    <b:Title>http://mateandoconlaciencia.zonalibre.org. Obtenido de http://mateandoconlaciencia.zonalibre.org/IMPORTANCIADELAFIBRAENLAALIMENTACIONDELOSBOVINOS.pdf</b:Title>
    <b:Year> 2010</b:Year>
    <b:RefOrder>30</b:RefOrder>
  </b:Source>
  <b:Source>
    <b:Tag>Gra17</b:Tag>
    <b:SourceType>DocumentFromInternetSite</b:SourceType>
    <b:Guid>{0500062C-C62D-43F6-AAD9-1A9C7976E146}</b:Guid>
    <b:Author>
      <b:Author>
        <b:NameList>
          <b:Person>
            <b:Last>GRANDEZ</b:Last>
            <b:First>Jimmy</b:First>
          </b:Person>
        </b:NameList>
      </b:Author>
    </b:Author>
    <b:Title>http://200.121.170.218/bitstream/handle/UNTRM/</b:Title>
    <b:Year>2017</b:Year>
    <b:Month>Marzo</b:Month>
    <b:URL>http://200.121.170.218/bitstream/handle/UNTRM/1172/Tesis%20Grandez%20Chappa.pdf?sequence=1&amp;isAllowed=y</b:URL>
    <b:RefOrder>58</b:RefOrder>
  </b:Source>
  <b:Source>
    <b:Tag>MarcadorDePosición3</b:Tag>
    <b:SourceType>DocumentFromInternetSite</b:SourceType>
    <b:Guid>{69EB0C92-7BBA-446C-B8D7-6623D4A92F89}</b:Guid>
    <b:Author>
      <b:Author>
        <b:NameList>
          <b:Person>
            <b:Last>Gonzalez</b:Last>
            <b:First>Kevin</b:First>
          </b:Person>
        </b:NameList>
      </b:Author>
    </b:Author>
    <b:Title>Pasto Azul (Dactylis glomerata)</b:Title>
    <b:Year>2017</b:Year>
    <b:Month>Agosto</b:Month>
    <b:Day>25</b:Day>
    <b:URL>http://zoovetesmipasion.com/pastos-y-forrajes/pasto-azul-dactylis-glomerata/</b:URL>
    <b:InternetSiteTitle>zoovetesmipasion.com</b:InternetSiteTitle>
    <b:RefOrder>21</b:RefOrder>
  </b:Source>
  <b:Source>
    <b:Tag>MarcadorDePosición5</b:Tag>
    <b:SourceType>DocumentFromInternetSite</b:SourceType>
    <b:Guid>{1FC71C58-0995-476E-8394-98FDF39A3015}</b:Guid>
    <b:Author>
      <b:Author>
        <b:NameList>
          <b:Person>
            <b:Last>Vicuña</b:Last>
            <b:First>Pedro</b:First>
            <b:Middle>Emilio</b:Middle>
          </b:Person>
        </b:NameList>
      </b:Author>
    </b:Author>
    <b:Title>Pastos y forrajes de clima frio </b:Title>
    <b:Year>1985</b:Year>
    <b:URL>https://repositorio.sena.edu.co/bitstream/11404/446/12/vol3_pastos_clima_frio_op.pdf</b:URL>
    <b:InternetSiteTitle>repositorio.sena.edu.co</b:InternetSiteTitle>
    <b:RefOrder>59</b:RefOrder>
  </b:Source>
  <b:Source>
    <b:Tag>Man16</b:Tag>
    <b:SourceType>DocumentFromInternetSite</b:SourceType>
    <b:Guid>{4EFFC779-D975-4030-91DC-35BC07C897CF}</b:Guid>
    <b:Author>
      <b:Author>
        <b:NameList>
          <b:Person>
            <b:Last>Ramos</b:Last>
            <b:First>Manuel</b:First>
            <b:Middle>del Pozo</b:Middle>
          </b:Person>
        </b:NameList>
      </b:Author>
    </b:Author>
    <b:Title>El trebol blanco como alternativa viable para la produccion de vacuno de leche en praderas</b:Title>
    <b:Year>2016</b:Year>
    <b:URL>http://www.mapama.gob.es/ministerio/pags/biblioteca/revistas/pdf_Ganad/Ganad_2001_6_36_39.pdf</b:URL>
    <b:InternetSiteTitle>http://www.mapama.gob.es</b:InternetSiteTitle>
    <b:RefOrder>60</b:RefOrder>
  </b:Source>
  <b:Source>
    <b:Tag>INI13</b:Tag>
    <b:SourceType>DocumentFromInternetSite</b:SourceType>
    <b:Guid>{0E4DF5DD-1973-43EC-B167-718768FCE25A}</b:Guid>
    <b:Author>
      <b:Author>
        <b:NameList>
          <b:Person>
            <b:Last>INIA</b:Last>
          </b:Person>
        </b:NameList>
      </b:Author>
    </b:Author>
    <b:Title>VICIA </b:Title>
    <b:Year>2013</b:Year>
    <b:URL>http://www.inia.gob.pe/images/ProductosServicios/publicacion/Tripticos/TRIPTICOS_PDF_2013/05%20VICIA%20INIA%20906%20-%20CAXAMARCA.pdf</b:URL>
    <b:InternetSiteTitle>http://www.inia.gob.pe </b:InternetSiteTitle>
    <b:RefOrder>22</b:RefOrder>
  </b:Source>
  <b:Source>
    <b:Tag>FED17</b:Tag>
    <b:SourceType>InternetSite</b:SourceType>
    <b:Guid>{53F56F89-1E9D-4F0B-99EC-45F8C6AB9AFE}</b:Guid>
    <b:Title>Vicia Sativa forraje</b:Title>
    <b:Year>2017</b:Year>
    <b:URL>http://www.fundacionfedna.org/ingredientes_para_piensos/veza-com%C3%BAn</b:URL>
    <b:Author>
      <b:Author>
        <b:NameList>
          <b:Person>
            <b:Last>FEDNA</b:Last>
          </b:Person>
        </b:NameList>
      </b:Author>
    </b:Author>
    <b:InternetSiteTitle>http://www.fundacionfedna.org</b:InternetSiteTitle>
    <b:RefOrder>23</b:RefOrder>
  </b:Source>
  <b:Source>
    <b:Tag>Gon17</b:Tag>
    <b:SourceType>Report</b:SourceType>
    <b:Guid>{96341043-E031-4A71-81A4-ADD4AFB89608}</b:Guid>
    <b:Author>
      <b:Author>
        <b:NameList>
          <b:Person>
            <b:Last>Gonzalez</b:Last>
            <b:First>K.</b:First>
          </b:Person>
        </b:NameList>
      </b:Author>
    </b:Author>
    <b:Title>zoovetesmipasion.com. Obtenido de http://zoovetesmipasion.com/pastos-y-forrajes/pasto-azul-dactylis-glomerata/</b:Title>
    <b:Year>  2017 </b:Year>
    <b:RefOrder>4</b:RefOrder>
  </b:Source>
  <b:Source>
    <b:Tag>Bav09</b:Tag>
    <b:SourceType>Report</b:SourceType>
    <b:Guid>{D7E9EAC8-0E0D-4026-94CB-F3124464EE63}</b:Guid>
    <b:Author>
      <b:Author>
        <b:NameList>
          <b:Person>
            <b:Last>Bavera</b:Last>
            <b:First>G.</b:First>
            <b:Middle>A.</b:Middle>
          </b:Person>
        </b:NameList>
      </b:Author>
    </b:Author>
    <b:Title> www.produccion-animal.com. Obtenido de http://www.produccion-animal.com.ar/produccion_y_manejo_pasturas/pasturas%20artificiales/120-achicoria.pdf</b:Title>
    <b:Year>2009</b:Year>
    <b:RefOrder>7</b:RefOrder>
  </b:Source>
  <b:Source>
    <b:Tag>Riv10</b:Tag>
    <b:SourceType>Report</b:SourceType>
    <b:Guid>{60F4DE24-2DB8-449A-BE08-AB3F0117D0F3}</b:Guid>
    <b:Author>
      <b:Author>
        <b:NameList>
          <b:Person>
            <b:Last>Rivas</b:Last>
            <b:First>J.</b:First>
            <b:Middle>A.</b:Middle>
          </b:Person>
        </b:NameList>
      </b:Author>
    </b:Author>
    <b:Title> www.funsepa.net. Obtenido de http://www.funsepa.net/guatemala/docs/alimentacionOvina.pdf.</b:Title>
    <b:Year>2010</b:Year>
    <b:RefOrder>2</b:RefOrder>
  </b:Source>
  <b:Source>
    <b:Tag>Car11</b:Tag>
    <b:SourceType>Report</b:SourceType>
    <b:Guid>{976E82E6-E74D-4281-81C9-03DF8BFE9EE7}</b:Guid>
    <b:Author>
      <b:Author>
        <b:NameList>
          <b:Person>
            <b:Last>Cardenas</b:Last>
            <b:First>A.</b:First>
          </b:Person>
        </b:NameList>
      </b:Author>
    </b:Author>
    <b:Title> Guia de manejo de pastos para la sierra sur Ecuatoriana. cuenca : INIAP.</b:Title>
    <b:Year> 2011</b:Year>
    <b:RefOrder>9</b:RefOrder>
  </b:Source>
  <b:Source>
    <b:Tag>Loz</b:Tag>
    <b:SourceType>ArticleInAPeriodical</b:SourceType>
    <b:Guid>{CEBA62F5-5DC0-4F4C-B2E9-1AD67D093EAB}</b:Guid>
    <b:Author>
      <b:Author>
        <b:NameList>
          <b:Person>
            <b:Last>Loza</b:Last>
            <b:First>H.</b:First>
          </b:Person>
        </b:NameList>
      </b:Author>
    </b:Author>
    <b:Title> “Morfología y fisiología de los pastos”. México: Universidad Autónoma de</b:Title>
    <b:PeriodicalTitle> 2012</b:PeriodicalTitle>
    <b:RefOrder>61</b:RefOrder>
  </b:Source>
  <b:Source>
    <b:Tag>Gél17</b:Tag>
    <b:SourceType>Report</b:SourceType>
    <b:Guid>{5A237FBD-7AB1-403F-A864-F814B7F32D9A}</b:Guid>
    <b:Title> mundo-pecuario.com. Obtenido de http://mundo-pecuario.com/tema191/gramineas/pasto_azul-1051.html</b:Title>
    <b:Year>2017</b:Year>
    <b:Author>
      <b:Author>
        <b:NameList>
          <b:Person>
            <b:Last>Gélvez</b:Last>
            <b:First>L.</b:First>
            <b:Middle>D.</b:Middle>
          </b:Person>
        </b:NameList>
      </b:Author>
    </b:Author>
    <b:RefOrder>14</b:RefOrder>
  </b:Source>
  <b:Source>
    <b:Tag>Nue93</b:Tag>
    <b:SourceType>Report</b:SourceType>
    <b:Guid>{B2D711D0-B300-4800-B37E-DEDCD0BCA237}</b:Guid>
    <b:Author>
      <b:Author>
        <b:NameList>
          <b:Person>
            <b:Last>León</b:Last>
            <b:First>Nuevo</b:First>
          </b:Person>
        </b:NameList>
      </b:Author>
    </b:Author>
    <b:Title> “Producción y Utilización de los pastizales de las zonas alto andinas de Colombia”. Colombia: Editorial REPAAN. p. 154-165</b:Title>
    <b:Year>1993</b:Year>
    <b:RefOrder>11</b:RefOrder>
  </b:Source>
  <b:Source>
    <b:Tag>Nol15</b:Tag>
    <b:SourceType>Report</b:SourceType>
    <b:Guid>{5FEBC046-86B5-4AF4-8F70-4F391FAAB8BD}</b:Guid>
    <b:Author>
      <b:Author>
        <b:NameList>
          <b:Person>
            <b:Last>Noli</b:Last>
            <b:First>I.</b:First>
            <b:Middle>C.</b:Middle>
          </b:Person>
        </b:NameList>
      </b:Author>
    </b:Author>
    <b:Title>  LA AVENA FORRAJERA . Obtenido de http://infolactea.com/wp-content/uploads/2015/09/pub_p377_pub.pdf</b:Title>
    <b:Year> 2015</b:Year>
    <b:RefOrder>13</b:RefOrder>
  </b:Source>
  <b:Source>
    <b:Tag>Már06</b:Tag>
    <b:SourceType>Report</b:SourceType>
    <b:Guid>{632598A4-7A84-48C9-835D-2501D2CEF9B1}</b:Guid>
    <b:Author>
      <b:Author>
        <b:NameList>
          <b:Person>
            <b:Last>Mármol</b:Last>
            <b:First>J.</b:First>
            <b:Middle>F.</b:Middle>
          </b:Person>
        </b:NameList>
      </b:Author>
    </b:Author>
    <b:Title>  MANEJO DE PASTOS Y FORRAJES EN LA GANADERÍA DE DOBLE PROPÓSITO. 9.</b:Title>
    <b:Year>2006</b:Year>
    <b:RefOrder>20</b:RefOrder>
  </b:Source>
  <b:Source>
    <b:Tag>VIL09</b:Tag>
    <b:SourceType>Report</b:SourceType>
    <b:Guid>{0FBECDFE-4567-4C70-A5BA-8B383422FFEB}</b:Guid>
    <b:Author>
      <b:Author>
        <b:NameList>
          <b:Person>
            <b:Last>Villareal</b:Last>
            <b:First>J.</b:First>
          </b:Person>
        </b:NameList>
      </b:Author>
    </b:Author>
    <b:Title>Rendimiento y calidad del pasto ovillo al variar la frecuencia e intensidad del pastoreo .</b:Title>
    <b:Year>2009</b:Year>
    <b:City>México: Institución de Enseñanza e Investigación en Ciencias Agrícolas.</b:City>
    <b:RefOrder>19</b:RefOrder>
  </b:Source>
  <b:Source>
    <b:Tag>CHO05</b:Tag>
    <b:SourceType>JournalArticle</b:SourceType>
    <b:Guid>{393E9895-28DE-412A-BB9F-C5511F7A544C}</b:Guid>
    <b:Title>Producción y manejo de especies forrajeras.</b:Title>
    <b:Year>2005</b:Year>
    <b:Author>
      <b:Author>
        <b:NameList>
          <b:Person>
            <b:Last>Choque</b:Last>
            <b:First>J.</b:First>
          </b:Person>
        </b:NameList>
      </b:Author>
    </b:Author>
    <b:JournalName>Inia</b:JournalName>
    <b:Pages>37</b:Pages>
    <b:RefOrder>15</b:RefOrder>
  </b:Source>
  <b:Source>
    <b:Tag>ANT72</b:Tag>
    <b:SourceType>DocumentFromInternetSite</b:SourceType>
    <b:Guid>{2BC8D631-0621-45E6-B0F3-89F804183A8B}</b:Guid>
    <b:Author>
      <b:Author>
        <b:NameList>
          <b:Person>
            <b:Last>Garcia</b:Last>
            <b:First>ANTONIO</b:First>
            <b:Middle>NAVARRO</b:Middle>
          </b:Person>
        </b:NameList>
      </b:Author>
    </b:Author>
    <b:Title>Hojas Divulgadoras</b:Title>
    <b:Year>1972</b:Year>
    <b:URL>http://www.mapama.gob.es/ministerio/pags/biblioteca/hojas/hd_1972_06.pdf</b:URL>
    <b:RefOrder>12</b:RefOrder>
  </b:Source>
  <b:Source>
    <b:Tag>TIB91</b:Tag>
    <b:SourceType>Report</b:SourceType>
    <b:Guid>{B4103039-AB3E-464E-B605-0F0D03972D9E}</b:Guid>
    <b:Author>
      <b:Author>
        <b:NameList>
          <b:Person>
            <b:Last>Tibalde</b:Last>
            <b:First>E.</b:First>
          </b:Person>
        </b:NameList>
      </b:Author>
    </b:Author>
    <b:Title>Chemical Characteristic and digestive utilization o fan oats, vetch and pea forage in the fresh state and stored in round bales. Caracteristiche chimiche ed utilizzazione digestive di un erbaio di avena- vecia. Piseio allo statu fresco</b:Title>
    <b:Year>1991</b:Year>
    <b:RefOrder>8</b:RefOrder>
  </b:Source>
  <b:Source>
    <b:Tag>Tho36</b:Tag>
    <b:SourceType>Report</b:SourceType>
    <b:Guid>{E03CDC4B-279E-470B-B404-910BE3CCA9B1}</b:Guid>
    <b:Author>
      <b:Author>
        <b:NameList>
          <b:Person>
            <b:Last>Sorensen.</b:Last>
            <b:First>Thorvald</b:First>
          </b:Person>
        </b:NameList>
      </b:Author>
    </b:Author>
    <b:Title> Ecotopo. En enciclopedia Ares, . Recuperado de https://ares.org/w/index.php?title=Ecotopo&amp;oldid=116896011</b:Title>
    <b:Year> 1936</b:Year>
    <b:RefOrder>27</b:RefOrder>
  </b:Source>
  <b:Source>
    <b:Tag>Ing1</b:Tag>
    <b:SourceType>DocumentFromInternetSite</b:SourceType>
    <b:Guid>{51083ABF-7BD5-470E-9242-1E9158C9E092}</b:Guid>
    <b:Author>
      <b:Author>
        <b:NameList>
          <b:Person>
            <b:Last>Sandanha</b:Last>
            <b:First>Ing.</b:First>
            <b:Middle>Agr.M.Sc. Silvia</b:Middle>
          </b:Person>
        </b:NameList>
      </b:Author>
    </b:Author>
    <b:Title>http://prodanimal.fagro.edu.uy</b:Title>
    <b:InternetSiteTitle>http://prodanimal.fagro.edu.uy</b:InternetSiteTitle>
    <b:URL>http://prodanimal.fagro.edu.uy/cursos/PASTURAS%20CRS/11%20-%20Mezclas%20forrajeras.pdf</b:URL>
    <b:Year>2011</b:Year>
    <b:Month>mayo</b:Month>
    <b:Day>31</b:Day>
    <b:RefOrder>25</b:RefOrder>
  </b:Source>
  <b:Source>
    <b:Tag>Suq18</b:Tag>
    <b:SourceType>DocumentFromInternetSite</b:SourceType>
    <b:Guid>{664D89FE-E254-4B4E-B7EE-25166513ADE3}</b:Guid>
    <b:Author>
      <b:Author>
        <b:NameList>
          <b:Person>
            <b:Last>Suquilanda</b:Last>
            <b:First>Manuel</b:First>
          </b:Person>
        </b:NameList>
      </b:Author>
    </b:Author>
    <b:Title>https://saludorganicasostenible.com/lactofermentos/</b:Title>
    <b:Year>2018</b:Year>
    <b:URL>https://saludorganicasostenible.com/</b:URL>
    <b:RefOrder>29</b:RefOrder>
  </b:Source>
  <b:Source>
    <b:Tag>MarcadorDePosición4</b:Tag>
    <b:SourceType>Report</b:SourceType>
    <b:Guid>{65C229F8-75AC-40C2-B4DE-F835F0CD77E9}</b:Guid>
    <b:Author>
      <b:Author>
        <b:NameList>
          <b:Person>
            <b:Last>Castañon</b:Last>
            <b:First>Guillermo</b:First>
          </b:Person>
        </b:NameList>
      </b:Author>
    </b:Author>
    <b:Year>1952</b:Year>
    <b:Month>Febrero</b:Month>
    <b:URL>http://www.mapama.gob.es/ministerio/pags/biblioteca/hojas/hd_1952_03.pdf</b:URL>
    <b:InternetSiteTitle>www.mapama.gob.es</b:InternetSiteTitle>
    <b:Publisher>3-52 h</b:Publisher>
    <b:City>Madrid</b:City>
    <b:RefOrder>17</b:RefOrder>
  </b:Source>
  <b:Source>
    <b:Tag>MarcadorDePosición31</b:Tag>
    <b:SourceType>DocumentFromInternetSite</b:SourceType>
    <b:Guid>{20386D01-D4B6-4A25-93E8-5ED76F209511}</b:Guid>
    <b:Author>
      <b:Author>
        <b:NameList>
          <b:Person>
            <b:Last>Gonzalez</b:Last>
            <b:First>KEVIN</b:First>
          </b:Person>
        </b:NameList>
      </b:Author>
    </b:Author>
    <b:Title>Pasto Azul (Dactylis glomerata)</b:Title>
    <b:Year>2017</b:Year>
    <b:Month>Agosto</b:Month>
    <b:Day>25</b:Day>
    <b:URL>http://zoovetesmipasion.com/pastos-y-forrajes/pasto-azul-dactylis-glomerata/</b:URL>
    <b:InternetSiteTitle>zoovetesmipasion.com</b:InternetSiteTitle>
    <b:RefOrder>28</b:RefOrder>
  </b:Source>
</b:Sources>
</file>

<file path=customXml/itemProps1.xml><?xml version="1.0" encoding="utf-8"?>
<ds:datastoreItem xmlns:ds="http://schemas.openxmlformats.org/officeDocument/2006/customXml" ds:itemID="{46956ACC-B838-4D23-A2C6-D14A12BCC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21416</Words>
  <Characters>117793</Characters>
  <Application>Microsoft Office Word</Application>
  <DocSecurity>0</DocSecurity>
  <Lines>981</Lines>
  <Paragraphs>277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delta</dc:creator>
  <cp:keywords/>
  <dc:description/>
  <cp:lastModifiedBy>Usuario</cp:lastModifiedBy>
  <cp:revision>2</cp:revision>
  <dcterms:created xsi:type="dcterms:W3CDTF">2020-08-07T16:22:00Z</dcterms:created>
  <dcterms:modified xsi:type="dcterms:W3CDTF">2020-08-07T16:22:00Z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zotero-version="5.0.72"&gt;&lt;session id="LJUJxMlY"/&gt;&lt;style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