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177B" w:rsidRPr="002112B1" w:rsidRDefault="008B177B" w:rsidP="008B177B">
      <w:pPr>
        <w:rPr>
          <w:b/>
          <w:bCs/>
        </w:rPr>
      </w:pPr>
      <w:bookmarkStart w:id="0" w:name="_Hlk507044429"/>
      <w:bookmarkStart w:id="1" w:name="_GoBack"/>
      <w:bookmarkEnd w:id="0"/>
      <w:bookmarkEnd w:id="1"/>
      <w:r w:rsidRPr="002112B1">
        <w:rPr>
          <w:noProof/>
          <w:lang w:eastAsia="es-EC"/>
        </w:rPr>
        <w:drawing>
          <wp:anchor distT="0" distB="0" distL="114300" distR="114300" simplePos="0" relativeHeight="252311040" behindDoc="1" locked="0" layoutInCell="1" allowOverlap="1" wp14:anchorId="48410542" wp14:editId="01739138">
            <wp:simplePos x="0" y="0"/>
            <wp:positionH relativeFrom="column">
              <wp:posOffset>2087880</wp:posOffset>
            </wp:positionH>
            <wp:positionV relativeFrom="paragraph">
              <wp:posOffset>4445</wp:posOffset>
            </wp:positionV>
            <wp:extent cx="1764665" cy="1573530"/>
            <wp:effectExtent l="0" t="0" r="6985" b="7620"/>
            <wp:wrapTight wrapText="bothSides">
              <wp:wrapPolygon edited="0">
                <wp:start x="8628" y="0"/>
                <wp:lineTo x="6762" y="262"/>
                <wp:lineTo x="1632" y="3400"/>
                <wp:lineTo x="0" y="7845"/>
                <wp:lineTo x="0" y="13075"/>
                <wp:lineTo x="1632" y="17521"/>
                <wp:lineTo x="6529" y="20920"/>
                <wp:lineTo x="8628" y="21443"/>
                <wp:lineTo x="12592" y="21443"/>
                <wp:lineTo x="14923" y="20920"/>
                <wp:lineTo x="19820" y="17259"/>
                <wp:lineTo x="20053" y="16736"/>
                <wp:lineTo x="21452" y="12552"/>
                <wp:lineTo x="21452" y="7845"/>
                <wp:lineTo x="19820" y="3400"/>
                <wp:lineTo x="14690" y="262"/>
                <wp:lineTo x="12825" y="0"/>
                <wp:lineTo x="8628" y="0"/>
              </wp:wrapPolygon>
            </wp:wrapTight>
            <wp:docPr id="47" name="Imagen 47" descr="http://2.bp.blogspot.com/-ysotIi2_2N4/UKE5-1M-4TI/AAAAAAAAAB4/C3tvjGJBR1w/s1600/sello_UT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ysotIi2_2N4/UKE5-1M-4TI/AAAAAAAAAB4/C3tvjGJBR1w/s1600/sello_UTC.jpg"/>
                    <pic:cNvPicPr>
                      <a:picLocks noChangeAspect="1" noChangeArrowheads="1"/>
                    </pic:cNvPicPr>
                  </pic:nvPicPr>
                  <pic:blipFill>
                    <a:blip r:embed="rId8">
                      <a:extLst>
                        <a:ext uri="{BEBA8EAE-BF5A-486C-A8C5-ECC9F3942E4B}">
                          <a14:imgProps xmlns:a14="http://schemas.microsoft.com/office/drawing/2010/main">
                            <a14:imgLayer r:embed="rId9">
                              <a14:imgEffect>
                                <a14:backgroundRemoval t="0" b="99322" l="0" r="100000"/>
                              </a14:imgEffect>
                              <a14:imgEffect>
                                <a14:sharpenSoften amount="3000"/>
                              </a14:imgEffect>
                            </a14:imgLayer>
                          </a14:imgProps>
                        </a:ext>
                        <a:ext uri="{28A0092B-C50C-407E-A947-70E740481C1C}">
                          <a14:useLocalDpi xmlns:a14="http://schemas.microsoft.com/office/drawing/2010/main" val="0"/>
                        </a:ext>
                      </a:extLst>
                    </a:blip>
                    <a:srcRect/>
                    <a:stretch>
                      <a:fillRect/>
                    </a:stretch>
                  </pic:blipFill>
                  <pic:spPr bwMode="auto">
                    <a:xfrm>
                      <a:off x="0" y="0"/>
                      <a:ext cx="1764665" cy="1573530"/>
                    </a:xfrm>
                    <a:prstGeom prst="rect">
                      <a:avLst/>
                    </a:prstGeom>
                    <a:noFill/>
                    <a:ln>
                      <a:noFill/>
                    </a:ln>
                  </pic:spPr>
                </pic:pic>
              </a:graphicData>
            </a:graphic>
            <wp14:sizeRelH relativeFrom="margin">
              <wp14:pctWidth>0</wp14:pctWidth>
            </wp14:sizeRelH>
            <wp14:sizeRelV relativeFrom="margin">
              <wp14:pctHeight>0</wp14:pctHeight>
            </wp14:sizeRelV>
          </wp:anchor>
        </w:drawing>
      </w:r>
      <w:bookmarkStart w:id="2" w:name="_Hlk505206102"/>
      <w:bookmarkEnd w:id="2"/>
    </w:p>
    <w:p w:rsidR="008B177B" w:rsidRPr="002112B1" w:rsidRDefault="008B177B" w:rsidP="008B177B">
      <w:pPr>
        <w:rPr>
          <w:b/>
          <w:bCs/>
        </w:rPr>
      </w:pPr>
    </w:p>
    <w:p w:rsidR="008B177B" w:rsidRPr="002112B1" w:rsidRDefault="008B177B" w:rsidP="008B177B">
      <w:pPr>
        <w:rPr>
          <w:b/>
          <w:bCs/>
        </w:rPr>
      </w:pPr>
    </w:p>
    <w:p w:rsidR="008B177B" w:rsidRPr="002112B1" w:rsidRDefault="008B177B" w:rsidP="008B177B">
      <w:pPr>
        <w:rPr>
          <w:b/>
          <w:bCs/>
        </w:rPr>
      </w:pPr>
    </w:p>
    <w:p w:rsidR="008B177B" w:rsidRPr="002112B1" w:rsidRDefault="008B177B" w:rsidP="008B177B">
      <w:pPr>
        <w:rPr>
          <w:b/>
          <w:bCs/>
        </w:rPr>
      </w:pPr>
    </w:p>
    <w:p w:rsidR="008B177B" w:rsidRPr="00D078C7" w:rsidRDefault="008B177B" w:rsidP="008B177B">
      <w:pPr>
        <w:rPr>
          <w:b/>
          <w:bCs/>
          <w:sz w:val="24"/>
        </w:rPr>
      </w:pPr>
    </w:p>
    <w:p w:rsidR="008B177B" w:rsidRPr="006A7BC9" w:rsidRDefault="008B177B" w:rsidP="008B177B">
      <w:pPr>
        <w:jc w:val="center"/>
        <w:rPr>
          <w:rFonts w:ascii="Times New Roman" w:hAnsi="Times New Roman" w:cs="Times New Roman"/>
          <w:b/>
          <w:bCs/>
          <w:sz w:val="36"/>
          <w:szCs w:val="36"/>
        </w:rPr>
      </w:pPr>
      <w:r w:rsidRPr="006A7BC9">
        <w:rPr>
          <w:rFonts w:ascii="Times New Roman" w:hAnsi="Times New Roman" w:cs="Times New Roman"/>
          <w:b/>
          <w:bCs/>
          <w:sz w:val="36"/>
          <w:szCs w:val="36"/>
        </w:rPr>
        <w:t>UNIVERSIDAD TÉCNICA   DE COTOPAXI</w:t>
      </w:r>
    </w:p>
    <w:p w:rsidR="008B177B" w:rsidRPr="00D078C7" w:rsidRDefault="008B177B" w:rsidP="008B177B">
      <w:pPr>
        <w:jc w:val="center"/>
        <w:rPr>
          <w:rFonts w:ascii="Times New Roman" w:hAnsi="Times New Roman" w:cs="Times New Roman"/>
          <w:b/>
          <w:sz w:val="24"/>
        </w:rPr>
      </w:pPr>
    </w:p>
    <w:p w:rsidR="008B177B" w:rsidRPr="006A7BC9" w:rsidRDefault="008B177B" w:rsidP="008B177B">
      <w:pPr>
        <w:jc w:val="center"/>
        <w:rPr>
          <w:rFonts w:ascii="Times New Roman" w:hAnsi="Times New Roman" w:cs="Times New Roman"/>
          <w:b/>
          <w:bCs/>
          <w:sz w:val="28"/>
          <w:szCs w:val="28"/>
        </w:rPr>
      </w:pPr>
      <w:r w:rsidRPr="006A7BC9">
        <w:rPr>
          <w:rFonts w:ascii="Times New Roman" w:hAnsi="Times New Roman" w:cs="Times New Roman"/>
          <w:b/>
          <w:bCs/>
          <w:sz w:val="28"/>
          <w:szCs w:val="28"/>
        </w:rPr>
        <w:t>FACULTAD DE CIENCIAS AGROPECUARIAS Y RECURSOS NATURALES</w:t>
      </w:r>
    </w:p>
    <w:p w:rsidR="008B177B" w:rsidRPr="00D078C7" w:rsidRDefault="008B177B" w:rsidP="008B177B">
      <w:pPr>
        <w:jc w:val="center"/>
        <w:rPr>
          <w:rFonts w:ascii="Times New Roman" w:hAnsi="Times New Roman" w:cs="Times New Roman"/>
          <w:b/>
          <w:bCs/>
          <w:sz w:val="24"/>
        </w:rPr>
      </w:pPr>
    </w:p>
    <w:p w:rsidR="008B177B" w:rsidRPr="00D078C7" w:rsidRDefault="008B177B" w:rsidP="008B177B">
      <w:pPr>
        <w:jc w:val="center"/>
        <w:rPr>
          <w:rFonts w:ascii="Times New Roman" w:hAnsi="Times New Roman" w:cs="Times New Roman"/>
          <w:b/>
          <w:sz w:val="24"/>
        </w:rPr>
      </w:pPr>
      <w:r w:rsidRPr="00D078C7">
        <w:rPr>
          <w:rFonts w:ascii="Times New Roman" w:hAnsi="Times New Roman" w:cs="Times New Roman"/>
          <w:b/>
          <w:bCs/>
          <w:sz w:val="24"/>
        </w:rPr>
        <w:t>CARRERA DE INGENIERÍA AGROINDUSTRIAL</w:t>
      </w:r>
    </w:p>
    <w:p w:rsidR="008B177B" w:rsidRPr="00580540" w:rsidRDefault="008B177B" w:rsidP="008B177B">
      <w:pPr>
        <w:rPr>
          <w:rFonts w:ascii="Times New Roman" w:hAnsi="Times New Roman" w:cs="Times New Roman"/>
          <w:b/>
          <w:bCs/>
          <w:sz w:val="24"/>
        </w:rPr>
      </w:pPr>
    </w:p>
    <w:p w:rsidR="008B177B" w:rsidRPr="00580540" w:rsidRDefault="008B177B" w:rsidP="008B177B">
      <w:pPr>
        <w:jc w:val="center"/>
        <w:rPr>
          <w:rFonts w:ascii="Times New Roman" w:hAnsi="Times New Roman" w:cs="Times New Roman"/>
          <w:b/>
          <w:bCs/>
          <w:sz w:val="24"/>
        </w:rPr>
      </w:pPr>
      <w:r w:rsidRPr="00580540">
        <w:rPr>
          <w:rFonts w:ascii="Times New Roman" w:hAnsi="Times New Roman" w:cs="Times New Roman"/>
          <w:b/>
          <w:bCs/>
          <w:sz w:val="24"/>
        </w:rPr>
        <w:t>TÍTULO:</w:t>
      </w:r>
    </w:p>
    <w:p w:rsidR="008B177B" w:rsidRPr="00580540" w:rsidRDefault="008B177B" w:rsidP="008B177B">
      <w:pPr>
        <w:rPr>
          <w:rFonts w:ascii="Times New Roman" w:hAnsi="Times New Roman" w:cs="Times New Roman"/>
          <w:b/>
          <w:bCs/>
          <w:sz w:val="24"/>
        </w:rPr>
      </w:pPr>
      <w:r w:rsidRPr="00580540">
        <w:rPr>
          <w:rFonts w:ascii="Times New Roman" w:hAnsi="Times New Roman" w:cs="Times New Roman"/>
          <w:b/>
          <w:bCs/>
          <w:noProof/>
          <w:sz w:val="24"/>
          <w:lang w:eastAsia="es-EC"/>
        </w:rPr>
        <w:drawing>
          <wp:anchor distT="0" distB="0" distL="114300" distR="114300" simplePos="0" relativeHeight="252310016" behindDoc="1" locked="0" layoutInCell="1" allowOverlap="1" wp14:anchorId="4996B575" wp14:editId="35BC387A">
            <wp:simplePos x="0" y="0"/>
            <wp:positionH relativeFrom="margin">
              <wp:posOffset>-133660</wp:posOffset>
            </wp:positionH>
            <wp:positionV relativeFrom="paragraph">
              <wp:posOffset>107108</wp:posOffset>
            </wp:positionV>
            <wp:extent cx="5984875" cy="744220"/>
            <wp:effectExtent l="0" t="0" r="0" b="0"/>
            <wp:wrapNone/>
            <wp:docPr id="310" name="Imagen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84875" cy="744220"/>
                    </a:xfrm>
                    <a:prstGeom prst="rect">
                      <a:avLst/>
                    </a:prstGeom>
                    <a:noFill/>
                  </pic:spPr>
                </pic:pic>
              </a:graphicData>
            </a:graphic>
            <wp14:sizeRelH relativeFrom="page">
              <wp14:pctWidth>0</wp14:pctWidth>
            </wp14:sizeRelH>
            <wp14:sizeRelV relativeFrom="page">
              <wp14:pctHeight>0</wp14:pctHeight>
            </wp14:sizeRelV>
          </wp:anchor>
        </w:drawing>
      </w:r>
    </w:p>
    <w:p w:rsidR="008B177B" w:rsidRPr="00580540" w:rsidRDefault="008B177B" w:rsidP="008B177B">
      <w:pPr>
        <w:rPr>
          <w:rFonts w:ascii="Times New Roman" w:hAnsi="Times New Roman" w:cs="Times New Roman"/>
          <w:b/>
          <w:bCs/>
          <w:sz w:val="24"/>
        </w:rPr>
      </w:pPr>
      <w:bookmarkStart w:id="3" w:name="_Hlk506446606"/>
      <w:r w:rsidRPr="00580540">
        <w:rPr>
          <w:rFonts w:ascii="Times New Roman" w:hAnsi="Times New Roman" w:cs="Times New Roman"/>
          <w:b/>
          <w:bCs/>
          <w:sz w:val="24"/>
        </w:rPr>
        <w:t>“</w:t>
      </w:r>
      <w:bookmarkStart w:id="4" w:name="_Hlk506447492"/>
      <w:r w:rsidRPr="00580540">
        <w:rPr>
          <w:rFonts w:ascii="Times New Roman" w:hAnsi="Times New Roman" w:cs="Times New Roman"/>
          <w:b/>
          <w:bCs/>
          <w:sz w:val="24"/>
        </w:rPr>
        <w:t>FORTIFICACIÓN DE SALCHIC</w:t>
      </w:r>
      <w:r>
        <w:rPr>
          <w:rFonts w:ascii="Times New Roman" w:hAnsi="Times New Roman" w:cs="Times New Roman"/>
          <w:b/>
          <w:bCs/>
          <w:sz w:val="24"/>
        </w:rPr>
        <w:t>H</w:t>
      </w:r>
      <w:r w:rsidRPr="00580540">
        <w:rPr>
          <w:rFonts w:ascii="Times New Roman" w:hAnsi="Times New Roman" w:cs="Times New Roman"/>
          <w:b/>
          <w:bCs/>
          <w:sz w:val="24"/>
        </w:rPr>
        <w:t xml:space="preserve">A DE RES TIPO COCTEL UTILIZANDO HARINA DE AMARANTO </w:t>
      </w:r>
      <w:r w:rsidRPr="00580540">
        <w:rPr>
          <w:rFonts w:ascii="Times New Roman" w:hAnsi="Times New Roman" w:cs="Times New Roman"/>
          <w:b/>
          <w:sz w:val="24"/>
        </w:rPr>
        <w:t>(</w:t>
      </w:r>
      <w:r w:rsidRPr="00580540">
        <w:rPr>
          <w:rFonts w:ascii="Times New Roman" w:hAnsi="Times New Roman" w:cs="Times New Roman"/>
          <w:b/>
          <w:i/>
          <w:sz w:val="24"/>
        </w:rPr>
        <w:t>Amaranthus</w:t>
      </w:r>
      <w:r w:rsidRPr="00580540">
        <w:rPr>
          <w:rFonts w:ascii="Times New Roman" w:hAnsi="Times New Roman" w:cs="Times New Roman"/>
          <w:i/>
          <w:sz w:val="24"/>
        </w:rPr>
        <w:t>)</w:t>
      </w:r>
      <w:r w:rsidRPr="00580540">
        <w:rPr>
          <w:rFonts w:ascii="Times New Roman" w:hAnsi="Times New Roman" w:cs="Times New Roman"/>
          <w:b/>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r w:rsidRPr="00580540">
        <w:rPr>
          <w:rFonts w:ascii="Times New Roman" w:hAnsi="Times New Roman" w:cs="Times New Roman"/>
          <w:b/>
          <w:bCs/>
          <w:sz w:val="24"/>
        </w:rPr>
        <w:t>”</w:t>
      </w:r>
    </w:p>
    <w:bookmarkEnd w:id="3"/>
    <w:bookmarkEnd w:id="4"/>
    <w:p w:rsidR="008B177B" w:rsidRPr="00525A58" w:rsidRDefault="008B177B" w:rsidP="008B177B">
      <w:pPr>
        <w:spacing w:after="0"/>
        <w:jc w:val="right"/>
        <w:rPr>
          <w:b/>
          <w:bCs/>
          <w:sz w:val="24"/>
          <w:szCs w:val="24"/>
        </w:rPr>
      </w:pPr>
    </w:p>
    <w:p w:rsidR="008B177B" w:rsidRPr="00525A58" w:rsidRDefault="008B177B" w:rsidP="008B177B">
      <w:pPr>
        <w:spacing w:after="0"/>
        <w:jc w:val="right"/>
        <w:rPr>
          <w:b/>
          <w:bCs/>
          <w:sz w:val="24"/>
          <w:szCs w:val="24"/>
        </w:rPr>
      </w:pPr>
      <w:r w:rsidRPr="00525A58">
        <w:rPr>
          <w:rFonts w:ascii="Times New Roman" w:hAnsi="Times New Roman" w:cs="Times New Roman"/>
          <w:sz w:val="24"/>
          <w:szCs w:val="24"/>
        </w:rPr>
        <w:t>Proyecto de Investigación presentado previo a la obtención del Título de Ingenieros Agroindustriales</w:t>
      </w:r>
    </w:p>
    <w:p w:rsidR="008B177B" w:rsidRPr="00580540" w:rsidRDefault="008B177B" w:rsidP="008B177B">
      <w:pPr>
        <w:jc w:val="right"/>
        <w:rPr>
          <w:rFonts w:ascii="Times New Roman" w:hAnsi="Times New Roman" w:cs="Times New Roman"/>
          <w:sz w:val="24"/>
        </w:rPr>
      </w:pPr>
      <w:r w:rsidRPr="00580540">
        <w:rPr>
          <w:rFonts w:ascii="Times New Roman" w:hAnsi="Times New Roman" w:cs="Times New Roman"/>
          <w:b/>
          <w:bCs/>
          <w:sz w:val="24"/>
        </w:rPr>
        <w:t xml:space="preserve">AUTORES:                                  </w:t>
      </w:r>
    </w:p>
    <w:p w:rsidR="008B177B" w:rsidRPr="00580540" w:rsidRDefault="008B177B" w:rsidP="008B177B">
      <w:pPr>
        <w:jc w:val="right"/>
        <w:rPr>
          <w:rFonts w:ascii="Times New Roman" w:hAnsi="Times New Roman" w:cs="Times New Roman"/>
          <w:bCs/>
          <w:sz w:val="24"/>
        </w:rPr>
      </w:pPr>
      <w:r w:rsidRPr="00580540">
        <w:rPr>
          <w:rFonts w:ascii="Times New Roman" w:hAnsi="Times New Roman" w:cs="Times New Roman"/>
          <w:bCs/>
          <w:sz w:val="24"/>
        </w:rPr>
        <w:t>Jim</w:t>
      </w:r>
      <w:r>
        <w:rPr>
          <w:rFonts w:ascii="Times New Roman" w:hAnsi="Times New Roman" w:cs="Times New Roman"/>
          <w:bCs/>
          <w:sz w:val="24"/>
        </w:rPr>
        <w:t>é</w:t>
      </w:r>
      <w:r w:rsidRPr="00580540">
        <w:rPr>
          <w:rFonts w:ascii="Times New Roman" w:hAnsi="Times New Roman" w:cs="Times New Roman"/>
          <w:bCs/>
          <w:sz w:val="24"/>
        </w:rPr>
        <w:t>nez Proaño In</w:t>
      </w:r>
      <w:r>
        <w:rPr>
          <w:rFonts w:ascii="Times New Roman" w:hAnsi="Times New Roman" w:cs="Times New Roman"/>
          <w:bCs/>
          <w:sz w:val="24"/>
        </w:rPr>
        <w:t>é</w:t>
      </w:r>
      <w:r w:rsidRPr="00580540">
        <w:rPr>
          <w:rFonts w:ascii="Times New Roman" w:hAnsi="Times New Roman" w:cs="Times New Roman"/>
          <w:bCs/>
          <w:sz w:val="24"/>
        </w:rPr>
        <w:t>s Ver</w:t>
      </w:r>
      <w:r>
        <w:rPr>
          <w:rFonts w:ascii="Times New Roman" w:hAnsi="Times New Roman" w:cs="Times New Roman"/>
          <w:bCs/>
          <w:sz w:val="24"/>
        </w:rPr>
        <w:t>ó</w:t>
      </w:r>
      <w:r w:rsidRPr="00580540">
        <w:rPr>
          <w:rFonts w:ascii="Times New Roman" w:hAnsi="Times New Roman" w:cs="Times New Roman"/>
          <w:bCs/>
          <w:sz w:val="24"/>
        </w:rPr>
        <w:t xml:space="preserve">nica </w:t>
      </w:r>
    </w:p>
    <w:p w:rsidR="008B177B" w:rsidRPr="00580540" w:rsidRDefault="008B177B" w:rsidP="008B177B">
      <w:pPr>
        <w:jc w:val="right"/>
        <w:rPr>
          <w:rFonts w:ascii="Times New Roman" w:hAnsi="Times New Roman" w:cs="Times New Roman"/>
          <w:bCs/>
          <w:sz w:val="24"/>
        </w:rPr>
      </w:pPr>
      <w:r w:rsidRPr="00580540">
        <w:rPr>
          <w:rFonts w:ascii="Times New Roman" w:hAnsi="Times New Roman" w:cs="Times New Roman"/>
          <w:bCs/>
          <w:sz w:val="24"/>
        </w:rPr>
        <w:t>Salgado Vizcaíno Diego Eduardo</w:t>
      </w:r>
    </w:p>
    <w:p w:rsidR="008B177B" w:rsidRPr="00580540" w:rsidRDefault="008B177B" w:rsidP="008B177B">
      <w:pPr>
        <w:jc w:val="right"/>
        <w:rPr>
          <w:rFonts w:ascii="Times New Roman" w:hAnsi="Times New Roman" w:cs="Times New Roman"/>
          <w:b/>
          <w:bCs/>
          <w:sz w:val="24"/>
        </w:rPr>
      </w:pPr>
      <w:r>
        <w:rPr>
          <w:rFonts w:ascii="Times New Roman" w:hAnsi="Times New Roman" w:cs="Times New Roman"/>
          <w:b/>
          <w:bCs/>
          <w:sz w:val="24"/>
        </w:rPr>
        <w:t>TUTORA</w:t>
      </w:r>
      <w:r w:rsidRPr="00580540">
        <w:rPr>
          <w:rFonts w:ascii="Times New Roman" w:hAnsi="Times New Roman" w:cs="Times New Roman"/>
          <w:b/>
          <w:bCs/>
          <w:sz w:val="24"/>
        </w:rPr>
        <w:t>:</w:t>
      </w:r>
    </w:p>
    <w:p w:rsidR="008B177B" w:rsidRPr="00580540" w:rsidRDefault="008B177B" w:rsidP="008B177B">
      <w:pPr>
        <w:jc w:val="right"/>
        <w:rPr>
          <w:rFonts w:ascii="Times New Roman" w:hAnsi="Times New Roman" w:cs="Times New Roman"/>
          <w:bCs/>
          <w:sz w:val="24"/>
        </w:rPr>
      </w:pPr>
      <w:r w:rsidRPr="00580540">
        <w:rPr>
          <w:rFonts w:ascii="Times New Roman" w:hAnsi="Times New Roman" w:cs="Times New Roman"/>
          <w:bCs/>
          <w:sz w:val="24"/>
        </w:rPr>
        <w:t>Ing. Zambrano Ochoa Zoila Eliana Mg.</w:t>
      </w:r>
    </w:p>
    <w:p w:rsidR="008B177B" w:rsidRPr="002112B1" w:rsidRDefault="008B177B" w:rsidP="008B177B">
      <w:pPr>
        <w:jc w:val="right"/>
        <w:rPr>
          <w:b/>
          <w:u w:val="single"/>
        </w:rPr>
      </w:pPr>
    </w:p>
    <w:p w:rsidR="008B177B" w:rsidRPr="002112B1" w:rsidRDefault="008B177B" w:rsidP="008B177B">
      <w:pPr>
        <w:rPr>
          <w:b/>
          <w:u w:val="single"/>
        </w:rPr>
      </w:pPr>
    </w:p>
    <w:p w:rsidR="008B177B" w:rsidRPr="00580540" w:rsidRDefault="008B177B" w:rsidP="008B177B">
      <w:pPr>
        <w:rPr>
          <w:rFonts w:ascii="Times New Roman" w:hAnsi="Times New Roman" w:cs="Times New Roman"/>
          <w:sz w:val="24"/>
        </w:rPr>
      </w:pPr>
    </w:p>
    <w:p w:rsidR="008B177B" w:rsidRPr="00580540" w:rsidRDefault="008B177B" w:rsidP="008B177B">
      <w:pPr>
        <w:jc w:val="center"/>
        <w:rPr>
          <w:rFonts w:ascii="Times New Roman" w:hAnsi="Times New Roman" w:cs="Times New Roman"/>
          <w:sz w:val="24"/>
        </w:rPr>
      </w:pPr>
      <w:r w:rsidRPr="00580540">
        <w:rPr>
          <w:rFonts w:ascii="Times New Roman" w:hAnsi="Times New Roman" w:cs="Times New Roman"/>
          <w:b/>
          <w:bCs/>
          <w:sz w:val="24"/>
        </w:rPr>
        <w:t>LATACUNGA – ECUADOR</w:t>
      </w:r>
    </w:p>
    <w:p w:rsidR="008B177B" w:rsidRPr="001C3F3D" w:rsidRDefault="008B177B" w:rsidP="008B177B">
      <w:pPr>
        <w:jc w:val="center"/>
        <w:rPr>
          <w:rFonts w:ascii="Times New Roman" w:hAnsi="Times New Roman" w:cs="Times New Roman"/>
          <w:b/>
          <w:bCs/>
          <w:sz w:val="24"/>
        </w:rPr>
      </w:pPr>
      <w:r w:rsidRPr="00580540">
        <w:rPr>
          <w:rFonts w:ascii="Times New Roman" w:hAnsi="Times New Roman" w:cs="Times New Roman"/>
          <w:b/>
          <w:bCs/>
          <w:sz w:val="24"/>
        </w:rPr>
        <w:t>201</w:t>
      </w:r>
      <w:r>
        <w:rPr>
          <w:rFonts w:ascii="Times New Roman" w:hAnsi="Times New Roman" w:cs="Times New Roman"/>
          <w:b/>
          <w:bCs/>
          <w:sz w:val="24"/>
        </w:rPr>
        <w:t>8</w:t>
      </w:r>
    </w:p>
    <w:p w:rsidR="008B177B" w:rsidRDefault="008B177B" w:rsidP="008B177B">
      <w:pPr>
        <w:tabs>
          <w:tab w:val="left" w:pos="8364"/>
        </w:tabs>
        <w:rPr>
          <w:rFonts w:ascii="Times New Roman" w:hAnsi="Times New Roman" w:cs="Times New Roman"/>
          <w:b/>
          <w:bCs/>
          <w:sz w:val="24"/>
          <w:szCs w:val="24"/>
        </w:rPr>
        <w:sectPr w:rsidR="008B177B" w:rsidSect="008B177B">
          <w:headerReference w:type="default" r:id="rId11"/>
          <w:footerReference w:type="default" r:id="rId12"/>
          <w:pgSz w:w="11906" w:h="16838" w:code="9"/>
          <w:pgMar w:top="1701" w:right="1134" w:bottom="1134" w:left="1701" w:header="709" w:footer="709" w:gutter="0"/>
          <w:pgNumType w:fmt="lowerRoman" w:start="1"/>
          <w:cols w:space="708"/>
          <w:titlePg/>
          <w:docGrid w:linePitch="360"/>
        </w:sectPr>
      </w:pPr>
      <w:r>
        <w:rPr>
          <w:rFonts w:ascii="Times New Roman" w:hAnsi="Times New Roman" w:cs="Times New Roman"/>
          <w:b/>
          <w:bCs/>
          <w:sz w:val="24"/>
          <w:szCs w:val="24"/>
        </w:rPr>
        <w:br w:type="page"/>
      </w:r>
    </w:p>
    <w:p w:rsidR="008B177B" w:rsidRDefault="008B177B">
      <w:pPr>
        <w:rPr>
          <w:rFonts w:ascii="Times New Roman" w:hAnsi="Times New Roman" w:cs="Times New Roman"/>
          <w:b/>
          <w:bCs/>
          <w:sz w:val="24"/>
          <w:szCs w:val="24"/>
        </w:rPr>
      </w:pPr>
    </w:p>
    <w:p w:rsidR="00B94A42" w:rsidRPr="001F54FA" w:rsidRDefault="00B94A42" w:rsidP="00B94A42">
      <w:pPr>
        <w:widowControl w:val="0"/>
        <w:autoSpaceDE w:val="0"/>
        <w:autoSpaceDN w:val="0"/>
        <w:adjustRightInd w:val="0"/>
        <w:ind w:left="1060"/>
        <w:jc w:val="center"/>
        <w:rPr>
          <w:rFonts w:ascii="Times New Roman" w:hAnsi="Times New Roman" w:cs="Times New Roman"/>
          <w:sz w:val="24"/>
          <w:szCs w:val="24"/>
        </w:rPr>
      </w:pPr>
      <w:r w:rsidRPr="001F54FA">
        <w:rPr>
          <w:rFonts w:ascii="Times New Roman" w:hAnsi="Times New Roman" w:cs="Times New Roman"/>
          <w:b/>
          <w:bCs/>
          <w:sz w:val="24"/>
          <w:szCs w:val="24"/>
        </w:rPr>
        <w:t>DECLARACIÓN DE AUTORÍA</w:t>
      </w: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6553A6" w:rsidRDefault="00B94A42" w:rsidP="00AD1CE8">
      <w:pPr>
        <w:spacing w:line="360" w:lineRule="auto"/>
        <w:jc w:val="both"/>
        <w:rPr>
          <w:rFonts w:ascii="Times New Roman" w:hAnsi="Times New Roman" w:cs="Times New Roman"/>
          <w:b/>
          <w:bCs/>
          <w:sz w:val="24"/>
        </w:rPr>
      </w:pPr>
      <w:r>
        <w:rPr>
          <w:rFonts w:ascii="Times New Roman" w:hAnsi="Times New Roman" w:cs="Times New Roman"/>
          <w:sz w:val="24"/>
          <w:szCs w:val="24"/>
        </w:rPr>
        <w:t xml:space="preserve">Nosotros </w:t>
      </w:r>
      <w:r>
        <w:rPr>
          <w:rFonts w:ascii="Times New Roman" w:hAnsi="Times New Roman" w:cs="Times New Roman"/>
          <w:b/>
          <w:sz w:val="24"/>
          <w:szCs w:val="24"/>
        </w:rPr>
        <w:t xml:space="preserve">Jiménez Proaño Inés Verónica y Salgado Vizcaíno Diego Eduardo, </w:t>
      </w:r>
      <w:r w:rsidRPr="001F54FA">
        <w:rPr>
          <w:rFonts w:ascii="Times New Roman" w:hAnsi="Times New Roman" w:cs="Times New Roman"/>
          <w:sz w:val="24"/>
          <w:szCs w:val="24"/>
        </w:rPr>
        <w:t>d</w:t>
      </w:r>
      <w:r w:rsidR="00096425">
        <w:rPr>
          <w:rFonts w:ascii="Times New Roman" w:hAnsi="Times New Roman" w:cs="Times New Roman"/>
          <w:sz w:val="24"/>
          <w:szCs w:val="24"/>
        </w:rPr>
        <w:t>eclaramos</w:t>
      </w:r>
      <w:r>
        <w:rPr>
          <w:rFonts w:ascii="Times New Roman" w:hAnsi="Times New Roman" w:cs="Times New Roman"/>
          <w:sz w:val="24"/>
          <w:szCs w:val="24"/>
        </w:rPr>
        <w:t xml:space="preserve"> ser autores</w:t>
      </w:r>
      <w:r w:rsidRPr="001F54FA">
        <w:rPr>
          <w:rFonts w:ascii="Times New Roman" w:hAnsi="Times New Roman" w:cs="Times New Roman"/>
          <w:sz w:val="24"/>
          <w:szCs w:val="24"/>
        </w:rPr>
        <w:t xml:space="preserve"> del pr</w:t>
      </w:r>
      <w:r>
        <w:rPr>
          <w:rFonts w:ascii="Times New Roman" w:hAnsi="Times New Roman" w:cs="Times New Roman"/>
          <w:sz w:val="24"/>
          <w:szCs w:val="24"/>
        </w:rPr>
        <w:t>esente proyecto de investigación:</w:t>
      </w:r>
      <w:r>
        <w:rPr>
          <w:rFonts w:ascii="Times New Roman" w:hAnsi="Times New Roman" w:cs="Times New Roman"/>
          <w:b/>
          <w:sz w:val="24"/>
          <w:szCs w:val="24"/>
        </w:rPr>
        <w:t xml:space="preserve"> </w:t>
      </w:r>
      <w:r w:rsidRPr="00580540">
        <w:rPr>
          <w:rFonts w:ascii="Times New Roman" w:hAnsi="Times New Roman" w:cs="Times New Roman"/>
          <w:b/>
          <w:bCs/>
          <w:sz w:val="24"/>
        </w:rPr>
        <w:t>“FORTIFICACIÓN DE SALCHIC</w:t>
      </w:r>
      <w:r>
        <w:rPr>
          <w:rFonts w:ascii="Times New Roman" w:hAnsi="Times New Roman" w:cs="Times New Roman"/>
          <w:b/>
          <w:bCs/>
          <w:sz w:val="24"/>
        </w:rPr>
        <w:t>H</w:t>
      </w:r>
      <w:r w:rsidRPr="00580540">
        <w:rPr>
          <w:rFonts w:ascii="Times New Roman" w:hAnsi="Times New Roman" w:cs="Times New Roman"/>
          <w:b/>
          <w:bCs/>
          <w:sz w:val="24"/>
        </w:rPr>
        <w:t xml:space="preserve">A DE RES TIPO COCTEL UTILIZANDO HARINA DE AMARANTO </w:t>
      </w:r>
      <w:r w:rsidRPr="00580540">
        <w:rPr>
          <w:rFonts w:ascii="Times New Roman" w:hAnsi="Times New Roman" w:cs="Times New Roman"/>
          <w:b/>
          <w:sz w:val="24"/>
        </w:rPr>
        <w:t>(</w:t>
      </w:r>
      <w:r w:rsidRPr="00580540">
        <w:rPr>
          <w:rFonts w:ascii="Times New Roman" w:hAnsi="Times New Roman" w:cs="Times New Roman"/>
          <w:b/>
          <w:i/>
          <w:sz w:val="24"/>
        </w:rPr>
        <w:t>Amaranthus</w:t>
      </w:r>
      <w:r w:rsidRPr="00580540">
        <w:rPr>
          <w:rFonts w:ascii="Times New Roman" w:hAnsi="Times New Roman" w:cs="Times New Roman"/>
          <w:i/>
          <w:sz w:val="24"/>
        </w:rPr>
        <w:t>)</w:t>
      </w:r>
      <w:r w:rsidRPr="00580540">
        <w:rPr>
          <w:rFonts w:ascii="Times New Roman" w:hAnsi="Times New Roman" w:cs="Times New Roman"/>
          <w:b/>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r w:rsidRPr="00580540">
        <w:rPr>
          <w:rFonts w:ascii="Times New Roman" w:hAnsi="Times New Roman" w:cs="Times New Roman"/>
          <w:b/>
          <w:bCs/>
          <w:sz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siendo la </w:t>
      </w:r>
      <w:bookmarkStart w:id="5" w:name="_Hlk506446728"/>
      <w:r w:rsidRPr="006553A6">
        <w:rPr>
          <w:rFonts w:ascii="Times New Roman" w:hAnsi="Times New Roman" w:cs="Times New Roman"/>
          <w:b/>
          <w:sz w:val="24"/>
          <w:szCs w:val="24"/>
        </w:rPr>
        <w:t>Ing.</w:t>
      </w:r>
      <w:r w:rsidRPr="006553A6">
        <w:rPr>
          <w:rFonts w:ascii="Times New Roman" w:hAnsi="Times New Roman" w:cs="Times New Roman"/>
          <w:b/>
          <w:bCs/>
          <w:sz w:val="24"/>
        </w:rPr>
        <w:t xml:space="preserve"> Zambrano Ochoa Zoila Eliana Mg</w:t>
      </w:r>
      <w:bookmarkEnd w:id="5"/>
      <w:r w:rsidRPr="006553A6">
        <w:rPr>
          <w:rFonts w:ascii="Times New Roman" w:hAnsi="Times New Roman" w:cs="Times New Roman"/>
          <w:b/>
          <w:sz w:val="24"/>
          <w:szCs w:val="24"/>
        </w:rPr>
        <w:t>.</w:t>
      </w:r>
      <w:r>
        <w:rPr>
          <w:rFonts w:ascii="Times New Roman" w:hAnsi="Times New Roman" w:cs="Times New Roman"/>
          <w:sz w:val="24"/>
          <w:szCs w:val="24"/>
        </w:rPr>
        <w:t xml:space="preserve"> Tutor</w:t>
      </w:r>
      <w:r w:rsidRPr="001F54FA">
        <w:rPr>
          <w:rFonts w:ascii="Times New Roman" w:hAnsi="Times New Roman" w:cs="Times New Roman"/>
          <w:sz w:val="24"/>
          <w:szCs w:val="24"/>
        </w:rPr>
        <w:t xml:space="preserve"> del</w:t>
      </w:r>
      <w:r>
        <w:rPr>
          <w:rFonts w:ascii="Times New Roman" w:hAnsi="Times New Roman" w:cs="Times New Roman"/>
          <w:sz w:val="24"/>
          <w:szCs w:val="24"/>
        </w:rPr>
        <w:t xml:space="preserve"> presente trabajo; y eximamos </w:t>
      </w:r>
      <w:r w:rsidRPr="001F54FA">
        <w:rPr>
          <w:rFonts w:ascii="Times New Roman" w:hAnsi="Times New Roman" w:cs="Times New Roman"/>
          <w:sz w:val="24"/>
          <w:szCs w:val="24"/>
        </w:rPr>
        <w:t>expresamente a la Universidad Técnica de Cotopaxi y a sus representantes legales de posibles reclamos o acciones legales.</w:t>
      </w:r>
    </w:p>
    <w:p w:rsidR="00B94A42" w:rsidRPr="001F54FA" w:rsidRDefault="00B94A42" w:rsidP="00AD1CE8">
      <w:pPr>
        <w:widowControl w:val="0"/>
        <w:overflowPunct w:val="0"/>
        <w:autoSpaceDE w:val="0"/>
        <w:autoSpaceDN w:val="0"/>
        <w:adjustRightInd w:val="0"/>
        <w:spacing w:line="360" w:lineRule="auto"/>
        <w:ind w:left="20"/>
        <w:jc w:val="both"/>
        <w:rPr>
          <w:rFonts w:ascii="Times New Roman" w:hAnsi="Times New Roman" w:cs="Times New Roman"/>
          <w:sz w:val="24"/>
          <w:szCs w:val="24"/>
        </w:rPr>
      </w:pPr>
    </w:p>
    <w:p w:rsidR="00B94A42" w:rsidRPr="001F54FA" w:rsidRDefault="00096425" w:rsidP="00AD1CE8">
      <w:pPr>
        <w:widowControl w:val="0"/>
        <w:overflowPunct w:val="0"/>
        <w:autoSpaceDE w:val="0"/>
        <w:autoSpaceDN w:val="0"/>
        <w:adjustRightInd w:val="0"/>
        <w:spacing w:line="360" w:lineRule="auto"/>
        <w:ind w:left="20"/>
        <w:jc w:val="both"/>
        <w:rPr>
          <w:rFonts w:ascii="Times New Roman" w:hAnsi="Times New Roman" w:cs="Times New Roman"/>
          <w:sz w:val="24"/>
          <w:szCs w:val="24"/>
        </w:rPr>
      </w:pPr>
      <w:r>
        <w:rPr>
          <w:rFonts w:ascii="Times New Roman" w:hAnsi="Times New Roman" w:cs="Times New Roman"/>
          <w:sz w:val="24"/>
          <w:szCs w:val="24"/>
        </w:rPr>
        <w:t>Además, certificamos</w:t>
      </w:r>
      <w:r w:rsidR="00B94A42" w:rsidRPr="001F54FA">
        <w:rPr>
          <w:rFonts w:ascii="Times New Roman" w:hAnsi="Times New Roman" w:cs="Times New Roman"/>
          <w:sz w:val="24"/>
          <w:szCs w:val="24"/>
        </w:rPr>
        <w:t xml:space="preserve"> que las ideas, conceptos, procedimientos y resultados vertidos en el presente t</w:t>
      </w:r>
      <w:r>
        <w:rPr>
          <w:rFonts w:ascii="Times New Roman" w:hAnsi="Times New Roman" w:cs="Times New Roman"/>
          <w:sz w:val="24"/>
          <w:szCs w:val="24"/>
        </w:rPr>
        <w:t xml:space="preserve">rabajo investigativo, son de nuestra </w:t>
      </w:r>
      <w:r w:rsidR="00B94A42" w:rsidRPr="001F54FA">
        <w:rPr>
          <w:rFonts w:ascii="Times New Roman" w:hAnsi="Times New Roman" w:cs="Times New Roman"/>
          <w:sz w:val="24"/>
          <w:szCs w:val="24"/>
        </w:rPr>
        <w:t>exclusiva responsabilidad.</w:t>
      </w: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p>
    <w:p w:rsidR="00B94A42" w:rsidRPr="001F54FA" w:rsidRDefault="00B94A42" w:rsidP="00B94A42">
      <w:pPr>
        <w:widowControl w:val="0"/>
        <w:autoSpaceDE w:val="0"/>
        <w:autoSpaceDN w:val="0"/>
        <w:adjustRightInd w:val="0"/>
        <w:jc w:val="both"/>
        <w:rPr>
          <w:rFonts w:ascii="Times New Roman" w:hAnsi="Times New Roman" w:cs="Times New Roman"/>
          <w:sz w:val="24"/>
          <w:szCs w:val="24"/>
        </w:rPr>
      </w:pPr>
      <w:r w:rsidRPr="001F54FA">
        <w:rPr>
          <w:rFonts w:ascii="Times New Roman" w:hAnsi="Times New Roman" w:cs="Times New Roman"/>
          <w:sz w:val="24"/>
          <w:szCs w:val="24"/>
        </w:rPr>
        <w:t>………………………………………</w:t>
      </w:r>
      <w:r w:rsidRPr="001F54FA">
        <w:rPr>
          <w:rFonts w:ascii="Times New Roman" w:hAnsi="Times New Roman" w:cs="Times New Roman"/>
          <w:sz w:val="24"/>
          <w:szCs w:val="24"/>
        </w:rPr>
        <w:tab/>
        <w:t xml:space="preserve">     ……………………………………….</w:t>
      </w:r>
    </w:p>
    <w:p w:rsidR="00B94A42" w:rsidRDefault="00B94A42" w:rsidP="00B94A42">
      <w:pPr>
        <w:widowControl w:val="0"/>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b/>
          <w:sz w:val="24"/>
          <w:szCs w:val="24"/>
        </w:rPr>
        <w:t>Jiménez Proaño Inés Verónica                                Salgado Vizcaíno Diego Eduardo</w:t>
      </w:r>
      <w:r>
        <w:rPr>
          <w:rFonts w:ascii="Times New Roman" w:hAnsi="Times New Roman" w:cs="Times New Roman"/>
          <w:sz w:val="24"/>
          <w:szCs w:val="24"/>
        </w:rPr>
        <w:t xml:space="preserve">      </w:t>
      </w:r>
    </w:p>
    <w:p w:rsidR="00B94A42" w:rsidRPr="001F54FA" w:rsidRDefault="00B94A42" w:rsidP="00B94A42">
      <w:pPr>
        <w:widowControl w:val="0"/>
        <w:autoSpaceDE w:val="0"/>
        <w:autoSpaceDN w:val="0"/>
        <w:adjustRightInd w:val="0"/>
        <w:spacing w:after="0"/>
        <w:jc w:val="both"/>
        <w:rPr>
          <w:rFonts w:ascii="Times New Roman" w:hAnsi="Times New Roman" w:cs="Times New Roman"/>
          <w:sz w:val="24"/>
          <w:szCs w:val="24"/>
          <w:lang w:val="es-MX"/>
        </w:rPr>
      </w:pPr>
      <w:r>
        <w:rPr>
          <w:rFonts w:ascii="Times New Roman" w:hAnsi="Times New Roman" w:cs="Times New Roman"/>
          <w:sz w:val="24"/>
          <w:szCs w:val="24"/>
        </w:rPr>
        <w:t xml:space="preserve">         C.I. 050316570-6                                                           C.I. </w:t>
      </w:r>
      <w:r w:rsidRPr="005829E1">
        <w:rPr>
          <w:rFonts w:ascii="Times New Roman" w:hAnsi="Times New Roman" w:cs="Times New Roman"/>
          <w:sz w:val="24"/>
          <w:szCs w:val="24"/>
          <w:lang w:val="es-CO"/>
        </w:rPr>
        <w:t>050250380</w:t>
      </w:r>
      <w:r>
        <w:rPr>
          <w:rFonts w:ascii="Times New Roman" w:hAnsi="Times New Roman" w:cs="Times New Roman"/>
          <w:sz w:val="24"/>
          <w:szCs w:val="24"/>
          <w:lang w:val="es-CO"/>
        </w:rPr>
        <w:t>-</w:t>
      </w:r>
      <w:r w:rsidRPr="005829E1">
        <w:rPr>
          <w:rFonts w:ascii="Times New Roman" w:hAnsi="Times New Roman" w:cs="Times New Roman"/>
          <w:sz w:val="24"/>
          <w:szCs w:val="24"/>
          <w:lang w:val="es-CO"/>
        </w:rPr>
        <w:t>8</w:t>
      </w:r>
    </w:p>
    <w:p w:rsidR="006A7BC9" w:rsidRPr="006A7BC9" w:rsidRDefault="006A7BC9" w:rsidP="006A7BC9">
      <w:pPr>
        <w:rPr>
          <w:rFonts w:ascii="Times New Roman" w:hAnsi="Times New Roman" w:cs="Times New Roman"/>
          <w:b/>
          <w:bCs/>
          <w:sz w:val="24"/>
          <w:lang w:val="es-MX"/>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CA4AF1" w:rsidRDefault="00CA4AF1" w:rsidP="00C041BA">
      <w:pPr>
        <w:rPr>
          <w:rFonts w:ascii="Times New Roman" w:hAnsi="Times New Roman" w:cs="Times New Roman"/>
          <w:b/>
          <w:bCs/>
          <w:sz w:val="24"/>
        </w:rPr>
      </w:pPr>
    </w:p>
    <w:p w:rsidR="00CA4AF1" w:rsidRPr="000A09D9" w:rsidRDefault="00CA4AF1" w:rsidP="00AD1CE8">
      <w:pPr>
        <w:spacing w:line="360" w:lineRule="auto"/>
        <w:jc w:val="center"/>
        <w:rPr>
          <w:rFonts w:ascii="Times New Roman" w:hAnsi="Times New Roman" w:cs="Times New Roman"/>
          <w:b/>
          <w:sz w:val="24"/>
          <w:szCs w:val="24"/>
          <w:u w:val="single"/>
        </w:rPr>
      </w:pPr>
      <w:r w:rsidRPr="000A09D9">
        <w:rPr>
          <w:rFonts w:ascii="Times New Roman" w:hAnsi="Times New Roman" w:cs="Times New Roman"/>
          <w:b/>
          <w:sz w:val="24"/>
          <w:szCs w:val="24"/>
          <w:u w:val="single"/>
        </w:rPr>
        <w:t>CONTRATO DE CESIÓN NO EXCLUSIVA DE DERECHOS DE AUTOR</w:t>
      </w:r>
    </w:p>
    <w:p w:rsidR="00CA4AF1" w:rsidRPr="000A09D9" w:rsidRDefault="00CA4AF1" w:rsidP="00AD1CE8">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Comparecen a la celebración del presente instrumento de c</w:t>
      </w:r>
      <w:r>
        <w:rPr>
          <w:rFonts w:ascii="Times New Roman" w:hAnsi="Times New Roman" w:cs="Times New Roman"/>
          <w:sz w:val="24"/>
          <w:szCs w:val="24"/>
        </w:rPr>
        <w:t>esión no exclusiva de obra, que celebran de una parte Jiménez Proaño Inés Verónica</w:t>
      </w:r>
      <w:r w:rsidRPr="000A09D9">
        <w:rPr>
          <w:rFonts w:ascii="Times New Roman" w:hAnsi="Times New Roman" w:cs="Times New Roman"/>
          <w:sz w:val="24"/>
          <w:szCs w:val="24"/>
        </w:rPr>
        <w:t>, identifi</w:t>
      </w:r>
      <w:r>
        <w:rPr>
          <w:rFonts w:ascii="Times New Roman" w:hAnsi="Times New Roman" w:cs="Times New Roman"/>
          <w:sz w:val="24"/>
          <w:szCs w:val="24"/>
        </w:rPr>
        <w:t xml:space="preserve">cada con C.C. N°050316570-6, de </w:t>
      </w:r>
      <w:r w:rsidRPr="000A09D9">
        <w:rPr>
          <w:rFonts w:ascii="Times New Roman" w:hAnsi="Times New Roman" w:cs="Times New Roman"/>
          <w:sz w:val="24"/>
          <w:szCs w:val="24"/>
        </w:rPr>
        <w:t xml:space="preserve">estado civil </w:t>
      </w:r>
      <w:r>
        <w:rPr>
          <w:rFonts w:ascii="Times New Roman" w:hAnsi="Times New Roman" w:cs="Times New Roman"/>
          <w:sz w:val="24"/>
          <w:szCs w:val="24"/>
        </w:rPr>
        <w:t>casada</w:t>
      </w:r>
      <w:r w:rsidRPr="000A09D9">
        <w:rPr>
          <w:rFonts w:ascii="Times New Roman" w:hAnsi="Times New Roman" w:cs="Times New Roman"/>
          <w:sz w:val="24"/>
          <w:szCs w:val="24"/>
        </w:rPr>
        <w:t xml:space="preserve"> y con domicilio en </w:t>
      </w:r>
      <w:r>
        <w:rPr>
          <w:rFonts w:ascii="Times New Roman" w:hAnsi="Times New Roman" w:cs="Times New Roman"/>
          <w:sz w:val="24"/>
          <w:szCs w:val="24"/>
        </w:rPr>
        <w:t>Salcedo</w:t>
      </w:r>
      <w:r w:rsidRPr="000A09D9">
        <w:rPr>
          <w:rFonts w:ascii="Times New Roman" w:hAnsi="Times New Roman" w:cs="Times New Roman"/>
          <w:sz w:val="24"/>
          <w:szCs w:val="24"/>
        </w:rPr>
        <w:t xml:space="preserve">, a quien </w:t>
      </w:r>
      <w:r>
        <w:rPr>
          <w:rFonts w:ascii="Times New Roman" w:hAnsi="Times New Roman" w:cs="Times New Roman"/>
          <w:sz w:val="24"/>
          <w:szCs w:val="24"/>
        </w:rPr>
        <w:t xml:space="preserve">en lo sucesivo se denominará </w:t>
      </w:r>
      <w:r w:rsidRPr="000A09D9">
        <w:rPr>
          <w:rFonts w:ascii="Times New Roman" w:hAnsi="Times New Roman" w:cs="Times New Roman"/>
          <w:b/>
          <w:sz w:val="24"/>
          <w:szCs w:val="24"/>
        </w:rPr>
        <w:t>LA CEDENTE</w:t>
      </w:r>
      <w:r w:rsidRPr="000A09D9">
        <w:rPr>
          <w:rFonts w:ascii="Times New Roman" w:hAnsi="Times New Roman" w:cs="Times New Roman"/>
          <w:sz w:val="24"/>
          <w:szCs w:val="24"/>
        </w:rPr>
        <w:t xml:space="preserve">; y, de otra parte, el Ing. MBA. Cristian Fabricio </w:t>
      </w:r>
      <w:r>
        <w:rPr>
          <w:rFonts w:ascii="Times New Roman" w:hAnsi="Times New Roman" w:cs="Times New Roman"/>
          <w:sz w:val="24"/>
          <w:szCs w:val="24"/>
        </w:rPr>
        <w:t xml:space="preserve">Tinajero Jiménez, en calidad de </w:t>
      </w:r>
      <w:r w:rsidRPr="000A09D9">
        <w:rPr>
          <w:rFonts w:ascii="Times New Roman" w:hAnsi="Times New Roman" w:cs="Times New Roman"/>
          <w:sz w:val="24"/>
          <w:szCs w:val="24"/>
        </w:rPr>
        <w:t>Rector y por tanto representante legal de la Universidad Téc</w:t>
      </w:r>
      <w:r>
        <w:rPr>
          <w:rFonts w:ascii="Times New Roman" w:hAnsi="Times New Roman" w:cs="Times New Roman"/>
          <w:sz w:val="24"/>
          <w:szCs w:val="24"/>
        </w:rPr>
        <w:t xml:space="preserve">nica de Cotopaxi, con domicilio </w:t>
      </w:r>
      <w:r w:rsidRPr="000A09D9">
        <w:rPr>
          <w:rFonts w:ascii="Times New Roman" w:hAnsi="Times New Roman" w:cs="Times New Roman"/>
          <w:sz w:val="24"/>
          <w:szCs w:val="24"/>
        </w:rPr>
        <w:t>en la Av. Simón Rodríguez Barrio El Ejido Sector San Felip</w:t>
      </w:r>
      <w:r>
        <w:rPr>
          <w:rFonts w:ascii="Times New Roman" w:hAnsi="Times New Roman" w:cs="Times New Roman"/>
          <w:sz w:val="24"/>
          <w:szCs w:val="24"/>
        </w:rPr>
        <w:t xml:space="preserve">e, a quien en lo sucesivo se le </w:t>
      </w:r>
      <w:r w:rsidRPr="000A09D9">
        <w:rPr>
          <w:rFonts w:ascii="Times New Roman" w:hAnsi="Times New Roman" w:cs="Times New Roman"/>
          <w:sz w:val="24"/>
          <w:szCs w:val="24"/>
        </w:rPr>
        <w:t xml:space="preserve">denominará </w:t>
      </w:r>
      <w:r w:rsidRPr="000A09D9">
        <w:rPr>
          <w:rFonts w:ascii="Times New Roman" w:hAnsi="Times New Roman" w:cs="Times New Roman"/>
          <w:b/>
          <w:sz w:val="24"/>
          <w:szCs w:val="24"/>
        </w:rPr>
        <w:t>LA CESIONARIA</w:t>
      </w:r>
      <w:r w:rsidRPr="000A09D9">
        <w:rPr>
          <w:rFonts w:ascii="Times New Roman" w:hAnsi="Times New Roman" w:cs="Times New Roman"/>
          <w:sz w:val="24"/>
          <w:szCs w:val="24"/>
        </w:rPr>
        <w:t xml:space="preserve"> en los términos contenidos en las cláusulas siguientes:</w:t>
      </w:r>
    </w:p>
    <w:p w:rsidR="00CA4AF1" w:rsidRPr="006553A6" w:rsidRDefault="00CA4AF1" w:rsidP="00AD1CE8">
      <w:pPr>
        <w:spacing w:line="360" w:lineRule="auto"/>
        <w:jc w:val="both"/>
        <w:rPr>
          <w:rFonts w:ascii="Times New Roman" w:hAnsi="Times New Roman" w:cs="Times New Roman"/>
          <w:b/>
          <w:bCs/>
          <w:sz w:val="24"/>
        </w:rPr>
      </w:pPr>
      <w:r w:rsidRPr="000A09D9">
        <w:rPr>
          <w:rFonts w:ascii="Times New Roman" w:hAnsi="Times New Roman" w:cs="Times New Roman"/>
          <w:b/>
          <w:sz w:val="24"/>
          <w:szCs w:val="24"/>
        </w:rPr>
        <w:t>ANTECEDENTES: CLÁUSULA PRIMERA.- LA CEDENTE</w:t>
      </w:r>
      <w:r>
        <w:rPr>
          <w:rFonts w:ascii="Times New Roman" w:hAnsi="Times New Roman" w:cs="Times New Roman"/>
          <w:sz w:val="24"/>
          <w:szCs w:val="24"/>
        </w:rPr>
        <w:t xml:space="preserve"> es una persona natural </w:t>
      </w:r>
      <w:r w:rsidRPr="000A09D9">
        <w:rPr>
          <w:rFonts w:ascii="Times New Roman" w:hAnsi="Times New Roman" w:cs="Times New Roman"/>
          <w:sz w:val="24"/>
          <w:szCs w:val="24"/>
        </w:rPr>
        <w:t>estudiante de la carrera de INGENIERIA AGROINDU</w:t>
      </w:r>
      <w:r>
        <w:rPr>
          <w:rFonts w:ascii="Times New Roman" w:hAnsi="Times New Roman" w:cs="Times New Roman"/>
          <w:sz w:val="24"/>
          <w:szCs w:val="24"/>
        </w:rPr>
        <w:t xml:space="preserve">STRIAL, titular de los derechos </w:t>
      </w:r>
      <w:r w:rsidRPr="000A09D9">
        <w:rPr>
          <w:rFonts w:ascii="Times New Roman" w:hAnsi="Times New Roman" w:cs="Times New Roman"/>
          <w:sz w:val="24"/>
          <w:szCs w:val="24"/>
        </w:rPr>
        <w:t xml:space="preserve">patrimoniales y morales sobre el trabajo de grado: </w:t>
      </w:r>
      <w:r>
        <w:rPr>
          <w:rFonts w:ascii="Times New Roman" w:hAnsi="Times New Roman" w:cs="Times New Roman"/>
          <w:bCs/>
          <w:sz w:val="24"/>
        </w:rPr>
        <w:t>F</w:t>
      </w:r>
      <w:r w:rsidRPr="006553A6">
        <w:rPr>
          <w:rFonts w:ascii="Times New Roman" w:hAnsi="Times New Roman" w:cs="Times New Roman"/>
          <w:bCs/>
          <w:sz w:val="24"/>
        </w:rPr>
        <w:t xml:space="preserve">ortificación de </w:t>
      </w:r>
      <w:r>
        <w:rPr>
          <w:rFonts w:ascii="Times New Roman" w:hAnsi="Times New Roman" w:cs="Times New Roman"/>
          <w:bCs/>
          <w:sz w:val="24"/>
        </w:rPr>
        <w:t xml:space="preserve">la </w:t>
      </w:r>
      <w:r w:rsidRPr="006553A6">
        <w:rPr>
          <w:rFonts w:ascii="Times New Roman" w:hAnsi="Times New Roman" w:cs="Times New Roman"/>
          <w:bCs/>
          <w:sz w:val="24"/>
        </w:rPr>
        <w:t xml:space="preserve">salchicha de res tipo coctel utilizando harina de amaranto </w:t>
      </w:r>
      <w:r w:rsidRPr="006553A6">
        <w:rPr>
          <w:rFonts w:ascii="Times New Roman" w:hAnsi="Times New Roman" w:cs="Times New Roman"/>
          <w:sz w:val="24"/>
        </w:rPr>
        <w:t>(</w:t>
      </w:r>
      <w:r w:rsidRPr="00140998">
        <w:rPr>
          <w:rFonts w:ascii="Times New Roman" w:hAnsi="Times New Roman" w:cs="Times New Roman"/>
          <w:b/>
          <w:i/>
          <w:sz w:val="24"/>
        </w:rPr>
        <w:t>Amaranthus</w:t>
      </w:r>
      <w:r w:rsidRPr="006553A6">
        <w:rPr>
          <w:rFonts w:ascii="Times New Roman" w:hAnsi="Times New Roman" w:cs="Times New Roman"/>
          <w:i/>
          <w:sz w:val="24"/>
        </w:rPr>
        <w:t>)</w:t>
      </w:r>
      <w:r w:rsidRPr="006553A6">
        <w:rPr>
          <w:rFonts w:ascii="Times New Roman" w:hAnsi="Times New Roman" w:cs="Times New Roman"/>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r>
        <w:rPr>
          <w:rFonts w:ascii="Times New Roman" w:hAnsi="Times New Roman" w:cs="Times New Roman"/>
          <w:sz w:val="24"/>
          <w:szCs w:val="24"/>
        </w:rPr>
        <w:t>l</w:t>
      </w:r>
      <w:r w:rsidRPr="000A09D9">
        <w:rPr>
          <w:rFonts w:ascii="Times New Roman" w:hAnsi="Times New Roman" w:cs="Times New Roman"/>
          <w:sz w:val="24"/>
          <w:szCs w:val="24"/>
        </w:rPr>
        <w:t>a cual se encuentra ela</w:t>
      </w:r>
      <w:r>
        <w:rPr>
          <w:rFonts w:ascii="Times New Roman" w:hAnsi="Times New Roman" w:cs="Times New Roman"/>
          <w:sz w:val="24"/>
          <w:szCs w:val="24"/>
        </w:rPr>
        <w:t xml:space="preserve">borada según los requerimientos </w:t>
      </w:r>
      <w:r w:rsidRPr="000A09D9">
        <w:rPr>
          <w:rFonts w:ascii="Times New Roman" w:hAnsi="Times New Roman" w:cs="Times New Roman"/>
          <w:sz w:val="24"/>
          <w:szCs w:val="24"/>
        </w:rPr>
        <w:t>académicos propios de la Unidad Académica según las caract</w:t>
      </w:r>
      <w:r>
        <w:rPr>
          <w:rFonts w:ascii="Times New Roman" w:hAnsi="Times New Roman" w:cs="Times New Roman"/>
          <w:sz w:val="24"/>
          <w:szCs w:val="24"/>
        </w:rPr>
        <w:t xml:space="preserve">erísticas que a continuación se </w:t>
      </w:r>
      <w:r w:rsidRPr="000A09D9">
        <w:rPr>
          <w:rFonts w:ascii="Times New Roman" w:hAnsi="Times New Roman" w:cs="Times New Roman"/>
          <w:sz w:val="24"/>
          <w:szCs w:val="24"/>
        </w:rPr>
        <w:t>detallan:</w:t>
      </w:r>
    </w:p>
    <w:p w:rsidR="00CA4AF1" w:rsidRPr="00D94432" w:rsidRDefault="00CA4AF1" w:rsidP="00AD1CE8">
      <w:pPr>
        <w:spacing w:line="360" w:lineRule="auto"/>
        <w:jc w:val="both"/>
        <w:rPr>
          <w:rFonts w:ascii="Times New Roman" w:hAnsi="Times New Roman" w:cs="Times New Roman"/>
          <w:color w:val="FF0000"/>
          <w:sz w:val="24"/>
          <w:szCs w:val="24"/>
        </w:rPr>
      </w:pPr>
      <w:r w:rsidRPr="000A09D9">
        <w:rPr>
          <w:rFonts w:ascii="Times New Roman" w:hAnsi="Times New Roman" w:cs="Times New Roman"/>
          <w:sz w:val="24"/>
          <w:szCs w:val="24"/>
        </w:rPr>
        <w:t xml:space="preserve">Historial académico.- </w:t>
      </w:r>
      <w:r w:rsidR="000F593C">
        <w:rPr>
          <w:rFonts w:ascii="Times New Roman" w:hAnsi="Times New Roman" w:cs="Times New Roman"/>
          <w:sz w:val="24"/>
          <w:szCs w:val="24"/>
        </w:rPr>
        <w:t>Septiembre 2014 – Marzo 2018</w:t>
      </w:r>
    </w:p>
    <w:p w:rsidR="00CA4AF1" w:rsidRPr="000A09D9" w:rsidRDefault="000F593C" w:rsidP="00AD1CE8">
      <w:pPr>
        <w:spacing w:line="360" w:lineRule="auto"/>
        <w:jc w:val="both"/>
        <w:rPr>
          <w:rFonts w:ascii="Times New Roman" w:hAnsi="Times New Roman" w:cs="Times New Roman"/>
          <w:sz w:val="24"/>
          <w:szCs w:val="24"/>
        </w:rPr>
      </w:pPr>
      <w:r>
        <w:rPr>
          <w:rFonts w:ascii="Times New Roman" w:hAnsi="Times New Roman" w:cs="Times New Roman"/>
          <w:sz w:val="24"/>
          <w:szCs w:val="24"/>
        </w:rPr>
        <w:t>Aprobación HCD</w:t>
      </w:r>
      <w:r w:rsidR="00CA4AF1" w:rsidRPr="000A09D9">
        <w:rPr>
          <w:rFonts w:ascii="Times New Roman" w:hAnsi="Times New Roman" w:cs="Times New Roman"/>
          <w:sz w:val="24"/>
          <w:szCs w:val="24"/>
        </w:rPr>
        <w:t>.-</w:t>
      </w:r>
      <w:r>
        <w:rPr>
          <w:rFonts w:ascii="Times New Roman" w:hAnsi="Times New Roman" w:cs="Times New Roman"/>
          <w:sz w:val="24"/>
          <w:szCs w:val="24"/>
        </w:rPr>
        <w:t xml:space="preserve"> 30 de Enero del 2018</w:t>
      </w:r>
    </w:p>
    <w:p w:rsidR="00CA4AF1" w:rsidRPr="000A09D9" w:rsidRDefault="00CA4AF1" w:rsidP="00AD1CE8">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 xml:space="preserve">Tutora.- </w:t>
      </w:r>
      <w:r w:rsidRPr="00140998">
        <w:rPr>
          <w:rFonts w:ascii="Times New Roman" w:hAnsi="Times New Roman" w:cs="Times New Roman"/>
          <w:sz w:val="24"/>
          <w:szCs w:val="24"/>
        </w:rPr>
        <w:t>Ing.</w:t>
      </w:r>
      <w:r w:rsidRPr="00140998">
        <w:rPr>
          <w:rFonts w:ascii="Times New Roman" w:hAnsi="Times New Roman" w:cs="Times New Roman"/>
          <w:bCs/>
          <w:sz w:val="24"/>
        </w:rPr>
        <w:t xml:space="preserve"> Zambrano Ochoa Zoila Eliana Mg</w:t>
      </w:r>
      <w:r w:rsidRPr="000A09D9">
        <w:rPr>
          <w:rFonts w:ascii="Times New Roman" w:hAnsi="Times New Roman" w:cs="Times New Roman"/>
          <w:sz w:val="24"/>
          <w:szCs w:val="24"/>
        </w:rPr>
        <w:t>.</w:t>
      </w:r>
    </w:p>
    <w:p w:rsidR="00CA4AF1" w:rsidRDefault="00CA4AF1" w:rsidP="00AD1CE8">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 xml:space="preserve">Tema: </w:t>
      </w:r>
      <w:r>
        <w:rPr>
          <w:rFonts w:ascii="Times New Roman" w:hAnsi="Times New Roman" w:cs="Times New Roman"/>
          <w:bCs/>
          <w:sz w:val="24"/>
        </w:rPr>
        <w:t>F</w:t>
      </w:r>
      <w:r w:rsidRPr="006553A6">
        <w:rPr>
          <w:rFonts w:ascii="Times New Roman" w:hAnsi="Times New Roman" w:cs="Times New Roman"/>
          <w:bCs/>
          <w:sz w:val="24"/>
        </w:rPr>
        <w:t xml:space="preserve">ortificación de </w:t>
      </w:r>
      <w:r>
        <w:rPr>
          <w:rFonts w:ascii="Times New Roman" w:hAnsi="Times New Roman" w:cs="Times New Roman"/>
          <w:bCs/>
          <w:sz w:val="24"/>
        </w:rPr>
        <w:t xml:space="preserve">la </w:t>
      </w:r>
      <w:r w:rsidRPr="006553A6">
        <w:rPr>
          <w:rFonts w:ascii="Times New Roman" w:hAnsi="Times New Roman" w:cs="Times New Roman"/>
          <w:bCs/>
          <w:sz w:val="24"/>
        </w:rPr>
        <w:t xml:space="preserve">salchicha de res tipo coctel utilizando harina de amaranto </w:t>
      </w:r>
      <w:r w:rsidRPr="006553A6">
        <w:rPr>
          <w:rFonts w:ascii="Times New Roman" w:hAnsi="Times New Roman" w:cs="Times New Roman"/>
          <w:sz w:val="24"/>
        </w:rPr>
        <w:t>(</w:t>
      </w:r>
      <w:r w:rsidRPr="00140998">
        <w:rPr>
          <w:rFonts w:ascii="Times New Roman" w:hAnsi="Times New Roman" w:cs="Times New Roman"/>
          <w:b/>
          <w:i/>
          <w:sz w:val="24"/>
        </w:rPr>
        <w:t>Amaranthus</w:t>
      </w:r>
      <w:r w:rsidRPr="006553A6">
        <w:rPr>
          <w:rFonts w:ascii="Times New Roman" w:hAnsi="Times New Roman" w:cs="Times New Roman"/>
          <w:i/>
          <w:sz w:val="24"/>
        </w:rPr>
        <w:t>)</w:t>
      </w:r>
      <w:r w:rsidRPr="006553A6">
        <w:rPr>
          <w:rFonts w:ascii="Times New Roman" w:hAnsi="Times New Roman" w:cs="Times New Roman"/>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p>
    <w:p w:rsidR="00CA4AF1" w:rsidRPr="000A09D9" w:rsidRDefault="00CA4AF1" w:rsidP="00AD1CE8">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SEGUNDA.- LA CESIONARIA</w:t>
      </w:r>
      <w:r w:rsidRPr="000A09D9">
        <w:rPr>
          <w:rFonts w:ascii="Times New Roman" w:hAnsi="Times New Roman" w:cs="Times New Roman"/>
          <w:sz w:val="24"/>
          <w:szCs w:val="24"/>
        </w:rPr>
        <w:t xml:space="preserve"> es una pers</w:t>
      </w:r>
      <w:r>
        <w:rPr>
          <w:rFonts w:ascii="Times New Roman" w:hAnsi="Times New Roman" w:cs="Times New Roman"/>
          <w:sz w:val="24"/>
          <w:szCs w:val="24"/>
        </w:rPr>
        <w:t xml:space="preserve">ona jurídica de derecho público </w:t>
      </w:r>
      <w:r w:rsidRPr="000A09D9">
        <w:rPr>
          <w:rFonts w:ascii="Times New Roman" w:hAnsi="Times New Roman" w:cs="Times New Roman"/>
          <w:sz w:val="24"/>
          <w:szCs w:val="24"/>
        </w:rPr>
        <w:t>creada por ley, cuya actividad principal está encaminada a</w:t>
      </w:r>
      <w:r>
        <w:rPr>
          <w:rFonts w:ascii="Times New Roman" w:hAnsi="Times New Roman" w:cs="Times New Roman"/>
          <w:sz w:val="24"/>
          <w:szCs w:val="24"/>
        </w:rPr>
        <w:t xml:space="preserve"> la educación superior formando </w:t>
      </w:r>
      <w:r w:rsidRPr="000A09D9">
        <w:rPr>
          <w:rFonts w:ascii="Times New Roman" w:hAnsi="Times New Roman" w:cs="Times New Roman"/>
          <w:sz w:val="24"/>
          <w:szCs w:val="24"/>
        </w:rPr>
        <w:t>profesionales de tercer y cuarto nivel normada por la legis</w:t>
      </w:r>
      <w:r>
        <w:rPr>
          <w:rFonts w:ascii="Times New Roman" w:hAnsi="Times New Roman" w:cs="Times New Roman"/>
          <w:sz w:val="24"/>
          <w:szCs w:val="24"/>
        </w:rPr>
        <w:t xml:space="preserve">lación ecuatoriana la misma que </w:t>
      </w:r>
      <w:r w:rsidRPr="000A09D9">
        <w:rPr>
          <w:rFonts w:ascii="Times New Roman" w:hAnsi="Times New Roman" w:cs="Times New Roman"/>
          <w:sz w:val="24"/>
          <w:szCs w:val="24"/>
        </w:rPr>
        <w:t>establece como requisito obligatorio para publicación de trabaj</w:t>
      </w:r>
      <w:r>
        <w:rPr>
          <w:rFonts w:ascii="Times New Roman" w:hAnsi="Times New Roman" w:cs="Times New Roman"/>
          <w:sz w:val="24"/>
          <w:szCs w:val="24"/>
        </w:rPr>
        <w:t xml:space="preserve">os de investigación de grado en </w:t>
      </w:r>
      <w:r w:rsidRPr="000A09D9">
        <w:rPr>
          <w:rFonts w:ascii="Times New Roman" w:hAnsi="Times New Roman" w:cs="Times New Roman"/>
          <w:sz w:val="24"/>
          <w:szCs w:val="24"/>
        </w:rPr>
        <w:t>su repositorio institucional, hacerlo en formato digital de la presente investigación.</w:t>
      </w:r>
    </w:p>
    <w:p w:rsidR="00CA4AF1" w:rsidRPr="000A09D9" w:rsidRDefault="00CA4AF1" w:rsidP="00AD1CE8">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TERCERA.-</w:t>
      </w:r>
      <w:r w:rsidRPr="000A09D9">
        <w:rPr>
          <w:rFonts w:ascii="Times New Roman" w:hAnsi="Times New Roman" w:cs="Times New Roman"/>
          <w:sz w:val="24"/>
          <w:szCs w:val="24"/>
        </w:rPr>
        <w:t xml:space="preserve"> Por el presente contrato, </w:t>
      </w:r>
      <w:r w:rsidRPr="00D94432">
        <w:rPr>
          <w:rFonts w:ascii="Times New Roman" w:hAnsi="Times New Roman" w:cs="Times New Roman"/>
          <w:b/>
          <w:sz w:val="24"/>
          <w:szCs w:val="24"/>
        </w:rPr>
        <w:t>LA CEDENTE</w:t>
      </w:r>
      <w:r>
        <w:rPr>
          <w:rFonts w:ascii="Times New Roman" w:hAnsi="Times New Roman" w:cs="Times New Roman"/>
          <w:sz w:val="24"/>
          <w:szCs w:val="24"/>
        </w:rPr>
        <w:t xml:space="preserve"> autoriza a </w:t>
      </w:r>
      <w:r w:rsidRPr="00D94432">
        <w:rPr>
          <w:rFonts w:ascii="Times New Roman" w:hAnsi="Times New Roman" w:cs="Times New Roman"/>
          <w:b/>
          <w:sz w:val="24"/>
          <w:szCs w:val="24"/>
        </w:rPr>
        <w:t>LA CESIONARIA</w:t>
      </w:r>
      <w:r w:rsidRPr="000A09D9">
        <w:rPr>
          <w:rFonts w:ascii="Times New Roman" w:hAnsi="Times New Roman" w:cs="Times New Roman"/>
          <w:sz w:val="24"/>
          <w:szCs w:val="24"/>
        </w:rPr>
        <w:t xml:space="preserve"> a explotar el trabajo de grado en forma exclus</w:t>
      </w:r>
      <w:r>
        <w:rPr>
          <w:rFonts w:ascii="Times New Roman" w:hAnsi="Times New Roman" w:cs="Times New Roman"/>
          <w:sz w:val="24"/>
          <w:szCs w:val="24"/>
        </w:rPr>
        <w:t xml:space="preserve">iva dentro del territorio de la </w:t>
      </w:r>
      <w:r w:rsidRPr="000A09D9">
        <w:rPr>
          <w:rFonts w:ascii="Times New Roman" w:hAnsi="Times New Roman" w:cs="Times New Roman"/>
          <w:sz w:val="24"/>
          <w:szCs w:val="24"/>
        </w:rPr>
        <w:t>República del Ecuador.</w:t>
      </w:r>
    </w:p>
    <w:p w:rsidR="00CA4AF1" w:rsidRPr="000A09D9" w:rsidRDefault="00CA4AF1" w:rsidP="00AD1CE8">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CUARTA.- OBJETO DEL CONTRATO</w:t>
      </w:r>
      <w:r>
        <w:rPr>
          <w:rFonts w:ascii="Times New Roman" w:hAnsi="Times New Roman" w:cs="Times New Roman"/>
          <w:sz w:val="24"/>
          <w:szCs w:val="24"/>
        </w:rPr>
        <w:t xml:space="preserve">: Por el presente contrato </w:t>
      </w:r>
      <w:r w:rsidRPr="00D94432">
        <w:rPr>
          <w:rFonts w:ascii="Times New Roman" w:hAnsi="Times New Roman" w:cs="Times New Roman"/>
          <w:b/>
          <w:sz w:val="24"/>
          <w:szCs w:val="24"/>
        </w:rPr>
        <w:t>LA CEDENTE</w:t>
      </w:r>
      <w:r w:rsidRPr="000A09D9">
        <w:rPr>
          <w:rFonts w:ascii="Times New Roman" w:hAnsi="Times New Roman" w:cs="Times New Roman"/>
          <w:sz w:val="24"/>
          <w:szCs w:val="24"/>
        </w:rPr>
        <w:t>, transfiere definitivamente a LA CESI</w:t>
      </w:r>
      <w:r>
        <w:rPr>
          <w:rFonts w:ascii="Times New Roman" w:hAnsi="Times New Roman" w:cs="Times New Roman"/>
          <w:sz w:val="24"/>
          <w:szCs w:val="24"/>
        </w:rPr>
        <w:t xml:space="preserve">ONARIA y en forma exclusiva los </w:t>
      </w:r>
      <w:r w:rsidRPr="000A09D9">
        <w:rPr>
          <w:rFonts w:ascii="Times New Roman" w:hAnsi="Times New Roman" w:cs="Times New Roman"/>
          <w:sz w:val="24"/>
          <w:szCs w:val="24"/>
        </w:rPr>
        <w:lastRenderedPageBreak/>
        <w:t>siguientes derechos patrimoniales; pudiendo a partir de l</w:t>
      </w:r>
      <w:r>
        <w:rPr>
          <w:rFonts w:ascii="Times New Roman" w:hAnsi="Times New Roman" w:cs="Times New Roman"/>
          <w:sz w:val="24"/>
          <w:szCs w:val="24"/>
        </w:rPr>
        <w:t xml:space="preserve">a firma del contrato, realizar, </w:t>
      </w:r>
      <w:r w:rsidRPr="000A09D9">
        <w:rPr>
          <w:rFonts w:ascii="Times New Roman" w:hAnsi="Times New Roman" w:cs="Times New Roman"/>
          <w:sz w:val="24"/>
          <w:szCs w:val="24"/>
        </w:rPr>
        <w:t>autorizar o prohibir:</w:t>
      </w:r>
    </w:p>
    <w:p w:rsidR="00CA4AF1" w:rsidRPr="000A09D9" w:rsidRDefault="00CA4AF1" w:rsidP="00AD1CE8">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a) La reproducción parcial del trabajo de grado por med</w:t>
      </w:r>
      <w:r>
        <w:rPr>
          <w:rFonts w:ascii="Times New Roman" w:hAnsi="Times New Roman" w:cs="Times New Roman"/>
          <w:sz w:val="24"/>
          <w:szCs w:val="24"/>
        </w:rPr>
        <w:t xml:space="preserve">io de su fijación en el soporte </w:t>
      </w:r>
      <w:r w:rsidRPr="000A09D9">
        <w:rPr>
          <w:rFonts w:ascii="Times New Roman" w:hAnsi="Times New Roman" w:cs="Times New Roman"/>
          <w:sz w:val="24"/>
          <w:szCs w:val="24"/>
        </w:rPr>
        <w:t>informático conocido como repositorio institucional que se ajuste a ese fin.</w:t>
      </w:r>
    </w:p>
    <w:p w:rsidR="00CA4AF1" w:rsidRPr="000A09D9" w:rsidRDefault="00CA4AF1" w:rsidP="00AD1CE8">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b) La publicación del trabajo de grado.</w:t>
      </w:r>
    </w:p>
    <w:p w:rsidR="00CA4AF1" w:rsidRPr="000A09D9" w:rsidRDefault="00CA4AF1" w:rsidP="00AD1CE8">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c) La traducción, adaptación, arreglo u otra transformación</w:t>
      </w:r>
      <w:r>
        <w:rPr>
          <w:rFonts w:ascii="Times New Roman" w:hAnsi="Times New Roman" w:cs="Times New Roman"/>
          <w:sz w:val="24"/>
          <w:szCs w:val="24"/>
        </w:rPr>
        <w:t xml:space="preserve"> del trabajo de grado con fines </w:t>
      </w:r>
      <w:r w:rsidRPr="000A09D9">
        <w:rPr>
          <w:rFonts w:ascii="Times New Roman" w:hAnsi="Times New Roman" w:cs="Times New Roman"/>
          <w:sz w:val="24"/>
          <w:szCs w:val="24"/>
        </w:rPr>
        <w:t>académicos y de consulta.</w:t>
      </w:r>
    </w:p>
    <w:p w:rsidR="00CA4AF1" w:rsidRPr="000A09D9" w:rsidRDefault="00CA4AF1" w:rsidP="00AD1CE8">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d) La importación al territorio nacional de copias del trabajo de grado hechas sin autorización</w:t>
      </w:r>
      <w:r>
        <w:rPr>
          <w:rFonts w:ascii="Times New Roman" w:hAnsi="Times New Roman" w:cs="Times New Roman"/>
          <w:sz w:val="24"/>
          <w:szCs w:val="24"/>
        </w:rPr>
        <w:t xml:space="preserve"> </w:t>
      </w:r>
      <w:r w:rsidRPr="000A09D9">
        <w:rPr>
          <w:rFonts w:ascii="Times New Roman" w:hAnsi="Times New Roman" w:cs="Times New Roman"/>
          <w:sz w:val="24"/>
          <w:szCs w:val="24"/>
        </w:rPr>
        <w:t>del titular del derecho por cualquier medio incluyendo mediante transmisión.</w:t>
      </w:r>
    </w:p>
    <w:p w:rsidR="00CA4AF1" w:rsidRPr="000A09D9" w:rsidRDefault="00CA4AF1" w:rsidP="00AD1CE8">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f) Cualquier otra forma de utilización del trabajo de grado qu</w:t>
      </w:r>
      <w:r>
        <w:rPr>
          <w:rFonts w:ascii="Times New Roman" w:hAnsi="Times New Roman" w:cs="Times New Roman"/>
          <w:sz w:val="24"/>
          <w:szCs w:val="24"/>
        </w:rPr>
        <w:t xml:space="preserve">e no está contemplada en la ley </w:t>
      </w:r>
      <w:r w:rsidRPr="000A09D9">
        <w:rPr>
          <w:rFonts w:ascii="Times New Roman" w:hAnsi="Times New Roman" w:cs="Times New Roman"/>
          <w:sz w:val="24"/>
          <w:szCs w:val="24"/>
        </w:rPr>
        <w:t>como excepción al derecho patrimonial.</w:t>
      </w:r>
    </w:p>
    <w:p w:rsidR="00CA4AF1" w:rsidRPr="000A09D9" w:rsidRDefault="00CA4AF1" w:rsidP="00AD1CE8">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QUINTA</w:t>
      </w:r>
      <w:r w:rsidRPr="000A09D9">
        <w:rPr>
          <w:rFonts w:ascii="Times New Roman" w:hAnsi="Times New Roman" w:cs="Times New Roman"/>
          <w:sz w:val="24"/>
          <w:szCs w:val="24"/>
        </w:rPr>
        <w:t xml:space="preserve">. - El presente contrato se lo realiza </w:t>
      </w:r>
      <w:r>
        <w:rPr>
          <w:rFonts w:ascii="Times New Roman" w:hAnsi="Times New Roman" w:cs="Times New Roman"/>
          <w:sz w:val="24"/>
          <w:szCs w:val="24"/>
        </w:rPr>
        <w:t xml:space="preserve">a título gratuito por lo que </w:t>
      </w:r>
      <w:r w:rsidRPr="00D94432">
        <w:rPr>
          <w:rFonts w:ascii="Times New Roman" w:hAnsi="Times New Roman" w:cs="Times New Roman"/>
          <w:b/>
          <w:sz w:val="24"/>
          <w:szCs w:val="24"/>
        </w:rPr>
        <w:t>LA CESIONARIA</w:t>
      </w:r>
      <w:r w:rsidRPr="000A09D9">
        <w:rPr>
          <w:rFonts w:ascii="Times New Roman" w:hAnsi="Times New Roman" w:cs="Times New Roman"/>
          <w:sz w:val="24"/>
          <w:szCs w:val="24"/>
        </w:rPr>
        <w:t xml:space="preserve"> no se halla obligada a reconocer pago alguno </w:t>
      </w:r>
      <w:r>
        <w:rPr>
          <w:rFonts w:ascii="Times New Roman" w:hAnsi="Times New Roman" w:cs="Times New Roman"/>
          <w:sz w:val="24"/>
          <w:szCs w:val="24"/>
        </w:rPr>
        <w:t xml:space="preserve">en igual sentido </w:t>
      </w:r>
      <w:r w:rsidRPr="00D94432">
        <w:rPr>
          <w:rFonts w:ascii="Times New Roman" w:hAnsi="Times New Roman" w:cs="Times New Roman"/>
          <w:b/>
          <w:sz w:val="24"/>
          <w:szCs w:val="24"/>
        </w:rPr>
        <w:t>LA CEDENTE</w:t>
      </w:r>
      <w:r w:rsidRPr="000A09D9">
        <w:rPr>
          <w:rFonts w:ascii="Times New Roman" w:hAnsi="Times New Roman" w:cs="Times New Roman"/>
          <w:sz w:val="24"/>
          <w:szCs w:val="24"/>
        </w:rPr>
        <w:t xml:space="preserve"> declara que no existe obligación pendiente a su favor.</w:t>
      </w:r>
    </w:p>
    <w:p w:rsidR="00CA4AF1" w:rsidRDefault="00CA4AF1" w:rsidP="00AD1CE8">
      <w:pPr>
        <w:spacing w:line="360" w:lineRule="auto"/>
        <w:jc w:val="both"/>
        <w:rPr>
          <w:rFonts w:ascii="Times New Roman" w:hAnsi="Times New Roman" w:cs="Times New Roman"/>
          <w:sz w:val="24"/>
        </w:rPr>
      </w:pPr>
      <w:r w:rsidRPr="000A09D9">
        <w:rPr>
          <w:rFonts w:ascii="Times New Roman" w:hAnsi="Times New Roman" w:cs="Times New Roman"/>
          <w:b/>
          <w:sz w:val="24"/>
        </w:rPr>
        <w:t>CLÁUSULA SEXTA. -</w:t>
      </w:r>
      <w:r w:rsidRPr="000A09D9">
        <w:rPr>
          <w:rFonts w:ascii="Times New Roman" w:hAnsi="Times New Roman" w:cs="Times New Roman"/>
          <w:sz w:val="24"/>
        </w:rPr>
        <w:t xml:space="preserve"> El presente contrato tendrá una duración indefinida, contados a partir de la firma del presente instrumento por ambas partes. </w:t>
      </w:r>
    </w:p>
    <w:p w:rsidR="00CA4AF1" w:rsidRDefault="00CA4AF1" w:rsidP="00AD1CE8">
      <w:pPr>
        <w:spacing w:line="360" w:lineRule="auto"/>
        <w:jc w:val="both"/>
        <w:rPr>
          <w:rFonts w:ascii="Times New Roman" w:hAnsi="Times New Roman" w:cs="Times New Roman"/>
          <w:sz w:val="24"/>
        </w:rPr>
      </w:pPr>
      <w:r w:rsidRPr="00D94432">
        <w:rPr>
          <w:rFonts w:ascii="Times New Roman" w:hAnsi="Times New Roman" w:cs="Times New Roman"/>
          <w:b/>
          <w:sz w:val="24"/>
        </w:rPr>
        <w:t>CLÁUSULA SÉPTIMA. - CLÁUSULA DE EXCLUSIVIDAD</w:t>
      </w:r>
      <w:r w:rsidRPr="000A09D9">
        <w:rPr>
          <w:rFonts w:ascii="Times New Roman" w:hAnsi="Times New Roman" w:cs="Times New Roman"/>
          <w:b/>
          <w:sz w:val="24"/>
        </w:rPr>
        <w:t>. -</w:t>
      </w:r>
      <w:r w:rsidRPr="000A09D9">
        <w:rPr>
          <w:rFonts w:ascii="Times New Roman" w:hAnsi="Times New Roman" w:cs="Times New Roman"/>
          <w:sz w:val="24"/>
        </w:rPr>
        <w:t xml:space="preserve"> Por medio del presente contrato, se cede en favor de </w:t>
      </w:r>
      <w:r w:rsidRPr="00D94432">
        <w:rPr>
          <w:rFonts w:ascii="Times New Roman" w:hAnsi="Times New Roman" w:cs="Times New Roman"/>
          <w:b/>
          <w:sz w:val="24"/>
        </w:rPr>
        <w:t>LA CESIONARIA</w:t>
      </w:r>
      <w:r w:rsidRPr="000A09D9">
        <w:rPr>
          <w:rFonts w:ascii="Times New Roman" w:hAnsi="Times New Roman" w:cs="Times New Roman"/>
          <w:sz w:val="24"/>
        </w:rPr>
        <w:t xml:space="preserve"> el derecho a explotar la obra en forma exclusiva, dentro del marco establecido en la cláusula cuarta, lo que implica que ninguna otra persona incluyendo </w:t>
      </w:r>
      <w:r w:rsidRPr="00D94432">
        <w:rPr>
          <w:rFonts w:ascii="Times New Roman" w:hAnsi="Times New Roman" w:cs="Times New Roman"/>
          <w:b/>
          <w:sz w:val="24"/>
        </w:rPr>
        <w:t>LA/EL CEDENTE</w:t>
      </w:r>
      <w:r w:rsidRPr="000A09D9">
        <w:rPr>
          <w:rFonts w:ascii="Times New Roman" w:hAnsi="Times New Roman" w:cs="Times New Roman"/>
          <w:sz w:val="24"/>
        </w:rPr>
        <w:t xml:space="preserve"> podrá utilizarla. </w:t>
      </w:r>
    </w:p>
    <w:p w:rsidR="00CA4AF1" w:rsidRDefault="00CA4AF1" w:rsidP="00AD1CE8">
      <w:pPr>
        <w:spacing w:line="360" w:lineRule="auto"/>
        <w:jc w:val="both"/>
        <w:rPr>
          <w:rFonts w:ascii="Times New Roman" w:hAnsi="Times New Roman" w:cs="Times New Roman"/>
          <w:sz w:val="24"/>
        </w:rPr>
      </w:pPr>
      <w:r w:rsidRPr="00D94432">
        <w:rPr>
          <w:rFonts w:ascii="Times New Roman" w:hAnsi="Times New Roman" w:cs="Times New Roman"/>
          <w:b/>
          <w:sz w:val="24"/>
        </w:rPr>
        <w:t>CLÁUSULA OCTAVA. - LICENCIA A FAVOR DE TERCEROS. - LA CESIONARIA</w:t>
      </w:r>
      <w:r w:rsidRPr="000A09D9">
        <w:rPr>
          <w:rFonts w:ascii="Times New Roman" w:hAnsi="Times New Roman" w:cs="Times New Roman"/>
          <w:sz w:val="24"/>
        </w:rPr>
        <w:t xml:space="preserve"> podrá licenciar la investigación a terceras personas siempre que cuente con el consentimiento de </w:t>
      </w:r>
      <w:r w:rsidRPr="00D94432">
        <w:rPr>
          <w:rFonts w:ascii="Times New Roman" w:hAnsi="Times New Roman" w:cs="Times New Roman"/>
          <w:b/>
          <w:sz w:val="24"/>
        </w:rPr>
        <w:t>LA CEDENTE</w:t>
      </w:r>
      <w:r w:rsidRPr="000A09D9">
        <w:rPr>
          <w:rFonts w:ascii="Times New Roman" w:hAnsi="Times New Roman" w:cs="Times New Roman"/>
          <w:sz w:val="24"/>
        </w:rPr>
        <w:t xml:space="preserve"> en forma escrita. </w:t>
      </w:r>
    </w:p>
    <w:p w:rsidR="00CA4AF1" w:rsidRDefault="00CA4AF1" w:rsidP="00AD1CE8">
      <w:pPr>
        <w:spacing w:line="360" w:lineRule="auto"/>
        <w:jc w:val="both"/>
        <w:rPr>
          <w:rFonts w:ascii="Times New Roman" w:hAnsi="Times New Roman" w:cs="Times New Roman"/>
          <w:sz w:val="24"/>
        </w:rPr>
      </w:pPr>
      <w:r w:rsidRPr="00D94432">
        <w:rPr>
          <w:rFonts w:ascii="Times New Roman" w:hAnsi="Times New Roman" w:cs="Times New Roman"/>
          <w:b/>
          <w:sz w:val="24"/>
        </w:rPr>
        <w:t>CLÁUSULA NOVENA. -</w:t>
      </w:r>
      <w:r w:rsidRPr="000A09D9">
        <w:rPr>
          <w:rFonts w:ascii="Times New Roman" w:hAnsi="Times New Roman" w:cs="Times New Roman"/>
          <w:sz w:val="24"/>
        </w:rPr>
        <w:t xml:space="preserve"> El incumplimiento de la obligación asumida por las partes en la cláusula cuarta, constituirá causal de resolución del presente contrato. En consecuencia, la resolución se producirá de pleno derecho cuando una de las partes comunique, por carta notarial, a la otra que quiere valerse de esta cláusula. </w:t>
      </w:r>
    </w:p>
    <w:p w:rsidR="00CA4AF1" w:rsidRDefault="00CA4AF1" w:rsidP="00AD1CE8">
      <w:pPr>
        <w:spacing w:line="360" w:lineRule="auto"/>
        <w:jc w:val="both"/>
        <w:rPr>
          <w:rFonts w:ascii="Times New Roman" w:hAnsi="Times New Roman" w:cs="Times New Roman"/>
          <w:sz w:val="24"/>
        </w:rPr>
      </w:pPr>
      <w:r w:rsidRPr="00D94432">
        <w:rPr>
          <w:rFonts w:ascii="Times New Roman" w:hAnsi="Times New Roman" w:cs="Times New Roman"/>
          <w:b/>
          <w:sz w:val="24"/>
        </w:rPr>
        <w:t>CLÁUSULA DÉCIMA. -</w:t>
      </w:r>
      <w:r w:rsidRPr="000A09D9">
        <w:rPr>
          <w:rFonts w:ascii="Times New Roman" w:hAnsi="Times New Roman" w:cs="Times New Roman"/>
          <w:sz w:val="24"/>
        </w:rPr>
        <w:t xml:space="preserve"> En todo lo no previsto por las partes en el presente contrato, ambas se someten a lo establecido por la Ley de Propiedad Intelectual, Código Civil y demás del sistema jurídico que resulten aplicables. </w:t>
      </w:r>
    </w:p>
    <w:p w:rsidR="00CA4AF1" w:rsidRDefault="00CA4AF1" w:rsidP="00AD1CE8">
      <w:pPr>
        <w:spacing w:line="360" w:lineRule="auto"/>
        <w:jc w:val="both"/>
        <w:rPr>
          <w:rFonts w:ascii="Times New Roman" w:hAnsi="Times New Roman" w:cs="Times New Roman"/>
          <w:color w:val="FF0000"/>
          <w:sz w:val="24"/>
        </w:rPr>
      </w:pPr>
      <w:r w:rsidRPr="00D94432">
        <w:rPr>
          <w:rFonts w:ascii="Times New Roman" w:hAnsi="Times New Roman" w:cs="Times New Roman"/>
          <w:b/>
          <w:sz w:val="24"/>
        </w:rPr>
        <w:lastRenderedPageBreak/>
        <w:t>CLÁUSULA UNDÉCIMA. -</w:t>
      </w:r>
      <w:r w:rsidRPr="000A09D9">
        <w:rPr>
          <w:rFonts w:ascii="Times New Roman" w:hAnsi="Times New Roman" w:cs="Times New Roman"/>
          <w:sz w:val="24"/>
        </w:rPr>
        <w:t xml:space="preserve"> 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 En señal de conformidad las partes suscriben este documento en dos ejemplares de igual valor y tenor en la ciudad de </w:t>
      </w:r>
      <w:r w:rsidRPr="00AD1CE8">
        <w:rPr>
          <w:rFonts w:ascii="Times New Roman" w:hAnsi="Times New Roman" w:cs="Times New Roman"/>
          <w:sz w:val="24"/>
        </w:rPr>
        <w:t>Latacunga,</w:t>
      </w:r>
      <w:r w:rsidR="00AD1CE8" w:rsidRPr="00AD1CE8">
        <w:rPr>
          <w:rFonts w:ascii="Times New Roman" w:hAnsi="Times New Roman" w:cs="Times New Roman"/>
          <w:sz w:val="24"/>
        </w:rPr>
        <w:t xml:space="preserve"> </w:t>
      </w:r>
      <w:r w:rsidR="000F593C">
        <w:rPr>
          <w:rFonts w:ascii="Times New Roman" w:hAnsi="Times New Roman" w:cs="Times New Roman"/>
          <w:sz w:val="24"/>
        </w:rPr>
        <w:t>02 de Marzo</w:t>
      </w:r>
      <w:r w:rsidR="00AD1CE8" w:rsidRPr="00AD1CE8">
        <w:rPr>
          <w:rFonts w:ascii="Times New Roman" w:hAnsi="Times New Roman" w:cs="Times New Roman"/>
          <w:sz w:val="24"/>
        </w:rPr>
        <w:t>, 2018</w:t>
      </w:r>
      <w:r w:rsidRPr="00AD1CE8">
        <w:rPr>
          <w:rFonts w:ascii="Times New Roman" w:hAnsi="Times New Roman" w:cs="Times New Roman"/>
          <w:sz w:val="24"/>
        </w:rPr>
        <w:t xml:space="preserve">. </w:t>
      </w:r>
    </w:p>
    <w:p w:rsidR="00CA4AF1" w:rsidRDefault="00CA4AF1" w:rsidP="00CA4AF1">
      <w:pPr>
        <w:jc w:val="both"/>
        <w:rPr>
          <w:rFonts w:ascii="Times New Roman" w:hAnsi="Times New Roman" w:cs="Times New Roman"/>
          <w:color w:val="FF0000"/>
          <w:sz w:val="24"/>
        </w:rPr>
      </w:pPr>
    </w:p>
    <w:p w:rsidR="00CA4AF1" w:rsidRDefault="00CA4AF1" w:rsidP="00CA4AF1">
      <w:pPr>
        <w:jc w:val="both"/>
        <w:rPr>
          <w:rFonts w:ascii="Times New Roman" w:hAnsi="Times New Roman" w:cs="Times New Roman"/>
          <w:color w:val="FF0000"/>
          <w:sz w:val="24"/>
        </w:rPr>
      </w:pPr>
    </w:p>
    <w:p w:rsidR="00CA4AF1" w:rsidRDefault="00CA4AF1" w:rsidP="00CA4AF1">
      <w:pPr>
        <w:jc w:val="both"/>
        <w:rPr>
          <w:rFonts w:ascii="Times New Roman" w:hAnsi="Times New Roman" w:cs="Times New Roman"/>
          <w:color w:val="FF0000"/>
          <w:sz w:val="24"/>
        </w:rPr>
      </w:pPr>
    </w:p>
    <w:p w:rsidR="00CA4AF1" w:rsidRPr="00D94432" w:rsidRDefault="00CA4AF1" w:rsidP="00CA4AF1">
      <w:pPr>
        <w:jc w:val="both"/>
        <w:rPr>
          <w:rFonts w:ascii="Times New Roman" w:hAnsi="Times New Roman" w:cs="Times New Roman"/>
          <w:color w:val="000000" w:themeColor="text1"/>
          <w:sz w:val="24"/>
        </w:rPr>
      </w:pPr>
    </w:p>
    <w:p w:rsidR="00CA4AF1" w:rsidRPr="00D94432" w:rsidRDefault="00CA4AF1" w:rsidP="00CA4AF1">
      <w:pPr>
        <w:spacing w:after="0"/>
        <w:jc w:val="both"/>
        <w:rPr>
          <w:rFonts w:ascii="Times New Roman" w:hAnsi="Times New Roman" w:cs="Times New Roman"/>
          <w:color w:val="000000" w:themeColor="text1"/>
          <w:sz w:val="24"/>
        </w:rPr>
      </w:pPr>
      <w:r w:rsidRPr="00D94432">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w:t>
      </w:r>
      <w:r w:rsidRPr="00D94432">
        <w:rPr>
          <w:rFonts w:ascii="Times New Roman" w:hAnsi="Times New Roman" w:cs="Times New Roman"/>
          <w:color w:val="000000" w:themeColor="text1"/>
          <w:sz w:val="24"/>
        </w:rPr>
        <w:t>……………………………………..</w:t>
      </w:r>
    </w:p>
    <w:p w:rsidR="00CA4AF1" w:rsidRPr="000A09D9" w:rsidRDefault="00CA4AF1" w:rsidP="00CA4AF1">
      <w:pPr>
        <w:spacing w:after="0"/>
        <w:jc w:val="both"/>
        <w:rPr>
          <w:rFonts w:ascii="Times New Roman" w:hAnsi="Times New Roman" w:cs="Times New Roman"/>
          <w:b/>
          <w:sz w:val="28"/>
          <w:szCs w:val="24"/>
        </w:rPr>
      </w:pPr>
      <w:r>
        <w:rPr>
          <w:rFonts w:ascii="Times New Roman" w:hAnsi="Times New Roman" w:cs="Times New Roman"/>
          <w:color w:val="FF0000"/>
          <w:sz w:val="24"/>
        </w:rPr>
        <w:t xml:space="preserve">  </w:t>
      </w:r>
      <w:r>
        <w:rPr>
          <w:rFonts w:ascii="Times New Roman" w:hAnsi="Times New Roman" w:cs="Times New Roman"/>
          <w:sz w:val="24"/>
          <w:szCs w:val="24"/>
        </w:rPr>
        <w:t>Jiménez Proaño Inés Verónica</w:t>
      </w:r>
      <w:r>
        <w:rPr>
          <w:rFonts w:ascii="Times New Roman" w:hAnsi="Times New Roman" w:cs="Times New Roman"/>
          <w:color w:val="000000" w:themeColor="text1"/>
          <w:sz w:val="24"/>
        </w:rPr>
        <w:t xml:space="preserve">                                </w:t>
      </w:r>
      <w:r w:rsidRPr="000A09D9">
        <w:rPr>
          <w:rFonts w:ascii="Times New Roman" w:hAnsi="Times New Roman" w:cs="Times New Roman"/>
          <w:sz w:val="24"/>
        </w:rPr>
        <w:t>Ing. MBA. Cristian</w:t>
      </w:r>
      <w:r>
        <w:rPr>
          <w:rFonts w:ascii="Times New Roman" w:hAnsi="Times New Roman" w:cs="Times New Roman"/>
          <w:sz w:val="24"/>
        </w:rPr>
        <w:t xml:space="preserve"> Tinajero Jiménez</w:t>
      </w:r>
    </w:p>
    <w:p w:rsidR="00CA4AF1" w:rsidRPr="00183D24" w:rsidRDefault="00CA4AF1" w:rsidP="00CA4AF1">
      <w:pPr>
        <w:jc w:val="both"/>
        <w:rPr>
          <w:rFonts w:ascii="Times New Roman" w:hAnsi="Times New Roman" w:cs="Times New Roman"/>
          <w:sz w:val="24"/>
          <w:szCs w:val="24"/>
        </w:rPr>
      </w:pPr>
      <w:r w:rsidRPr="00D94432">
        <w:rPr>
          <w:rFonts w:ascii="Times New Roman" w:hAnsi="Times New Roman" w:cs="Times New Roman"/>
          <w:b/>
          <w:sz w:val="24"/>
          <w:szCs w:val="24"/>
        </w:rPr>
        <w:t xml:space="preserve">             EL CEDENTE                                                        EL CESIONARIO</w:t>
      </w:r>
      <w:r>
        <w:rPr>
          <w:rFonts w:ascii="Times New Roman" w:hAnsi="Times New Roman" w:cs="Times New Roman"/>
          <w:sz w:val="24"/>
          <w:szCs w:val="24"/>
        </w:rPr>
        <w:t xml:space="preserve"> </w:t>
      </w:r>
    </w:p>
    <w:p w:rsidR="00CA4AF1" w:rsidRDefault="00CA4AF1"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CA4AF1" w:rsidRDefault="00CA4AF1" w:rsidP="00580540">
      <w:pPr>
        <w:jc w:val="center"/>
        <w:rPr>
          <w:rFonts w:ascii="Times New Roman" w:hAnsi="Times New Roman" w:cs="Times New Roman"/>
          <w:b/>
          <w:bCs/>
          <w:sz w:val="24"/>
        </w:rPr>
      </w:pPr>
    </w:p>
    <w:p w:rsidR="00CA4AF1" w:rsidRDefault="00CA4AF1"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C041BA" w:rsidRDefault="00C041BA" w:rsidP="00580540">
      <w:pPr>
        <w:jc w:val="center"/>
        <w:rPr>
          <w:rFonts w:ascii="Times New Roman" w:hAnsi="Times New Roman" w:cs="Times New Roman"/>
          <w:b/>
          <w:bCs/>
          <w:sz w:val="24"/>
        </w:rPr>
      </w:pPr>
    </w:p>
    <w:p w:rsidR="00C041BA" w:rsidRDefault="00C041BA" w:rsidP="00580540">
      <w:pPr>
        <w:jc w:val="center"/>
        <w:rPr>
          <w:rFonts w:ascii="Times New Roman" w:hAnsi="Times New Roman" w:cs="Times New Roman"/>
          <w:b/>
          <w:bCs/>
          <w:sz w:val="24"/>
        </w:rPr>
      </w:pPr>
    </w:p>
    <w:p w:rsidR="00C041BA" w:rsidRDefault="00C041BA"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CA4AF1" w:rsidRDefault="00CA4AF1" w:rsidP="00580540">
      <w:pPr>
        <w:jc w:val="center"/>
        <w:rPr>
          <w:rFonts w:ascii="Times New Roman" w:hAnsi="Times New Roman" w:cs="Times New Roman"/>
          <w:b/>
          <w:bCs/>
          <w:sz w:val="24"/>
        </w:rPr>
      </w:pPr>
    </w:p>
    <w:p w:rsidR="00AD1CE8" w:rsidRPr="000A09D9" w:rsidRDefault="00AD1CE8" w:rsidP="00652411">
      <w:pPr>
        <w:spacing w:line="360" w:lineRule="auto"/>
        <w:jc w:val="center"/>
        <w:rPr>
          <w:rFonts w:ascii="Times New Roman" w:hAnsi="Times New Roman" w:cs="Times New Roman"/>
          <w:b/>
          <w:sz w:val="24"/>
          <w:szCs w:val="24"/>
          <w:u w:val="single"/>
        </w:rPr>
      </w:pPr>
      <w:bookmarkStart w:id="6" w:name="_Hlk506447207"/>
      <w:r w:rsidRPr="000A09D9">
        <w:rPr>
          <w:rFonts w:ascii="Times New Roman" w:hAnsi="Times New Roman" w:cs="Times New Roman"/>
          <w:b/>
          <w:sz w:val="24"/>
          <w:szCs w:val="24"/>
          <w:u w:val="single"/>
        </w:rPr>
        <w:lastRenderedPageBreak/>
        <w:t>CONTRATO DE CESIÓN NO EXCLUSIVA DE DERECHOS DE AUTOR</w:t>
      </w:r>
    </w:p>
    <w:p w:rsidR="00AD1CE8" w:rsidRPr="000A09D9" w:rsidRDefault="00AD1CE8" w:rsidP="00652411">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Comparecen a la celebración del presente instrumento de c</w:t>
      </w:r>
      <w:r>
        <w:rPr>
          <w:rFonts w:ascii="Times New Roman" w:hAnsi="Times New Roman" w:cs="Times New Roman"/>
          <w:sz w:val="24"/>
          <w:szCs w:val="24"/>
        </w:rPr>
        <w:t xml:space="preserve">esión no exclusiva de obra, que celebran de una parte </w:t>
      </w:r>
      <w:r w:rsidRPr="00140998">
        <w:rPr>
          <w:rFonts w:ascii="Times New Roman" w:hAnsi="Times New Roman" w:cs="Times New Roman"/>
          <w:sz w:val="24"/>
          <w:szCs w:val="24"/>
        </w:rPr>
        <w:t>Salgado Vizcaíno Diego Eduardo</w:t>
      </w:r>
      <w:r w:rsidRPr="000A09D9">
        <w:rPr>
          <w:rFonts w:ascii="Times New Roman" w:hAnsi="Times New Roman" w:cs="Times New Roman"/>
          <w:sz w:val="24"/>
          <w:szCs w:val="24"/>
        </w:rPr>
        <w:t>, identifi</w:t>
      </w:r>
      <w:r>
        <w:rPr>
          <w:rFonts w:ascii="Times New Roman" w:hAnsi="Times New Roman" w:cs="Times New Roman"/>
          <w:sz w:val="24"/>
          <w:szCs w:val="24"/>
        </w:rPr>
        <w:t>cada con C.C. N°</w:t>
      </w:r>
      <w:r w:rsidRPr="005829E1">
        <w:rPr>
          <w:rFonts w:ascii="Times New Roman" w:hAnsi="Times New Roman" w:cs="Times New Roman"/>
          <w:sz w:val="24"/>
          <w:szCs w:val="24"/>
          <w:lang w:val="es-CO"/>
        </w:rPr>
        <w:t>050250380</w:t>
      </w:r>
      <w:r>
        <w:rPr>
          <w:rFonts w:ascii="Times New Roman" w:hAnsi="Times New Roman" w:cs="Times New Roman"/>
          <w:sz w:val="24"/>
          <w:szCs w:val="24"/>
          <w:lang w:val="es-CO"/>
        </w:rPr>
        <w:t>-</w:t>
      </w:r>
      <w:r w:rsidRPr="005829E1">
        <w:rPr>
          <w:rFonts w:ascii="Times New Roman" w:hAnsi="Times New Roman" w:cs="Times New Roman"/>
          <w:sz w:val="24"/>
          <w:szCs w:val="24"/>
          <w:lang w:val="es-CO"/>
        </w:rPr>
        <w:t>8</w:t>
      </w:r>
      <w:r>
        <w:rPr>
          <w:rFonts w:ascii="Times New Roman" w:hAnsi="Times New Roman" w:cs="Times New Roman"/>
          <w:sz w:val="24"/>
          <w:szCs w:val="24"/>
        </w:rPr>
        <w:t xml:space="preserve">, de </w:t>
      </w:r>
      <w:r w:rsidRPr="000A09D9">
        <w:rPr>
          <w:rFonts w:ascii="Times New Roman" w:hAnsi="Times New Roman" w:cs="Times New Roman"/>
          <w:sz w:val="24"/>
          <w:szCs w:val="24"/>
        </w:rPr>
        <w:t xml:space="preserve">estado civil </w:t>
      </w:r>
      <w:r>
        <w:rPr>
          <w:rFonts w:ascii="Times New Roman" w:hAnsi="Times New Roman" w:cs="Times New Roman"/>
          <w:sz w:val="24"/>
          <w:szCs w:val="24"/>
        </w:rPr>
        <w:t>soltero</w:t>
      </w:r>
      <w:r w:rsidRPr="000A09D9">
        <w:rPr>
          <w:rFonts w:ascii="Times New Roman" w:hAnsi="Times New Roman" w:cs="Times New Roman"/>
          <w:sz w:val="24"/>
          <w:szCs w:val="24"/>
        </w:rPr>
        <w:t xml:space="preserve"> y con domicilio en </w:t>
      </w:r>
      <w:r>
        <w:rPr>
          <w:rFonts w:ascii="Times New Roman" w:hAnsi="Times New Roman" w:cs="Times New Roman"/>
          <w:sz w:val="24"/>
          <w:szCs w:val="24"/>
        </w:rPr>
        <w:t>Latacunga</w:t>
      </w:r>
      <w:r w:rsidRPr="000A09D9">
        <w:rPr>
          <w:rFonts w:ascii="Times New Roman" w:hAnsi="Times New Roman" w:cs="Times New Roman"/>
          <w:sz w:val="24"/>
          <w:szCs w:val="24"/>
        </w:rPr>
        <w:t xml:space="preserve">, a quien </w:t>
      </w:r>
      <w:r>
        <w:rPr>
          <w:rFonts w:ascii="Times New Roman" w:hAnsi="Times New Roman" w:cs="Times New Roman"/>
          <w:sz w:val="24"/>
          <w:szCs w:val="24"/>
        </w:rPr>
        <w:t xml:space="preserve">en lo sucesivo se denominará </w:t>
      </w:r>
      <w:r w:rsidRPr="000A09D9">
        <w:rPr>
          <w:rFonts w:ascii="Times New Roman" w:hAnsi="Times New Roman" w:cs="Times New Roman"/>
          <w:b/>
          <w:sz w:val="24"/>
          <w:szCs w:val="24"/>
        </w:rPr>
        <w:t>LA CEDENTE</w:t>
      </w:r>
      <w:r w:rsidRPr="000A09D9">
        <w:rPr>
          <w:rFonts w:ascii="Times New Roman" w:hAnsi="Times New Roman" w:cs="Times New Roman"/>
          <w:sz w:val="24"/>
          <w:szCs w:val="24"/>
        </w:rPr>
        <w:t xml:space="preserve">; y, de otra parte, el Ing. MBA. Cristian Fabricio </w:t>
      </w:r>
      <w:r>
        <w:rPr>
          <w:rFonts w:ascii="Times New Roman" w:hAnsi="Times New Roman" w:cs="Times New Roman"/>
          <w:sz w:val="24"/>
          <w:szCs w:val="24"/>
        </w:rPr>
        <w:t xml:space="preserve">Tinajero Jiménez, en calidad de </w:t>
      </w:r>
      <w:r w:rsidRPr="000A09D9">
        <w:rPr>
          <w:rFonts w:ascii="Times New Roman" w:hAnsi="Times New Roman" w:cs="Times New Roman"/>
          <w:sz w:val="24"/>
          <w:szCs w:val="24"/>
        </w:rPr>
        <w:t>Rector y por tanto representante legal de la Universidad Téc</w:t>
      </w:r>
      <w:r>
        <w:rPr>
          <w:rFonts w:ascii="Times New Roman" w:hAnsi="Times New Roman" w:cs="Times New Roman"/>
          <w:sz w:val="24"/>
          <w:szCs w:val="24"/>
        </w:rPr>
        <w:t xml:space="preserve">nica de Cotopaxi, con domicilio </w:t>
      </w:r>
      <w:r w:rsidRPr="000A09D9">
        <w:rPr>
          <w:rFonts w:ascii="Times New Roman" w:hAnsi="Times New Roman" w:cs="Times New Roman"/>
          <w:sz w:val="24"/>
          <w:szCs w:val="24"/>
        </w:rPr>
        <w:t>en la Av. Simón Rodríguez Barrio El Ejido Sector San Felip</w:t>
      </w:r>
      <w:r>
        <w:rPr>
          <w:rFonts w:ascii="Times New Roman" w:hAnsi="Times New Roman" w:cs="Times New Roman"/>
          <w:sz w:val="24"/>
          <w:szCs w:val="24"/>
        </w:rPr>
        <w:t xml:space="preserve">e, a quien en lo sucesivo se le </w:t>
      </w:r>
      <w:r w:rsidRPr="000A09D9">
        <w:rPr>
          <w:rFonts w:ascii="Times New Roman" w:hAnsi="Times New Roman" w:cs="Times New Roman"/>
          <w:sz w:val="24"/>
          <w:szCs w:val="24"/>
        </w:rPr>
        <w:t xml:space="preserve">denominará </w:t>
      </w:r>
      <w:r w:rsidRPr="000A09D9">
        <w:rPr>
          <w:rFonts w:ascii="Times New Roman" w:hAnsi="Times New Roman" w:cs="Times New Roman"/>
          <w:b/>
          <w:sz w:val="24"/>
          <w:szCs w:val="24"/>
        </w:rPr>
        <w:t>LA CESIONARIA</w:t>
      </w:r>
      <w:r w:rsidRPr="000A09D9">
        <w:rPr>
          <w:rFonts w:ascii="Times New Roman" w:hAnsi="Times New Roman" w:cs="Times New Roman"/>
          <w:sz w:val="24"/>
          <w:szCs w:val="24"/>
        </w:rPr>
        <w:t xml:space="preserve"> en los términos contenidos en las cláusulas siguientes:</w:t>
      </w:r>
    </w:p>
    <w:p w:rsidR="00AD1CE8" w:rsidRPr="006553A6" w:rsidRDefault="00AD1CE8" w:rsidP="00652411">
      <w:pPr>
        <w:spacing w:line="360" w:lineRule="auto"/>
        <w:jc w:val="both"/>
        <w:rPr>
          <w:rFonts w:ascii="Times New Roman" w:hAnsi="Times New Roman" w:cs="Times New Roman"/>
          <w:b/>
          <w:bCs/>
          <w:sz w:val="24"/>
        </w:rPr>
      </w:pPr>
      <w:r w:rsidRPr="000A09D9">
        <w:rPr>
          <w:rFonts w:ascii="Times New Roman" w:hAnsi="Times New Roman" w:cs="Times New Roman"/>
          <w:b/>
          <w:sz w:val="24"/>
          <w:szCs w:val="24"/>
        </w:rPr>
        <w:t>ANTECEDENTES: CLÁUSULA PRIMERA.- LA CEDENTE</w:t>
      </w:r>
      <w:r>
        <w:rPr>
          <w:rFonts w:ascii="Times New Roman" w:hAnsi="Times New Roman" w:cs="Times New Roman"/>
          <w:sz w:val="24"/>
          <w:szCs w:val="24"/>
        </w:rPr>
        <w:t xml:space="preserve"> es una persona natural </w:t>
      </w:r>
      <w:r w:rsidRPr="000A09D9">
        <w:rPr>
          <w:rFonts w:ascii="Times New Roman" w:hAnsi="Times New Roman" w:cs="Times New Roman"/>
          <w:sz w:val="24"/>
          <w:szCs w:val="24"/>
        </w:rPr>
        <w:t>estudiante de la carrera de INGENIERIA AGROINDU</w:t>
      </w:r>
      <w:r>
        <w:rPr>
          <w:rFonts w:ascii="Times New Roman" w:hAnsi="Times New Roman" w:cs="Times New Roman"/>
          <w:sz w:val="24"/>
          <w:szCs w:val="24"/>
        </w:rPr>
        <w:t xml:space="preserve">STRIAL, titular de los derechos </w:t>
      </w:r>
      <w:r w:rsidRPr="000A09D9">
        <w:rPr>
          <w:rFonts w:ascii="Times New Roman" w:hAnsi="Times New Roman" w:cs="Times New Roman"/>
          <w:sz w:val="24"/>
          <w:szCs w:val="24"/>
        </w:rPr>
        <w:t xml:space="preserve">patrimoniales y morales sobre el trabajo de grado: </w:t>
      </w:r>
      <w:r>
        <w:rPr>
          <w:rFonts w:ascii="Times New Roman" w:hAnsi="Times New Roman" w:cs="Times New Roman"/>
          <w:bCs/>
          <w:sz w:val="24"/>
        </w:rPr>
        <w:t>F</w:t>
      </w:r>
      <w:r w:rsidRPr="006553A6">
        <w:rPr>
          <w:rFonts w:ascii="Times New Roman" w:hAnsi="Times New Roman" w:cs="Times New Roman"/>
          <w:bCs/>
          <w:sz w:val="24"/>
        </w:rPr>
        <w:t xml:space="preserve">ortificación de </w:t>
      </w:r>
      <w:r>
        <w:rPr>
          <w:rFonts w:ascii="Times New Roman" w:hAnsi="Times New Roman" w:cs="Times New Roman"/>
          <w:bCs/>
          <w:sz w:val="24"/>
        </w:rPr>
        <w:t xml:space="preserve">la </w:t>
      </w:r>
      <w:r w:rsidRPr="006553A6">
        <w:rPr>
          <w:rFonts w:ascii="Times New Roman" w:hAnsi="Times New Roman" w:cs="Times New Roman"/>
          <w:bCs/>
          <w:sz w:val="24"/>
        </w:rPr>
        <w:t xml:space="preserve">salchicha de res tipo coctel utilizando harina de amaranto </w:t>
      </w:r>
      <w:r w:rsidRPr="006553A6">
        <w:rPr>
          <w:rFonts w:ascii="Times New Roman" w:hAnsi="Times New Roman" w:cs="Times New Roman"/>
          <w:sz w:val="24"/>
        </w:rPr>
        <w:t>(</w:t>
      </w:r>
      <w:r w:rsidRPr="00140998">
        <w:rPr>
          <w:rFonts w:ascii="Times New Roman" w:hAnsi="Times New Roman" w:cs="Times New Roman"/>
          <w:b/>
          <w:i/>
          <w:sz w:val="24"/>
        </w:rPr>
        <w:t>Amaranthus</w:t>
      </w:r>
      <w:r w:rsidRPr="006553A6">
        <w:rPr>
          <w:rFonts w:ascii="Times New Roman" w:hAnsi="Times New Roman" w:cs="Times New Roman"/>
          <w:i/>
          <w:sz w:val="24"/>
        </w:rPr>
        <w:t>)</w:t>
      </w:r>
      <w:r w:rsidRPr="006553A6">
        <w:rPr>
          <w:rFonts w:ascii="Times New Roman" w:hAnsi="Times New Roman" w:cs="Times New Roman"/>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r>
        <w:rPr>
          <w:rFonts w:ascii="Times New Roman" w:hAnsi="Times New Roman" w:cs="Times New Roman"/>
          <w:sz w:val="24"/>
          <w:szCs w:val="24"/>
        </w:rPr>
        <w:t>l</w:t>
      </w:r>
      <w:r w:rsidRPr="000A09D9">
        <w:rPr>
          <w:rFonts w:ascii="Times New Roman" w:hAnsi="Times New Roman" w:cs="Times New Roman"/>
          <w:sz w:val="24"/>
          <w:szCs w:val="24"/>
        </w:rPr>
        <w:t>a cual se encuentra ela</w:t>
      </w:r>
      <w:r>
        <w:rPr>
          <w:rFonts w:ascii="Times New Roman" w:hAnsi="Times New Roman" w:cs="Times New Roman"/>
          <w:sz w:val="24"/>
          <w:szCs w:val="24"/>
        </w:rPr>
        <w:t xml:space="preserve">borada según los requerimientos </w:t>
      </w:r>
      <w:r w:rsidRPr="000A09D9">
        <w:rPr>
          <w:rFonts w:ascii="Times New Roman" w:hAnsi="Times New Roman" w:cs="Times New Roman"/>
          <w:sz w:val="24"/>
          <w:szCs w:val="24"/>
        </w:rPr>
        <w:t>académicos propios de la Unidad Académica según las caract</w:t>
      </w:r>
      <w:r>
        <w:rPr>
          <w:rFonts w:ascii="Times New Roman" w:hAnsi="Times New Roman" w:cs="Times New Roman"/>
          <w:sz w:val="24"/>
          <w:szCs w:val="24"/>
        </w:rPr>
        <w:t xml:space="preserve">erísticas que a continuación se </w:t>
      </w:r>
      <w:r w:rsidRPr="000A09D9">
        <w:rPr>
          <w:rFonts w:ascii="Times New Roman" w:hAnsi="Times New Roman" w:cs="Times New Roman"/>
          <w:sz w:val="24"/>
          <w:szCs w:val="24"/>
        </w:rPr>
        <w:t>detallan:</w:t>
      </w:r>
    </w:p>
    <w:p w:rsidR="00AD1CE8" w:rsidRPr="00D94432" w:rsidRDefault="00AD1CE8" w:rsidP="00652411">
      <w:pPr>
        <w:spacing w:line="360" w:lineRule="auto"/>
        <w:jc w:val="both"/>
        <w:rPr>
          <w:rFonts w:ascii="Times New Roman" w:hAnsi="Times New Roman" w:cs="Times New Roman"/>
          <w:color w:val="FF0000"/>
          <w:sz w:val="24"/>
          <w:szCs w:val="24"/>
        </w:rPr>
      </w:pPr>
      <w:r w:rsidRPr="000A09D9">
        <w:rPr>
          <w:rFonts w:ascii="Times New Roman" w:hAnsi="Times New Roman" w:cs="Times New Roman"/>
          <w:sz w:val="24"/>
          <w:szCs w:val="24"/>
        </w:rPr>
        <w:t xml:space="preserve">Historial académico.- </w:t>
      </w:r>
      <w:r w:rsidR="000F593C">
        <w:rPr>
          <w:rFonts w:ascii="Times New Roman" w:hAnsi="Times New Roman" w:cs="Times New Roman"/>
          <w:sz w:val="24"/>
          <w:szCs w:val="24"/>
        </w:rPr>
        <w:t>Octubre 2012 – Marzo 2018</w:t>
      </w:r>
    </w:p>
    <w:p w:rsidR="00AD1CE8" w:rsidRPr="000A09D9" w:rsidRDefault="000F593C" w:rsidP="00652411">
      <w:pPr>
        <w:spacing w:line="360" w:lineRule="auto"/>
        <w:jc w:val="both"/>
        <w:rPr>
          <w:rFonts w:ascii="Times New Roman" w:hAnsi="Times New Roman" w:cs="Times New Roman"/>
          <w:sz w:val="24"/>
          <w:szCs w:val="24"/>
        </w:rPr>
      </w:pPr>
      <w:r>
        <w:rPr>
          <w:rFonts w:ascii="Times New Roman" w:hAnsi="Times New Roman" w:cs="Times New Roman"/>
          <w:sz w:val="24"/>
          <w:szCs w:val="24"/>
        </w:rPr>
        <w:t>Aprobación HCD</w:t>
      </w:r>
      <w:r w:rsidR="00AD1CE8" w:rsidRPr="000A09D9">
        <w:rPr>
          <w:rFonts w:ascii="Times New Roman" w:hAnsi="Times New Roman" w:cs="Times New Roman"/>
          <w:sz w:val="24"/>
          <w:szCs w:val="24"/>
        </w:rPr>
        <w:t>.-</w:t>
      </w:r>
      <w:r>
        <w:rPr>
          <w:rFonts w:ascii="Times New Roman" w:hAnsi="Times New Roman" w:cs="Times New Roman"/>
          <w:sz w:val="24"/>
          <w:szCs w:val="24"/>
        </w:rPr>
        <w:t xml:space="preserve"> 30 de Enero 2018</w:t>
      </w:r>
    </w:p>
    <w:p w:rsidR="00AD1CE8" w:rsidRPr="000A09D9" w:rsidRDefault="00AD1CE8" w:rsidP="00652411">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 xml:space="preserve">Tutora.- </w:t>
      </w:r>
      <w:r w:rsidRPr="00140998">
        <w:rPr>
          <w:rFonts w:ascii="Times New Roman" w:hAnsi="Times New Roman" w:cs="Times New Roman"/>
          <w:sz w:val="24"/>
          <w:szCs w:val="24"/>
        </w:rPr>
        <w:t>Ing.</w:t>
      </w:r>
      <w:r w:rsidRPr="00140998">
        <w:rPr>
          <w:rFonts w:ascii="Times New Roman" w:hAnsi="Times New Roman" w:cs="Times New Roman"/>
          <w:bCs/>
          <w:sz w:val="24"/>
        </w:rPr>
        <w:t xml:space="preserve"> Zambrano Ochoa Zoila Eliana Mg</w:t>
      </w:r>
      <w:r w:rsidRPr="000A09D9">
        <w:rPr>
          <w:rFonts w:ascii="Times New Roman" w:hAnsi="Times New Roman" w:cs="Times New Roman"/>
          <w:sz w:val="24"/>
          <w:szCs w:val="24"/>
        </w:rPr>
        <w:t>.</w:t>
      </w:r>
    </w:p>
    <w:p w:rsidR="00AD1CE8" w:rsidRDefault="00AD1CE8" w:rsidP="00652411">
      <w:pPr>
        <w:spacing w:line="360" w:lineRule="auto"/>
        <w:jc w:val="both"/>
        <w:rPr>
          <w:rFonts w:ascii="Times New Roman" w:hAnsi="Times New Roman" w:cs="Times New Roman"/>
          <w:sz w:val="24"/>
          <w:szCs w:val="24"/>
        </w:rPr>
      </w:pPr>
      <w:r w:rsidRPr="000A09D9">
        <w:rPr>
          <w:rFonts w:ascii="Times New Roman" w:hAnsi="Times New Roman" w:cs="Times New Roman"/>
          <w:sz w:val="24"/>
          <w:szCs w:val="24"/>
        </w:rPr>
        <w:t xml:space="preserve">Tema: </w:t>
      </w:r>
      <w:r>
        <w:rPr>
          <w:rFonts w:ascii="Times New Roman" w:hAnsi="Times New Roman" w:cs="Times New Roman"/>
          <w:bCs/>
          <w:sz w:val="24"/>
        </w:rPr>
        <w:t>F</w:t>
      </w:r>
      <w:r w:rsidRPr="006553A6">
        <w:rPr>
          <w:rFonts w:ascii="Times New Roman" w:hAnsi="Times New Roman" w:cs="Times New Roman"/>
          <w:bCs/>
          <w:sz w:val="24"/>
        </w:rPr>
        <w:t xml:space="preserve">ortificación de </w:t>
      </w:r>
      <w:r>
        <w:rPr>
          <w:rFonts w:ascii="Times New Roman" w:hAnsi="Times New Roman" w:cs="Times New Roman"/>
          <w:bCs/>
          <w:sz w:val="24"/>
        </w:rPr>
        <w:t xml:space="preserve">la </w:t>
      </w:r>
      <w:r w:rsidRPr="006553A6">
        <w:rPr>
          <w:rFonts w:ascii="Times New Roman" w:hAnsi="Times New Roman" w:cs="Times New Roman"/>
          <w:bCs/>
          <w:sz w:val="24"/>
        </w:rPr>
        <w:t xml:space="preserve">salchicha de res tipo coctel utilizando harina de amaranto </w:t>
      </w:r>
      <w:r w:rsidRPr="006553A6">
        <w:rPr>
          <w:rFonts w:ascii="Times New Roman" w:hAnsi="Times New Roman" w:cs="Times New Roman"/>
          <w:sz w:val="24"/>
        </w:rPr>
        <w:t>(</w:t>
      </w:r>
      <w:r w:rsidRPr="00140998">
        <w:rPr>
          <w:rFonts w:ascii="Times New Roman" w:hAnsi="Times New Roman" w:cs="Times New Roman"/>
          <w:b/>
          <w:i/>
          <w:sz w:val="24"/>
        </w:rPr>
        <w:t>Amaranthus</w:t>
      </w:r>
      <w:r w:rsidRPr="006553A6">
        <w:rPr>
          <w:rFonts w:ascii="Times New Roman" w:hAnsi="Times New Roman" w:cs="Times New Roman"/>
          <w:i/>
          <w:sz w:val="24"/>
        </w:rPr>
        <w:t>)</w:t>
      </w:r>
      <w:r w:rsidRPr="006553A6">
        <w:rPr>
          <w:rFonts w:ascii="Times New Roman" w:hAnsi="Times New Roman" w:cs="Times New Roman"/>
          <w:bCs/>
          <w:sz w:val="24"/>
        </w:rPr>
        <w:t xml:space="preserve"> y quinua</w:t>
      </w:r>
      <w:r w:rsidRPr="00580540">
        <w:rPr>
          <w:rFonts w:ascii="Times New Roman" w:hAnsi="Times New Roman" w:cs="Times New Roman"/>
          <w:i/>
          <w:sz w:val="24"/>
        </w:rPr>
        <w:t xml:space="preserve"> </w:t>
      </w:r>
      <w:r w:rsidRPr="00580540">
        <w:rPr>
          <w:rFonts w:ascii="Times New Roman" w:hAnsi="Times New Roman" w:cs="Times New Roman"/>
          <w:b/>
          <w:i/>
          <w:sz w:val="24"/>
        </w:rPr>
        <w:t>(Chenopodium Quinoa)</w:t>
      </w:r>
    </w:p>
    <w:p w:rsidR="00AD1CE8" w:rsidRPr="000A09D9" w:rsidRDefault="00AD1CE8" w:rsidP="00652411">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SEGUNDA.- LA CESIONARIA</w:t>
      </w:r>
      <w:r w:rsidRPr="000A09D9">
        <w:rPr>
          <w:rFonts w:ascii="Times New Roman" w:hAnsi="Times New Roman" w:cs="Times New Roman"/>
          <w:sz w:val="24"/>
          <w:szCs w:val="24"/>
        </w:rPr>
        <w:t xml:space="preserve"> es una pers</w:t>
      </w:r>
      <w:r>
        <w:rPr>
          <w:rFonts w:ascii="Times New Roman" w:hAnsi="Times New Roman" w:cs="Times New Roman"/>
          <w:sz w:val="24"/>
          <w:szCs w:val="24"/>
        </w:rPr>
        <w:t xml:space="preserve">ona jurídica de derecho público </w:t>
      </w:r>
      <w:r w:rsidRPr="000A09D9">
        <w:rPr>
          <w:rFonts w:ascii="Times New Roman" w:hAnsi="Times New Roman" w:cs="Times New Roman"/>
          <w:sz w:val="24"/>
          <w:szCs w:val="24"/>
        </w:rPr>
        <w:t>creada por ley, cuya actividad principal está encaminada a</w:t>
      </w:r>
      <w:r>
        <w:rPr>
          <w:rFonts w:ascii="Times New Roman" w:hAnsi="Times New Roman" w:cs="Times New Roman"/>
          <w:sz w:val="24"/>
          <w:szCs w:val="24"/>
        </w:rPr>
        <w:t xml:space="preserve"> la educación superior formando </w:t>
      </w:r>
      <w:r w:rsidRPr="000A09D9">
        <w:rPr>
          <w:rFonts w:ascii="Times New Roman" w:hAnsi="Times New Roman" w:cs="Times New Roman"/>
          <w:sz w:val="24"/>
          <w:szCs w:val="24"/>
        </w:rPr>
        <w:t>profesionales de tercer y cuarto nivel normada por la legis</w:t>
      </w:r>
      <w:r>
        <w:rPr>
          <w:rFonts w:ascii="Times New Roman" w:hAnsi="Times New Roman" w:cs="Times New Roman"/>
          <w:sz w:val="24"/>
          <w:szCs w:val="24"/>
        </w:rPr>
        <w:t xml:space="preserve">lación ecuatoriana la misma que </w:t>
      </w:r>
      <w:r w:rsidRPr="000A09D9">
        <w:rPr>
          <w:rFonts w:ascii="Times New Roman" w:hAnsi="Times New Roman" w:cs="Times New Roman"/>
          <w:sz w:val="24"/>
          <w:szCs w:val="24"/>
        </w:rPr>
        <w:t>establece como requisito obligatorio para publicación de trabaj</w:t>
      </w:r>
      <w:r>
        <w:rPr>
          <w:rFonts w:ascii="Times New Roman" w:hAnsi="Times New Roman" w:cs="Times New Roman"/>
          <w:sz w:val="24"/>
          <w:szCs w:val="24"/>
        </w:rPr>
        <w:t xml:space="preserve">os de investigación de grado en </w:t>
      </w:r>
      <w:r w:rsidRPr="000A09D9">
        <w:rPr>
          <w:rFonts w:ascii="Times New Roman" w:hAnsi="Times New Roman" w:cs="Times New Roman"/>
          <w:sz w:val="24"/>
          <w:szCs w:val="24"/>
        </w:rPr>
        <w:t>su repositorio institucional, hacerlo en formato digital de la presente investigación.</w:t>
      </w:r>
    </w:p>
    <w:p w:rsidR="00AD1CE8" w:rsidRPr="000A09D9" w:rsidRDefault="00AD1CE8" w:rsidP="00652411">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TERCERA.-</w:t>
      </w:r>
      <w:r w:rsidRPr="000A09D9">
        <w:rPr>
          <w:rFonts w:ascii="Times New Roman" w:hAnsi="Times New Roman" w:cs="Times New Roman"/>
          <w:sz w:val="24"/>
          <w:szCs w:val="24"/>
        </w:rPr>
        <w:t xml:space="preserve"> Por el presente contrato, </w:t>
      </w:r>
      <w:r w:rsidRPr="00D94432">
        <w:rPr>
          <w:rFonts w:ascii="Times New Roman" w:hAnsi="Times New Roman" w:cs="Times New Roman"/>
          <w:b/>
          <w:sz w:val="24"/>
          <w:szCs w:val="24"/>
        </w:rPr>
        <w:t>LA CEDENTE</w:t>
      </w:r>
      <w:r>
        <w:rPr>
          <w:rFonts w:ascii="Times New Roman" w:hAnsi="Times New Roman" w:cs="Times New Roman"/>
          <w:sz w:val="24"/>
          <w:szCs w:val="24"/>
        </w:rPr>
        <w:t xml:space="preserve"> autoriza a </w:t>
      </w:r>
      <w:r w:rsidRPr="00D94432">
        <w:rPr>
          <w:rFonts w:ascii="Times New Roman" w:hAnsi="Times New Roman" w:cs="Times New Roman"/>
          <w:b/>
          <w:sz w:val="24"/>
          <w:szCs w:val="24"/>
        </w:rPr>
        <w:t>LA CESIONARIA</w:t>
      </w:r>
      <w:r w:rsidRPr="000A09D9">
        <w:rPr>
          <w:rFonts w:ascii="Times New Roman" w:hAnsi="Times New Roman" w:cs="Times New Roman"/>
          <w:sz w:val="24"/>
          <w:szCs w:val="24"/>
        </w:rPr>
        <w:t xml:space="preserve"> a explotar el trabajo de grado en forma exclus</w:t>
      </w:r>
      <w:r>
        <w:rPr>
          <w:rFonts w:ascii="Times New Roman" w:hAnsi="Times New Roman" w:cs="Times New Roman"/>
          <w:sz w:val="24"/>
          <w:szCs w:val="24"/>
        </w:rPr>
        <w:t xml:space="preserve">iva dentro del territorio de la </w:t>
      </w:r>
      <w:r w:rsidRPr="000A09D9">
        <w:rPr>
          <w:rFonts w:ascii="Times New Roman" w:hAnsi="Times New Roman" w:cs="Times New Roman"/>
          <w:sz w:val="24"/>
          <w:szCs w:val="24"/>
        </w:rPr>
        <w:t>República del Ecuador.</w:t>
      </w:r>
    </w:p>
    <w:p w:rsidR="00AD1CE8" w:rsidRPr="000A09D9" w:rsidRDefault="00AD1CE8" w:rsidP="00652411">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CUARTA.- OBJETO DEL CONTRATO</w:t>
      </w:r>
      <w:r>
        <w:rPr>
          <w:rFonts w:ascii="Times New Roman" w:hAnsi="Times New Roman" w:cs="Times New Roman"/>
          <w:sz w:val="24"/>
          <w:szCs w:val="24"/>
        </w:rPr>
        <w:t xml:space="preserve">: Por el presente contrato </w:t>
      </w:r>
      <w:r w:rsidRPr="00D94432">
        <w:rPr>
          <w:rFonts w:ascii="Times New Roman" w:hAnsi="Times New Roman" w:cs="Times New Roman"/>
          <w:b/>
          <w:sz w:val="24"/>
          <w:szCs w:val="24"/>
        </w:rPr>
        <w:t>LA CEDENTE</w:t>
      </w:r>
      <w:r w:rsidRPr="000A09D9">
        <w:rPr>
          <w:rFonts w:ascii="Times New Roman" w:hAnsi="Times New Roman" w:cs="Times New Roman"/>
          <w:sz w:val="24"/>
          <w:szCs w:val="24"/>
        </w:rPr>
        <w:t>, transfiere definitivamente a LA CESI</w:t>
      </w:r>
      <w:r>
        <w:rPr>
          <w:rFonts w:ascii="Times New Roman" w:hAnsi="Times New Roman" w:cs="Times New Roman"/>
          <w:sz w:val="24"/>
          <w:szCs w:val="24"/>
        </w:rPr>
        <w:t xml:space="preserve">ONARIA y en forma exclusiva los </w:t>
      </w:r>
      <w:r w:rsidRPr="000A09D9">
        <w:rPr>
          <w:rFonts w:ascii="Times New Roman" w:hAnsi="Times New Roman" w:cs="Times New Roman"/>
          <w:sz w:val="24"/>
          <w:szCs w:val="24"/>
        </w:rPr>
        <w:lastRenderedPageBreak/>
        <w:t>siguientes derechos patrimoniales; pudiendo a partir de l</w:t>
      </w:r>
      <w:r>
        <w:rPr>
          <w:rFonts w:ascii="Times New Roman" w:hAnsi="Times New Roman" w:cs="Times New Roman"/>
          <w:sz w:val="24"/>
          <w:szCs w:val="24"/>
        </w:rPr>
        <w:t xml:space="preserve">a firma del contrato, realizar, </w:t>
      </w:r>
      <w:r w:rsidRPr="000A09D9">
        <w:rPr>
          <w:rFonts w:ascii="Times New Roman" w:hAnsi="Times New Roman" w:cs="Times New Roman"/>
          <w:sz w:val="24"/>
          <w:szCs w:val="24"/>
        </w:rPr>
        <w:t>autorizar o prohibir:</w:t>
      </w:r>
    </w:p>
    <w:p w:rsidR="00AD1CE8" w:rsidRPr="000A09D9" w:rsidRDefault="00AD1CE8" w:rsidP="00652411">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a) La reproducción parcial del trabajo de grado por med</w:t>
      </w:r>
      <w:r>
        <w:rPr>
          <w:rFonts w:ascii="Times New Roman" w:hAnsi="Times New Roman" w:cs="Times New Roman"/>
          <w:sz w:val="24"/>
          <w:szCs w:val="24"/>
        </w:rPr>
        <w:t xml:space="preserve">io de su fijación en el soporte </w:t>
      </w:r>
      <w:r w:rsidRPr="000A09D9">
        <w:rPr>
          <w:rFonts w:ascii="Times New Roman" w:hAnsi="Times New Roman" w:cs="Times New Roman"/>
          <w:sz w:val="24"/>
          <w:szCs w:val="24"/>
        </w:rPr>
        <w:t>informático conocido como repositorio institucional que se ajuste a ese fin.</w:t>
      </w:r>
    </w:p>
    <w:p w:rsidR="00AD1CE8" w:rsidRPr="000A09D9" w:rsidRDefault="00AD1CE8" w:rsidP="00652411">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b) La publicación del trabajo de grado.</w:t>
      </w:r>
    </w:p>
    <w:p w:rsidR="00AD1CE8" w:rsidRPr="000A09D9" w:rsidRDefault="00AD1CE8" w:rsidP="00652411">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c) La traducción, adaptación, arreglo u otra transformación</w:t>
      </w:r>
      <w:r>
        <w:rPr>
          <w:rFonts w:ascii="Times New Roman" w:hAnsi="Times New Roman" w:cs="Times New Roman"/>
          <w:sz w:val="24"/>
          <w:szCs w:val="24"/>
        </w:rPr>
        <w:t xml:space="preserve"> del trabajo de grado con fines </w:t>
      </w:r>
      <w:r w:rsidRPr="000A09D9">
        <w:rPr>
          <w:rFonts w:ascii="Times New Roman" w:hAnsi="Times New Roman" w:cs="Times New Roman"/>
          <w:sz w:val="24"/>
          <w:szCs w:val="24"/>
        </w:rPr>
        <w:t>académicos y de consulta.</w:t>
      </w:r>
    </w:p>
    <w:p w:rsidR="00AD1CE8" w:rsidRPr="000A09D9" w:rsidRDefault="00AD1CE8" w:rsidP="00652411">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d) La importación al territorio nacional de copias del trabajo de grado hechas sin autorización</w:t>
      </w:r>
      <w:r>
        <w:rPr>
          <w:rFonts w:ascii="Times New Roman" w:hAnsi="Times New Roman" w:cs="Times New Roman"/>
          <w:sz w:val="24"/>
          <w:szCs w:val="24"/>
        </w:rPr>
        <w:t xml:space="preserve"> </w:t>
      </w:r>
      <w:r w:rsidRPr="000A09D9">
        <w:rPr>
          <w:rFonts w:ascii="Times New Roman" w:hAnsi="Times New Roman" w:cs="Times New Roman"/>
          <w:sz w:val="24"/>
          <w:szCs w:val="24"/>
        </w:rPr>
        <w:t>del titular del derecho por cualquier medio incluyendo mediante transmisión.</w:t>
      </w:r>
    </w:p>
    <w:p w:rsidR="00AD1CE8" w:rsidRPr="000A09D9" w:rsidRDefault="00AD1CE8" w:rsidP="00652411">
      <w:pPr>
        <w:spacing w:after="0" w:line="360" w:lineRule="auto"/>
        <w:jc w:val="both"/>
        <w:rPr>
          <w:rFonts w:ascii="Times New Roman" w:hAnsi="Times New Roman" w:cs="Times New Roman"/>
          <w:sz w:val="24"/>
          <w:szCs w:val="24"/>
        </w:rPr>
      </w:pPr>
      <w:r w:rsidRPr="000A09D9">
        <w:rPr>
          <w:rFonts w:ascii="Times New Roman" w:hAnsi="Times New Roman" w:cs="Times New Roman"/>
          <w:sz w:val="24"/>
          <w:szCs w:val="24"/>
        </w:rPr>
        <w:t>f) Cualquier otra forma de utilización del trabajo de grado qu</w:t>
      </w:r>
      <w:r>
        <w:rPr>
          <w:rFonts w:ascii="Times New Roman" w:hAnsi="Times New Roman" w:cs="Times New Roman"/>
          <w:sz w:val="24"/>
          <w:szCs w:val="24"/>
        </w:rPr>
        <w:t xml:space="preserve">e no está contemplada en la ley </w:t>
      </w:r>
      <w:r w:rsidRPr="000A09D9">
        <w:rPr>
          <w:rFonts w:ascii="Times New Roman" w:hAnsi="Times New Roman" w:cs="Times New Roman"/>
          <w:sz w:val="24"/>
          <w:szCs w:val="24"/>
        </w:rPr>
        <w:t>como excepción al derecho patrimonial.</w:t>
      </w:r>
    </w:p>
    <w:p w:rsidR="00AD1CE8" w:rsidRPr="000A09D9" w:rsidRDefault="00AD1CE8" w:rsidP="00652411">
      <w:pPr>
        <w:spacing w:line="360" w:lineRule="auto"/>
        <w:jc w:val="both"/>
        <w:rPr>
          <w:rFonts w:ascii="Times New Roman" w:hAnsi="Times New Roman" w:cs="Times New Roman"/>
          <w:sz w:val="24"/>
          <w:szCs w:val="24"/>
        </w:rPr>
      </w:pPr>
      <w:r w:rsidRPr="00D94432">
        <w:rPr>
          <w:rFonts w:ascii="Times New Roman" w:hAnsi="Times New Roman" w:cs="Times New Roman"/>
          <w:b/>
          <w:sz w:val="24"/>
          <w:szCs w:val="24"/>
        </w:rPr>
        <w:t>CLÁUSULA QUINTA</w:t>
      </w:r>
      <w:r w:rsidRPr="000A09D9">
        <w:rPr>
          <w:rFonts w:ascii="Times New Roman" w:hAnsi="Times New Roman" w:cs="Times New Roman"/>
          <w:sz w:val="24"/>
          <w:szCs w:val="24"/>
        </w:rPr>
        <w:t xml:space="preserve">. - El presente contrato se lo realiza </w:t>
      </w:r>
      <w:r>
        <w:rPr>
          <w:rFonts w:ascii="Times New Roman" w:hAnsi="Times New Roman" w:cs="Times New Roman"/>
          <w:sz w:val="24"/>
          <w:szCs w:val="24"/>
        </w:rPr>
        <w:t xml:space="preserve">a título gratuito por lo que </w:t>
      </w:r>
      <w:r w:rsidRPr="00D94432">
        <w:rPr>
          <w:rFonts w:ascii="Times New Roman" w:hAnsi="Times New Roman" w:cs="Times New Roman"/>
          <w:b/>
          <w:sz w:val="24"/>
          <w:szCs w:val="24"/>
        </w:rPr>
        <w:t>LA CESIONARIA</w:t>
      </w:r>
      <w:r w:rsidRPr="000A09D9">
        <w:rPr>
          <w:rFonts w:ascii="Times New Roman" w:hAnsi="Times New Roman" w:cs="Times New Roman"/>
          <w:sz w:val="24"/>
          <w:szCs w:val="24"/>
        </w:rPr>
        <w:t xml:space="preserve"> no se halla obligada a reconocer pago alguno </w:t>
      </w:r>
      <w:r>
        <w:rPr>
          <w:rFonts w:ascii="Times New Roman" w:hAnsi="Times New Roman" w:cs="Times New Roman"/>
          <w:sz w:val="24"/>
          <w:szCs w:val="24"/>
        </w:rPr>
        <w:t xml:space="preserve">en igual sentido </w:t>
      </w:r>
      <w:r w:rsidRPr="00D94432">
        <w:rPr>
          <w:rFonts w:ascii="Times New Roman" w:hAnsi="Times New Roman" w:cs="Times New Roman"/>
          <w:b/>
          <w:sz w:val="24"/>
          <w:szCs w:val="24"/>
        </w:rPr>
        <w:t>LA CEDENTE</w:t>
      </w:r>
      <w:r w:rsidRPr="000A09D9">
        <w:rPr>
          <w:rFonts w:ascii="Times New Roman" w:hAnsi="Times New Roman" w:cs="Times New Roman"/>
          <w:sz w:val="24"/>
          <w:szCs w:val="24"/>
        </w:rPr>
        <w:t xml:space="preserve"> declara que no existe obligación pendiente a su favor.</w:t>
      </w:r>
    </w:p>
    <w:p w:rsidR="00AD1CE8" w:rsidRDefault="00AD1CE8" w:rsidP="00652411">
      <w:pPr>
        <w:spacing w:line="360" w:lineRule="auto"/>
        <w:jc w:val="both"/>
        <w:rPr>
          <w:rFonts w:ascii="Times New Roman" w:hAnsi="Times New Roman" w:cs="Times New Roman"/>
          <w:sz w:val="24"/>
        </w:rPr>
      </w:pPr>
      <w:r w:rsidRPr="000A09D9">
        <w:rPr>
          <w:rFonts w:ascii="Times New Roman" w:hAnsi="Times New Roman" w:cs="Times New Roman"/>
          <w:b/>
          <w:sz w:val="24"/>
        </w:rPr>
        <w:t>CLÁUSULA SEXTA. -</w:t>
      </w:r>
      <w:r w:rsidRPr="000A09D9">
        <w:rPr>
          <w:rFonts w:ascii="Times New Roman" w:hAnsi="Times New Roman" w:cs="Times New Roman"/>
          <w:sz w:val="24"/>
        </w:rPr>
        <w:t xml:space="preserve"> El presente contrato tendrá una duración indefinida, contados a partir de la firma del presente instrumento por ambas partes. </w:t>
      </w:r>
    </w:p>
    <w:p w:rsidR="00AD1CE8" w:rsidRDefault="00AD1CE8" w:rsidP="00652411">
      <w:pPr>
        <w:spacing w:line="360" w:lineRule="auto"/>
        <w:jc w:val="both"/>
        <w:rPr>
          <w:rFonts w:ascii="Times New Roman" w:hAnsi="Times New Roman" w:cs="Times New Roman"/>
          <w:sz w:val="24"/>
        </w:rPr>
      </w:pPr>
      <w:r w:rsidRPr="00D94432">
        <w:rPr>
          <w:rFonts w:ascii="Times New Roman" w:hAnsi="Times New Roman" w:cs="Times New Roman"/>
          <w:b/>
          <w:sz w:val="24"/>
        </w:rPr>
        <w:t>CLÁUSULA SÉPTIMA. - CLÁUSULA DE EXCLUSIVIDAD</w:t>
      </w:r>
      <w:r w:rsidRPr="000A09D9">
        <w:rPr>
          <w:rFonts w:ascii="Times New Roman" w:hAnsi="Times New Roman" w:cs="Times New Roman"/>
          <w:b/>
          <w:sz w:val="24"/>
        </w:rPr>
        <w:t>. -</w:t>
      </w:r>
      <w:r w:rsidRPr="000A09D9">
        <w:rPr>
          <w:rFonts w:ascii="Times New Roman" w:hAnsi="Times New Roman" w:cs="Times New Roman"/>
          <w:sz w:val="24"/>
        </w:rPr>
        <w:t xml:space="preserve"> Por medio del presente contrato, se cede en favor de </w:t>
      </w:r>
      <w:r w:rsidRPr="00D94432">
        <w:rPr>
          <w:rFonts w:ascii="Times New Roman" w:hAnsi="Times New Roman" w:cs="Times New Roman"/>
          <w:b/>
          <w:sz w:val="24"/>
        </w:rPr>
        <w:t>LA CESIONARIA</w:t>
      </w:r>
      <w:r w:rsidRPr="000A09D9">
        <w:rPr>
          <w:rFonts w:ascii="Times New Roman" w:hAnsi="Times New Roman" w:cs="Times New Roman"/>
          <w:sz w:val="24"/>
        </w:rPr>
        <w:t xml:space="preserve"> el derecho a explotar la obra en forma exclusiva, dentro del marco establecido en la cláusula cuarta, lo que implica que ninguna otra persona incluyendo </w:t>
      </w:r>
      <w:r w:rsidRPr="00D94432">
        <w:rPr>
          <w:rFonts w:ascii="Times New Roman" w:hAnsi="Times New Roman" w:cs="Times New Roman"/>
          <w:b/>
          <w:sz w:val="24"/>
        </w:rPr>
        <w:t>LA/EL CEDENTE</w:t>
      </w:r>
      <w:r w:rsidRPr="000A09D9">
        <w:rPr>
          <w:rFonts w:ascii="Times New Roman" w:hAnsi="Times New Roman" w:cs="Times New Roman"/>
          <w:sz w:val="24"/>
        </w:rPr>
        <w:t xml:space="preserve"> podrá utilizarla. </w:t>
      </w:r>
    </w:p>
    <w:p w:rsidR="00AD1CE8" w:rsidRDefault="00AD1CE8" w:rsidP="00652411">
      <w:pPr>
        <w:spacing w:line="360" w:lineRule="auto"/>
        <w:jc w:val="both"/>
        <w:rPr>
          <w:rFonts w:ascii="Times New Roman" w:hAnsi="Times New Roman" w:cs="Times New Roman"/>
          <w:sz w:val="24"/>
        </w:rPr>
      </w:pPr>
      <w:r w:rsidRPr="00D94432">
        <w:rPr>
          <w:rFonts w:ascii="Times New Roman" w:hAnsi="Times New Roman" w:cs="Times New Roman"/>
          <w:b/>
          <w:sz w:val="24"/>
        </w:rPr>
        <w:t>CLÁUSULA OCTAVA. - LICENCIA A FAVOR DE TERCEROS. - LA CESIONARIA</w:t>
      </w:r>
      <w:r w:rsidRPr="000A09D9">
        <w:rPr>
          <w:rFonts w:ascii="Times New Roman" w:hAnsi="Times New Roman" w:cs="Times New Roman"/>
          <w:sz w:val="24"/>
        </w:rPr>
        <w:t xml:space="preserve"> podrá licenciar la investigación a terceras personas siempre que cuente con el consentimiento de </w:t>
      </w:r>
      <w:r w:rsidRPr="00D94432">
        <w:rPr>
          <w:rFonts w:ascii="Times New Roman" w:hAnsi="Times New Roman" w:cs="Times New Roman"/>
          <w:b/>
          <w:sz w:val="24"/>
        </w:rPr>
        <w:t>LA CEDENTE</w:t>
      </w:r>
      <w:r w:rsidRPr="000A09D9">
        <w:rPr>
          <w:rFonts w:ascii="Times New Roman" w:hAnsi="Times New Roman" w:cs="Times New Roman"/>
          <w:sz w:val="24"/>
        </w:rPr>
        <w:t xml:space="preserve"> en forma escrita. </w:t>
      </w:r>
    </w:p>
    <w:p w:rsidR="00AD1CE8" w:rsidRDefault="00AD1CE8" w:rsidP="00652411">
      <w:pPr>
        <w:spacing w:line="360" w:lineRule="auto"/>
        <w:jc w:val="both"/>
        <w:rPr>
          <w:rFonts w:ascii="Times New Roman" w:hAnsi="Times New Roman" w:cs="Times New Roman"/>
          <w:sz w:val="24"/>
        </w:rPr>
      </w:pPr>
      <w:r w:rsidRPr="00D94432">
        <w:rPr>
          <w:rFonts w:ascii="Times New Roman" w:hAnsi="Times New Roman" w:cs="Times New Roman"/>
          <w:b/>
          <w:sz w:val="24"/>
        </w:rPr>
        <w:t>CLÁUSULA NOVENA. -</w:t>
      </w:r>
      <w:r w:rsidRPr="000A09D9">
        <w:rPr>
          <w:rFonts w:ascii="Times New Roman" w:hAnsi="Times New Roman" w:cs="Times New Roman"/>
          <w:sz w:val="24"/>
        </w:rPr>
        <w:t xml:space="preserve"> El incumplimiento de la obligación asumida por las partes en la cláusula cuarta, constituirá causal de resolución del presente contrato. En consecuencia, la resolución se producirá de pleno derecho cuando una de las partes comunique, por carta notarial, a la otra que quiere valerse de esta cláusula. </w:t>
      </w:r>
    </w:p>
    <w:p w:rsidR="00AD1CE8" w:rsidRDefault="00AD1CE8" w:rsidP="00652411">
      <w:pPr>
        <w:spacing w:line="360" w:lineRule="auto"/>
        <w:jc w:val="both"/>
        <w:rPr>
          <w:rFonts w:ascii="Times New Roman" w:hAnsi="Times New Roman" w:cs="Times New Roman"/>
          <w:sz w:val="24"/>
        </w:rPr>
      </w:pPr>
      <w:r w:rsidRPr="00D94432">
        <w:rPr>
          <w:rFonts w:ascii="Times New Roman" w:hAnsi="Times New Roman" w:cs="Times New Roman"/>
          <w:b/>
          <w:sz w:val="24"/>
        </w:rPr>
        <w:t>CLÁUSULA DÉCIMA. -</w:t>
      </w:r>
      <w:r w:rsidRPr="000A09D9">
        <w:rPr>
          <w:rFonts w:ascii="Times New Roman" w:hAnsi="Times New Roman" w:cs="Times New Roman"/>
          <w:sz w:val="24"/>
        </w:rPr>
        <w:t xml:space="preserve"> En todo lo no previsto por las partes en el presente contrato, ambas se someten a lo establecido por la Ley de Propiedad Intelectual, Código Civil y demás del sistema jurídico que resulten aplicables. </w:t>
      </w:r>
    </w:p>
    <w:p w:rsidR="00AD1CE8" w:rsidRDefault="00AD1CE8" w:rsidP="00652411">
      <w:pPr>
        <w:spacing w:line="360" w:lineRule="auto"/>
        <w:jc w:val="both"/>
        <w:rPr>
          <w:rFonts w:ascii="Times New Roman" w:hAnsi="Times New Roman" w:cs="Times New Roman"/>
          <w:color w:val="FF0000"/>
          <w:sz w:val="24"/>
        </w:rPr>
      </w:pPr>
      <w:r w:rsidRPr="00D94432">
        <w:rPr>
          <w:rFonts w:ascii="Times New Roman" w:hAnsi="Times New Roman" w:cs="Times New Roman"/>
          <w:b/>
          <w:sz w:val="24"/>
        </w:rPr>
        <w:lastRenderedPageBreak/>
        <w:t>CLÁUSULA UNDÉCIMA. -</w:t>
      </w:r>
      <w:r w:rsidRPr="000A09D9">
        <w:rPr>
          <w:rFonts w:ascii="Times New Roman" w:hAnsi="Times New Roman" w:cs="Times New Roman"/>
          <w:sz w:val="24"/>
        </w:rPr>
        <w:t xml:space="preserve"> Las controversias que pudieran suscitarse en torno al presente contrato, serán sometidas a mediación, mediante el Centro de Mediación del Consejo de la Judicatura en la ciudad de Latacunga. La resolución adoptada será definitiva e inapelable, así como de obligatorio cumplimiento y ejecución para las partes y, en su caso, para la sociedad. El costo de tasas judiciales por tal concepto será cubierto por parte del estudiante que lo solicitare. En señal de conformidad las partes suscriben este documento en dos ejemplares de igual valor y tenor en la ciudad de </w:t>
      </w:r>
      <w:r w:rsidRPr="00AD1CE8">
        <w:rPr>
          <w:rFonts w:ascii="Times New Roman" w:hAnsi="Times New Roman" w:cs="Times New Roman"/>
          <w:sz w:val="24"/>
        </w:rPr>
        <w:t xml:space="preserve">Latacunga, </w:t>
      </w:r>
      <w:r w:rsidR="000F593C">
        <w:rPr>
          <w:rFonts w:ascii="Times New Roman" w:hAnsi="Times New Roman" w:cs="Times New Roman"/>
          <w:sz w:val="24"/>
        </w:rPr>
        <w:t>02 de Marzo</w:t>
      </w:r>
      <w:r w:rsidRPr="00AD1CE8">
        <w:rPr>
          <w:rFonts w:ascii="Times New Roman" w:hAnsi="Times New Roman" w:cs="Times New Roman"/>
          <w:sz w:val="24"/>
        </w:rPr>
        <w:t>, 2018.</w:t>
      </w:r>
    </w:p>
    <w:p w:rsidR="00AD1CE8" w:rsidRDefault="00AD1CE8" w:rsidP="00652411">
      <w:pPr>
        <w:spacing w:line="360" w:lineRule="auto"/>
        <w:jc w:val="both"/>
        <w:rPr>
          <w:rFonts w:ascii="Times New Roman" w:hAnsi="Times New Roman" w:cs="Times New Roman"/>
          <w:color w:val="FF0000"/>
          <w:sz w:val="24"/>
        </w:rPr>
      </w:pPr>
    </w:p>
    <w:p w:rsidR="00AD1CE8" w:rsidRDefault="00AD1CE8" w:rsidP="00652411">
      <w:pPr>
        <w:spacing w:line="360" w:lineRule="auto"/>
        <w:jc w:val="both"/>
        <w:rPr>
          <w:rFonts w:ascii="Times New Roman" w:hAnsi="Times New Roman" w:cs="Times New Roman"/>
          <w:color w:val="FF0000"/>
          <w:sz w:val="24"/>
        </w:rPr>
      </w:pPr>
    </w:p>
    <w:p w:rsidR="00AD1CE8" w:rsidRDefault="00AD1CE8" w:rsidP="00AD1CE8">
      <w:pPr>
        <w:jc w:val="both"/>
        <w:rPr>
          <w:rFonts w:ascii="Times New Roman" w:hAnsi="Times New Roman" w:cs="Times New Roman"/>
          <w:color w:val="FF0000"/>
          <w:sz w:val="24"/>
        </w:rPr>
      </w:pPr>
    </w:p>
    <w:p w:rsidR="00AD1CE8" w:rsidRPr="00D94432" w:rsidRDefault="00AD1CE8" w:rsidP="00AD1CE8">
      <w:pPr>
        <w:jc w:val="both"/>
        <w:rPr>
          <w:rFonts w:ascii="Times New Roman" w:hAnsi="Times New Roman" w:cs="Times New Roman"/>
          <w:color w:val="000000" w:themeColor="text1"/>
          <w:sz w:val="24"/>
        </w:rPr>
      </w:pPr>
    </w:p>
    <w:p w:rsidR="00AD1CE8" w:rsidRPr="00D94432" w:rsidRDefault="00AD1CE8" w:rsidP="00AD1CE8">
      <w:pPr>
        <w:spacing w:after="0"/>
        <w:jc w:val="both"/>
        <w:rPr>
          <w:rFonts w:ascii="Times New Roman" w:hAnsi="Times New Roman" w:cs="Times New Roman"/>
          <w:color w:val="000000" w:themeColor="text1"/>
          <w:sz w:val="24"/>
        </w:rPr>
      </w:pPr>
      <w:r w:rsidRPr="00D94432">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w:t>
      </w:r>
      <w:r w:rsidRPr="00D94432">
        <w:rPr>
          <w:rFonts w:ascii="Times New Roman" w:hAnsi="Times New Roman" w:cs="Times New Roman"/>
          <w:color w:val="000000" w:themeColor="text1"/>
          <w:sz w:val="24"/>
        </w:rPr>
        <w:t>……………………………………..</w:t>
      </w:r>
    </w:p>
    <w:p w:rsidR="00AD1CE8" w:rsidRPr="000A09D9" w:rsidRDefault="00AD1CE8" w:rsidP="00AD1CE8">
      <w:pPr>
        <w:spacing w:after="0"/>
        <w:jc w:val="both"/>
        <w:rPr>
          <w:rFonts w:ascii="Times New Roman" w:hAnsi="Times New Roman" w:cs="Times New Roman"/>
          <w:b/>
          <w:sz w:val="28"/>
          <w:szCs w:val="24"/>
        </w:rPr>
      </w:pPr>
      <w:r>
        <w:rPr>
          <w:rFonts w:ascii="Times New Roman" w:hAnsi="Times New Roman" w:cs="Times New Roman"/>
          <w:color w:val="FF0000"/>
          <w:sz w:val="24"/>
        </w:rPr>
        <w:t xml:space="preserve">  </w:t>
      </w:r>
      <w:r w:rsidRPr="00140998">
        <w:rPr>
          <w:rFonts w:ascii="Times New Roman" w:hAnsi="Times New Roman" w:cs="Times New Roman"/>
          <w:sz w:val="24"/>
          <w:szCs w:val="24"/>
        </w:rPr>
        <w:t>Salgado Vizcaíno Diego Eduardo</w:t>
      </w:r>
      <w:r>
        <w:rPr>
          <w:rFonts w:ascii="Times New Roman" w:hAnsi="Times New Roman" w:cs="Times New Roman"/>
          <w:sz w:val="24"/>
          <w:szCs w:val="24"/>
        </w:rPr>
        <w:t xml:space="preserve">                            </w:t>
      </w:r>
      <w:r w:rsidRPr="000A09D9">
        <w:rPr>
          <w:rFonts w:ascii="Times New Roman" w:hAnsi="Times New Roman" w:cs="Times New Roman"/>
          <w:sz w:val="24"/>
        </w:rPr>
        <w:t>Ing. MBA. Cristian</w:t>
      </w:r>
      <w:r>
        <w:rPr>
          <w:rFonts w:ascii="Times New Roman" w:hAnsi="Times New Roman" w:cs="Times New Roman"/>
          <w:sz w:val="24"/>
        </w:rPr>
        <w:t xml:space="preserve"> Tinajero Jiménez</w:t>
      </w:r>
    </w:p>
    <w:p w:rsidR="00AD1CE8" w:rsidRPr="00183D24" w:rsidRDefault="00AD1CE8" w:rsidP="00AD1CE8">
      <w:pPr>
        <w:jc w:val="both"/>
        <w:rPr>
          <w:rFonts w:ascii="Times New Roman" w:hAnsi="Times New Roman" w:cs="Times New Roman"/>
          <w:sz w:val="24"/>
          <w:szCs w:val="24"/>
        </w:rPr>
      </w:pPr>
      <w:r w:rsidRPr="00D94432">
        <w:rPr>
          <w:rFonts w:ascii="Times New Roman" w:hAnsi="Times New Roman" w:cs="Times New Roman"/>
          <w:b/>
          <w:sz w:val="24"/>
          <w:szCs w:val="24"/>
        </w:rPr>
        <w:t xml:space="preserve">             EL CEDENTE                                                        EL CESIONARIO</w:t>
      </w:r>
      <w:r>
        <w:rPr>
          <w:rFonts w:ascii="Times New Roman" w:hAnsi="Times New Roman" w:cs="Times New Roman"/>
          <w:sz w:val="24"/>
          <w:szCs w:val="24"/>
        </w:rPr>
        <w:t xml:space="preserve"> </w:t>
      </w:r>
    </w:p>
    <w:bookmarkEnd w:id="6"/>
    <w:p w:rsidR="00CA4AF1" w:rsidRDefault="00CA4AF1"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52411" w:rsidRDefault="00652411"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AD1CE8" w:rsidRPr="001F54FA" w:rsidRDefault="00AD1CE8" w:rsidP="00AD1CE8">
      <w:pPr>
        <w:jc w:val="center"/>
        <w:rPr>
          <w:rFonts w:ascii="Times New Roman" w:hAnsi="Times New Roman" w:cs="Times New Roman"/>
          <w:b/>
          <w:sz w:val="24"/>
          <w:szCs w:val="24"/>
          <w:lang w:val="es-MX"/>
        </w:rPr>
      </w:pPr>
      <w:r w:rsidRPr="001F54FA">
        <w:rPr>
          <w:rFonts w:ascii="Times New Roman" w:hAnsi="Times New Roman" w:cs="Times New Roman"/>
          <w:b/>
          <w:sz w:val="24"/>
          <w:szCs w:val="24"/>
          <w:lang w:val="es-MX"/>
        </w:rPr>
        <w:lastRenderedPageBreak/>
        <w:t xml:space="preserve">AVAL DEL </w:t>
      </w:r>
      <w:r>
        <w:rPr>
          <w:rFonts w:ascii="Times New Roman" w:hAnsi="Times New Roman" w:cs="Times New Roman"/>
          <w:b/>
          <w:sz w:val="24"/>
          <w:szCs w:val="24"/>
          <w:lang w:val="es-MX"/>
        </w:rPr>
        <w:t>TUTOR</w:t>
      </w:r>
      <w:r w:rsidRPr="001F54FA">
        <w:rPr>
          <w:rFonts w:ascii="Times New Roman" w:hAnsi="Times New Roman" w:cs="Times New Roman"/>
          <w:b/>
          <w:sz w:val="24"/>
          <w:szCs w:val="24"/>
          <w:lang w:val="es-MX"/>
        </w:rPr>
        <w:t xml:space="preserve"> DE </w:t>
      </w:r>
      <w:r>
        <w:rPr>
          <w:rFonts w:ascii="Times New Roman" w:hAnsi="Times New Roman" w:cs="Times New Roman"/>
          <w:b/>
          <w:sz w:val="24"/>
          <w:szCs w:val="24"/>
          <w:lang w:val="es-MX"/>
        </w:rPr>
        <w:t>PROYECTO DE INVESTIGACIÓN</w:t>
      </w:r>
    </w:p>
    <w:p w:rsidR="00AD1CE8" w:rsidRPr="001F54FA" w:rsidRDefault="00AD1CE8" w:rsidP="00AD1CE8">
      <w:pPr>
        <w:jc w:val="center"/>
        <w:rPr>
          <w:rFonts w:ascii="Times New Roman" w:hAnsi="Times New Roman" w:cs="Times New Roman"/>
          <w:b/>
          <w:sz w:val="24"/>
          <w:szCs w:val="24"/>
          <w:lang w:val="es-MX"/>
        </w:rPr>
      </w:pPr>
    </w:p>
    <w:p w:rsidR="00AD1CE8" w:rsidRPr="001F54FA" w:rsidRDefault="00AD1CE8" w:rsidP="00AD1CE8">
      <w:pPr>
        <w:jc w:val="center"/>
        <w:rPr>
          <w:rFonts w:ascii="Times New Roman" w:hAnsi="Times New Roman" w:cs="Times New Roman"/>
          <w:b/>
          <w:sz w:val="24"/>
          <w:szCs w:val="24"/>
          <w:lang w:val="es-MX"/>
        </w:rPr>
      </w:pPr>
    </w:p>
    <w:p w:rsidR="00AD1CE8" w:rsidRPr="001F54FA" w:rsidRDefault="00AD1CE8" w:rsidP="00AD1CE8">
      <w:pPr>
        <w:spacing w:line="360" w:lineRule="auto"/>
        <w:jc w:val="both"/>
        <w:rPr>
          <w:rFonts w:ascii="Times New Roman" w:hAnsi="Times New Roman" w:cs="Times New Roman"/>
          <w:sz w:val="24"/>
          <w:szCs w:val="24"/>
          <w:lang w:val="es-MX"/>
        </w:rPr>
      </w:pPr>
      <w:r w:rsidRPr="001F54FA">
        <w:rPr>
          <w:rFonts w:ascii="Times New Roman" w:hAnsi="Times New Roman" w:cs="Times New Roman"/>
          <w:sz w:val="24"/>
          <w:szCs w:val="24"/>
          <w:lang w:val="es-MX"/>
        </w:rPr>
        <w:t xml:space="preserve">En calidad de </w:t>
      </w:r>
      <w:r>
        <w:rPr>
          <w:rFonts w:ascii="Times New Roman" w:hAnsi="Times New Roman" w:cs="Times New Roman"/>
          <w:sz w:val="24"/>
          <w:szCs w:val="24"/>
          <w:lang w:val="es-MX"/>
        </w:rPr>
        <w:t>Tutor</w:t>
      </w:r>
      <w:r w:rsidRPr="001F54FA">
        <w:rPr>
          <w:rFonts w:ascii="Times New Roman" w:hAnsi="Times New Roman" w:cs="Times New Roman"/>
          <w:sz w:val="24"/>
          <w:szCs w:val="24"/>
          <w:lang w:val="es-MX"/>
        </w:rPr>
        <w:t xml:space="preserve"> del</w:t>
      </w:r>
      <w:r>
        <w:rPr>
          <w:rFonts w:ascii="Times New Roman" w:hAnsi="Times New Roman" w:cs="Times New Roman"/>
          <w:sz w:val="24"/>
          <w:szCs w:val="24"/>
          <w:lang w:val="es-MX"/>
        </w:rPr>
        <w:t xml:space="preserve"> Proyecto de Investigación</w:t>
      </w:r>
      <w:r w:rsidRPr="001F54FA">
        <w:rPr>
          <w:rFonts w:ascii="Times New Roman" w:hAnsi="Times New Roman" w:cs="Times New Roman"/>
          <w:sz w:val="24"/>
          <w:szCs w:val="24"/>
          <w:lang w:val="es-MX"/>
        </w:rPr>
        <w:t>:</w:t>
      </w:r>
    </w:p>
    <w:p w:rsidR="00AD1CE8" w:rsidRPr="001F54FA" w:rsidRDefault="00AD1CE8" w:rsidP="00AD1CE8">
      <w:pPr>
        <w:spacing w:line="360" w:lineRule="auto"/>
        <w:jc w:val="both"/>
        <w:rPr>
          <w:rFonts w:ascii="Times New Roman" w:hAnsi="Times New Roman" w:cs="Times New Roman"/>
          <w:sz w:val="24"/>
          <w:szCs w:val="24"/>
          <w:lang w:val="es-MX"/>
        </w:rPr>
      </w:pPr>
    </w:p>
    <w:p w:rsidR="00AD1CE8" w:rsidRPr="0050502E" w:rsidRDefault="00AD1CE8" w:rsidP="00AD1CE8">
      <w:pPr>
        <w:spacing w:line="360" w:lineRule="auto"/>
        <w:jc w:val="both"/>
        <w:rPr>
          <w:rFonts w:ascii="Times New Roman" w:hAnsi="Times New Roman" w:cs="Times New Roman"/>
          <w:b/>
          <w:bCs/>
          <w:sz w:val="24"/>
        </w:rPr>
      </w:pPr>
      <w:r w:rsidRPr="0050502E">
        <w:rPr>
          <w:rFonts w:ascii="Times New Roman" w:hAnsi="Times New Roman" w:cs="Times New Roman"/>
          <w:bCs/>
          <w:sz w:val="24"/>
        </w:rPr>
        <w:t xml:space="preserve">FORTIFICACIÓN DE SALCHICHA DE RES TIPO COCTEL UTILIZANDO HARINA DE AMARANTO </w:t>
      </w:r>
      <w:r w:rsidRPr="0050502E">
        <w:rPr>
          <w:rFonts w:ascii="Times New Roman" w:hAnsi="Times New Roman" w:cs="Times New Roman"/>
          <w:sz w:val="24"/>
        </w:rPr>
        <w:t>(</w:t>
      </w:r>
      <w:r w:rsidRPr="0050502E">
        <w:rPr>
          <w:rFonts w:ascii="Times New Roman" w:hAnsi="Times New Roman" w:cs="Times New Roman"/>
          <w:i/>
          <w:sz w:val="24"/>
        </w:rPr>
        <w:t>Amaranthus)</w:t>
      </w:r>
      <w:r w:rsidRPr="0050502E">
        <w:rPr>
          <w:rFonts w:ascii="Times New Roman" w:hAnsi="Times New Roman" w:cs="Times New Roman"/>
          <w:bCs/>
          <w:sz w:val="24"/>
        </w:rPr>
        <w:t xml:space="preserve"> Y QUINUA</w:t>
      </w:r>
      <w:r w:rsidRPr="0050502E">
        <w:rPr>
          <w:rFonts w:ascii="Times New Roman" w:hAnsi="Times New Roman" w:cs="Times New Roman"/>
          <w:i/>
          <w:sz w:val="24"/>
        </w:rPr>
        <w:t xml:space="preserve"> (Chenopodium Quinoa)</w:t>
      </w:r>
      <w:r w:rsidRPr="0050502E">
        <w:rPr>
          <w:rFonts w:ascii="Times New Roman" w:hAnsi="Times New Roman" w:cs="Times New Roman"/>
          <w:bCs/>
          <w:sz w:val="24"/>
        </w:rPr>
        <w:t>”</w:t>
      </w:r>
      <w:r>
        <w:rPr>
          <w:rFonts w:ascii="Times New Roman" w:hAnsi="Times New Roman" w:cs="Times New Roman"/>
          <w:b/>
          <w:bCs/>
          <w:sz w:val="24"/>
        </w:rPr>
        <w:t xml:space="preserve"> </w:t>
      </w:r>
      <w:r>
        <w:rPr>
          <w:rFonts w:ascii="Times New Roman" w:hAnsi="Times New Roman" w:cs="Times New Roman"/>
          <w:bCs/>
          <w:sz w:val="24"/>
          <w:szCs w:val="24"/>
        </w:rPr>
        <w:t xml:space="preserve">de </w:t>
      </w:r>
      <w:r w:rsidRPr="0050502E">
        <w:rPr>
          <w:rFonts w:ascii="Times New Roman" w:hAnsi="Times New Roman" w:cs="Times New Roman"/>
          <w:sz w:val="24"/>
          <w:szCs w:val="24"/>
        </w:rPr>
        <w:t>Jiménez Proaño Inés Verónica y Salgado Vizcaíno Diego Eduardo</w:t>
      </w:r>
      <w:r>
        <w:rPr>
          <w:rFonts w:ascii="Times New Roman" w:hAnsi="Times New Roman" w:cs="Times New Roman"/>
          <w:sz w:val="24"/>
          <w:szCs w:val="24"/>
        </w:rPr>
        <w:t xml:space="preserve">, </w:t>
      </w:r>
      <w:r w:rsidRPr="001F54FA">
        <w:rPr>
          <w:rFonts w:ascii="Times New Roman" w:hAnsi="Times New Roman" w:cs="Times New Roman"/>
          <w:bCs/>
          <w:sz w:val="24"/>
          <w:szCs w:val="24"/>
        </w:rPr>
        <w:t xml:space="preserve">de  la </w:t>
      </w:r>
      <w:r>
        <w:rPr>
          <w:rFonts w:ascii="Times New Roman" w:hAnsi="Times New Roman" w:cs="Times New Roman"/>
          <w:bCs/>
          <w:sz w:val="24"/>
          <w:szCs w:val="24"/>
        </w:rPr>
        <w:t xml:space="preserve">carrera de Ingeniería Agroindustrial </w:t>
      </w:r>
      <w:r w:rsidRPr="001F54FA">
        <w:rPr>
          <w:rFonts w:ascii="Times New Roman" w:hAnsi="Times New Roman" w:cs="Times New Roman"/>
          <w:bCs/>
          <w:sz w:val="24"/>
          <w:szCs w:val="24"/>
        </w:rPr>
        <w:t xml:space="preserve">considero que dicho Informe Investigativo cumple con los requerimientos metodológicos y aportes científico-técnicos suficientes para ser sometidos a la evaluación del Tribunal de Validación de  Proyecto que el Honorable Consejo </w:t>
      </w:r>
      <w:r w:rsidR="00096425">
        <w:rPr>
          <w:rFonts w:ascii="Times New Roman" w:hAnsi="Times New Roman" w:cs="Times New Roman"/>
          <w:bCs/>
          <w:sz w:val="24"/>
          <w:szCs w:val="24"/>
        </w:rPr>
        <w:t xml:space="preserve">Directivo </w:t>
      </w:r>
      <w:r>
        <w:rPr>
          <w:rFonts w:ascii="Times New Roman" w:hAnsi="Times New Roman" w:cs="Times New Roman"/>
          <w:bCs/>
          <w:sz w:val="24"/>
          <w:szCs w:val="24"/>
        </w:rPr>
        <w:t xml:space="preserve">de la Facultad de Ciencias Agropecuarias y Recursos Naturales </w:t>
      </w:r>
      <w:r w:rsidRPr="001F54FA">
        <w:rPr>
          <w:rFonts w:ascii="Times New Roman" w:hAnsi="Times New Roman" w:cs="Times New Roman"/>
          <w:bCs/>
          <w:sz w:val="24"/>
          <w:szCs w:val="24"/>
        </w:rPr>
        <w:t xml:space="preserve"> de la Universidad Técnica de Cotopaxi designe, para su correspondiente estudio y calificación.</w:t>
      </w:r>
    </w:p>
    <w:p w:rsidR="00AD1CE8" w:rsidRPr="001F54FA" w:rsidRDefault="00AD1CE8" w:rsidP="00AD1CE8">
      <w:pPr>
        <w:spacing w:line="360" w:lineRule="auto"/>
        <w:jc w:val="both"/>
        <w:rPr>
          <w:rFonts w:ascii="Times New Roman" w:hAnsi="Times New Roman" w:cs="Times New Roman"/>
          <w:sz w:val="24"/>
          <w:szCs w:val="24"/>
          <w:lang w:val="es-MX"/>
        </w:rPr>
      </w:pPr>
    </w:p>
    <w:p w:rsidR="00AD1CE8" w:rsidRPr="0050502E" w:rsidRDefault="00AD1CE8" w:rsidP="00AD1CE8">
      <w:pPr>
        <w:jc w:val="both"/>
        <w:rPr>
          <w:rFonts w:ascii="Times New Roman" w:hAnsi="Times New Roman" w:cs="Times New Roman"/>
          <w:sz w:val="24"/>
          <w:szCs w:val="24"/>
          <w:lang w:val="es-MX"/>
        </w:rPr>
      </w:pP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Pr="001F54FA">
        <w:rPr>
          <w:rFonts w:ascii="Times New Roman" w:hAnsi="Times New Roman" w:cs="Times New Roman"/>
          <w:sz w:val="24"/>
          <w:szCs w:val="24"/>
          <w:lang w:val="es-MX"/>
        </w:rPr>
        <w:tab/>
      </w:r>
      <w:r w:rsidR="000F593C">
        <w:rPr>
          <w:rFonts w:ascii="Times New Roman" w:hAnsi="Times New Roman" w:cs="Times New Roman"/>
          <w:sz w:val="24"/>
          <w:szCs w:val="24"/>
          <w:lang w:val="es-MX"/>
        </w:rPr>
        <w:t>Latacunga, Marzo</w:t>
      </w:r>
      <w:r w:rsidRPr="0050502E">
        <w:rPr>
          <w:rFonts w:ascii="Times New Roman" w:hAnsi="Times New Roman" w:cs="Times New Roman"/>
          <w:sz w:val="24"/>
          <w:szCs w:val="24"/>
          <w:lang w:val="es-MX"/>
        </w:rPr>
        <w:t>, 2018</w:t>
      </w:r>
    </w:p>
    <w:p w:rsidR="00AD1CE8" w:rsidRPr="00183D24" w:rsidRDefault="00AD1CE8" w:rsidP="00AD1CE8">
      <w:pPr>
        <w:jc w:val="both"/>
        <w:rPr>
          <w:rFonts w:ascii="Times New Roman" w:hAnsi="Times New Roman" w:cs="Times New Roman"/>
          <w:color w:val="C00000"/>
          <w:sz w:val="24"/>
          <w:szCs w:val="24"/>
          <w:lang w:val="es-MX"/>
        </w:rPr>
      </w:pPr>
    </w:p>
    <w:p w:rsidR="00AD1CE8" w:rsidRPr="001F54FA" w:rsidRDefault="00AD1CE8" w:rsidP="00AD1CE8">
      <w:pPr>
        <w:jc w:val="both"/>
        <w:rPr>
          <w:rFonts w:ascii="Times New Roman" w:hAnsi="Times New Roman" w:cs="Times New Roman"/>
          <w:sz w:val="24"/>
          <w:szCs w:val="24"/>
          <w:lang w:val="es-MX"/>
        </w:rPr>
      </w:pPr>
    </w:p>
    <w:p w:rsidR="00AD1CE8" w:rsidRPr="001F54FA" w:rsidRDefault="00AD1CE8" w:rsidP="00AD1CE8">
      <w:pPr>
        <w:jc w:val="both"/>
        <w:rPr>
          <w:rFonts w:ascii="Times New Roman" w:hAnsi="Times New Roman" w:cs="Times New Roman"/>
          <w:sz w:val="24"/>
          <w:szCs w:val="24"/>
          <w:lang w:val="es-MX"/>
        </w:rPr>
      </w:pPr>
      <w:r w:rsidRPr="001F54FA">
        <w:rPr>
          <w:rFonts w:ascii="Times New Roman" w:hAnsi="Times New Roman" w:cs="Times New Roman"/>
          <w:sz w:val="24"/>
          <w:szCs w:val="24"/>
          <w:lang w:val="es-MX"/>
        </w:rPr>
        <w:t xml:space="preserve">El </w:t>
      </w:r>
      <w:r>
        <w:rPr>
          <w:rFonts w:ascii="Times New Roman" w:hAnsi="Times New Roman" w:cs="Times New Roman"/>
          <w:sz w:val="24"/>
          <w:szCs w:val="24"/>
          <w:lang w:val="es-MX"/>
        </w:rPr>
        <w:t>Tutor</w:t>
      </w:r>
    </w:p>
    <w:p w:rsidR="00AD1CE8" w:rsidRPr="001F54FA" w:rsidRDefault="00AD1CE8" w:rsidP="00AD1CE8">
      <w:pPr>
        <w:jc w:val="both"/>
        <w:rPr>
          <w:rFonts w:ascii="Times New Roman" w:hAnsi="Times New Roman" w:cs="Times New Roman"/>
          <w:sz w:val="24"/>
          <w:szCs w:val="24"/>
          <w:lang w:val="es-MX"/>
        </w:rPr>
      </w:pPr>
    </w:p>
    <w:p w:rsidR="00AD1CE8" w:rsidRDefault="00AD1CE8" w:rsidP="00AD1CE8">
      <w:pPr>
        <w:jc w:val="both"/>
        <w:rPr>
          <w:rFonts w:ascii="Times New Roman" w:hAnsi="Times New Roman" w:cs="Times New Roman"/>
          <w:sz w:val="24"/>
          <w:szCs w:val="24"/>
          <w:lang w:val="es-MX"/>
        </w:rPr>
      </w:pPr>
      <w:r>
        <w:rPr>
          <w:rFonts w:ascii="Times New Roman" w:hAnsi="Times New Roman" w:cs="Times New Roman"/>
          <w:sz w:val="24"/>
          <w:szCs w:val="24"/>
          <w:lang w:val="es-MX"/>
        </w:rPr>
        <w:t>…………………………………………….</w:t>
      </w:r>
    </w:p>
    <w:p w:rsidR="00AD1CE8" w:rsidRPr="00DB7238" w:rsidRDefault="00AD1CE8" w:rsidP="00AD1CE8">
      <w:pPr>
        <w:rPr>
          <w:rFonts w:ascii="Times New Roman" w:hAnsi="Times New Roman" w:cs="Times New Roman"/>
          <w:sz w:val="24"/>
          <w:szCs w:val="24"/>
        </w:rPr>
      </w:pPr>
      <w:r w:rsidRPr="00140998">
        <w:rPr>
          <w:rFonts w:ascii="Times New Roman" w:hAnsi="Times New Roman" w:cs="Times New Roman"/>
          <w:sz w:val="24"/>
          <w:szCs w:val="24"/>
        </w:rPr>
        <w:t>Ing.</w:t>
      </w:r>
      <w:r w:rsidRPr="00140998">
        <w:rPr>
          <w:rFonts w:ascii="Times New Roman" w:hAnsi="Times New Roman" w:cs="Times New Roman"/>
          <w:bCs/>
          <w:sz w:val="24"/>
        </w:rPr>
        <w:t xml:space="preserve"> Zambrano Ochoa Zoila Eliana Mg</w:t>
      </w:r>
      <w:r w:rsidRPr="000A09D9">
        <w:rPr>
          <w:rFonts w:ascii="Times New Roman" w:hAnsi="Times New Roman" w:cs="Times New Roman"/>
          <w:sz w:val="24"/>
          <w:szCs w:val="24"/>
        </w:rPr>
        <w:t>.</w:t>
      </w:r>
    </w:p>
    <w:p w:rsidR="00AD1CE8" w:rsidRDefault="00AD1CE8" w:rsidP="00AD1CE8">
      <w:pPr>
        <w:rPr>
          <w:rFonts w:ascii="Times New Roman" w:hAnsi="Times New Roman" w:cs="Times New Roman"/>
          <w:b/>
          <w:sz w:val="24"/>
          <w:szCs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Pr="001F54FA" w:rsidRDefault="00AD1CE8" w:rsidP="00AD1CE8">
      <w:pPr>
        <w:jc w:val="center"/>
        <w:rPr>
          <w:rFonts w:ascii="Times New Roman" w:hAnsi="Times New Roman" w:cs="Times New Roman"/>
          <w:b/>
          <w:sz w:val="24"/>
          <w:szCs w:val="24"/>
          <w:lang w:val="es-MX"/>
        </w:rPr>
      </w:pPr>
      <w:r w:rsidRPr="001F54FA">
        <w:rPr>
          <w:rFonts w:ascii="Times New Roman" w:hAnsi="Times New Roman" w:cs="Times New Roman"/>
          <w:b/>
          <w:sz w:val="24"/>
          <w:szCs w:val="24"/>
          <w:lang w:val="es-MX"/>
        </w:rPr>
        <w:lastRenderedPageBreak/>
        <w:t>APROBACIÓN DEL TRIBUNAL DE TITULACIÓN</w:t>
      </w:r>
    </w:p>
    <w:p w:rsidR="00AD1CE8" w:rsidRPr="00183D24" w:rsidRDefault="00AD1CE8" w:rsidP="00AD1CE8">
      <w:pPr>
        <w:jc w:val="both"/>
        <w:rPr>
          <w:rFonts w:ascii="Times New Roman" w:hAnsi="Times New Roman" w:cs="Times New Roman"/>
          <w:sz w:val="24"/>
          <w:szCs w:val="24"/>
          <w:lang w:val="es-MX"/>
        </w:rPr>
      </w:pPr>
    </w:p>
    <w:p w:rsidR="00AD1CE8" w:rsidRPr="00183D24" w:rsidRDefault="00AD1CE8" w:rsidP="00AD1CE8">
      <w:pPr>
        <w:spacing w:line="360" w:lineRule="auto"/>
        <w:jc w:val="both"/>
        <w:rPr>
          <w:rFonts w:ascii="Times New Roman" w:hAnsi="Times New Roman" w:cs="Times New Roman"/>
          <w:sz w:val="24"/>
          <w:szCs w:val="24"/>
          <w:lang w:val="es-MX"/>
        </w:rPr>
      </w:pPr>
      <w:r w:rsidRPr="00183D24">
        <w:rPr>
          <w:rFonts w:ascii="Times New Roman" w:hAnsi="Times New Roman" w:cs="Times New Roman"/>
          <w:sz w:val="24"/>
          <w:szCs w:val="24"/>
          <w:lang w:val="es-MX"/>
        </w:rPr>
        <w:t xml:space="preserve">En calidad de Tribunal de Lectores, aprueban el presente Informe de Investigación de acuerdo a las disposiciones reglamentarias emitidas por la Universidad Técnica de Cotopaxi, y por la Facultad de Ciencias Agropecuarias y Recursos Naturales,  por cuanto, los postulantes: </w:t>
      </w:r>
      <w:r w:rsidRPr="0050502E">
        <w:rPr>
          <w:rFonts w:ascii="Times New Roman" w:hAnsi="Times New Roman" w:cs="Times New Roman"/>
          <w:sz w:val="24"/>
          <w:szCs w:val="24"/>
        </w:rPr>
        <w:t>Jiménez Proaño Inés Verónica y Salgado Vizcaíno Diego Eduardo</w:t>
      </w:r>
      <w:r w:rsidRPr="00183D24">
        <w:rPr>
          <w:rFonts w:ascii="Times New Roman" w:hAnsi="Times New Roman" w:cs="Times New Roman"/>
          <w:sz w:val="24"/>
          <w:szCs w:val="24"/>
          <w:lang w:val="es-MX"/>
        </w:rPr>
        <w:t>, con el título de Proyecto de In</w:t>
      </w:r>
      <w:r>
        <w:rPr>
          <w:rFonts w:ascii="Times New Roman" w:hAnsi="Times New Roman" w:cs="Times New Roman"/>
          <w:sz w:val="24"/>
          <w:szCs w:val="24"/>
          <w:lang w:val="es-MX"/>
        </w:rPr>
        <w:t>vestigación</w:t>
      </w:r>
      <w:r w:rsidRPr="00183D24">
        <w:rPr>
          <w:rFonts w:ascii="Times New Roman" w:hAnsi="Times New Roman" w:cs="Times New Roman"/>
          <w:sz w:val="24"/>
          <w:szCs w:val="24"/>
          <w:lang w:val="es-MX"/>
        </w:rPr>
        <w:t xml:space="preserve">: </w:t>
      </w:r>
      <w:r w:rsidRPr="0050502E">
        <w:rPr>
          <w:rFonts w:ascii="Times New Roman" w:hAnsi="Times New Roman" w:cs="Times New Roman"/>
          <w:bCs/>
          <w:sz w:val="24"/>
        </w:rPr>
        <w:t xml:space="preserve">FORTIFICACIÓN DE SALCHICHA DE RES TIPO COCTEL UTILIZANDO HARINA DE AMARANTO </w:t>
      </w:r>
      <w:r w:rsidRPr="0050502E">
        <w:rPr>
          <w:rFonts w:ascii="Times New Roman" w:hAnsi="Times New Roman" w:cs="Times New Roman"/>
          <w:sz w:val="24"/>
        </w:rPr>
        <w:t>(</w:t>
      </w:r>
      <w:r w:rsidRPr="0050502E">
        <w:rPr>
          <w:rFonts w:ascii="Times New Roman" w:hAnsi="Times New Roman" w:cs="Times New Roman"/>
          <w:i/>
          <w:sz w:val="24"/>
        </w:rPr>
        <w:t>Amaranthus)</w:t>
      </w:r>
      <w:r w:rsidRPr="0050502E">
        <w:rPr>
          <w:rFonts w:ascii="Times New Roman" w:hAnsi="Times New Roman" w:cs="Times New Roman"/>
          <w:bCs/>
          <w:sz w:val="24"/>
        </w:rPr>
        <w:t xml:space="preserve"> Y QUINUA</w:t>
      </w:r>
      <w:r w:rsidRPr="0050502E">
        <w:rPr>
          <w:rFonts w:ascii="Times New Roman" w:hAnsi="Times New Roman" w:cs="Times New Roman"/>
          <w:i/>
          <w:sz w:val="24"/>
        </w:rPr>
        <w:t xml:space="preserve"> (Chenopodium Quinoa)</w:t>
      </w:r>
      <w:r w:rsidRPr="0050502E">
        <w:rPr>
          <w:rFonts w:ascii="Times New Roman" w:hAnsi="Times New Roman" w:cs="Times New Roman"/>
          <w:bCs/>
          <w:sz w:val="24"/>
        </w:rPr>
        <w:t>”</w:t>
      </w:r>
      <w:r>
        <w:rPr>
          <w:rFonts w:ascii="Times New Roman" w:hAnsi="Times New Roman" w:cs="Times New Roman"/>
          <w:b/>
          <w:bCs/>
          <w:sz w:val="24"/>
        </w:rPr>
        <w:t xml:space="preserve"> </w:t>
      </w:r>
      <w:r w:rsidRPr="00183D24">
        <w:rPr>
          <w:rFonts w:ascii="Times New Roman" w:hAnsi="Times New Roman" w:cs="Times New Roman"/>
          <w:sz w:val="24"/>
          <w:szCs w:val="24"/>
          <w:lang w:val="es-MX"/>
        </w:rPr>
        <w:t>han considerado las  recomendaciones emitidas oportunamente y reúne los  méritos suficientes para ser sometido  al acto de Sustentación de Proyecto.</w:t>
      </w:r>
    </w:p>
    <w:p w:rsidR="00AD1CE8" w:rsidRPr="00183D24" w:rsidRDefault="00AD1CE8" w:rsidP="00AD1CE8">
      <w:pPr>
        <w:spacing w:line="360" w:lineRule="auto"/>
        <w:jc w:val="both"/>
        <w:rPr>
          <w:rFonts w:ascii="Times New Roman" w:hAnsi="Times New Roman" w:cs="Times New Roman"/>
          <w:sz w:val="24"/>
          <w:szCs w:val="24"/>
        </w:rPr>
      </w:pPr>
      <w:r w:rsidRPr="00183D24">
        <w:rPr>
          <w:rFonts w:ascii="Times New Roman" w:hAnsi="Times New Roman" w:cs="Times New Roman"/>
          <w:sz w:val="24"/>
          <w:szCs w:val="24"/>
          <w:lang w:val="es-MX"/>
        </w:rPr>
        <w:t>Por lo antes expuesto, se autoriza realizar los empastados correspondientes, según la normativa institucional.</w:t>
      </w:r>
    </w:p>
    <w:p w:rsidR="00AD1CE8" w:rsidRPr="00183D24" w:rsidRDefault="00AD1CE8" w:rsidP="00AD1CE8">
      <w:pPr>
        <w:jc w:val="both"/>
        <w:rPr>
          <w:rFonts w:ascii="Times New Roman" w:hAnsi="Times New Roman" w:cs="Times New Roman"/>
          <w:sz w:val="24"/>
          <w:szCs w:val="24"/>
          <w:lang w:val="es-MX"/>
        </w:rPr>
      </w:pPr>
    </w:p>
    <w:p w:rsidR="00AD1CE8" w:rsidRPr="00183D24" w:rsidRDefault="00096425" w:rsidP="000F593C">
      <w:pPr>
        <w:jc w:val="right"/>
        <w:rPr>
          <w:rFonts w:ascii="Times New Roman" w:hAnsi="Times New Roman" w:cs="Times New Roman"/>
          <w:sz w:val="24"/>
          <w:szCs w:val="24"/>
          <w:lang w:val="es-MX"/>
        </w:rPr>
      </w:pPr>
      <w:r>
        <w:rPr>
          <w:rFonts w:ascii="Times New Roman" w:hAnsi="Times New Roman" w:cs="Times New Roman"/>
          <w:sz w:val="24"/>
          <w:szCs w:val="24"/>
          <w:lang w:val="es-MX"/>
        </w:rPr>
        <w:t xml:space="preserve">Latacunga, Marzo </w:t>
      </w:r>
      <w:r w:rsidR="00AD1CE8" w:rsidRPr="00183D24">
        <w:rPr>
          <w:rFonts w:ascii="Times New Roman" w:hAnsi="Times New Roman" w:cs="Times New Roman"/>
          <w:sz w:val="24"/>
          <w:szCs w:val="24"/>
          <w:lang w:val="es-MX"/>
        </w:rPr>
        <w:t>20</w:t>
      </w:r>
      <w:r>
        <w:rPr>
          <w:rFonts w:ascii="Times New Roman" w:hAnsi="Times New Roman" w:cs="Times New Roman"/>
          <w:sz w:val="24"/>
          <w:szCs w:val="24"/>
          <w:lang w:val="es-MX"/>
        </w:rPr>
        <w:t>18</w:t>
      </w:r>
    </w:p>
    <w:p w:rsidR="00AD1CE8" w:rsidRPr="00183D24" w:rsidRDefault="00AD1CE8" w:rsidP="00AD1CE8">
      <w:pPr>
        <w:jc w:val="both"/>
        <w:rPr>
          <w:rFonts w:ascii="Times New Roman" w:hAnsi="Times New Roman" w:cs="Times New Roman"/>
          <w:sz w:val="24"/>
          <w:szCs w:val="24"/>
          <w:lang w:val="es-MX"/>
        </w:rPr>
      </w:pPr>
    </w:p>
    <w:p w:rsidR="00AD1CE8" w:rsidRPr="00183D24" w:rsidRDefault="00AD1CE8" w:rsidP="00AD1CE8">
      <w:pPr>
        <w:jc w:val="both"/>
        <w:rPr>
          <w:rFonts w:ascii="Times New Roman" w:hAnsi="Times New Roman" w:cs="Times New Roman"/>
          <w:sz w:val="24"/>
          <w:szCs w:val="24"/>
          <w:lang w:val="es-MX"/>
        </w:rPr>
      </w:pPr>
      <w:r w:rsidRPr="00183D24">
        <w:rPr>
          <w:rFonts w:ascii="Times New Roman" w:hAnsi="Times New Roman" w:cs="Times New Roman"/>
          <w:sz w:val="24"/>
          <w:szCs w:val="24"/>
          <w:lang w:val="es-MX"/>
        </w:rPr>
        <w:t>Para constancia firman:</w:t>
      </w:r>
    </w:p>
    <w:p w:rsidR="00AD1CE8" w:rsidRPr="00183D24" w:rsidRDefault="00AD1CE8" w:rsidP="00AD1CE8">
      <w:pPr>
        <w:jc w:val="both"/>
        <w:rPr>
          <w:rFonts w:ascii="Times New Roman" w:hAnsi="Times New Roman" w:cs="Times New Roman"/>
          <w:sz w:val="24"/>
          <w:szCs w:val="24"/>
        </w:rPr>
      </w:pPr>
    </w:p>
    <w:p w:rsidR="00AD1CE8" w:rsidRPr="00183D24" w:rsidRDefault="00FF3C21" w:rsidP="00AD1CE8">
      <w:pPr>
        <w:pStyle w:val="Sinespaciado"/>
        <w:rPr>
          <w:rFonts w:ascii="Times New Roman" w:hAnsi="Times New Roman" w:cs="Times New Roman"/>
          <w:b/>
          <w:sz w:val="24"/>
          <w:szCs w:val="24"/>
          <w:lang w:val="es-EC"/>
        </w:rPr>
      </w:pPr>
      <w:r w:rsidRPr="00FF3C21">
        <w:rPr>
          <w:rFonts w:ascii="Times New Roman" w:hAnsi="Times New Roman" w:cs="Times New Roman"/>
          <w:b/>
          <w:noProof/>
          <w:sz w:val="24"/>
          <w:szCs w:val="24"/>
          <w:lang w:val="es-EC" w:eastAsia="es-EC"/>
        </w:rPr>
        <mc:AlternateContent>
          <mc:Choice Requires="wps">
            <w:drawing>
              <wp:anchor distT="0" distB="0" distL="114300" distR="114300" simplePos="0" relativeHeight="252307968" behindDoc="0" locked="0" layoutInCell="1" allowOverlap="1" wp14:anchorId="3E44B4DC" wp14:editId="6CDB27BF">
                <wp:simplePos x="0" y="0"/>
                <wp:positionH relativeFrom="margin">
                  <wp:posOffset>-208280</wp:posOffset>
                </wp:positionH>
                <wp:positionV relativeFrom="paragraph">
                  <wp:posOffset>81280</wp:posOffset>
                </wp:positionV>
                <wp:extent cx="2987675" cy="0"/>
                <wp:effectExtent l="0" t="0" r="22225" b="19050"/>
                <wp:wrapNone/>
                <wp:docPr id="495" name="Conector recto 49"/>
                <wp:cNvGraphicFramePr/>
                <a:graphic xmlns:a="http://schemas.openxmlformats.org/drawingml/2006/main">
                  <a:graphicData uri="http://schemas.microsoft.com/office/word/2010/wordprocessingShape">
                    <wps:wsp>
                      <wps:cNvCnPr/>
                      <wps:spPr>
                        <a:xfrm>
                          <a:off x="0" y="0"/>
                          <a:ext cx="2987675"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anchor>
            </w:drawing>
          </mc:Choice>
          <mc:Fallback>
            <w:pict>
              <v:line w14:anchorId="46C7BFED" id="Conector recto 49" o:spid="_x0000_s1026" style="position:absolute;z-index:25230796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16.4pt,6.4pt" to="218.8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" strokecolor="#5b9bd5" strokeweight=".5pt">
                <v:stroke joinstyle="miter"/>
                <w10:wrap anchorx="margin"/>
              </v:line>
            </w:pict>
          </mc:Fallback>
        </mc:AlternateContent>
      </w:r>
      <w:r w:rsidRPr="00FF3C21">
        <w:rPr>
          <w:rFonts w:ascii="Times New Roman" w:hAnsi="Times New Roman" w:cs="Times New Roman"/>
          <w:b/>
          <w:noProof/>
          <w:sz w:val="24"/>
          <w:szCs w:val="24"/>
          <w:lang w:val="es-EC" w:eastAsia="es-EC"/>
        </w:rPr>
        <mc:AlternateContent>
          <mc:Choice Requires="wps">
            <w:drawing>
              <wp:anchor distT="0" distB="0" distL="114300" distR="114300" simplePos="0" relativeHeight="252305920" behindDoc="0" locked="0" layoutInCell="1" allowOverlap="1" wp14:anchorId="2E90C3B2" wp14:editId="02B06081">
                <wp:simplePos x="0" y="0"/>
                <wp:positionH relativeFrom="margin">
                  <wp:posOffset>3321050</wp:posOffset>
                </wp:positionH>
                <wp:positionV relativeFrom="paragraph">
                  <wp:posOffset>81280</wp:posOffset>
                </wp:positionV>
                <wp:extent cx="2508885" cy="0"/>
                <wp:effectExtent l="0" t="0" r="24765" b="19050"/>
                <wp:wrapNone/>
                <wp:docPr id="493" name="Conector recto 49"/>
                <wp:cNvGraphicFramePr/>
                <a:graphic xmlns:a="http://schemas.openxmlformats.org/drawingml/2006/main">
                  <a:graphicData uri="http://schemas.microsoft.com/office/word/2010/wordprocessingShape">
                    <wps:wsp>
                      <wps:cNvCnPr/>
                      <wps:spPr>
                        <a:xfrm>
                          <a:off x="0" y="0"/>
                          <a:ext cx="2508885"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anchor>
            </w:drawing>
          </mc:Choice>
          <mc:Fallback>
            <w:pict>
              <v:line w14:anchorId="4056EE53" id="Conector recto 49" o:spid="_x0000_s1026" style="position:absolute;z-index:2523059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261.5pt,6.4pt" to="459.05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" strokecolor="#5b9bd5" strokeweight=".5pt">
                <v:stroke joinstyle="miter"/>
                <w10:wrap anchorx="margin"/>
              </v:line>
            </w:pict>
          </mc:Fallback>
        </mc:AlternateContent>
      </w:r>
    </w:p>
    <w:p w:rsidR="00FF3C21" w:rsidRPr="00FF3C21" w:rsidRDefault="00FF3C21" w:rsidP="00FF3C21">
      <w:pPr>
        <w:tabs>
          <w:tab w:val="left" w:pos="6397"/>
        </w:tabs>
        <w:rPr>
          <w:rFonts w:ascii="Times New Roman" w:eastAsia="Calibri" w:hAnsi="Times New Roman" w:cs="Times New Roman"/>
          <w:b/>
          <w:sz w:val="24"/>
          <w:szCs w:val="24"/>
        </w:rPr>
      </w:pPr>
      <w:r w:rsidRPr="00FF3C21">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 xml:space="preserve">             </w:t>
      </w:r>
      <w:r w:rsidRPr="00FF3C21">
        <w:rPr>
          <w:rFonts w:ascii="Times New Roman" w:eastAsia="Calibri" w:hAnsi="Times New Roman" w:cs="Times New Roman"/>
          <w:b/>
          <w:sz w:val="24"/>
          <w:szCs w:val="24"/>
        </w:rPr>
        <w:t xml:space="preserve">   Lector 1</w:t>
      </w:r>
      <w:r w:rsidRPr="00FF3C21">
        <w:rPr>
          <w:rFonts w:ascii="Times New Roman" w:eastAsia="Calibri" w:hAnsi="Times New Roman" w:cs="Times New Roman"/>
          <w:b/>
          <w:sz w:val="24"/>
          <w:szCs w:val="24"/>
        </w:rPr>
        <w:tab/>
        <w:t xml:space="preserve"> Lector 2  </w:t>
      </w:r>
    </w:p>
    <w:p w:rsidR="00FF3C21" w:rsidRPr="00FF3C21" w:rsidRDefault="00FF3C21" w:rsidP="00FF3C21">
      <w:pPr>
        <w:ind w:left="-142" w:right="-143"/>
        <w:rPr>
          <w:rFonts w:ascii="Times New Roman" w:eastAsia="Calibri" w:hAnsi="Times New Roman" w:cs="Times New Roman"/>
          <w:sz w:val="24"/>
          <w:szCs w:val="24"/>
        </w:rPr>
      </w:pPr>
      <w:r w:rsidRPr="00FF3C21">
        <w:rPr>
          <w:rFonts w:ascii="Times New Roman" w:eastAsia="Calibri" w:hAnsi="Times New Roman" w:cs="Times New Roman"/>
          <w:b/>
          <w:sz w:val="24"/>
          <w:szCs w:val="24"/>
        </w:rPr>
        <w:t>Ing. Bastidas Pacheco  Hernán Patricio MSC.        Quim. Rojas Molina Jaime Orlando Mg.</w:t>
      </w:r>
    </w:p>
    <w:p w:rsidR="00FF3C21" w:rsidRPr="00FF3C21" w:rsidRDefault="00FF3C21" w:rsidP="00FF3C21">
      <w:pPr>
        <w:tabs>
          <w:tab w:val="left" w:pos="708"/>
        </w:tabs>
        <w:suppressAutoHyphens/>
        <w:spacing w:after="0" w:line="240" w:lineRule="auto"/>
        <w:rPr>
          <w:rFonts w:ascii="Times New Roman" w:eastAsia="Arial Unicode MS" w:hAnsi="Times New Roman" w:cs="Times New Roman"/>
          <w:b/>
          <w:kern w:val="1"/>
          <w:sz w:val="24"/>
          <w:szCs w:val="24"/>
        </w:rPr>
      </w:pPr>
      <w:r w:rsidRPr="00FF3C21">
        <w:rPr>
          <w:rFonts w:ascii="Times New Roman" w:eastAsia="Arial Unicode MS" w:hAnsi="Times New Roman" w:cs="Times New Roman"/>
          <w:b/>
          <w:kern w:val="1"/>
          <w:sz w:val="24"/>
          <w:szCs w:val="24"/>
          <w:lang w:val="es-CO"/>
        </w:rPr>
        <w:t xml:space="preserve">           </w:t>
      </w:r>
      <w:r w:rsidRPr="005A06E5">
        <w:rPr>
          <w:rFonts w:ascii="Times New Roman" w:eastAsia="Arial Unicode MS" w:hAnsi="Times New Roman" w:cs="Times New Roman"/>
          <w:b/>
          <w:kern w:val="1"/>
          <w:sz w:val="24"/>
          <w:szCs w:val="24"/>
          <w:lang w:val="es-CO"/>
        </w:rPr>
        <w:t>CC:           050188626-1</w:t>
      </w:r>
      <w:r w:rsidRPr="00FF3C21">
        <w:rPr>
          <w:rFonts w:ascii="Times New Roman" w:eastAsia="Arial Unicode MS" w:hAnsi="Times New Roman" w:cs="Times New Roman"/>
          <w:b/>
          <w:kern w:val="1"/>
          <w:sz w:val="24"/>
          <w:szCs w:val="24"/>
        </w:rPr>
        <w:t xml:space="preserve">                                                   CC: 050264543-5</w:t>
      </w: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FF3C21" w:rsidRPr="00FF3C21" w:rsidRDefault="00FF3C21" w:rsidP="00FF3C21">
      <w:pPr>
        <w:tabs>
          <w:tab w:val="left" w:pos="708"/>
        </w:tabs>
        <w:suppressAutoHyphens/>
        <w:spacing w:after="0" w:line="240" w:lineRule="auto"/>
        <w:rPr>
          <w:rFonts w:ascii="Times New Roman" w:eastAsia="Arial Unicode MS" w:hAnsi="Times New Roman" w:cs="Times New Roman"/>
          <w:b/>
          <w:kern w:val="1"/>
          <w:sz w:val="24"/>
          <w:szCs w:val="24"/>
        </w:rPr>
      </w:pPr>
    </w:p>
    <w:p w:rsidR="00FF3C21" w:rsidRPr="00FF3C21" w:rsidRDefault="00FF3C21" w:rsidP="00FF3C21">
      <w:pPr>
        <w:tabs>
          <w:tab w:val="left" w:pos="708"/>
        </w:tabs>
        <w:suppressAutoHyphens/>
        <w:spacing w:after="0" w:line="240" w:lineRule="auto"/>
        <w:jc w:val="center"/>
        <w:rPr>
          <w:rFonts w:ascii="Times New Roman" w:eastAsia="Arial Unicode MS" w:hAnsi="Times New Roman" w:cs="Times New Roman"/>
          <w:b/>
          <w:kern w:val="1"/>
          <w:sz w:val="24"/>
          <w:szCs w:val="24"/>
        </w:rPr>
      </w:pPr>
      <w:r w:rsidRPr="00FF3C21">
        <w:rPr>
          <w:rFonts w:ascii="Times New Roman" w:eastAsia="Arial Unicode MS" w:hAnsi="Times New Roman" w:cs="Times New Roman"/>
          <w:b/>
          <w:noProof/>
          <w:kern w:val="1"/>
          <w:sz w:val="24"/>
          <w:szCs w:val="24"/>
          <w:lang w:eastAsia="es-EC"/>
        </w:rPr>
        <mc:AlternateContent>
          <mc:Choice Requires="wps">
            <w:drawing>
              <wp:anchor distT="0" distB="0" distL="114300" distR="114300" simplePos="0" relativeHeight="252303872" behindDoc="0" locked="0" layoutInCell="1" allowOverlap="1" wp14:anchorId="4372EA5D" wp14:editId="2A95BFCA">
                <wp:simplePos x="0" y="0"/>
                <wp:positionH relativeFrom="margin">
                  <wp:posOffset>1606065</wp:posOffset>
                </wp:positionH>
                <wp:positionV relativeFrom="paragraph">
                  <wp:posOffset>65405</wp:posOffset>
                </wp:positionV>
                <wp:extent cx="3296093" cy="0"/>
                <wp:effectExtent l="0" t="0" r="19050" b="19050"/>
                <wp:wrapNone/>
                <wp:docPr id="49" name="Conector recto 49"/>
                <wp:cNvGraphicFramePr/>
                <a:graphic xmlns:a="http://schemas.openxmlformats.org/drawingml/2006/main">
                  <a:graphicData uri="http://schemas.microsoft.com/office/word/2010/wordprocessingShape">
                    <wps:wsp>
                      <wps:cNvCnPr/>
                      <wps:spPr>
                        <a:xfrm>
                          <a:off x="0" y="0"/>
                          <a:ext cx="3296093" cy="0"/>
                        </a:xfrm>
                        <a:prstGeom prst="line">
                          <a:avLst/>
                        </a:prstGeom>
                        <a:noFill/>
                        <a:ln w="6350" cap="flat" cmpd="sng" algn="ctr">
                          <a:solidFill>
                            <a:srgbClr val="5B9BD5"/>
                          </a:solidFill>
                          <a:prstDash val="solid"/>
                          <a:miter lim="800000"/>
                        </a:ln>
                        <a:effectLst/>
                      </wps:spPr>
                      <wps:bodyPr/>
                    </wps:wsp>
                  </a:graphicData>
                </a:graphic>
                <wp14:sizeRelH relativeFrom="margin">
                  <wp14:pctWidth>0</wp14:pctWidth>
                </wp14:sizeRelH>
              </wp:anchor>
            </w:drawing>
          </mc:Choice>
          <mc:Fallback>
            <w:pict>
              <v:line w14:anchorId="4964497E" id="Conector recto 49" o:spid="_x0000_s1026" style="position:absolute;z-index:2523038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 from="126.45pt,5.15pt" to="386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" strokecolor="#5b9bd5" strokeweight=".5pt">
                <v:stroke joinstyle="miter"/>
                <w10:wrap anchorx="margin"/>
              </v:line>
            </w:pict>
          </mc:Fallback>
        </mc:AlternateContent>
      </w:r>
    </w:p>
    <w:p w:rsidR="00FF3C21" w:rsidRPr="00FF3C21" w:rsidRDefault="00FF3C21" w:rsidP="00FF3C21">
      <w:pPr>
        <w:tabs>
          <w:tab w:val="left" w:pos="708"/>
        </w:tabs>
        <w:suppressAutoHyphens/>
        <w:spacing w:after="0" w:line="240" w:lineRule="auto"/>
        <w:rPr>
          <w:rFonts w:ascii="Times New Roman" w:eastAsia="Arial Unicode MS" w:hAnsi="Times New Roman" w:cs="Times New Roman"/>
          <w:b/>
          <w:kern w:val="1"/>
          <w:sz w:val="24"/>
          <w:szCs w:val="24"/>
        </w:rPr>
      </w:pPr>
      <w:r w:rsidRPr="00FF3C21">
        <w:rPr>
          <w:rFonts w:ascii="Times New Roman" w:eastAsia="Arial Unicode MS" w:hAnsi="Times New Roman" w:cs="Times New Roman"/>
          <w:b/>
          <w:kern w:val="1"/>
          <w:sz w:val="24"/>
          <w:szCs w:val="24"/>
        </w:rPr>
        <w:t xml:space="preserve">                </w:t>
      </w:r>
      <w:r w:rsidR="000F593C">
        <w:rPr>
          <w:rFonts w:ascii="Times New Roman" w:eastAsia="Arial Unicode MS" w:hAnsi="Times New Roman" w:cs="Times New Roman"/>
          <w:b/>
          <w:kern w:val="1"/>
          <w:sz w:val="24"/>
          <w:szCs w:val="24"/>
        </w:rPr>
        <w:t xml:space="preserve">                           </w:t>
      </w:r>
      <w:r w:rsidRPr="00FF3C21">
        <w:rPr>
          <w:rFonts w:ascii="Times New Roman" w:eastAsia="Arial Unicode MS" w:hAnsi="Times New Roman" w:cs="Times New Roman"/>
          <w:b/>
          <w:kern w:val="1"/>
          <w:sz w:val="24"/>
          <w:szCs w:val="24"/>
        </w:rPr>
        <w:t xml:space="preserve">    Lector 3 Ing. Cevallos  Carvajal Edwin Ramiro </w:t>
      </w:r>
    </w:p>
    <w:p w:rsidR="00FF3C21" w:rsidRPr="00FF3C21" w:rsidRDefault="00FF3C21" w:rsidP="00FF3C21">
      <w:pPr>
        <w:tabs>
          <w:tab w:val="left" w:pos="708"/>
        </w:tabs>
        <w:suppressAutoHyphens/>
        <w:spacing w:after="0" w:line="240" w:lineRule="auto"/>
        <w:rPr>
          <w:rFonts w:ascii="Times New Roman" w:eastAsia="Arial Unicode MS" w:hAnsi="Times New Roman" w:cs="Times New Roman"/>
          <w:b/>
          <w:kern w:val="1"/>
          <w:sz w:val="24"/>
          <w:szCs w:val="24"/>
        </w:rPr>
      </w:pPr>
      <w:r w:rsidRPr="00FF3C21">
        <w:rPr>
          <w:rFonts w:ascii="Times New Roman" w:eastAsia="Arial Unicode MS" w:hAnsi="Times New Roman" w:cs="Times New Roman"/>
          <w:b/>
          <w:kern w:val="1"/>
          <w:sz w:val="24"/>
          <w:szCs w:val="24"/>
        </w:rPr>
        <w:t xml:space="preserve">                                                         </w:t>
      </w:r>
    </w:p>
    <w:p w:rsidR="00FF3C21" w:rsidRPr="00FF3C21" w:rsidRDefault="00FF3C21" w:rsidP="00FF3C21">
      <w:pPr>
        <w:tabs>
          <w:tab w:val="left" w:pos="708"/>
        </w:tabs>
        <w:suppressAutoHyphens/>
        <w:spacing w:after="0" w:line="240" w:lineRule="auto"/>
        <w:rPr>
          <w:rFonts w:ascii="Times New Roman" w:eastAsia="Arial Unicode MS" w:hAnsi="Times New Roman" w:cs="Times New Roman"/>
          <w:b/>
          <w:kern w:val="1"/>
          <w:sz w:val="24"/>
          <w:szCs w:val="24"/>
        </w:rPr>
      </w:pPr>
      <w:r w:rsidRPr="00FF3C21">
        <w:rPr>
          <w:rFonts w:ascii="Times New Roman" w:eastAsia="Arial Unicode MS" w:hAnsi="Times New Roman" w:cs="Times New Roman"/>
          <w:b/>
          <w:kern w:val="1"/>
          <w:sz w:val="24"/>
          <w:szCs w:val="24"/>
        </w:rPr>
        <w:t xml:space="preserve">                                   </w:t>
      </w:r>
      <w:r w:rsidR="000F593C">
        <w:rPr>
          <w:rFonts w:ascii="Times New Roman" w:eastAsia="Arial Unicode MS" w:hAnsi="Times New Roman" w:cs="Times New Roman"/>
          <w:b/>
          <w:kern w:val="1"/>
          <w:sz w:val="24"/>
          <w:szCs w:val="24"/>
        </w:rPr>
        <w:t xml:space="preserve">                             </w:t>
      </w:r>
      <w:r w:rsidRPr="00FF3C21">
        <w:rPr>
          <w:rFonts w:ascii="Times New Roman" w:eastAsia="Arial Unicode MS" w:hAnsi="Times New Roman" w:cs="Times New Roman"/>
          <w:b/>
          <w:kern w:val="1"/>
          <w:sz w:val="24"/>
          <w:szCs w:val="24"/>
        </w:rPr>
        <w:t>CC: 050186485-4</w:t>
      </w: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AD1CE8">
      <w:pPr>
        <w:pStyle w:val="Sinespaciado"/>
        <w:rPr>
          <w:rFonts w:ascii="Times New Roman" w:hAnsi="Times New Roman" w:cs="Times New Roman"/>
          <w:b/>
          <w:sz w:val="24"/>
          <w:szCs w:val="24"/>
          <w:lang w:val="es-EC"/>
        </w:rPr>
      </w:pPr>
    </w:p>
    <w:p w:rsidR="00AD1CE8" w:rsidRDefault="00AD1CE8" w:rsidP="0020524D">
      <w:pP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6A7BC9" w:rsidRDefault="006A7BC9"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20524D">
      <w:pPr>
        <w:rPr>
          <w:rFonts w:ascii="Times New Roman" w:hAnsi="Times New Roman" w:cs="Times New Roman"/>
          <w:b/>
          <w:bCs/>
          <w:sz w:val="24"/>
        </w:rPr>
      </w:pPr>
    </w:p>
    <w:p w:rsidR="00AD1CE8" w:rsidRDefault="00AD1CE8" w:rsidP="0020524D">
      <w:pPr>
        <w:rPr>
          <w:rFonts w:ascii="Times New Roman" w:hAnsi="Times New Roman" w:cs="Times New Roman"/>
          <w:b/>
          <w:bCs/>
          <w:sz w:val="24"/>
        </w:rPr>
      </w:pPr>
    </w:p>
    <w:p w:rsidR="0020524D" w:rsidRPr="0020524D" w:rsidRDefault="0020524D" w:rsidP="0020524D">
      <w:pPr>
        <w:jc w:val="center"/>
        <w:rPr>
          <w:rFonts w:ascii="Times New Roman" w:hAnsi="Times New Roman" w:cs="Times New Roman"/>
          <w:b/>
          <w:bCs/>
          <w:sz w:val="24"/>
        </w:rPr>
      </w:pPr>
    </w:p>
    <w:p w:rsidR="0020524D" w:rsidRPr="0020524D" w:rsidRDefault="0020524D" w:rsidP="0020524D">
      <w:pPr>
        <w:jc w:val="center"/>
        <w:rPr>
          <w:rFonts w:ascii="Times New Roman" w:hAnsi="Times New Roman" w:cs="Times New Roman"/>
          <w:b/>
          <w:bCs/>
          <w:sz w:val="24"/>
        </w:rPr>
      </w:pPr>
      <w:r w:rsidRPr="0020524D">
        <w:rPr>
          <w:rFonts w:ascii="Times New Roman" w:hAnsi="Times New Roman" w:cs="Times New Roman"/>
          <w:b/>
          <w:bCs/>
          <w:sz w:val="24"/>
        </w:rPr>
        <w:t xml:space="preserve">                                                                AGRADECIMIENTO</w:t>
      </w:r>
      <w:r w:rsidRPr="0020524D">
        <w:rPr>
          <w:rFonts w:ascii="Times New Roman" w:hAnsi="Times New Roman" w:cs="Times New Roman"/>
          <w:b/>
          <w:bCs/>
          <w:sz w:val="24"/>
        </w:rPr>
        <w:tab/>
      </w:r>
    </w:p>
    <w:p w:rsidR="0020524D" w:rsidRPr="0020524D" w:rsidRDefault="0020524D" w:rsidP="0020524D">
      <w:pPr>
        <w:jc w:val="center"/>
        <w:rPr>
          <w:rFonts w:ascii="Times New Roman" w:hAnsi="Times New Roman" w:cs="Times New Roman"/>
          <w:b/>
          <w:bCs/>
          <w:sz w:val="24"/>
        </w:rPr>
      </w:pPr>
    </w:p>
    <w:p w:rsidR="00AD1CE8" w:rsidRPr="001438D4" w:rsidRDefault="0020524D" w:rsidP="001438D4">
      <w:pPr>
        <w:ind w:left="3261"/>
        <w:jc w:val="both"/>
        <w:rPr>
          <w:rFonts w:ascii="Times New Roman" w:hAnsi="Times New Roman" w:cs="Times New Roman"/>
          <w:i/>
          <w:sz w:val="24"/>
        </w:rPr>
      </w:pPr>
      <w:r w:rsidRPr="001438D4">
        <w:rPr>
          <w:rFonts w:ascii="Times New Roman" w:hAnsi="Times New Roman" w:cs="Times New Roman"/>
          <w:i/>
          <w:sz w:val="24"/>
        </w:rPr>
        <w:t>Los resultados de este trabajo, merece expresar un profundo agradecimiento a aquellas personas que de alguna forma son parte de su culminación, quienes con su ayuda, apoyo y comprensión me alentaron a lograr esta hermosa realidad. Mi agradecimiento va dirigido a mis padres quienes me han apoyado arduamente día tras día. A mí querido esposo que siempre esta hay. A mis Docentes quienes han impartido sus conocimientos y experiencia, para formarme como una profesional, a la Ingeniera Eliana Zambrano Mg. Quien fue mi tutora quien me supo orientar para culminar con éxito esta investigación. A mi querida amiga Ingrid Chisaguano la cual siempre ha estado a mi lado animándome para seguir adelante. Así como también a la Universidad Técnica de Cotopaxi por la oportunidad que me brindó para convertirme en una águila en esta etapa de mi formación académica y profesional.</w:t>
      </w:r>
    </w:p>
    <w:p w:rsidR="001438D4" w:rsidRDefault="001438D4" w:rsidP="00696F29">
      <w:pPr>
        <w:ind w:right="3968"/>
        <w:jc w:val="right"/>
        <w:rPr>
          <w:rFonts w:ascii="Times New Roman" w:hAnsi="Times New Roman" w:cs="Times New Roman"/>
          <w:b/>
          <w:bCs/>
          <w:sz w:val="24"/>
        </w:rPr>
      </w:pPr>
    </w:p>
    <w:p w:rsidR="00696F29" w:rsidRPr="001438D4" w:rsidRDefault="00696F29" w:rsidP="00696F29">
      <w:pPr>
        <w:ind w:right="3968"/>
        <w:jc w:val="right"/>
        <w:rPr>
          <w:rFonts w:ascii="Times New Roman" w:hAnsi="Times New Roman" w:cs="Times New Roman"/>
          <w:bCs/>
          <w:sz w:val="24"/>
        </w:rPr>
      </w:pPr>
      <w:r w:rsidRPr="001438D4">
        <w:rPr>
          <w:rFonts w:ascii="Times New Roman" w:hAnsi="Times New Roman" w:cs="Times New Roman"/>
          <w:bCs/>
          <w:sz w:val="24"/>
        </w:rPr>
        <w:t>Jiménez P. Inés V</w:t>
      </w: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20524D">
      <w:pPr>
        <w:rPr>
          <w:rFonts w:ascii="Times New Roman" w:hAnsi="Times New Roman" w:cs="Times New Roman"/>
          <w:b/>
          <w:bCs/>
          <w:sz w:val="24"/>
        </w:rPr>
      </w:pPr>
    </w:p>
    <w:p w:rsidR="00696F29" w:rsidRDefault="00696F29" w:rsidP="0020524D">
      <w:pPr>
        <w:rPr>
          <w:rFonts w:ascii="Times New Roman" w:hAnsi="Times New Roman" w:cs="Times New Roman"/>
          <w:b/>
          <w:bCs/>
          <w:sz w:val="24"/>
        </w:rPr>
      </w:pPr>
    </w:p>
    <w:p w:rsidR="00696F29" w:rsidRDefault="00696F29" w:rsidP="0020524D">
      <w:pPr>
        <w:rPr>
          <w:rFonts w:ascii="Times New Roman" w:hAnsi="Times New Roman" w:cs="Times New Roman"/>
          <w:b/>
          <w:bCs/>
          <w:sz w:val="24"/>
        </w:rPr>
      </w:pPr>
    </w:p>
    <w:p w:rsidR="00696F29" w:rsidRDefault="00696F29" w:rsidP="0020524D">
      <w:pPr>
        <w:rPr>
          <w:rFonts w:ascii="Times New Roman" w:hAnsi="Times New Roman" w:cs="Times New Roman"/>
          <w:b/>
          <w:bCs/>
          <w:sz w:val="24"/>
        </w:rPr>
      </w:pPr>
    </w:p>
    <w:p w:rsidR="00696F29" w:rsidRDefault="00696F29" w:rsidP="0020524D">
      <w:pPr>
        <w:rPr>
          <w:rFonts w:ascii="Times New Roman" w:hAnsi="Times New Roman" w:cs="Times New Roman"/>
          <w:b/>
          <w:bCs/>
          <w:sz w:val="24"/>
        </w:rPr>
      </w:pPr>
    </w:p>
    <w:p w:rsidR="00696F29" w:rsidRDefault="00696F29" w:rsidP="0020524D">
      <w:pP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6A7BC9" w:rsidRPr="00696F29" w:rsidRDefault="00243E8A" w:rsidP="00696F29">
      <w:pPr>
        <w:ind w:left="2977"/>
        <w:jc w:val="center"/>
        <w:rPr>
          <w:rFonts w:ascii="Times New Roman" w:hAnsi="Times New Roman" w:cs="Times New Roman"/>
          <w:b/>
          <w:bCs/>
          <w:sz w:val="24"/>
        </w:rPr>
      </w:pPr>
      <w:r>
        <w:rPr>
          <w:rFonts w:ascii="Times New Roman" w:hAnsi="Times New Roman" w:cs="Times New Roman"/>
          <w:b/>
          <w:bCs/>
          <w:sz w:val="24"/>
        </w:rPr>
        <w:t>DEDICATORIA</w:t>
      </w:r>
    </w:p>
    <w:p w:rsidR="006A7BC9" w:rsidRPr="00370124" w:rsidRDefault="006A7BC9" w:rsidP="00580540">
      <w:pPr>
        <w:jc w:val="center"/>
        <w:rPr>
          <w:rFonts w:ascii="Times New Roman" w:hAnsi="Times New Roman" w:cs="Times New Roman"/>
          <w:bCs/>
          <w:sz w:val="24"/>
        </w:rPr>
      </w:pPr>
    </w:p>
    <w:p w:rsidR="006A7BC9" w:rsidRPr="00696F29" w:rsidRDefault="0020524D" w:rsidP="00696F29">
      <w:pPr>
        <w:ind w:left="2835"/>
        <w:jc w:val="both"/>
        <w:rPr>
          <w:rFonts w:ascii="Times New Roman" w:hAnsi="Times New Roman" w:cs="Times New Roman"/>
          <w:bCs/>
          <w:i/>
          <w:sz w:val="24"/>
        </w:rPr>
      </w:pPr>
      <w:r w:rsidRPr="00696F29">
        <w:rPr>
          <w:rFonts w:ascii="Times New Roman" w:hAnsi="Times New Roman" w:cs="Times New Roman"/>
          <w:bCs/>
          <w:i/>
          <w:sz w:val="24"/>
        </w:rPr>
        <w:t>Este trabajo de investigación est</w:t>
      </w:r>
      <w:r w:rsidR="00CD61F6" w:rsidRPr="00696F29">
        <w:rPr>
          <w:rFonts w:ascii="Times New Roman" w:hAnsi="Times New Roman" w:cs="Times New Roman"/>
          <w:bCs/>
          <w:i/>
          <w:sz w:val="24"/>
        </w:rPr>
        <w:t xml:space="preserve">á dedicado a Dios, a mis padres y en especial a mi esposo Alexander Correa y a mi hermosa enanita Emily Correa porque han estado conmigo en todo momento, guiándome, cuidándome y dándome </w:t>
      </w:r>
      <w:r w:rsidR="00CB653E" w:rsidRPr="00696F29">
        <w:rPr>
          <w:rFonts w:ascii="Times New Roman" w:hAnsi="Times New Roman" w:cs="Times New Roman"/>
          <w:bCs/>
          <w:i/>
          <w:sz w:val="24"/>
        </w:rPr>
        <w:t xml:space="preserve">fortaleza para continuar, a esa pequeña niña es mi mayor inspiración para seguirme formándome profesionalmente </w:t>
      </w:r>
      <w:r w:rsidR="00370124" w:rsidRPr="00696F29">
        <w:rPr>
          <w:rFonts w:ascii="Times New Roman" w:hAnsi="Times New Roman" w:cs="Times New Roman"/>
          <w:bCs/>
          <w:i/>
          <w:sz w:val="24"/>
        </w:rPr>
        <w:t xml:space="preserve">y poder cumplir con cada una de mis metas te amo </w:t>
      </w:r>
      <w:r w:rsidR="00255210" w:rsidRPr="00696F29">
        <w:rPr>
          <w:rFonts w:ascii="Times New Roman" w:hAnsi="Times New Roman" w:cs="Times New Roman"/>
          <w:bCs/>
          <w:i/>
          <w:sz w:val="24"/>
        </w:rPr>
        <w:t>mis ojitos</w:t>
      </w:r>
      <w:r w:rsidR="00370124" w:rsidRPr="00696F29">
        <w:rPr>
          <w:rFonts w:ascii="Times New Roman" w:hAnsi="Times New Roman" w:cs="Times New Roman"/>
          <w:bCs/>
          <w:i/>
          <w:sz w:val="24"/>
        </w:rPr>
        <w:t xml:space="preserve"> de capulí.</w:t>
      </w:r>
    </w:p>
    <w:p w:rsidR="00AD1CE8" w:rsidRDefault="00AD1CE8" w:rsidP="00580540">
      <w:pPr>
        <w:jc w:val="center"/>
        <w:rPr>
          <w:rFonts w:ascii="Times New Roman" w:hAnsi="Times New Roman" w:cs="Times New Roman"/>
          <w:b/>
          <w:bCs/>
          <w:sz w:val="24"/>
        </w:rPr>
      </w:pPr>
    </w:p>
    <w:p w:rsidR="00696F29" w:rsidRPr="00370124" w:rsidRDefault="00696F29" w:rsidP="00255210">
      <w:pPr>
        <w:ind w:right="4393"/>
        <w:jc w:val="right"/>
        <w:rPr>
          <w:rFonts w:ascii="Times New Roman" w:hAnsi="Times New Roman" w:cs="Times New Roman"/>
          <w:bCs/>
          <w:sz w:val="24"/>
        </w:rPr>
      </w:pPr>
      <w:r w:rsidRPr="00370124">
        <w:rPr>
          <w:rFonts w:ascii="Times New Roman" w:hAnsi="Times New Roman" w:cs="Times New Roman"/>
          <w:bCs/>
          <w:sz w:val="24"/>
        </w:rPr>
        <w:t>Inés V</w:t>
      </w:r>
      <w:r w:rsidR="00255210">
        <w:rPr>
          <w:rFonts w:ascii="Times New Roman" w:hAnsi="Times New Roman" w:cs="Times New Roman"/>
          <w:bCs/>
          <w:sz w:val="24"/>
        </w:rPr>
        <w:t>.</w:t>
      </w:r>
      <w:r w:rsidRPr="00370124">
        <w:rPr>
          <w:rFonts w:ascii="Times New Roman" w:hAnsi="Times New Roman" w:cs="Times New Roman"/>
          <w:bCs/>
          <w:sz w:val="24"/>
        </w:rPr>
        <w:t xml:space="preserve"> Jiménez P</w:t>
      </w: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370124">
      <w:pP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AD1CE8" w:rsidP="00580540">
      <w:pPr>
        <w:jc w:val="center"/>
        <w:rPr>
          <w:rFonts w:ascii="Times New Roman" w:hAnsi="Times New Roman" w:cs="Times New Roman"/>
          <w:b/>
          <w:bCs/>
          <w:sz w:val="24"/>
        </w:rPr>
      </w:pPr>
    </w:p>
    <w:p w:rsidR="00AD1CE8" w:rsidRDefault="00243E8A" w:rsidP="00AD1CE8">
      <w:pPr>
        <w:jc w:val="right"/>
        <w:rPr>
          <w:rFonts w:ascii="Times New Roman" w:hAnsi="Times New Roman" w:cs="Times New Roman"/>
          <w:b/>
          <w:bCs/>
          <w:sz w:val="24"/>
        </w:rPr>
      </w:pPr>
      <w:r>
        <w:rPr>
          <w:rFonts w:ascii="Times New Roman" w:hAnsi="Times New Roman" w:cs="Times New Roman"/>
          <w:b/>
          <w:bCs/>
          <w:sz w:val="24"/>
        </w:rPr>
        <w:t>AGRADECIMINETO</w:t>
      </w:r>
    </w:p>
    <w:p w:rsidR="00AD1CE8" w:rsidRDefault="00255210" w:rsidP="001438D4">
      <w:pPr>
        <w:ind w:left="3686"/>
        <w:jc w:val="both"/>
        <w:rPr>
          <w:rFonts w:ascii="Times New Roman" w:hAnsi="Times New Roman" w:cs="Times New Roman"/>
          <w:bCs/>
          <w:i/>
          <w:sz w:val="24"/>
        </w:rPr>
      </w:pPr>
      <w:r>
        <w:rPr>
          <w:rFonts w:ascii="Times New Roman" w:hAnsi="Times New Roman" w:cs="Times New Roman"/>
          <w:bCs/>
          <w:i/>
          <w:sz w:val="24"/>
        </w:rPr>
        <w:t>A Dios por brindarme salud y sabiduría durante este camino de aprendizaje académico y personal.</w:t>
      </w:r>
    </w:p>
    <w:p w:rsidR="00255210" w:rsidRDefault="00255210" w:rsidP="001438D4">
      <w:pPr>
        <w:ind w:left="3686"/>
        <w:jc w:val="both"/>
        <w:rPr>
          <w:rFonts w:ascii="Times New Roman" w:hAnsi="Times New Roman" w:cs="Times New Roman"/>
          <w:bCs/>
          <w:i/>
          <w:sz w:val="24"/>
        </w:rPr>
      </w:pPr>
      <w:r>
        <w:rPr>
          <w:rFonts w:ascii="Times New Roman" w:hAnsi="Times New Roman" w:cs="Times New Roman"/>
          <w:bCs/>
          <w:i/>
          <w:sz w:val="24"/>
        </w:rPr>
        <w:t xml:space="preserve">A mis padres y abuelos, por brindarme su apoyo y motivación día a día siendo </w:t>
      </w:r>
      <w:r w:rsidR="00C946C9">
        <w:rPr>
          <w:rFonts w:ascii="Times New Roman" w:hAnsi="Times New Roman" w:cs="Times New Roman"/>
          <w:bCs/>
          <w:i/>
          <w:sz w:val="24"/>
        </w:rPr>
        <w:t>los pilares</w:t>
      </w:r>
      <w:r>
        <w:rPr>
          <w:rFonts w:ascii="Times New Roman" w:hAnsi="Times New Roman" w:cs="Times New Roman"/>
          <w:bCs/>
          <w:i/>
          <w:sz w:val="24"/>
        </w:rPr>
        <w:t xml:space="preserve"> fundamentales en este logro que estoy alcanzando, por su amor y cariño diario formando una persona de calidad y que no desmaya ante las circunstancias, por que gracias a su esfuerzo fueron parte fundamental de la culminación de una de mis metas de estudio y de vida.</w:t>
      </w:r>
    </w:p>
    <w:p w:rsidR="00255210" w:rsidRDefault="00255210" w:rsidP="001438D4">
      <w:pPr>
        <w:ind w:left="3686"/>
        <w:jc w:val="both"/>
        <w:rPr>
          <w:rFonts w:ascii="Times New Roman" w:hAnsi="Times New Roman" w:cs="Times New Roman"/>
          <w:bCs/>
          <w:i/>
          <w:sz w:val="24"/>
        </w:rPr>
      </w:pPr>
      <w:r>
        <w:rPr>
          <w:rFonts w:ascii="Times New Roman" w:hAnsi="Times New Roman" w:cs="Times New Roman"/>
          <w:bCs/>
          <w:i/>
          <w:sz w:val="24"/>
        </w:rPr>
        <w:t xml:space="preserve">A la Universidad Técnica de Cotopaxi, por permitirme formar parte de la </w:t>
      </w:r>
      <w:r w:rsidR="00C946C9">
        <w:rPr>
          <w:rFonts w:ascii="Times New Roman" w:hAnsi="Times New Roman" w:cs="Times New Roman"/>
          <w:bCs/>
          <w:i/>
          <w:sz w:val="24"/>
        </w:rPr>
        <w:t xml:space="preserve">institución la cual aprecio y me vio crecer, en especial a la carrera de ingeniería Agroindustrial y a todos sus docentes los cuales me brindo sus conocimientos durante mi vida académica </w:t>
      </w:r>
    </w:p>
    <w:p w:rsidR="00C946C9" w:rsidRDefault="00C946C9" w:rsidP="001438D4">
      <w:pPr>
        <w:ind w:left="3686"/>
        <w:jc w:val="both"/>
        <w:rPr>
          <w:rFonts w:ascii="Times New Roman" w:hAnsi="Times New Roman" w:cs="Times New Roman"/>
          <w:bCs/>
          <w:i/>
          <w:sz w:val="24"/>
        </w:rPr>
      </w:pPr>
      <w:r>
        <w:rPr>
          <w:rFonts w:ascii="Times New Roman" w:hAnsi="Times New Roman" w:cs="Times New Roman"/>
          <w:bCs/>
          <w:i/>
          <w:sz w:val="24"/>
        </w:rPr>
        <w:t>A la Ing. Eliana Zambrano tutor del Proyecto de Investigación por su apertura en brindarme sus conocimientos y apoyo durante todo el trayecto de este proyecto</w:t>
      </w:r>
    </w:p>
    <w:p w:rsidR="00C946C9" w:rsidRDefault="00C946C9" w:rsidP="001438D4">
      <w:pPr>
        <w:ind w:left="3686"/>
        <w:jc w:val="both"/>
        <w:rPr>
          <w:rFonts w:ascii="Times New Roman" w:hAnsi="Times New Roman" w:cs="Times New Roman"/>
          <w:bCs/>
          <w:i/>
          <w:sz w:val="24"/>
        </w:rPr>
      </w:pPr>
    </w:p>
    <w:p w:rsidR="00C946C9" w:rsidRPr="00255210" w:rsidRDefault="00C946C9" w:rsidP="00255210">
      <w:pPr>
        <w:ind w:left="3686"/>
        <w:rPr>
          <w:rFonts w:ascii="Times New Roman" w:hAnsi="Times New Roman" w:cs="Times New Roman"/>
          <w:bCs/>
          <w:i/>
          <w:sz w:val="24"/>
        </w:rPr>
      </w:pPr>
      <w:r>
        <w:rPr>
          <w:rFonts w:ascii="Times New Roman" w:hAnsi="Times New Roman" w:cs="Times New Roman"/>
          <w:bCs/>
          <w:i/>
          <w:sz w:val="24"/>
        </w:rPr>
        <w:t xml:space="preserve">Diego E. Salgado V   </w:t>
      </w: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p>
    <w:p w:rsidR="00AD1CE8" w:rsidRDefault="00AD1CE8" w:rsidP="001438D4">
      <w:pPr>
        <w:rPr>
          <w:rFonts w:ascii="Times New Roman" w:hAnsi="Times New Roman" w:cs="Times New Roman"/>
          <w:b/>
          <w:bCs/>
          <w:sz w:val="24"/>
        </w:rPr>
      </w:pPr>
    </w:p>
    <w:p w:rsidR="00243E8A" w:rsidRDefault="00243E8A" w:rsidP="00C946C9">
      <w:pPr>
        <w:rPr>
          <w:rFonts w:ascii="Times New Roman" w:hAnsi="Times New Roman" w:cs="Times New Roman"/>
          <w:b/>
          <w:bCs/>
          <w:sz w:val="24"/>
        </w:rPr>
      </w:pPr>
    </w:p>
    <w:p w:rsidR="00AD1CE8" w:rsidRDefault="00AD1CE8" w:rsidP="00AD1CE8">
      <w:pPr>
        <w:jc w:val="right"/>
        <w:rPr>
          <w:rFonts w:ascii="Times New Roman" w:hAnsi="Times New Roman" w:cs="Times New Roman"/>
          <w:b/>
          <w:bCs/>
          <w:sz w:val="24"/>
        </w:rPr>
      </w:pPr>
      <w:r>
        <w:rPr>
          <w:rFonts w:ascii="Times New Roman" w:hAnsi="Times New Roman" w:cs="Times New Roman"/>
          <w:b/>
          <w:bCs/>
          <w:sz w:val="24"/>
        </w:rPr>
        <w:t>DEDICATORIA</w:t>
      </w:r>
    </w:p>
    <w:p w:rsidR="00C946C9" w:rsidRPr="004431C0" w:rsidRDefault="00C946C9" w:rsidP="00C946C9">
      <w:pPr>
        <w:ind w:left="4111"/>
        <w:rPr>
          <w:rFonts w:ascii="Times New Roman" w:hAnsi="Times New Roman" w:cs="Times New Roman"/>
          <w:bCs/>
          <w:i/>
          <w:sz w:val="24"/>
        </w:rPr>
      </w:pPr>
      <w:r w:rsidRPr="004431C0">
        <w:rPr>
          <w:rFonts w:ascii="Times New Roman" w:hAnsi="Times New Roman" w:cs="Times New Roman"/>
          <w:bCs/>
          <w:i/>
          <w:sz w:val="24"/>
        </w:rPr>
        <w:t>A Dios por darme salud y fortaleza para avanzar en el trayecto de mi vida la cual aún no culmina.</w:t>
      </w:r>
    </w:p>
    <w:p w:rsidR="00C946C9" w:rsidRPr="004431C0" w:rsidRDefault="00C946C9" w:rsidP="00C946C9">
      <w:pPr>
        <w:ind w:left="4111"/>
        <w:rPr>
          <w:rFonts w:ascii="Times New Roman" w:hAnsi="Times New Roman" w:cs="Times New Roman"/>
          <w:bCs/>
          <w:i/>
          <w:sz w:val="24"/>
        </w:rPr>
      </w:pPr>
      <w:r w:rsidRPr="004431C0">
        <w:rPr>
          <w:rFonts w:ascii="Times New Roman" w:hAnsi="Times New Roman" w:cs="Times New Roman"/>
          <w:bCs/>
          <w:i/>
          <w:sz w:val="24"/>
        </w:rPr>
        <w:t xml:space="preserve">A mis padres Diego y Tania, al igual que a mis abuelos JOSE, YOLANDA Y SUSANA los cuales supieron guiarme de manera correcto durante toda mi vida, por la paciencia y el amor brindado y los consejos para las decisiones a tomar en mi vida  </w:t>
      </w:r>
    </w:p>
    <w:p w:rsidR="00C946C9" w:rsidRPr="004431C0" w:rsidRDefault="00C946C9" w:rsidP="00C946C9">
      <w:pPr>
        <w:ind w:left="4111"/>
        <w:rPr>
          <w:rFonts w:ascii="Times New Roman" w:hAnsi="Times New Roman" w:cs="Times New Roman"/>
          <w:bCs/>
          <w:i/>
          <w:sz w:val="24"/>
        </w:rPr>
      </w:pPr>
      <w:r w:rsidRPr="004431C0">
        <w:rPr>
          <w:rFonts w:ascii="Times New Roman" w:hAnsi="Times New Roman" w:cs="Times New Roman"/>
          <w:bCs/>
          <w:i/>
          <w:sz w:val="24"/>
        </w:rPr>
        <w:t xml:space="preserve">A todas esas personas que de una u otra forma siempre han estado pendientes </w:t>
      </w:r>
      <w:r w:rsidR="004431C0" w:rsidRPr="004431C0">
        <w:rPr>
          <w:rFonts w:ascii="Times New Roman" w:hAnsi="Times New Roman" w:cs="Times New Roman"/>
          <w:bCs/>
          <w:i/>
          <w:sz w:val="24"/>
        </w:rPr>
        <w:t>y han demostrado su lealtad en el transcurso de la vida.</w:t>
      </w:r>
    </w:p>
    <w:p w:rsidR="004431C0" w:rsidRPr="004431C0" w:rsidRDefault="004431C0" w:rsidP="00C946C9">
      <w:pPr>
        <w:ind w:left="4111"/>
        <w:rPr>
          <w:rFonts w:ascii="Times New Roman" w:hAnsi="Times New Roman" w:cs="Times New Roman"/>
          <w:bCs/>
          <w:i/>
          <w:sz w:val="24"/>
        </w:rPr>
      </w:pPr>
    </w:p>
    <w:p w:rsidR="00A9509D" w:rsidRDefault="004431C0" w:rsidP="004431C0">
      <w:pPr>
        <w:ind w:left="4111"/>
        <w:rPr>
          <w:rFonts w:ascii="Times New Roman" w:hAnsi="Times New Roman" w:cs="Times New Roman"/>
          <w:bCs/>
          <w:i/>
          <w:sz w:val="24"/>
        </w:rPr>
      </w:pPr>
      <w:r w:rsidRPr="004431C0">
        <w:rPr>
          <w:rFonts w:ascii="Times New Roman" w:hAnsi="Times New Roman" w:cs="Times New Roman"/>
          <w:bCs/>
          <w:i/>
          <w:sz w:val="24"/>
        </w:rPr>
        <w:t xml:space="preserve">Diego E. Salgado V </w:t>
      </w:r>
      <w:r w:rsidR="00C946C9" w:rsidRPr="004431C0">
        <w:rPr>
          <w:rFonts w:ascii="Times New Roman" w:hAnsi="Times New Roman" w:cs="Times New Roman"/>
          <w:bCs/>
          <w:i/>
          <w:sz w:val="24"/>
        </w:rPr>
        <w:t xml:space="preserve"> </w:t>
      </w:r>
    </w:p>
    <w:p w:rsidR="004431C0" w:rsidRDefault="004431C0" w:rsidP="004431C0">
      <w:pPr>
        <w:ind w:left="4111"/>
        <w:rPr>
          <w:rFonts w:ascii="Times New Roman" w:hAnsi="Times New Roman" w:cs="Times New Roman"/>
          <w:bCs/>
          <w:i/>
          <w:sz w:val="24"/>
        </w:rPr>
      </w:pPr>
    </w:p>
    <w:p w:rsidR="00096425" w:rsidRDefault="00096425" w:rsidP="004431C0">
      <w:pPr>
        <w:ind w:left="4111"/>
        <w:rPr>
          <w:rFonts w:ascii="Times New Roman" w:hAnsi="Times New Roman" w:cs="Times New Roman"/>
          <w:bCs/>
          <w:i/>
          <w:sz w:val="24"/>
        </w:rPr>
      </w:pPr>
    </w:p>
    <w:p w:rsidR="00096425" w:rsidRDefault="00096425"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1438D4" w:rsidRDefault="001438D4" w:rsidP="004431C0">
      <w:pPr>
        <w:ind w:left="4111"/>
        <w:rPr>
          <w:rFonts w:ascii="Times New Roman" w:hAnsi="Times New Roman" w:cs="Times New Roman"/>
          <w:bCs/>
          <w:i/>
          <w:sz w:val="24"/>
        </w:rPr>
      </w:pPr>
    </w:p>
    <w:p w:rsidR="004431C0" w:rsidRPr="004431C0" w:rsidRDefault="004431C0" w:rsidP="004431C0">
      <w:pPr>
        <w:ind w:left="4111"/>
        <w:rPr>
          <w:rFonts w:ascii="Times New Roman" w:hAnsi="Times New Roman" w:cs="Times New Roman"/>
          <w:bCs/>
          <w:i/>
          <w:sz w:val="24"/>
        </w:rPr>
      </w:pPr>
    </w:p>
    <w:p w:rsidR="00A9509D" w:rsidRPr="00A9509D" w:rsidRDefault="00A9509D" w:rsidP="00A9509D">
      <w:pPr>
        <w:spacing w:line="360" w:lineRule="auto"/>
        <w:jc w:val="center"/>
        <w:rPr>
          <w:rFonts w:ascii="Times New Roman" w:hAnsi="Times New Roman" w:cs="Times New Roman"/>
          <w:b/>
          <w:bCs/>
          <w:sz w:val="24"/>
        </w:rPr>
      </w:pPr>
      <w:r>
        <w:rPr>
          <w:rFonts w:ascii="Times New Roman" w:hAnsi="Times New Roman" w:cs="Times New Roman"/>
          <w:b/>
          <w:bCs/>
          <w:sz w:val="24"/>
        </w:rPr>
        <w:lastRenderedPageBreak/>
        <w:t>UNIVERSIDAD TÉCNICA DE COTOPAXI</w:t>
      </w:r>
    </w:p>
    <w:p w:rsidR="00A9509D" w:rsidRPr="00A9509D" w:rsidRDefault="00A9509D" w:rsidP="00A9509D">
      <w:pPr>
        <w:spacing w:line="360" w:lineRule="auto"/>
        <w:jc w:val="center"/>
        <w:rPr>
          <w:rFonts w:ascii="Times New Roman" w:hAnsi="Times New Roman" w:cs="Times New Roman"/>
          <w:b/>
          <w:bCs/>
          <w:sz w:val="20"/>
          <w:szCs w:val="20"/>
        </w:rPr>
      </w:pPr>
      <w:r w:rsidRPr="00A9509D">
        <w:rPr>
          <w:rFonts w:ascii="Times New Roman" w:hAnsi="Times New Roman" w:cs="Times New Roman"/>
          <w:b/>
          <w:bCs/>
          <w:sz w:val="20"/>
          <w:szCs w:val="20"/>
        </w:rPr>
        <w:t xml:space="preserve">FACULTAD DE CIENCIAS AGROPECUARIAS Y RECURSOS NATURALES </w:t>
      </w:r>
    </w:p>
    <w:p w:rsidR="00A9509D" w:rsidRPr="00A9509D" w:rsidRDefault="00A9509D" w:rsidP="00A9509D">
      <w:pPr>
        <w:spacing w:line="360" w:lineRule="auto"/>
        <w:jc w:val="both"/>
        <w:rPr>
          <w:rFonts w:ascii="Times New Roman" w:hAnsi="Times New Roman" w:cs="Times New Roman"/>
          <w:b/>
          <w:bCs/>
          <w:sz w:val="24"/>
        </w:rPr>
      </w:pPr>
      <w:r w:rsidRPr="00A9509D">
        <w:rPr>
          <w:rFonts w:ascii="Times New Roman" w:hAnsi="Times New Roman" w:cs="Times New Roman"/>
          <w:b/>
          <w:bCs/>
          <w:sz w:val="24"/>
        </w:rPr>
        <w:t>TITULO: “FORTIFICACIÓN DE SALCHICHA DE RES TIPO COCTEL UTILIZANDO HARINA DE AMARANTO (Amaranthus) Y QUINUA (Chenopodium Quinoa)”</w:t>
      </w:r>
    </w:p>
    <w:p w:rsidR="00A9509D" w:rsidRPr="00A9509D" w:rsidRDefault="00A9509D" w:rsidP="00A9509D">
      <w:pPr>
        <w:spacing w:line="360" w:lineRule="auto"/>
        <w:jc w:val="right"/>
        <w:rPr>
          <w:rFonts w:ascii="Times New Roman" w:hAnsi="Times New Roman" w:cs="Times New Roman"/>
          <w:b/>
          <w:bCs/>
          <w:sz w:val="24"/>
        </w:rPr>
      </w:pPr>
      <w:r w:rsidRPr="00A9509D">
        <w:rPr>
          <w:rFonts w:ascii="Times New Roman" w:hAnsi="Times New Roman" w:cs="Times New Roman"/>
          <w:b/>
          <w:bCs/>
          <w:sz w:val="24"/>
        </w:rPr>
        <w:t>Autores:</w:t>
      </w:r>
    </w:p>
    <w:p w:rsidR="00A9509D" w:rsidRPr="00A9509D" w:rsidRDefault="00A9509D" w:rsidP="00A9509D">
      <w:pPr>
        <w:spacing w:line="360" w:lineRule="auto"/>
        <w:jc w:val="right"/>
        <w:rPr>
          <w:rFonts w:ascii="Times New Roman" w:hAnsi="Times New Roman" w:cs="Times New Roman"/>
          <w:b/>
          <w:bCs/>
          <w:sz w:val="24"/>
        </w:rPr>
      </w:pPr>
      <w:r w:rsidRPr="00A9509D">
        <w:rPr>
          <w:rFonts w:ascii="Times New Roman" w:hAnsi="Times New Roman" w:cs="Times New Roman"/>
          <w:b/>
          <w:bCs/>
          <w:sz w:val="24"/>
        </w:rPr>
        <w:t xml:space="preserve">Jiménez Proaño Inés Verónica </w:t>
      </w:r>
    </w:p>
    <w:p w:rsidR="00A9509D" w:rsidRDefault="00A9509D" w:rsidP="00A9509D">
      <w:pPr>
        <w:spacing w:line="360" w:lineRule="auto"/>
        <w:jc w:val="right"/>
        <w:rPr>
          <w:rFonts w:ascii="Times New Roman" w:hAnsi="Times New Roman" w:cs="Times New Roman"/>
          <w:b/>
          <w:bCs/>
          <w:sz w:val="24"/>
        </w:rPr>
      </w:pPr>
      <w:r w:rsidRPr="00A9509D">
        <w:rPr>
          <w:rFonts w:ascii="Times New Roman" w:hAnsi="Times New Roman" w:cs="Times New Roman"/>
          <w:b/>
          <w:bCs/>
          <w:sz w:val="24"/>
        </w:rPr>
        <w:t>Salgado Vizcaíno Diego Eduardo</w:t>
      </w:r>
    </w:p>
    <w:p w:rsidR="00AD1CE8" w:rsidRDefault="00AD1CE8" w:rsidP="00243E8A">
      <w:pPr>
        <w:spacing w:line="360" w:lineRule="auto"/>
        <w:jc w:val="center"/>
        <w:rPr>
          <w:rFonts w:ascii="Times New Roman" w:hAnsi="Times New Roman" w:cs="Times New Roman"/>
          <w:b/>
          <w:bCs/>
          <w:sz w:val="24"/>
        </w:rPr>
      </w:pPr>
      <w:r>
        <w:rPr>
          <w:rFonts w:ascii="Times New Roman" w:hAnsi="Times New Roman" w:cs="Times New Roman"/>
          <w:b/>
          <w:bCs/>
          <w:sz w:val="24"/>
        </w:rPr>
        <w:t>RESUMEN</w:t>
      </w:r>
    </w:p>
    <w:p w:rsidR="00E5439B" w:rsidRDefault="00E5439B" w:rsidP="00E5439B">
      <w:pPr>
        <w:spacing w:line="360" w:lineRule="auto"/>
        <w:jc w:val="both"/>
        <w:rPr>
          <w:rFonts w:ascii="Times New Roman" w:hAnsi="Times New Roman" w:cs="Times New Roman"/>
          <w:bCs/>
          <w:sz w:val="24"/>
        </w:rPr>
      </w:pPr>
      <w:r w:rsidRPr="00193D5C">
        <w:rPr>
          <w:rFonts w:ascii="Times New Roman" w:hAnsi="Times New Roman" w:cs="Times New Roman"/>
          <w:bCs/>
          <w:sz w:val="24"/>
        </w:rPr>
        <w:t>El presente proyecto nace con la finalidad de aumentar los niveles proteicos de la salchicha de res tipo coct</w:t>
      </w:r>
      <w:r>
        <w:rPr>
          <w:rFonts w:ascii="Times New Roman" w:hAnsi="Times New Roman" w:cs="Times New Roman"/>
          <w:bCs/>
          <w:sz w:val="24"/>
        </w:rPr>
        <w:t>el utilizando (harina de quinua y</w:t>
      </w:r>
      <w:r w:rsidRPr="00193D5C">
        <w:rPr>
          <w:rFonts w:ascii="Times New Roman" w:hAnsi="Times New Roman" w:cs="Times New Roman"/>
          <w:bCs/>
          <w:sz w:val="24"/>
        </w:rPr>
        <w:t xml:space="preserve"> harina de amaranto) remplazando la tradicional harina de trigo.  La elaboración de salchicha de res tipo coctel fortificada utilizando harina de Amaranto (</w:t>
      </w:r>
      <w:r w:rsidRPr="00CD4F4D">
        <w:rPr>
          <w:rFonts w:ascii="Times New Roman" w:hAnsi="Times New Roman" w:cs="Times New Roman"/>
          <w:bCs/>
          <w:i/>
          <w:sz w:val="24"/>
        </w:rPr>
        <w:t>Amaranthus</w:t>
      </w:r>
      <w:r w:rsidRPr="00CD4F4D">
        <w:rPr>
          <w:rFonts w:ascii="Times New Roman" w:hAnsi="Times New Roman" w:cs="Times New Roman"/>
          <w:bCs/>
          <w:sz w:val="24"/>
        </w:rPr>
        <w:t>) o Quinua (</w:t>
      </w:r>
      <w:r w:rsidRPr="00CD4F4D">
        <w:rPr>
          <w:rFonts w:ascii="Times New Roman" w:hAnsi="Times New Roman" w:cs="Times New Roman"/>
          <w:bCs/>
          <w:i/>
          <w:sz w:val="24"/>
        </w:rPr>
        <w:t>Chenopodium Quinoa</w:t>
      </w:r>
      <w:r w:rsidRPr="00193D5C">
        <w:rPr>
          <w:rFonts w:ascii="Times New Roman" w:hAnsi="Times New Roman" w:cs="Times New Roman"/>
          <w:bCs/>
          <w:sz w:val="24"/>
        </w:rPr>
        <w:t>) Se optó por estos</w:t>
      </w:r>
      <w:r>
        <w:rPr>
          <w:rFonts w:ascii="Times New Roman" w:hAnsi="Times New Roman" w:cs="Times New Roman"/>
          <w:bCs/>
          <w:sz w:val="24"/>
        </w:rPr>
        <w:t xml:space="preserve"> cereales</w:t>
      </w:r>
      <w:r w:rsidRPr="00193D5C">
        <w:rPr>
          <w:rFonts w:ascii="Times New Roman" w:hAnsi="Times New Roman" w:cs="Times New Roman"/>
          <w:bCs/>
          <w:sz w:val="24"/>
        </w:rPr>
        <w:t xml:space="preserve"> ya que el contenido proteico es mucho mayor que el del trigo, además con esta investigación se pretende aprovechar el alto cont</w:t>
      </w:r>
      <w:r>
        <w:rPr>
          <w:rFonts w:ascii="Times New Roman" w:hAnsi="Times New Roman" w:cs="Times New Roman"/>
          <w:bCs/>
          <w:sz w:val="24"/>
        </w:rPr>
        <w:t>enido nutricional utilizando do</w:t>
      </w:r>
      <w:r w:rsidRPr="00193D5C">
        <w:rPr>
          <w:rFonts w:ascii="Times New Roman" w:hAnsi="Times New Roman" w:cs="Times New Roman"/>
          <w:bCs/>
          <w:sz w:val="24"/>
        </w:rPr>
        <w:t xml:space="preserve">s tipos de harinas y dos tipos de proteínas </w:t>
      </w:r>
      <w:r>
        <w:rPr>
          <w:rFonts w:ascii="Times New Roman" w:hAnsi="Times New Roman" w:cs="Times New Roman"/>
          <w:bCs/>
          <w:sz w:val="24"/>
        </w:rPr>
        <w:t xml:space="preserve">de soya (aisladas y concentradas). Se </w:t>
      </w:r>
      <w:r w:rsidRPr="00193D5C">
        <w:rPr>
          <w:rFonts w:ascii="Times New Roman" w:hAnsi="Times New Roman" w:cs="Times New Roman"/>
          <w:bCs/>
          <w:sz w:val="24"/>
        </w:rPr>
        <w:t>d</w:t>
      </w:r>
      <w:r>
        <w:rPr>
          <w:rFonts w:ascii="Times New Roman" w:hAnsi="Times New Roman" w:cs="Times New Roman"/>
          <w:bCs/>
          <w:sz w:val="24"/>
        </w:rPr>
        <w:t xml:space="preserve">esarrolló  un diseño AxB con dos factores en estudio: tipos de harinas y  proteínas. Se realizó </w:t>
      </w:r>
      <w:r w:rsidRPr="00193D5C">
        <w:rPr>
          <w:rFonts w:ascii="Times New Roman" w:hAnsi="Times New Roman" w:cs="Times New Roman"/>
          <w:bCs/>
          <w:sz w:val="24"/>
        </w:rPr>
        <w:t xml:space="preserve">un análisis organoléptico en el cual los parámetros </w:t>
      </w:r>
      <w:r>
        <w:rPr>
          <w:rFonts w:ascii="Times New Roman" w:hAnsi="Times New Roman" w:cs="Times New Roman"/>
          <w:bCs/>
          <w:sz w:val="24"/>
        </w:rPr>
        <w:t>evaluados fueron: olor, color, sabor, textura y</w:t>
      </w:r>
      <w:r w:rsidRPr="00193D5C">
        <w:rPr>
          <w:rFonts w:ascii="Times New Roman" w:hAnsi="Times New Roman" w:cs="Times New Roman"/>
          <w:bCs/>
          <w:sz w:val="24"/>
        </w:rPr>
        <w:t xml:space="preserve"> Aceptabilidad </w:t>
      </w:r>
      <w:r>
        <w:rPr>
          <w:rFonts w:ascii="Times New Roman" w:hAnsi="Times New Roman" w:cs="Times New Roman"/>
          <w:bCs/>
          <w:sz w:val="24"/>
        </w:rPr>
        <w:t xml:space="preserve">este análisis se evaluó con </w:t>
      </w:r>
      <w:r w:rsidRPr="00193D5C">
        <w:rPr>
          <w:rFonts w:ascii="Times New Roman" w:hAnsi="Times New Roman" w:cs="Times New Roman"/>
          <w:bCs/>
          <w:sz w:val="24"/>
        </w:rPr>
        <w:t xml:space="preserve"> 40 </w:t>
      </w:r>
      <w:r>
        <w:rPr>
          <w:rFonts w:ascii="Times New Roman" w:hAnsi="Times New Roman" w:cs="Times New Roman"/>
          <w:bCs/>
          <w:sz w:val="24"/>
        </w:rPr>
        <w:t>catadores donde se pudo</w:t>
      </w:r>
      <w:r w:rsidRPr="00193D5C">
        <w:rPr>
          <w:rFonts w:ascii="Times New Roman" w:hAnsi="Times New Roman" w:cs="Times New Roman"/>
          <w:bCs/>
          <w:sz w:val="24"/>
        </w:rPr>
        <w:t xml:space="preserve"> determinar que el mejor tratamiento es el t6 (a3b2)</w:t>
      </w:r>
      <w:r>
        <w:rPr>
          <w:rFonts w:ascii="Times New Roman" w:hAnsi="Times New Roman" w:cs="Times New Roman"/>
          <w:bCs/>
          <w:sz w:val="24"/>
        </w:rPr>
        <w:t xml:space="preserve"> que corresponde a</w:t>
      </w:r>
      <w:r w:rsidRPr="00193D5C">
        <w:rPr>
          <w:rFonts w:ascii="Times New Roman" w:hAnsi="Times New Roman" w:cs="Times New Roman"/>
          <w:bCs/>
          <w:sz w:val="24"/>
        </w:rPr>
        <w:t xml:space="preserve"> </w:t>
      </w: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amaranto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 + proteína aislada de soya 4,13%). P</w:t>
      </w:r>
      <w:r>
        <w:rPr>
          <w:rFonts w:ascii="Times New Roman" w:hAnsi="Times New Roman" w:cs="Times New Roman"/>
          <w:bCs/>
          <w:sz w:val="24"/>
        </w:rPr>
        <w:t xml:space="preserve">ara la fortificación de salchicha de res tipo coctel se siguió el siguiente proceso: </w:t>
      </w:r>
      <w:r w:rsidRPr="00193D5C">
        <w:rPr>
          <w:rFonts w:ascii="Times New Roman" w:hAnsi="Times New Roman" w:cs="Times New Roman"/>
          <w:bCs/>
          <w:sz w:val="24"/>
        </w:rPr>
        <w:t xml:space="preserve">lavado y desinfección de equipos, recepción de materia prima, pesado, troceado, molido, cuttereado (4-12°C) por 10 min, embutido, atado, cocción (75-80°C por 15 min), enfriado (H2O, a 4°C), empacado, almacenado (4-7°C). </w:t>
      </w:r>
      <w:r>
        <w:rPr>
          <w:rFonts w:ascii="Times New Roman" w:hAnsi="Times New Roman" w:cs="Times New Roman"/>
          <w:bCs/>
          <w:sz w:val="24"/>
        </w:rPr>
        <w:t>De los a</w:t>
      </w:r>
      <w:r w:rsidRPr="00193D5C">
        <w:rPr>
          <w:rFonts w:ascii="Times New Roman" w:hAnsi="Times New Roman" w:cs="Times New Roman"/>
          <w:bCs/>
          <w:sz w:val="24"/>
        </w:rPr>
        <w:t xml:space="preserve">nálisis </w:t>
      </w:r>
      <w:r>
        <w:rPr>
          <w:rFonts w:ascii="Times New Roman" w:hAnsi="Times New Roman" w:cs="Times New Roman"/>
          <w:bCs/>
          <w:sz w:val="24"/>
        </w:rPr>
        <w:t>realizados se detalla los resultados a continuación: del análisis físico químico: cenizas 3,62%; proteína 14,7%; humedad 70,6%; grasa 10,1%; fibra dietética total 1,72%; carbohidrato 0,3%.</w:t>
      </w:r>
      <w:r w:rsidRPr="00193D5C">
        <w:rPr>
          <w:rFonts w:ascii="Times New Roman" w:hAnsi="Times New Roman" w:cs="Times New Roman"/>
          <w:bCs/>
          <w:sz w:val="24"/>
        </w:rPr>
        <w:t xml:space="preserve"> </w:t>
      </w:r>
      <w:r>
        <w:rPr>
          <w:rFonts w:ascii="Times New Roman" w:hAnsi="Times New Roman" w:cs="Times New Roman"/>
          <w:bCs/>
          <w:sz w:val="24"/>
        </w:rPr>
        <w:t xml:space="preserve">Del análisis microbiológico: </w:t>
      </w:r>
      <w:r w:rsidRPr="00193D5C">
        <w:rPr>
          <w:rFonts w:ascii="Times New Roman" w:hAnsi="Times New Roman" w:cs="Times New Roman"/>
          <w:bCs/>
          <w:sz w:val="24"/>
        </w:rPr>
        <w:t xml:space="preserve">e. coli, staphilococcus aureus, salmonella, se encuentran dentro de los límites permitidos en las normas estabilizadas, </w:t>
      </w:r>
      <w:r>
        <w:rPr>
          <w:rFonts w:ascii="Times New Roman" w:hAnsi="Times New Roman" w:cs="Times New Roman"/>
          <w:bCs/>
          <w:sz w:val="24"/>
        </w:rPr>
        <w:t xml:space="preserve">parámetros que indica </w:t>
      </w:r>
      <w:r w:rsidRPr="00193D5C">
        <w:rPr>
          <w:rFonts w:ascii="Times New Roman" w:hAnsi="Times New Roman" w:cs="Times New Roman"/>
          <w:bCs/>
          <w:sz w:val="24"/>
        </w:rPr>
        <w:t xml:space="preserve">que el producto no presenta ningún peligro para la salud del consumidor, el costo de la salchicha de res tipo coctel fortificada con harina de amaranto de 1Kg tiene un precio de venta al </w:t>
      </w:r>
      <w:r w:rsidRPr="00DF2D0F">
        <w:rPr>
          <w:rFonts w:ascii="Times New Roman" w:hAnsi="Times New Roman" w:cs="Times New Roman"/>
          <w:bCs/>
          <w:sz w:val="24"/>
        </w:rPr>
        <w:t>público de $4,</w:t>
      </w:r>
      <w:r>
        <w:rPr>
          <w:rFonts w:ascii="Times New Roman" w:hAnsi="Times New Roman" w:cs="Times New Roman"/>
          <w:bCs/>
          <w:sz w:val="24"/>
        </w:rPr>
        <w:t>82</w:t>
      </w:r>
      <w:r w:rsidRPr="00DF2D0F">
        <w:rPr>
          <w:rFonts w:ascii="Times New Roman" w:hAnsi="Times New Roman" w:cs="Times New Roman"/>
          <w:bCs/>
          <w:sz w:val="24"/>
        </w:rPr>
        <w:t xml:space="preserve"> ctvs,</w:t>
      </w:r>
      <w:r w:rsidRPr="00193D5C">
        <w:rPr>
          <w:rFonts w:ascii="Times New Roman" w:hAnsi="Times New Roman" w:cs="Times New Roman"/>
          <w:bCs/>
          <w:sz w:val="24"/>
        </w:rPr>
        <w:t xml:space="preserve"> mientras que en presentación</w:t>
      </w:r>
      <w:r>
        <w:rPr>
          <w:rFonts w:ascii="Times New Roman" w:hAnsi="Times New Roman" w:cs="Times New Roman"/>
          <w:bCs/>
          <w:sz w:val="24"/>
        </w:rPr>
        <w:t xml:space="preserve"> de 500gr </w:t>
      </w:r>
      <w:r>
        <w:rPr>
          <w:rFonts w:ascii="Times New Roman" w:hAnsi="Times New Roman" w:cs="Times New Roman"/>
          <w:bCs/>
          <w:sz w:val="24"/>
        </w:rPr>
        <w:lastRenderedPageBreak/>
        <w:t>tiene un coto de $2,41</w:t>
      </w:r>
      <w:r w:rsidRPr="00193D5C">
        <w:rPr>
          <w:rFonts w:ascii="Times New Roman" w:hAnsi="Times New Roman" w:cs="Times New Roman"/>
          <w:bCs/>
          <w:sz w:val="24"/>
        </w:rPr>
        <w:t xml:space="preserve"> ctv</w:t>
      </w:r>
      <w:r>
        <w:rPr>
          <w:rFonts w:ascii="Times New Roman" w:hAnsi="Times New Roman" w:cs="Times New Roman"/>
          <w:bCs/>
          <w:sz w:val="24"/>
        </w:rPr>
        <w:t>.,</w:t>
      </w:r>
      <w:r w:rsidRPr="00193D5C">
        <w:rPr>
          <w:rFonts w:ascii="Times New Roman" w:hAnsi="Times New Roman" w:cs="Times New Roman"/>
          <w:bCs/>
          <w:sz w:val="24"/>
        </w:rPr>
        <w:t xml:space="preserve"> </w:t>
      </w:r>
      <w:r>
        <w:rPr>
          <w:rFonts w:ascii="Times New Roman" w:hAnsi="Times New Roman" w:cs="Times New Roman"/>
          <w:bCs/>
          <w:sz w:val="24"/>
        </w:rPr>
        <w:t>expresando</w:t>
      </w:r>
      <w:r w:rsidRPr="00193D5C">
        <w:rPr>
          <w:rFonts w:ascii="Times New Roman" w:hAnsi="Times New Roman" w:cs="Times New Roman"/>
          <w:bCs/>
          <w:sz w:val="24"/>
        </w:rPr>
        <w:t xml:space="preserve"> que el precio </w:t>
      </w:r>
      <w:r>
        <w:rPr>
          <w:rFonts w:ascii="Times New Roman" w:hAnsi="Times New Roman" w:cs="Times New Roman"/>
          <w:bCs/>
          <w:sz w:val="24"/>
        </w:rPr>
        <w:t xml:space="preserve">del producto elaborado se encuentra a un precio menor y accesible para todo tipo de consumidores. </w:t>
      </w:r>
    </w:p>
    <w:p w:rsidR="00E5439B" w:rsidRPr="00193D5C" w:rsidRDefault="00E5439B" w:rsidP="00E5439B">
      <w:pPr>
        <w:spacing w:line="360" w:lineRule="auto"/>
        <w:jc w:val="both"/>
        <w:rPr>
          <w:rFonts w:ascii="Times New Roman" w:hAnsi="Times New Roman" w:cs="Times New Roman"/>
          <w:b/>
          <w:bCs/>
          <w:sz w:val="24"/>
        </w:rPr>
      </w:pPr>
      <w:r w:rsidRPr="00193D5C">
        <w:rPr>
          <w:rFonts w:ascii="Times New Roman" w:hAnsi="Times New Roman" w:cs="Times New Roman"/>
          <w:b/>
          <w:bCs/>
          <w:sz w:val="24"/>
        </w:rPr>
        <w:t>Palabras claves: salchicha</w:t>
      </w:r>
      <w:r w:rsidRPr="00193D5C">
        <w:rPr>
          <w:rFonts w:ascii="Times New Roman" w:hAnsi="Times New Roman" w:cs="Times New Roman"/>
          <w:bCs/>
          <w:sz w:val="24"/>
        </w:rPr>
        <w:t>, fortificación, amaranto, quinua, proteína aislada</w:t>
      </w:r>
      <w:r>
        <w:rPr>
          <w:rFonts w:ascii="Times New Roman" w:hAnsi="Times New Roman" w:cs="Times New Roman"/>
          <w:bCs/>
          <w:sz w:val="24"/>
        </w:rPr>
        <w:t xml:space="preserve"> de soya</w:t>
      </w:r>
      <w:r w:rsidRPr="00193D5C">
        <w:rPr>
          <w:rFonts w:ascii="Times New Roman" w:hAnsi="Times New Roman" w:cs="Times New Roman"/>
          <w:bCs/>
          <w:sz w:val="24"/>
        </w:rPr>
        <w:t>, proteína concentrada</w:t>
      </w:r>
      <w:r>
        <w:rPr>
          <w:rFonts w:ascii="Times New Roman" w:hAnsi="Times New Roman" w:cs="Times New Roman"/>
          <w:bCs/>
          <w:sz w:val="24"/>
        </w:rPr>
        <w:t xml:space="preserve"> de soya</w:t>
      </w:r>
      <w:r w:rsidRPr="00193D5C">
        <w:rPr>
          <w:rFonts w:ascii="Times New Roman" w:hAnsi="Times New Roman" w:cs="Times New Roman"/>
          <w:bCs/>
          <w:sz w:val="24"/>
        </w:rPr>
        <w:t>, contenido nutricional,</w:t>
      </w:r>
    </w:p>
    <w:p w:rsidR="00AD1CE8" w:rsidRDefault="00AD1CE8" w:rsidP="00AD1CE8">
      <w:pPr>
        <w:jc w:val="center"/>
        <w:rPr>
          <w:rFonts w:ascii="Times New Roman" w:hAnsi="Times New Roman" w:cs="Times New Roman"/>
          <w:b/>
          <w:bCs/>
          <w:sz w:val="24"/>
        </w:rPr>
      </w:pPr>
    </w:p>
    <w:p w:rsidR="00AD1CE8" w:rsidRDefault="00AD1CE8" w:rsidP="00AD1CE8">
      <w:pPr>
        <w:jc w:val="center"/>
        <w:rPr>
          <w:rFonts w:ascii="Times New Roman" w:hAnsi="Times New Roman" w:cs="Times New Roman"/>
          <w:b/>
          <w:bCs/>
          <w:sz w:val="24"/>
        </w:rPr>
      </w:pPr>
    </w:p>
    <w:p w:rsidR="00AD1CE8" w:rsidRDefault="00AD1CE8" w:rsidP="00AD1CE8">
      <w:pPr>
        <w:jc w:val="center"/>
        <w:rPr>
          <w:rFonts w:ascii="Times New Roman" w:hAnsi="Times New Roman" w:cs="Times New Roman"/>
          <w:b/>
          <w:bCs/>
          <w:sz w:val="24"/>
        </w:rPr>
      </w:pPr>
    </w:p>
    <w:p w:rsidR="00AD1CE8" w:rsidRDefault="00AD1CE8" w:rsidP="00AD1CE8">
      <w:pPr>
        <w:jc w:val="center"/>
        <w:rPr>
          <w:rFonts w:ascii="Times New Roman" w:hAnsi="Times New Roman" w:cs="Times New Roman"/>
          <w:b/>
          <w:bCs/>
          <w:sz w:val="24"/>
        </w:rPr>
      </w:pPr>
    </w:p>
    <w:p w:rsidR="00AD1CE8" w:rsidRDefault="00AD1CE8" w:rsidP="000C6F1B">
      <w:pPr>
        <w:rPr>
          <w:rFonts w:ascii="Times New Roman" w:hAnsi="Times New Roman" w:cs="Times New Roman"/>
          <w:b/>
          <w:bCs/>
          <w:sz w:val="24"/>
        </w:rPr>
      </w:pPr>
    </w:p>
    <w:p w:rsidR="000C6F1B" w:rsidRDefault="000C6F1B"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5A1E25" w:rsidRDefault="005A1E25" w:rsidP="000C6F1B">
      <w:pPr>
        <w:rPr>
          <w:rFonts w:ascii="Times New Roman" w:hAnsi="Times New Roman" w:cs="Times New Roman"/>
          <w:b/>
          <w:bCs/>
          <w:sz w:val="24"/>
        </w:rPr>
      </w:pPr>
    </w:p>
    <w:p w:rsidR="00AD1CE8" w:rsidRPr="00E5439B" w:rsidRDefault="00AD1CE8" w:rsidP="00AD1CE8">
      <w:pPr>
        <w:jc w:val="center"/>
        <w:rPr>
          <w:rFonts w:ascii="Times New Roman" w:hAnsi="Times New Roman" w:cs="Times New Roman"/>
          <w:b/>
          <w:bCs/>
          <w:sz w:val="24"/>
          <w:lang w:val="en-US"/>
        </w:rPr>
      </w:pPr>
      <w:r w:rsidRPr="00E5439B">
        <w:rPr>
          <w:rFonts w:ascii="Times New Roman" w:hAnsi="Times New Roman" w:cs="Times New Roman"/>
          <w:b/>
          <w:bCs/>
          <w:sz w:val="24"/>
          <w:lang w:val="en-US"/>
        </w:rPr>
        <w:lastRenderedPageBreak/>
        <w:t>ABSTRACT</w:t>
      </w:r>
    </w:p>
    <w:p w:rsidR="00AD1CE8" w:rsidRPr="00E5439B" w:rsidRDefault="00AD1CE8" w:rsidP="00AD1CE8">
      <w:pPr>
        <w:jc w:val="center"/>
        <w:rPr>
          <w:rFonts w:ascii="Times New Roman" w:hAnsi="Times New Roman" w:cs="Times New Roman"/>
          <w:b/>
          <w:bCs/>
          <w:sz w:val="24"/>
          <w:lang w:val="en-US"/>
        </w:rPr>
      </w:pPr>
    </w:p>
    <w:p w:rsidR="00E5439B" w:rsidRPr="00DA3D60" w:rsidRDefault="00E5439B" w:rsidP="00E5439B">
      <w:pPr>
        <w:spacing w:line="360" w:lineRule="auto"/>
        <w:jc w:val="both"/>
        <w:rPr>
          <w:rFonts w:ascii="Times New Roman" w:hAnsi="Times New Roman" w:cs="Times New Roman"/>
          <w:bCs/>
          <w:sz w:val="24"/>
          <w:lang w:val="en-US"/>
        </w:rPr>
      </w:pPr>
      <w:r w:rsidRPr="00DA3D60">
        <w:rPr>
          <w:rFonts w:ascii="Times New Roman" w:hAnsi="Times New Roman" w:cs="Times New Roman"/>
          <w:bCs/>
          <w:sz w:val="24"/>
          <w:lang w:val="en-US"/>
        </w:rPr>
        <w:t>The present project was born with the purpose of increasing the protein levels of the beef sausage cocktail type (quinoa flour and amaranth flour) by replacing the traditional wheat flour. The elaboration of beef sausage cocktail type fortified using Amaranth (Amaranthus) or Quinoa flour (Chenopodium Quinoa). We chose these cereals because the protein content is much higher than wheat, also with this research is to take advantage of the high nutritional content using two types of flours and two types of soy proteins (isolated and concentrated). An AxB design was developed with two factors under study: types of flours and proteins. An organoleptic analysis was carried out in which the parameters evaluated were: odor, color, taste, texture and acceptability. This analysis was evaluated with 40 tasters where it could be determined that the best treatment is t6 (a3b2) corresponding to (29,69 % beef + 23.4% pork + 3.60% amaranth flour + 39.18% other ingredients + isolated soy protein 4.13%). For the fortification of beef sausage cocktail-type the following process was followed: washing and disinfection of equipment, reception of raw material, weighing, chopping, grinding, cuttereado (4-12 ° C) for 10 min, sausage, tied, cooking (75-80 ° C for 15 min), cooled (H2O , at 4 ° C), packed, stored (4-7 ° C). From the analyzes carried out, the results are detailed below: from the physical-chemical analysis: ash 3.62%; 14.7% protein; humidity 70.6%; fat 10.1%; total dietary fiber 1.72%; 0.3% carbohydrate. From the microbiological analysis: e. coli, staphilococcus aureus, salmonella, are within the limits allowed in the stabilized standards, parameters that indicate that the product does not present any danger to the health of the consumer, the cost of the beef sausage cocktail-type fortified with amaranth flour from 1Kg has a retail price of $ 4.82 ctvs, while in presentation of 500gr has a preserve of $ 2.41 ctv</w:t>
      </w:r>
      <w:r>
        <w:rPr>
          <w:rFonts w:ascii="Times New Roman" w:hAnsi="Times New Roman" w:cs="Times New Roman"/>
          <w:bCs/>
          <w:sz w:val="24"/>
          <w:lang w:val="en-US"/>
        </w:rPr>
        <w:t>,</w:t>
      </w:r>
      <w:r w:rsidRPr="00DA3D60">
        <w:rPr>
          <w:rFonts w:ascii="Times New Roman" w:hAnsi="Times New Roman" w:cs="Times New Roman"/>
          <w:bCs/>
          <w:sz w:val="24"/>
          <w:lang w:val="en-US"/>
        </w:rPr>
        <w:t xml:space="preserve"> expressing that the price of the elaborated product is at a lower price and accessible to all types of consumers.</w:t>
      </w:r>
    </w:p>
    <w:p w:rsidR="00E5439B" w:rsidRPr="00DA3D60" w:rsidRDefault="00E5439B" w:rsidP="00E5439B">
      <w:pPr>
        <w:spacing w:line="360" w:lineRule="auto"/>
        <w:jc w:val="both"/>
        <w:rPr>
          <w:rFonts w:ascii="Times New Roman" w:hAnsi="Times New Roman" w:cs="Times New Roman"/>
          <w:bCs/>
          <w:sz w:val="24"/>
        </w:rPr>
      </w:pPr>
      <w:r w:rsidRPr="00DA3D60">
        <w:rPr>
          <w:rFonts w:ascii="Times New Roman" w:hAnsi="Times New Roman" w:cs="Times New Roman"/>
          <w:bCs/>
          <w:sz w:val="24"/>
        </w:rPr>
        <w:t>Keywords: sausage, fortification, amaranth, quinoa, isolated soy protein, concentrated soy protein, nutritional content.</w:t>
      </w:r>
    </w:p>
    <w:p w:rsidR="00AD1CE8" w:rsidRDefault="00AD1CE8" w:rsidP="00E5439B">
      <w:pPr>
        <w:rPr>
          <w:rFonts w:ascii="Times New Roman" w:hAnsi="Times New Roman" w:cs="Times New Roman"/>
          <w:b/>
          <w:bCs/>
          <w:sz w:val="24"/>
        </w:rPr>
      </w:pPr>
    </w:p>
    <w:p w:rsidR="00AD1CE8" w:rsidRDefault="00AD1CE8" w:rsidP="00AD1CE8">
      <w:pPr>
        <w:jc w:val="center"/>
        <w:rPr>
          <w:rFonts w:ascii="Times New Roman" w:hAnsi="Times New Roman" w:cs="Times New Roman"/>
          <w:b/>
          <w:bCs/>
          <w:sz w:val="24"/>
        </w:rPr>
      </w:pPr>
    </w:p>
    <w:p w:rsidR="000C6F1B" w:rsidRDefault="000C6F1B" w:rsidP="00E5439B">
      <w:pPr>
        <w:rPr>
          <w:rFonts w:ascii="Times New Roman" w:hAnsi="Times New Roman" w:cs="Times New Roman"/>
          <w:b/>
          <w:bCs/>
          <w:sz w:val="24"/>
        </w:rPr>
      </w:pPr>
    </w:p>
    <w:p w:rsidR="00E5439B" w:rsidRDefault="00E5439B" w:rsidP="00E5439B">
      <w:pPr>
        <w:rPr>
          <w:rFonts w:ascii="Times New Roman" w:hAnsi="Times New Roman" w:cs="Times New Roman"/>
          <w:b/>
          <w:bCs/>
          <w:sz w:val="24"/>
        </w:rPr>
      </w:pPr>
    </w:p>
    <w:p w:rsidR="00AD1CE8" w:rsidRPr="00580540" w:rsidRDefault="00AD1CE8" w:rsidP="00AD1CE8">
      <w:pPr>
        <w:jc w:val="center"/>
        <w:rPr>
          <w:rFonts w:ascii="Times New Roman" w:hAnsi="Times New Roman" w:cs="Times New Roman"/>
          <w:b/>
          <w:bCs/>
          <w:sz w:val="24"/>
        </w:rPr>
      </w:pPr>
    </w:p>
    <w:sdt>
      <w:sdtPr>
        <w:rPr>
          <w:lang w:val="es-ES"/>
        </w:rPr>
        <w:id w:val="-1749799206"/>
        <w:docPartObj>
          <w:docPartGallery w:val="Table of Contents"/>
          <w:docPartUnique/>
        </w:docPartObj>
      </w:sdtPr>
      <w:sdtEndPr>
        <w:rPr>
          <w:rFonts w:ascii="Times New Roman" w:hAnsi="Times New Roman" w:cs="Times New Roman"/>
          <w:b/>
          <w:bCs/>
          <w:sz w:val="24"/>
          <w:szCs w:val="24"/>
        </w:rPr>
      </w:sdtEndPr>
      <w:sdtContent>
        <w:p w:rsidR="00F813F9" w:rsidRPr="0027427D" w:rsidRDefault="0027427D" w:rsidP="0027427D">
          <w:pPr>
            <w:spacing w:line="360" w:lineRule="auto"/>
            <w:jc w:val="both"/>
            <w:rPr>
              <w:rFonts w:ascii="Times New Roman" w:hAnsi="Times New Roman" w:cs="Times New Roman"/>
              <w:b/>
              <w:sz w:val="24"/>
              <w:szCs w:val="24"/>
            </w:rPr>
          </w:pPr>
          <w:r>
            <w:rPr>
              <w:rFonts w:ascii="Times New Roman" w:hAnsi="Times New Roman" w:cs="Times New Roman"/>
              <w:b/>
              <w:sz w:val="24"/>
              <w:szCs w:val="24"/>
            </w:rPr>
            <w:t>ÍNDICE</w:t>
          </w:r>
        </w:p>
        <w:p w:rsidR="00A1019E" w:rsidRPr="00A1019E" w:rsidRDefault="00F813F9"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r w:rsidRPr="00A1019E">
            <w:rPr>
              <w:rFonts w:ascii="Times New Roman" w:hAnsi="Times New Roman" w:cs="Times New Roman"/>
              <w:sz w:val="24"/>
              <w:szCs w:val="24"/>
            </w:rPr>
            <w:fldChar w:fldCharType="begin"/>
          </w:r>
          <w:r w:rsidRPr="00A1019E">
            <w:rPr>
              <w:rFonts w:ascii="Times New Roman" w:hAnsi="Times New Roman" w:cs="Times New Roman"/>
              <w:sz w:val="24"/>
              <w:szCs w:val="24"/>
            </w:rPr>
            <w:instrText xml:space="preserve"> TOC \o "1-3" \h \z \u </w:instrText>
          </w:r>
          <w:r w:rsidRPr="00A1019E">
            <w:rPr>
              <w:rFonts w:ascii="Times New Roman" w:hAnsi="Times New Roman" w:cs="Times New Roman"/>
              <w:sz w:val="24"/>
              <w:szCs w:val="24"/>
            </w:rPr>
            <w:fldChar w:fldCharType="separate"/>
          </w:r>
          <w:hyperlink w:anchor="_Toc507446077" w:history="1">
            <w:r w:rsidR="00A1019E" w:rsidRPr="00A1019E">
              <w:rPr>
                <w:rStyle w:val="Hipervnculo"/>
                <w:rFonts w:ascii="Times New Roman" w:hAnsi="Times New Roman" w:cs="Times New Roman"/>
                <w:noProof/>
                <w:sz w:val="24"/>
                <w:szCs w:val="24"/>
              </w:rPr>
              <w:t>1.</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INFORMACIÓN GENERAL</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_Toc507446077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78" w:history="1">
            <w:r w:rsidR="00A1019E" w:rsidRPr="00A1019E">
              <w:rPr>
                <w:rStyle w:val="Hipervnculo"/>
                <w:rFonts w:ascii="Times New Roman" w:hAnsi="Times New Roman" w:cs="Times New Roman"/>
                <w:noProof/>
                <w:sz w:val="24"/>
                <w:szCs w:val="24"/>
              </w:rPr>
              <w:t>Título del Proyecto: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_Toc507446078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79" w:history="1">
            <w:r w:rsidR="00A1019E" w:rsidRPr="00A1019E">
              <w:rPr>
                <w:rStyle w:val="Hipervnculo"/>
                <w:rFonts w:ascii="Times New Roman" w:hAnsi="Times New Roman" w:cs="Times New Roman"/>
                <w:noProof/>
                <w:sz w:val="24"/>
                <w:szCs w:val="24"/>
              </w:rPr>
              <w:t>Fecha de inicio: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_Toc507446079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0" w:history="1">
            <w:r w:rsidR="00A1019E" w:rsidRPr="00A1019E">
              <w:rPr>
                <w:rStyle w:val="Hipervnculo"/>
                <w:rFonts w:ascii="Times New Roman" w:hAnsi="Times New Roman" w:cs="Times New Roman"/>
                <w:noProof/>
                <w:sz w:val="24"/>
                <w:szCs w:val="24"/>
              </w:rPr>
              <w:t>Fecha de finalización: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1" w:history="1">
            <w:r w:rsidR="00A1019E" w:rsidRPr="00A1019E">
              <w:rPr>
                <w:rStyle w:val="Hipervnculo"/>
                <w:rFonts w:ascii="Times New Roman" w:hAnsi="Times New Roman" w:cs="Times New Roman"/>
                <w:noProof/>
                <w:sz w:val="24"/>
                <w:szCs w:val="24"/>
              </w:rPr>
              <w:t>Lugar de ejecución: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2" w:history="1">
            <w:r w:rsidR="00A1019E" w:rsidRPr="00A1019E">
              <w:rPr>
                <w:rStyle w:val="Hipervnculo"/>
                <w:rFonts w:ascii="Times New Roman" w:hAnsi="Times New Roman" w:cs="Times New Roman"/>
                <w:noProof/>
                <w:sz w:val="24"/>
                <w:szCs w:val="24"/>
              </w:rPr>
              <w:t>Barrio: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3" w:history="1">
            <w:r w:rsidR="00A1019E" w:rsidRPr="00A1019E">
              <w:rPr>
                <w:rStyle w:val="Hipervnculo"/>
                <w:rFonts w:ascii="Times New Roman" w:hAnsi="Times New Roman" w:cs="Times New Roman"/>
                <w:noProof/>
                <w:sz w:val="24"/>
                <w:szCs w:val="24"/>
              </w:rPr>
              <w:t>Parroquia: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4" w:history="1">
            <w:r w:rsidR="00A1019E" w:rsidRPr="00A1019E">
              <w:rPr>
                <w:rStyle w:val="Hipervnculo"/>
                <w:rFonts w:ascii="Times New Roman" w:hAnsi="Times New Roman" w:cs="Times New Roman"/>
                <w:noProof/>
                <w:sz w:val="24"/>
                <w:szCs w:val="24"/>
              </w:rPr>
              <w:t>Cantón: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5" w:history="1">
            <w:r w:rsidR="00A1019E" w:rsidRPr="00A1019E">
              <w:rPr>
                <w:rStyle w:val="Hipervnculo"/>
                <w:rFonts w:ascii="Times New Roman" w:hAnsi="Times New Roman" w:cs="Times New Roman"/>
                <w:noProof/>
                <w:sz w:val="24"/>
                <w:szCs w:val="24"/>
              </w:rPr>
              <w:t>Provincia: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6" w:history="1">
            <w:r w:rsidR="00A1019E" w:rsidRPr="00A1019E">
              <w:rPr>
                <w:rStyle w:val="Hipervnculo"/>
                <w:rFonts w:ascii="Times New Roman" w:hAnsi="Times New Roman" w:cs="Times New Roman"/>
                <w:noProof/>
                <w:sz w:val="24"/>
                <w:szCs w:val="24"/>
              </w:rPr>
              <w:t>Zona: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7" w:history="1">
            <w:r w:rsidR="00A1019E" w:rsidRPr="00A1019E">
              <w:rPr>
                <w:rStyle w:val="Hipervnculo"/>
                <w:rFonts w:ascii="Times New Roman" w:hAnsi="Times New Roman" w:cs="Times New Roman"/>
                <w:noProof/>
                <w:sz w:val="24"/>
                <w:szCs w:val="24"/>
              </w:rPr>
              <w:t>Institución: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8" w:history="1">
            <w:r w:rsidR="00A1019E" w:rsidRPr="00A1019E">
              <w:rPr>
                <w:rStyle w:val="Hipervnculo"/>
                <w:rFonts w:ascii="Times New Roman" w:hAnsi="Times New Roman" w:cs="Times New Roman"/>
                <w:noProof/>
                <w:sz w:val="24"/>
                <w:szCs w:val="24"/>
              </w:rPr>
              <w:t>Facultad que auspicia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89" w:history="1">
            <w:r w:rsidR="00A1019E" w:rsidRPr="00A1019E">
              <w:rPr>
                <w:rStyle w:val="Hipervnculo"/>
                <w:rFonts w:ascii="Times New Roman" w:hAnsi="Times New Roman" w:cs="Times New Roman"/>
                <w:noProof/>
                <w:sz w:val="24"/>
                <w:szCs w:val="24"/>
              </w:rPr>
              <w:t>Carrera que auspicia: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_Toc507446089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0" w:history="1">
            <w:r w:rsidR="00A1019E" w:rsidRPr="00A1019E">
              <w:rPr>
                <w:rStyle w:val="Hipervnculo"/>
                <w:rFonts w:ascii="Times New Roman" w:hAnsi="Times New Roman" w:cs="Times New Roman"/>
                <w:noProof/>
                <w:sz w:val="24"/>
                <w:szCs w:val="24"/>
              </w:rPr>
              <w:t>Proyecto de investigación vinculado: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1" w:history="1">
            <w:r w:rsidR="00A1019E" w:rsidRPr="00A1019E">
              <w:rPr>
                <w:rStyle w:val="Hipervnculo"/>
                <w:rFonts w:ascii="Times New Roman" w:hAnsi="Times New Roman" w:cs="Times New Roman"/>
                <w:noProof/>
                <w:sz w:val="24"/>
                <w:szCs w:val="24"/>
              </w:rPr>
              <w:t>Equipo de Trabajo: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2" w:history="1">
            <w:r w:rsidR="00A1019E" w:rsidRPr="00A1019E">
              <w:rPr>
                <w:rStyle w:val="Hipervnculo"/>
                <w:rFonts w:ascii="Times New Roman" w:hAnsi="Times New Roman" w:cs="Times New Roman"/>
                <w:noProof/>
                <w:sz w:val="24"/>
                <w:szCs w:val="24"/>
              </w:rPr>
              <w:t>Investigadores: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3" w:history="1">
            <w:r w:rsidR="00A1019E" w:rsidRPr="00A1019E">
              <w:rPr>
                <w:rStyle w:val="Hipervnculo"/>
                <w:rFonts w:ascii="Times New Roman" w:hAnsi="Times New Roman" w:cs="Times New Roman"/>
                <w:noProof/>
                <w:sz w:val="24"/>
                <w:szCs w:val="24"/>
              </w:rPr>
              <w:t>Área de Conocimiento: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4" w:history="1">
            <w:r w:rsidR="00A1019E" w:rsidRPr="00A1019E">
              <w:rPr>
                <w:rStyle w:val="Hipervnculo"/>
                <w:rFonts w:ascii="Times New Roman" w:hAnsi="Times New Roman" w:cs="Times New Roman"/>
                <w:noProof/>
                <w:sz w:val="24"/>
                <w:szCs w:val="24"/>
              </w:rPr>
              <w:t>Línea de investigación: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5" w:history="1">
            <w:r w:rsidR="00A1019E" w:rsidRPr="00A1019E">
              <w:rPr>
                <w:rStyle w:val="Hipervnculo"/>
                <w:rFonts w:ascii="Times New Roman" w:hAnsi="Times New Roman" w:cs="Times New Roman"/>
                <w:noProof/>
                <w:sz w:val="24"/>
                <w:szCs w:val="24"/>
              </w:rPr>
              <w:t>2.</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JUSTIFICACIÓN DEL PROYECTO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6" w:history="1">
            <w:r w:rsidR="00A1019E" w:rsidRPr="00A1019E">
              <w:rPr>
                <w:rStyle w:val="Hipervnculo"/>
                <w:rFonts w:ascii="Times New Roman" w:hAnsi="Times New Roman" w:cs="Times New Roman"/>
                <w:noProof/>
                <w:sz w:val="24"/>
                <w:szCs w:val="24"/>
              </w:rPr>
              <w:t>3.</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BENEFICIARIOS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7" w:history="1">
            <w:r w:rsidR="00A1019E" w:rsidRPr="00A1019E">
              <w:rPr>
                <w:rStyle w:val="Hipervnculo"/>
                <w:rFonts w:ascii="Times New Roman" w:hAnsi="Times New Roman" w:cs="Times New Roman"/>
                <w:noProof/>
                <w:sz w:val="24"/>
                <w:szCs w:val="24"/>
              </w:rPr>
              <w:t>Beneficiarios directos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8" w:history="1">
            <w:r w:rsidR="00A1019E" w:rsidRPr="00A1019E">
              <w:rPr>
                <w:rStyle w:val="Hipervnculo"/>
                <w:rFonts w:ascii="Times New Roman" w:hAnsi="Times New Roman" w:cs="Times New Roman"/>
                <w:noProof/>
                <w:sz w:val="24"/>
                <w:szCs w:val="24"/>
              </w:rPr>
              <w:t>Beneficiarios indirectos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099" w:history="1">
            <w:r w:rsidR="00A1019E" w:rsidRPr="00A1019E">
              <w:rPr>
                <w:rStyle w:val="Hipervnculo"/>
                <w:rFonts w:ascii="Times New Roman" w:hAnsi="Times New Roman" w:cs="Times New Roman"/>
                <w:noProof/>
                <w:sz w:val="24"/>
                <w:szCs w:val="24"/>
              </w:rPr>
              <w:t>4.</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EL PLANTEAMIENTO DEL PROBLEMA DE INVESTIGAIÓN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_Toc507446099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0" w:history="1">
            <w:r w:rsidR="00A1019E" w:rsidRPr="00A1019E">
              <w:rPr>
                <w:rStyle w:val="Hipervnculo"/>
                <w:rFonts w:ascii="Times New Roman" w:hAnsi="Times New Roman" w:cs="Times New Roman"/>
                <w:noProof/>
                <w:sz w:val="24"/>
                <w:szCs w:val="24"/>
              </w:rPr>
              <w:t>5.</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OBJETIVOS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left" w:pos="88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1" w:history="1">
            <w:r w:rsidR="00A1019E" w:rsidRPr="00A1019E">
              <w:rPr>
                <w:rStyle w:val="Hipervnculo"/>
                <w:rFonts w:ascii="Times New Roman" w:hAnsi="Times New Roman" w:cs="Times New Roman"/>
                <w:noProof/>
                <w:sz w:val="24"/>
                <w:szCs w:val="24"/>
              </w:rPr>
              <w:t>5.1.</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General</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left" w:pos="88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2" w:history="1">
            <w:r w:rsidR="00A1019E" w:rsidRPr="00A1019E">
              <w:rPr>
                <w:rStyle w:val="Hipervnculo"/>
                <w:rFonts w:ascii="Times New Roman" w:hAnsi="Times New Roman" w:cs="Times New Roman"/>
                <w:noProof/>
                <w:sz w:val="24"/>
                <w:szCs w:val="24"/>
              </w:rPr>
              <w:t>5.2.</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Específicos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3" w:history="1">
            <w:r w:rsidR="00A1019E" w:rsidRPr="00A1019E">
              <w:rPr>
                <w:rStyle w:val="Hipervnculo"/>
                <w:rFonts w:ascii="Times New Roman" w:hAnsi="Times New Roman" w:cs="Times New Roman"/>
                <w:noProof/>
                <w:sz w:val="24"/>
                <w:szCs w:val="24"/>
              </w:rPr>
              <w:t>6.</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ACTIVIDADES Y SISTEMA DE TAREAS EN RELACIÒN A LOS OBJETIVOS PLANTEADOS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4" w:history="1">
            <w:r w:rsidR="00A1019E" w:rsidRPr="00A1019E">
              <w:rPr>
                <w:rStyle w:val="Hipervnculo"/>
                <w:rFonts w:ascii="Times New Roman" w:hAnsi="Times New Roman" w:cs="Times New Roman"/>
                <w:noProof/>
                <w:sz w:val="24"/>
                <w:szCs w:val="24"/>
              </w:rPr>
              <w:t>7.</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FUNDAMENTACIÓN CIENTÍFICO TÉCNICA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left" w:pos="88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5" w:history="1">
            <w:r w:rsidR="00A1019E" w:rsidRPr="00A1019E">
              <w:rPr>
                <w:rStyle w:val="Hipervnculo"/>
                <w:rFonts w:ascii="Times New Roman" w:hAnsi="Times New Roman" w:cs="Times New Roman"/>
                <w:noProof/>
                <w:sz w:val="24"/>
                <w:szCs w:val="24"/>
              </w:rPr>
              <w:t>7.1.</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ANTECEDENTES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6" w:history="1">
            <w:r w:rsidR="00A1019E" w:rsidRPr="00A1019E">
              <w:rPr>
                <w:rStyle w:val="Hipervnculo"/>
                <w:rFonts w:ascii="Times New Roman" w:hAnsi="Times New Roman" w:cs="Times New Roman"/>
                <w:noProof/>
                <w:sz w:val="24"/>
                <w:szCs w:val="24"/>
              </w:rPr>
              <w:t>8.</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MARCO TEORICO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7" w:history="1">
            <w:r w:rsidR="00A1019E" w:rsidRPr="00A1019E">
              <w:rPr>
                <w:rStyle w:val="Hipervnculo"/>
                <w:rFonts w:ascii="Times New Roman" w:hAnsi="Times New Roman" w:cs="Times New Roman"/>
                <w:noProof/>
                <w:sz w:val="24"/>
                <w:szCs w:val="24"/>
              </w:rPr>
              <w:t>8.1. Productos cárnicos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8" w:history="1">
            <w:r w:rsidR="00A1019E" w:rsidRPr="00A1019E">
              <w:rPr>
                <w:rStyle w:val="Hipervnculo"/>
                <w:rFonts w:ascii="Times New Roman" w:hAnsi="Times New Roman" w:cs="Times New Roman"/>
                <w:noProof/>
                <w:sz w:val="24"/>
                <w:szCs w:val="24"/>
              </w:rPr>
              <w:t>8.2. Embutidos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10</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09" w:history="1">
            <w:r w:rsidR="00A1019E" w:rsidRPr="00A1019E">
              <w:rPr>
                <w:rStyle w:val="Hipervnculo"/>
                <w:rFonts w:ascii="Times New Roman" w:hAnsi="Times New Roman" w:cs="Times New Roman"/>
                <w:noProof/>
                <w:sz w:val="24"/>
                <w:szCs w:val="24"/>
              </w:rPr>
              <w:t>8.3. Clasificación de los embutidos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_Toc507446109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10</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0" w:history="1">
            <w:r w:rsidR="00A1019E" w:rsidRPr="00A1019E">
              <w:rPr>
                <w:rStyle w:val="Hipervnculo"/>
                <w:rFonts w:ascii="Times New Roman" w:hAnsi="Times New Roman" w:cs="Times New Roman"/>
                <w:noProof/>
                <w:sz w:val="24"/>
                <w:szCs w:val="24"/>
              </w:rPr>
              <w:t>8.4. Salchichas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1" w:history="1">
            <w:r w:rsidR="00A1019E" w:rsidRPr="00A1019E">
              <w:rPr>
                <w:rStyle w:val="Hipervnculo"/>
                <w:rFonts w:ascii="Times New Roman" w:hAnsi="Times New Roman" w:cs="Times New Roman"/>
                <w:noProof/>
                <w:sz w:val="24"/>
                <w:szCs w:val="24"/>
              </w:rPr>
              <w:t>8.5. Tipos de salchichas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2" w:history="1">
            <w:r w:rsidR="00A1019E" w:rsidRPr="00A1019E">
              <w:rPr>
                <w:rStyle w:val="Hipervnculo"/>
                <w:rFonts w:ascii="Times New Roman" w:hAnsi="Times New Roman" w:cs="Times New Roman"/>
                <w:noProof/>
                <w:sz w:val="24"/>
                <w:szCs w:val="24"/>
              </w:rPr>
              <w:t>8.6. Materias primas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3" w:history="1">
            <w:r w:rsidR="00A1019E" w:rsidRPr="00A1019E">
              <w:rPr>
                <w:rStyle w:val="Hipervnculo"/>
                <w:rFonts w:ascii="Times New Roman" w:hAnsi="Times New Roman" w:cs="Times New Roman"/>
                <w:noProof/>
                <w:sz w:val="24"/>
                <w:szCs w:val="24"/>
              </w:rPr>
              <w:t>8.7. Carne de cerdo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14</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4" w:history="1">
            <w:r w:rsidR="00A1019E" w:rsidRPr="00A1019E">
              <w:rPr>
                <w:rStyle w:val="Hipervnculo"/>
                <w:rFonts w:ascii="Times New Roman" w:hAnsi="Times New Roman" w:cs="Times New Roman"/>
                <w:noProof/>
                <w:sz w:val="24"/>
                <w:szCs w:val="24"/>
              </w:rPr>
              <w:t>8.8. Amaranto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15</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5" w:history="1">
            <w:r w:rsidR="00A1019E" w:rsidRPr="00A1019E">
              <w:rPr>
                <w:rStyle w:val="Hipervnculo"/>
                <w:rFonts w:ascii="Times New Roman" w:hAnsi="Times New Roman" w:cs="Times New Roman"/>
                <w:noProof/>
                <w:sz w:val="24"/>
                <w:szCs w:val="24"/>
              </w:rPr>
              <w:t>8.9. Quinua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44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6" w:history="1">
            <w:r w:rsidR="00A1019E" w:rsidRPr="00A1019E">
              <w:rPr>
                <w:rStyle w:val="Hipervnculo"/>
                <w:rFonts w:ascii="Times New Roman" w:hAnsi="Times New Roman" w:cs="Times New Roman"/>
                <w:noProof/>
                <w:sz w:val="24"/>
                <w:szCs w:val="24"/>
              </w:rPr>
              <w:t>9.</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MARCO CONCEPTUAL</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7" w:history="1">
            <w:r w:rsidR="00A1019E" w:rsidRPr="00A1019E">
              <w:rPr>
                <w:rStyle w:val="Hipervnculo"/>
                <w:rFonts w:ascii="Times New Roman" w:hAnsi="Times New Roman" w:cs="Times New Roman"/>
                <w:noProof/>
                <w:sz w:val="24"/>
                <w:szCs w:val="24"/>
              </w:rPr>
              <w:t>10.</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HIPÓTESIS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8" w:history="1">
            <w:r w:rsidR="00A1019E" w:rsidRPr="00A1019E">
              <w:rPr>
                <w:rStyle w:val="Hipervnculo"/>
                <w:rFonts w:ascii="Times New Roman" w:hAnsi="Times New Roman" w:cs="Times New Roman"/>
                <w:noProof/>
                <w:sz w:val="24"/>
                <w:szCs w:val="24"/>
              </w:rPr>
              <w:t>10.1. Hipótesis nula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19" w:history="1">
            <w:r w:rsidR="00A1019E" w:rsidRPr="00A1019E">
              <w:rPr>
                <w:rStyle w:val="Hipervnculo"/>
                <w:rFonts w:ascii="Times New Roman" w:hAnsi="Times New Roman" w:cs="Times New Roman"/>
                <w:noProof/>
                <w:sz w:val="24"/>
                <w:szCs w:val="24"/>
              </w:rPr>
              <w:t>10.2. Hipótesis alternativa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_Toc507446119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0" w:history="1">
            <w:r w:rsidR="00A1019E" w:rsidRPr="00A1019E">
              <w:rPr>
                <w:rStyle w:val="Hipervnculo"/>
                <w:rFonts w:ascii="Times New Roman" w:hAnsi="Times New Roman" w:cs="Times New Roman"/>
                <w:noProof/>
                <w:sz w:val="24"/>
                <w:szCs w:val="24"/>
              </w:rPr>
              <w:t>11.</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METODOLOGÍAS Y DISEÑO EXPERIMENTAL</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1" w:history="1">
            <w:r w:rsidR="00A1019E" w:rsidRPr="00A1019E">
              <w:rPr>
                <w:rStyle w:val="Hipervnculo"/>
                <w:rFonts w:ascii="Times New Roman" w:hAnsi="Times New Roman" w:cs="Times New Roman"/>
                <w:noProof/>
                <w:sz w:val="24"/>
                <w:szCs w:val="24"/>
              </w:rPr>
              <w:t>11.1. Metodología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2" w:history="1">
            <w:r w:rsidR="00A1019E" w:rsidRPr="00A1019E">
              <w:rPr>
                <w:rStyle w:val="Hipervnculo"/>
                <w:rFonts w:ascii="Times New Roman" w:hAnsi="Times New Roman" w:cs="Times New Roman"/>
                <w:noProof/>
                <w:sz w:val="24"/>
                <w:szCs w:val="24"/>
              </w:rPr>
              <w:t>11.2. Métodos de investigación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3" w:history="1">
            <w:r w:rsidR="00A1019E" w:rsidRPr="00A1019E">
              <w:rPr>
                <w:rStyle w:val="Hipervnculo"/>
                <w:rFonts w:ascii="Times New Roman" w:hAnsi="Times New Roman" w:cs="Times New Roman"/>
                <w:noProof/>
                <w:sz w:val="24"/>
                <w:szCs w:val="24"/>
              </w:rPr>
              <w:t>11.3.  Instrumentos de investigación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4" w:history="1">
            <w:r w:rsidR="00A1019E" w:rsidRPr="00A1019E">
              <w:rPr>
                <w:rStyle w:val="Hipervnculo"/>
                <w:rFonts w:ascii="Times New Roman" w:hAnsi="Times New Roman" w:cs="Times New Roman"/>
                <w:noProof/>
                <w:sz w:val="24"/>
                <w:szCs w:val="24"/>
              </w:rPr>
              <w:t>11.4. Procedimiento/ metodología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28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5" w:history="1">
            <w:r w:rsidR="00A1019E" w:rsidRPr="00A1019E">
              <w:rPr>
                <w:rStyle w:val="Hipervnculo"/>
                <w:rFonts w:ascii="Times New Roman" w:hAnsi="Times New Roman" w:cs="Times New Roman"/>
                <w:noProof/>
                <w:sz w:val="24"/>
                <w:szCs w:val="24"/>
              </w:rPr>
              <w:t>11.5 Detalles del proceso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6" w:history="1">
            <w:r w:rsidR="00A1019E" w:rsidRPr="00A1019E">
              <w:rPr>
                <w:rStyle w:val="Hipervnculo"/>
                <w:rFonts w:ascii="Times New Roman" w:hAnsi="Times New Roman" w:cs="Times New Roman"/>
                <w:noProof/>
                <w:sz w:val="24"/>
                <w:szCs w:val="24"/>
              </w:rPr>
              <w:t>11.6. Balance de materia del mejor tratamiento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7" w:history="1">
            <w:r w:rsidR="00A1019E" w:rsidRPr="00A1019E">
              <w:rPr>
                <w:rStyle w:val="Hipervnculo"/>
                <w:rFonts w:ascii="Times New Roman" w:hAnsi="Times New Roman" w:cs="Times New Roman"/>
                <w:noProof/>
                <w:sz w:val="24"/>
                <w:szCs w:val="24"/>
              </w:rPr>
              <w:t>11.7. Costos de producción del mejor tratamiento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8" w:history="1">
            <w:r w:rsidR="00A1019E" w:rsidRPr="00A1019E">
              <w:rPr>
                <w:rStyle w:val="Hipervnculo"/>
                <w:rFonts w:ascii="Times New Roman" w:hAnsi="Times New Roman" w:cs="Times New Roman"/>
                <w:noProof/>
                <w:sz w:val="24"/>
                <w:szCs w:val="24"/>
              </w:rPr>
              <w:t>11.8. Diseño experimental</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42</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29" w:history="1">
            <w:r w:rsidR="00A1019E" w:rsidRPr="00A1019E">
              <w:rPr>
                <w:rStyle w:val="Hipervnculo"/>
                <w:rFonts w:ascii="Times New Roman" w:hAnsi="Times New Roman" w:cs="Times New Roman"/>
                <w:noProof/>
                <w:sz w:val="24"/>
                <w:szCs w:val="24"/>
              </w:rPr>
              <w:t>11.9. Factores de estudio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_Toc507446129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30" w:history="1">
            <w:r w:rsidR="00A1019E" w:rsidRPr="00A1019E">
              <w:rPr>
                <w:rStyle w:val="Hipervnculo"/>
                <w:rFonts w:ascii="Times New Roman" w:hAnsi="Times New Roman" w:cs="Times New Roman"/>
                <w:noProof/>
                <w:sz w:val="24"/>
                <w:szCs w:val="24"/>
              </w:rPr>
              <w:t>11.10 Análisis estadísticos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31" w:history="1">
            <w:r w:rsidR="00A1019E" w:rsidRPr="00A1019E">
              <w:rPr>
                <w:rStyle w:val="Hipervnculo"/>
                <w:rFonts w:ascii="Times New Roman" w:hAnsi="Times New Roman" w:cs="Times New Roman"/>
                <w:noProof/>
                <w:sz w:val="24"/>
                <w:szCs w:val="24"/>
              </w:rPr>
              <w:t>11.10.1 Población</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32" w:history="1">
            <w:r w:rsidR="00A1019E" w:rsidRPr="00A1019E">
              <w:rPr>
                <w:rStyle w:val="Hipervnculo"/>
                <w:rFonts w:ascii="Times New Roman" w:hAnsi="Times New Roman" w:cs="Times New Roman"/>
                <w:noProof/>
                <w:sz w:val="24"/>
                <w:szCs w:val="24"/>
              </w:rPr>
              <w:t>11.10.2 Análisis organoléptico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33" w:history="1">
            <w:r w:rsidR="00A1019E" w:rsidRPr="00A1019E">
              <w:rPr>
                <w:rStyle w:val="Hipervnculo"/>
                <w:rFonts w:ascii="Times New Roman" w:hAnsi="Times New Roman" w:cs="Times New Roman"/>
                <w:noProof/>
                <w:sz w:val="24"/>
                <w:szCs w:val="24"/>
              </w:rPr>
              <w:t>11.11. Cuadro de variables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34" w:history="1">
            <w:r w:rsidR="00A1019E" w:rsidRPr="00A1019E">
              <w:rPr>
                <w:rStyle w:val="Hipervnculo"/>
                <w:rFonts w:ascii="Times New Roman" w:hAnsi="Times New Roman" w:cs="Times New Roman"/>
                <w:noProof/>
                <w:sz w:val="24"/>
                <w:szCs w:val="24"/>
              </w:rPr>
              <w:t>11.12 Cuadro del Adeva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35" w:history="1">
            <w:r w:rsidR="00A1019E" w:rsidRPr="00A1019E">
              <w:rPr>
                <w:rStyle w:val="Hipervnculo"/>
                <w:rFonts w:ascii="Times New Roman" w:hAnsi="Times New Roman" w:cs="Times New Roman"/>
                <w:noProof/>
                <w:sz w:val="24"/>
                <w:szCs w:val="24"/>
              </w:rPr>
              <w:t>12.</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ANÁLISIS Y DISCUSIÓN DE RESULTADOS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36" w:history="1">
            <w:r w:rsidR="00A1019E" w:rsidRPr="00A1019E">
              <w:rPr>
                <w:rStyle w:val="Hipervnculo"/>
                <w:rFonts w:ascii="Times New Roman" w:hAnsi="Times New Roman" w:cs="Times New Roman"/>
                <w:noProof/>
                <w:sz w:val="24"/>
                <w:szCs w:val="24"/>
              </w:rPr>
              <w:t>12.1.  Análisis de varianza de las variables de estudio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37" w:history="1">
            <w:r w:rsidR="00A1019E" w:rsidRPr="00A1019E">
              <w:rPr>
                <w:rStyle w:val="Hipervnculo"/>
                <w:rFonts w:ascii="Times New Roman" w:hAnsi="Times New Roman" w:cs="Times New Roman"/>
                <w:noProof/>
                <w:sz w:val="24"/>
                <w:szCs w:val="24"/>
              </w:rPr>
              <w:t>12.1.1 Variable color</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38" w:history="1">
            <w:r w:rsidR="00A1019E" w:rsidRPr="00A1019E">
              <w:rPr>
                <w:rStyle w:val="Hipervnculo"/>
                <w:rFonts w:ascii="Times New Roman" w:hAnsi="Times New Roman" w:cs="Times New Roman"/>
                <w:noProof/>
                <w:sz w:val="24"/>
                <w:szCs w:val="24"/>
              </w:rPr>
              <w:t>12.1.2 Variable de olor</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39" w:history="1">
            <w:r w:rsidR="00A1019E" w:rsidRPr="00A1019E">
              <w:rPr>
                <w:rStyle w:val="Hipervnculo"/>
                <w:rFonts w:ascii="Times New Roman" w:hAnsi="Times New Roman" w:cs="Times New Roman"/>
                <w:noProof/>
                <w:sz w:val="24"/>
                <w:szCs w:val="24"/>
              </w:rPr>
              <w:t>12.1.3 Variable sabor</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_Toc507446139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40" w:history="1">
            <w:r w:rsidR="00A1019E" w:rsidRPr="00A1019E">
              <w:rPr>
                <w:rStyle w:val="Hipervnculo"/>
                <w:rFonts w:ascii="Times New Roman" w:hAnsi="Times New Roman" w:cs="Times New Roman"/>
                <w:noProof/>
                <w:sz w:val="24"/>
                <w:szCs w:val="24"/>
              </w:rPr>
              <w:t>12.1.4 Variable textura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3"/>
            <w:tabs>
              <w:tab w:val="right" w:leader="dot" w:pos="9061"/>
            </w:tabs>
            <w:spacing w:line="360" w:lineRule="auto"/>
            <w:rPr>
              <w:rFonts w:ascii="Times New Roman" w:hAnsi="Times New Roman" w:cs="Times New Roman"/>
              <w:noProof/>
              <w:sz w:val="24"/>
              <w:szCs w:val="24"/>
            </w:rPr>
          </w:pPr>
          <w:hyperlink w:anchor="_Toc507446141" w:history="1">
            <w:r w:rsidR="00A1019E" w:rsidRPr="00A1019E">
              <w:rPr>
                <w:rStyle w:val="Hipervnculo"/>
                <w:rFonts w:ascii="Times New Roman" w:hAnsi="Times New Roman" w:cs="Times New Roman"/>
                <w:noProof/>
                <w:sz w:val="24"/>
                <w:szCs w:val="24"/>
              </w:rPr>
              <w:t>12.1.5 Variable aceptabilidad</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55</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2" w:history="1">
            <w:r w:rsidR="00A1019E" w:rsidRPr="00A1019E">
              <w:rPr>
                <w:rStyle w:val="Hipervnculo"/>
                <w:rFonts w:ascii="Times New Roman" w:hAnsi="Times New Roman" w:cs="Times New Roman"/>
                <w:noProof/>
                <w:sz w:val="24"/>
                <w:szCs w:val="24"/>
              </w:rPr>
              <w:t>12.2. Análisis físico químico del mejor tratamiento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3" w:history="1">
            <w:r w:rsidR="00A1019E" w:rsidRPr="00A1019E">
              <w:rPr>
                <w:rStyle w:val="Hipervnculo"/>
                <w:rFonts w:ascii="Times New Roman" w:hAnsi="Times New Roman" w:cs="Times New Roman"/>
                <w:noProof/>
                <w:sz w:val="24"/>
                <w:szCs w:val="24"/>
              </w:rPr>
              <w:t>12.3. Análisis microbiológico del mejor tratamiento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4" w:history="1">
            <w:r w:rsidR="00A1019E" w:rsidRPr="00A1019E">
              <w:rPr>
                <w:rStyle w:val="Hipervnculo"/>
                <w:rFonts w:ascii="Times New Roman" w:hAnsi="Times New Roman" w:cs="Times New Roman"/>
                <w:noProof/>
                <w:sz w:val="24"/>
                <w:szCs w:val="24"/>
              </w:rPr>
              <w:t>Primer control de estabilidad DIA 1</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5" w:history="1">
            <w:r w:rsidR="00A1019E" w:rsidRPr="00A1019E">
              <w:rPr>
                <w:rStyle w:val="Hipervnculo"/>
                <w:rFonts w:ascii="Times New Roman" w:hAnsi="Times New Roman" w:cs="Times New Roman"/>
                <w:noProof/>
                <w:sz w:val="24"/>
                <w:szCs w:val="24"/>
              </w:rPr>
              <w:t>Segundo control de estabilidad DIA 7</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59</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6" w:history="1">
            <w:r w:rsidR="00A1019E" w:rsidRPr="00A1019E">
              <w:rPr>
                <w:rStyle w:val="Hipervnculo"/>
                <w:rFonts w:ascii="Times New Roman" w:hAnsi="Times New Roman" w:cs="Times New Roman"/>
                <w:noProof/>
                <w:sz w:val="24"/>
                <w:szCs w:val="24"/>
              </w:rPr>
              <w:t>Tercer control de aseguramiento DIA 14</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60</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7" w:history="1">
            <w:r w:rsidR="00A1019E" w:rsidRPr="00A1019E">
              <w:rPr>
                <w:rStyle w:val="Hipervnculo"/>
                <w:rFonts w:ascii="Times New Roman" w:hAnsi="Times New Roman" w:cs="Times New Roman"/>
                <w:noProof/>
                <w:sz w:val="24"/>
                <w:szCs w:val="24"/>
              </w:rPr>
              <w:t>12.4  Comparación físico química (proteína) de la fortificación de la salchicha de res t2 (a1b2)</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61</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8" w:history="1">
            <w:r w:rsidR="00A1019E" w:rsidRPr="00A1019E">
              <w:rPr>
                <w:rStyle w:val="Hipervnculo"/>
                <w:rFonts w:ascii="Times New Roman" w:hAnsi="Times New Roman" w:cs="Times New Roman"/>
                <w:noProof/>
                <w:sz w:val="24"/>
                <w:szCs w:val="24"/>
              </w:rPr>
              <w:t>13.</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IMPACTOS (TÉCNICOS, SOCIALES, AMBIENTALES Y ECONÓMICOS)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49" w:history="1">
            <w:r w:rsidR="00A1019E" w:rsidRPr="00A1019E">
              <w:rPr>
                <w:rStyle w:val="Hipervnculo"/>
                <w:rFonts w:ascii="Times New Roman" w:hAnsi="Times New Roman" w:cs="Times New Roman"/>
                <w:noProof/>
                <w:sz w:val="24"/>
                <w:szCs w:val="24"/>
              </w:rPr>
              <w:t>13.1 Impactos técnicos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_Toc507446149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0" w:history="1">
            <w:r w:rsidR="00A1019E" w:rsidRPr="00A1019E">
              <w:rPr>
                <w:rStyle w:val="Hipervnculo"/>
                <w:rFonts w:ascii="Times New Roman" w:hAnsi="Times New Roman" w:cs="Times New Roman"/>
                <w:noProof/>
                <w:sz w:val="24"/>
                <w:szCs w:val="24"/>
              </w:rPr>
              <w:t>13.2 Impactos sociales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_Toc507446150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1" w:history="1">
            <w:r w:rsidR="00A1019E" w:rsidRPr="00A1019E">
              <w:rPr>
                <w:rStyle w:val="Hipervnculo"/>
                <w:rFonts w:ascii="Times New Roman" w:hAnsi="Times New Roman" w:cs="Times New Roman"/>
                <w:noProof/>
                <w:sz w:val="24"/>
                <w:szCs w:val="24"/>
              </w:rPr>
              <w:t>13.3 Impactos ambientales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_Toc507446151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2" w:history="1">
            <w:r w:rsidR="00A1019E" w:rsidRPr="00A1019E">
              <w:rPr>
                <w:rStyle w:val="Hipervnculo"/>
                <w:rFonts w:ascii="Times New Roman" w:hAnsi="Times New Roman" w:cs="Times New Roman"/>
                <w:noProof/>
                <w:sz w:val="24"/>
                <w:szCs w:val="24"/>
              </w:rPr>
              <w:t>13.4 Impacto económico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_Toc507446152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63</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3" w:history="1">
            <w:r w:rsidR="00A1019E" w:rsidRPr="00A1019E">
              <w:rPr>
                <w:rStyle w:val="Hipervnculo"/>
                <w:rFonts w:ascii="Times New Roman" w:hAnsi="Times New Roman" w:cs="Times New Roman"/>
                <w:noProof/>
                <w:sz w:val="24"/>
                <w:szCs w:val="24"/>
              </w:rPr>
              <w:t>14.</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PRESUPUESTO PARA LA ELABORACIÓN DEL PROYECTO</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_Toc507446153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64</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4" w:history="1">
            <w:r w:rsidR="00A1019E" w:rsidRPr="00A1019E">
              <w:rPr>
                <w:rStyle w:val="Hipervnculo"/>
                <w:rFonts w:ascii="Times New Roman" w:hAnsi="Times New Roman" w:cs="Times New Roman"/>
                <w:noProof/>
                <w:sz w:val="24"/>
                <w:szCs w:val="24"/>
              </w:rPr>
              <w:t>15.</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CONCLUSIONES Y RECOMENDACIONES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_Toc507446154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5" w:history="1">
            <w:r w:rsidR="00A1019E" w:rsidRPr="00A1019E">
              <w:rPr>
                <w:rStyle w:val="Hipervnculo"/>
                <w:rFonts w:ascii="Times New Roman" w:hAnsi="Times New Roman" w:cs="Times New Roman"/>
                <w:noProof/>
                <w:sz w:val="24"/>
                <w:szCs w:val="24"/>
              </w:rPr>
              <w:t>15.1 Conclusiones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_Toc507446155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66</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2"/>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6" w:history="1">
            <w:r w:rsidR="00A1019E" w:rsidRPr="00A1019E">
              <w:rPr>
                <w:rStyle w:val="Hipervnculo"/>
                <w:rFonts w:ascii="Times New Roman" w:hAnsi="Times New Roman" w:cs="Times New Roman"/>
                <w:noProof/>
                <w:sz w:val="24"/>
                <w:szCs w:val="24"/>
              </w:rPr>
              <w:t>15.2 Recomendaciones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_Toc507446156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67</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7" w:history="1">
            <w:r w:rsidR="00A1019E" w:rsidRPr="00A1019E">
              <w:rPr>
                <w:rStyle w:val="Hipervnculo"/>
                <w:rFonts w:ascii="Times New Roman" w:hAnsi="Times New Roman" w:cs="Times New Roman"/>
                <w:noProof/>
                <w:sz w:val="24"/>
                <w:szCs w:val="24"/>
              </w:rPr>
              <w:t>16.</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BIBLIOGRAFÍA</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_Toc507446157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68</w:t>
            </w:r>
            <w:r w:rsidR="00A1019E" w:rsidRPr="00A1019E">
              <w:rPr>
                <w:rFonts w:ascii="Times New Roman" w:hAnsi="Times New Roman" w:cs="Times New Roman"/>
                <w:noProof/>
                <w:webHidden/>
                <w:sz w:val="24"/>
                <w:szCs w:val="24"/>
              </w:rPr>
              <w:fldChar w:fldCharType="end"/>
            </w:r>
          </w:hyperlink>
        </w:p>
        <w:p w:rsidR="00A1019E" w:rsidRPr="00A1019E" w:rsidRDefault="00F405A2" w:rsidP="00A1019E">
          <w:pPr>
            <w:pStyle w:val="TDC1"/>
            <w:tabs>
              <w:tab w:val="left" w:pos="660"/>
              <w:tab w:val="right" w:leader="dot" w:pos="9061"/>
            </w:tabs>
            <w:spacing w:line="360" w:lineRule="auto"/>
            <w:rPr>
              <w:rFonts w:ascii="Times New Roman" w:eastAsiaTheme="minorEastAsia" w:hAnsi="Times New Roman" w:cs="Times New Roman"/>
              <w:noProof/>
              <w:sz w:val="24"/>
              <w:szCs w:val="24"/>
              <w:lang w:val="es-CO" w:eastAsia="es-CO"/>
            </w:rPr>
          </w:pPr>
          <w:hyperlink w:anchor="_Toc507446158" w:history="1">
            <w:r w:rsidR="00A1019E" w:rsidRPr="00A1019E">
              <w:rPr>
                <w:rStyle w:val="Hipervnculo"/>
                <w:rFonts w:ascii="Times New Roman" w:hAnsi="Times New Roman" w:cs="Times New Roman"/>
                <w:noProof/>
                <w:sz w:val="24"/>
                <w:szCs w:val="24"/>
              </w:rPr>
              <w:t>17.</w:t>
            </w:r>
            <w:r w:rsidR="00A1019E" w:rsidRPr="00A1019E">
              <w:rPr>
                <w:rFonts w:ascii="Times New Roman" w:eastAsiaTheme="minorEastAsia" w:hAnsi="Times New Roman" w:cs="Times New Roman"/>
                <w:noProof/>
                <w:sz w:val="24"/>
                <w:szCs w:val="24"/>
                <w:lang w:val="es-CO" w:eastAsia="es-CO"/>
              </w:rPr>
              <w:tab/>
            </w:r>
            <w:r w:rsidR="00A1019E" w:rsidRPr="00A1019E">
              <w:rPr>
                <w:rStyle w:val="Hipervnculo"/>
                <w:rFonts w:ascii="Times New Roman" w:hAnsi="Times New Roman" w:cs="Times New Roman"/>
                <w:noProof/>
                <w:sz w:val="24"/>
                <w:szCs w:val="24"/>
              </w:rPr>
              <w:t>ANEXOS</w:t>
            </w:r>
            <w:r w:rsidR="00A1019E" w:rsidRPr="00A1019E">
              <w:rPr>
                <w:rFonts w:ascii="Times New Roman" w:hAnsi="Times New Roman" w:cs="Times New Roman"/>
                <w:noProof/>
                <w:webHidden/>
                <w:sz w:val="24"/>
                <w:szCs w:val="24"/>
              </w:rPr>
              <w:tab/>
            </w:r>
            <w:r w:rsidR="00A1019E" w:rsidRPr="00A1019E">
              <w:rPr>
                <w:rFonts w:ascii="Times New Roman" w:hAnsi="Times New Roman" w:cs="Times New Roman"/>
                <w:noProof/>
                <w:webHidden/>
                <w:sz w:val="24"/>
                <w:szCs w:val="24"/>
              </w:rPr>
              <w:fldChar w:fldCharType="begin"/>
            </w:r>
            <w:r w:rsidR="00A1019E" w:rsidRPr="00A1019E">
              <w:rPr>
                <w:rFonts w:ascii="Times New Roman" w:hAnsi="Times New Roman" w:cs="Times New Roman"/>
                <w:noProof/>
                <w:webHidden/>
                <w:sz w:val="24"/>
                <w:szCs w:val="24"/>
              </w:rPr>
              <w:instrText xml:space="preserve"> PAGEREF _Toc507446158 \h </w:instrText>
            </w:r>
            <w:r w:rsidR="00A1019E" w:rsidRPr="00A1019E">
              <w:rPr>
                <w:rFonts w:ascii="Times New Roman" w:hAnsi="Times New Roman" w:cs="Times New Roman"/>
                <w:noProof/>
                <w:webHidden/>
                <w:sz w:val="24"/>
                <w:szCs w:val="24"/>
              </w:rPr>
            </w:r>
            <w:r w:rsidR="00A101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72</w:t>
            </w:r>
            <w:r w:rsidR="00A1019E" w:rsidRPr="00A1019E">
              <w:rPr>
                <w:rFonts w:ascii="Times New Roman" w:hAnsi="Times New Roman" w:cs="Times New Roman"/>
                <w:noProof/>
                <w:webHidden/>
                <w:sz w:val="24"/>
                <w:szCs w:val="24"/>
              </w:rPr>
              <w:fldChar w:fldCharType="end"/>
            </w:r>
          </w:hyperlink>
        </w:p>
        <w:p w:rsidR="00F813F9" w:rsidRPr="00A1019E" w:rsidRDefault="00F813F9" w:rsidP="00A1019E">
          <w:pPr>
            <w:spacing w:line="360" w:lineRule="auto"/>
            <w:rPr>
              <w:rFonts w:ascii="Times New Roman" w:hAnsi="Times New Roman" w:cs="Times New Roman"/>
              <w:sz w:val="24"/>
              <w:szCs w:val="24"/>
            </w:rPr>
          </w:pPr>
          <w:r w:rsidRPr="00A1019E">
            <w:rPr>
              <w:rFonts w:ascii="Times New Roman" w:hAnsi="Times New Roman" w:cs="Times New Roman"/>
              <w:b/>
              <w:bCs/>
              <w:sz w:val="24"/>
              <w:szCs w:val="24"/>
              <w:lang w:val="es-ES"/>
            </w:rPr>
            <w:fldChar w:fldCharType="end"/>
          </w:r>
        </w:p>
      </w:sdtContent>
    </w:sdt>
    <w:p w:rsidR="001E55D8" w:rsidRPr="00A1019E" w:rsidRDefault="001E55D8" w:rsidP="00A1019E">
      <w:pPr>
        <w:spacing w:line="360" w:lineRule="auto"/>
        <w:rPr>
          <w:rFonts w:ascii="Times New Roman" w:hAnsi="Times New Roman" w:cs="Times New Roman"/>
          <w:b/>
          <w:sz w:val="24"/>
          <w:szCs w:val="24"/>
          <w:lang w:val="es-CO"/>
        </w:rPr>
      </w:pPr>
      <w:r w:rsidRPr="00A1019E">
        <w:rPr>
          <w:rFonts w:ascii="Times New Roman" w:hAnsi="Times New Roman" w:cs="Times New Roman"/>
          <w:b/>
          <w:sz w:val="24"/>
          <w:szCs w:val="24"/>
          <w:lang w:val="es-CO"/>
        </w:rPr>
        <w:br w:type="page"/>
      </w:r>
    </w:p>
    <w:p w:rsidR="0002199E" w:rsidRPr="00A1019E" w:rsidRDefault="0099559D" w:rsidP="00A1019E">
      <w:pPr>
        <w:spacing w:line="360" w:lineRule="auto"/>
        <w:jc w:val="center"/>
        <w:rPr>
          <w:rFonts w:ascii="Times New Roman" w:hAnsi="Times New Roman" w:cs="Times New Roman"/>
          <w:noProof/>
          <w:sz w:val="24"/>
          <w:szCs w:val="24"/>
        </w:rPr>
      </w:pPr>
      <w:r>
        <w:rPr>
          <w:rFonts w:ascii="Times New Roman" w:hAnsi="Times New Roman" w:cs="Times New Roman"/>
          <w:b/>
          <w:sz w:val="24"/>
          <w:szCs w:val="24"/>
          <w:lang w:val="es-CO"/>
        </w:rPr>
        <w:lastRenderedPageBreak/>
        <w:t>ÍNDICE DE TABLAS</w:t>
      </w:r>
      <w:r>
        <w:rPr>
          <w:rFonts w:ascii="Times New Roman" w:hAnsi="Times New Roman" w:cs="Times New Roman"/>
          <w:b/>
          <w:sz w:val="24"/>
          <w:szCs w:val="24"/>
          <w:lang w:val="es-CO"/>
        </w:rPr>
        <w:fldChar w:fldCharType="begin"/>
      </w:r>
      <w:r>
        <w:rPr>
          <w:rFonts w:ascii="Times New Roman" w:hAnsi="Times New Roman" w:cs="Times New Roman"/>
          <w:b/>
          <w:sz w:val="24"/>
          <w:szCs w:val="24"/>
          <w:lang w:val="es-CO"/>
        </w:rPr>
        <w:instrText xml:space="preserve"> TOC \h \z \c "Tabla" </w:instrText>
      </w:r>
      <w:r>
        <w:rPr>
          <w:rFonts w:ascii="Times New Roman" w:hAnsi="Times New Roman" w:cs="Times New Roman"/>
          <w:b/>
          <w:sz w:val="24"/>
          <w:szCs w:val="24"/>
          <w:lang w:val="es-CO"/>
        </w:rPr>
        <w:fldChar w:fldCharType="separate"/>
      </w:r>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36" w:history="1">
        <w:r w:rsidR="0002199E" w:rsidRPr="00A1019E">
          <w:rPr>
            <w:rStyle w:val="Hipervnculo"/>
            <w:rFonts w:ascii="Times New Roman" w:hAnsi="Times New Roman" w:cs="Times New Roman"/>
            <w:b/>
            <w:noProof/>
            <w:sz w:val="24"/>
            <w:szCs w:val="24"/>
          </w:rPr>
          <w:t>Tabla 1:</w:t>
        </w:r>
        <w:r w:rsidR="0002199E" w:rsidRPr="00A1019E">
          <w:rPr>
            <w:rStyle w:val="Hipervnculo"/>
            <w:rFonts w:ascii="Times New Roman" w:hAnsi="Times New Roman" w:cs="Times New Roman"/>
            <w:noProof/>
            <w:sz w:val="24"/>
            <w:szCs w:val="24"/>
          </w:rPr>
          <w:t xml:space="preserve"> Número de población de niños y adolescentes de la Provincia de Cotopaxi</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_Toc507435636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37" w:history="1">
        <w:r w:rsidR="0002199E" w:rsidRPr="00A1019E">
          <w:rPr>
            <w:rStyle w:val="Hipervnculo"/>
            <w:rFonts w:ascii="Times New Roman" w:hAnsi="Times New Roman" w:cs="Times New Roman"/>
            <w:b/>
            <w:noProof/>
            <w:sz w:val="24"/>
            <w:szCs w:val="24"/>
          </w:rPr>
          <w:t>Tabla 2.</w:t>
        </w:r>
        <w:r w:rsidR="0002199E" w:rsidRPr="00A1019E">
          <w:rPr>
            <w:rStyle w:val="Hipervnculo"/>
            <w:rFonts w:ascii="Times New Roman" w:hAnsi="Times New Roman" w:cs="Times New Roman"/>
            <w:noProof/>
            <w:sz w:val="24"/>
            <w:szCs w:val="24"/>
          </w:rPr>
          <w:t xml:space="preserve"> Sistema de tareas en relación a los objetivos planteados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_Toc507435637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38" w:history="1">
        <w:r w:rsidR="0002199E" w:rsidRPr="00A1019E">
          <w:rPr>
            <w:rStyle w:val="Hipervnculo"/>
            <w:rFonts w:ascii="Times New Roman" w:hAnsi="Times New Roman" w:cs="Times New Roman"/>
            <w:b/>
            <w:noProof/>
            <w:sz w:val="24"/>
            <w:szCs w:val="24"/>
          </w:rPr>
          <w:t>Tabla 3:</w:t>
        </w:r>
        <w:r w:rsidR="0002199E" w:rsidRPr="00A1019E">
          <w:rPr>
            <w:rStyle w:val="Hipervnculo"/>
            <w:rFonts w:ascii="Times New Roman" w:hAnsi="Times New Roman" w:cs="Times New Roman"/>
            <w:noProof/>
            <w:sz w:val="24"/>
            <w:szCs w:val="24"/>
          </w:rPr>
          <w:t xml:space="preserve"> Sistema de tareas en relación a los objetivos planteados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_Toc507435638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39" w:history="1">
        <w:r w:rsidR="0002199E" w:rsidRPr="00A1019E">
          <w:rPr>
            <w:rStyle w:val="Hipervnculo"/>
            <w:rFonts w:ascii="Times New Roman" w:hAnsi="Times New Roman" w:cs="Times New Roman"/>
            <w:b/>
            <w:noProof/>
            <w:sz w:val="24"/>
            <w:szCs w:val="24"/>
          </w:rPr>
          <w:t xml:space="preserve">Tabla 4: </w:t>
        </w:r>
        <w:r w:rsidR="0002199E" w:rsidRPr="00A1019E">
          <w:rPr>
            <w:rStyle w:val="Hipervnculo"/>
            <w:rFonts w:ascii="Times New Roman" w:hAnsi="Times New Roman" w:cs="Times New Roman"/>
            <w:noProof/>
            <w:sz w:val="24"/>
            <w:szCs w:val="24"/>
          </w:rPr>
          <w:t>Composición nutricional de la carne de res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_Toc507435639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13</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0" w:history="1">
        <w:r w:rsidR="0002199E" w:rsidRPr="00A1019E">
          <w:rPr>
            <w:rStyle w:val="Hipervnculo"/>
            <w:rFonts w:ascii="Times New Roman" w:hAnsi="Times New Roman" w:cs="Times New Roman"/>
            <w:b/>
            <w:noProof/>
            <w:sz w:val="24"/>
            <w:szCs w:val="24"/>
          </w:rPr>
          <w:t>Tabla 5:</w:t>
        </w:r>
        <w:r w:rsidR="0002199E" w:rsidRPr="00A1019E">
          <w:rPr>
            <w:rStyle w:val="Hipervnculo"/>
            <w:rFonts w:ascii="Times New Roman" w:hAnsi="Times New Roman" w:cs="Times New Roman"/>
            <w:noProof/>
            <w:sz w:val="24"/>
            <w:szCs w:val="24"/>
          </w:rPr>
          <w:t xml:space="preserve"> Comparación del valor nutritivo de la carne de varias especies animales.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_Toc507435640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13</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1" w:history="1">
        <w:r w:rsidR="0002199E" w:rsidRPr="00A1019E">
          <w:rPr>
            <w:rStyle w:val="Hipervnculo"/>
            <w:rFonts w:ascii="Times New Roman" w:hAnsi="Times New Roman" w:cs="Times New Roman"/>
            <w:b/>
            <w:noProof/>
            <w:sz w:val="24"/>
            <w:szCs w:val="24"/>
          </w:rPr>
          <w:t>Tabla 6:</w:t>
        </w:r>
        <w:r w:rsidR="0002199E" w:rsidRPr="00A1019E">
          <w:rPr>
            <w:rStyle w:val="Hipervnculo"/>
            <w:rFonts w:ascii="Times New Roman" w:hAnsi="Times New Roman" w:cs="Times New Roman"/>
            <w:noProof/>
            <w:sz w:val="24"/>
            <w:szCs w:val="24"/>
          </w:rPr>
          <w:t xml:space="preserve"> Composición de la carne de cerdo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_Toc507435641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15</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2" w:history="1">
        <w:r w:rsidR="0002199E" w:rsidRPr="00A1019E">
          <w:rPr>
            <w:rStyle w:val="Hipervnculo"/>
            <w:rFonts w:ascii="Times New Roman" w:eastAsia="Times New Roman" w:hAnsi="Times New Roman" w:cs="Times New Roman"/>
            <w:b/>
            <w:noProof/>
            <w:sz w:val="24"/>
            <w:szCs w:val="24"/>
            <w:lang w:eastAsia="es-EC"/>
          </w:rPr>
          <w:t>Tabla 7:</w:t>
        </w:r>
        <w:r w:rsidR="0002199E" w:rsidRPr="00A1019E">
          <w:rPr>
            <w:rStyle w:val="Hipervnculo"/>
            <w:rFonts w:ascii="Times New Roman" w:eastAsia="Times New Roman" w:hAnsi="Times New Roman" w:cs="Times New Roman"/>
            <w:noProof/>
            <w:sz w:val="24"/>
            <w:szCs w:val="24"/>
            <w:lang w:eastAsia="es-EC"/>
          </w:rPr>
          <w:t xml:space="preserve"> Composición química y contenido proteico del amaranto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_Toc507435642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17</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3" w:history="1">
        <w:r w:rsidR="0002199E" w:rsidRPr="00A1019E">
          <w:rPr>
            <w:rStyle w:val="Hipervnculo"/>
            <w:rFonts w:ascii="Times New Roman" w:eastAsia="Times New Roman" w:hAnsi="Times New Roman" w:cs="Times New Roman"/>
            <w:b/>
            <w:noProof/>
            <w:sz w:val="24"/>
            <w:szCs w:val="24"/>
            <w:lang w:eastAsia="es-EC"/>
          </w:rPr>
          <w:t xml:space="preserve">Tabla 8: </w:t>
        </w:r>
        <w:r w:rsidR="0002199E" w:rsidRPr="00A1019E">
          <w:rPr>
            <w:rStyle w:val="Hipervnculo"/>
            <w:rFonts w:ascii="Times New Roman" w:eastAsia="Times New Roman" w:hAnsi="Times New Roman" w:cs="Times New Roman"/>
            <w:noProof/>
            <w:sz w:val="24"/>
            <w:szCs w:val="24"/>
            <w:lang w:eastAsia="es-EC"/>
          </w:rPr>
          <w:t>Composición química y valor nutricional</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_Toc507435643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4" w:history="1">
        <w:r w:rsidR="0002199E" w:rsidRPr="00A1019E">
          <w:rPr>
            <w:rStyle w:val="Hipervnculo"/>
            <w:rFonts w:ascii="Times New Roman" w:hAnsi="Times New Roman" w:cs="Times New Roman"/>
            <w:b/>
            <w:noProof/>
            <w:sz w:val="24"/>
            <w:szCs w:val="24"/>
          </w:rPr>
          <w:t xml:space="preserve">Tabla 9: </w:t>
        </w:r>
        <w:r w:rsidR="0002199E" w:rsidRPr="00A1019E">
          <w:rPr>
            <w:rStyle w:val="Hipervnculo"/>
            <w:rFonts w:ascii="Times New Roman" w:hAnsi="Times New Roman" w:cs="Times New Roman"/>
            <w:noProof/>
            <w:sz w:val="24"/>
            <w:szCs w:val="24"/>
          </w:rPr>
          <w:t>Contenido de aminoácidos en la quinua y otros granos (mg/100g de proteínas)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_Toc507435644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18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5" w:history="1">
        <w:r w:rsidR="0002199E" w:rsidRPr="00A1019E">
          <w:rPr>
            <w:rStyle w:val="Hipervnculo"/>
            <w:rFonts w:ascii="Times New Roman" w:hAnsi="Times New Roman" w:cs="Times New Roman"/>
            <w:b/>
            <w:noProof/>
            <w:sz w:val="24"/>
            <w:szCs w:val="24"/>
          </w:rPr>
          <w:t>Tabla 10</w:t>
        </w:r>
        <w:r w:rsidR="0002199E" w:rsidRPr="00A1019E">
          <w:rPr>
            <w:rStyle w:val="Hipervnculo"/>
            <w:rFonts w:ascii="Times New Roman" w:hAnsi="Times New Roman" w:cs="Times New Roman"/>
            <w:noProof/>
            <w:sz w:val="24"/>
            <w:szCs w:val="24"/>
          </w:rPr>
          <w:t xml:space="preserve"> Pesos de los ingredientes de la formulación 1</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_Toc507435645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36</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6" w:history="1">
        <w:r w:rsidR="0002199E" w:rsidRPr="00A1019E">
          <w:rPr>
            <w:rStyle w:val="Hipervnculo"/>
            <w:rFonts w:ascii="Times New Roman" w:hAnsi="Times New Roman" w:cs="Times New Roman"/>
            <w:b/>
            <w:noProof/>
            <w:sz w:val="24"/>
            <w:szCs w:val="24"/>
          </w:rPr>
          <w:t>Tabla 11</w:t>
        </w:r>
        <w:r w:rsidR="0002199E" w:rsidRPr="00A1019E">
          <w:rPr>
            <w:rStyle w:val="Hipervnculo"/>
            <w:rFonts w:ascii="Times New Roman" w:hAnsi="Times New Roman" w:cs="Times New Roman"/>
            <w:noProof/>
            <w:sz w:val="24"/>
            <w:szCs w:val="24"/>
          </w:rPr>
          <w:t xml:space="preserve"> Pesos de los ingredientes de la formulación 2</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_Toc507435646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36</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7" w:history="1">
        <w:r w:rsidR="0002199E" w:rsidRPr="00A1019E">
          <w:rPr>
            <w:rStyle w:val="Hipervnculo"/>
            <w:rFonts w:ascii="Times New Roman" w:hAnsi="Times New Roman" w:cs="Times New Roman"/>
            <w:b/>
            <w:noProof/>
            <w:sz w:val="24"/>
            <w:szCs w:val="24"/>
          </w:rPr>
          <w:t xml:space="preserve">Tabla 12  </w:t>
        </w:r>
        <w:r w:rsidR="0002199E" w:rsidRPr="00A1019E">
          <w:rPr>
            <w:rStyle w:val="Hipervnculo"/>
            <w:rFonts w:ascii="Times New Roman" w:hAnsi="Times New Roman" w:cs="Times New Roman"/>
            <w:noProof/>
            <w:sz w:val="24"/>
            <w:szCs w:val="24"/>
          </w:rPr>
          <w:t>Pesos de los ingredientes de la formulación 3</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_Toc507435647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37</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8" w:history="1">
        <w:r w:rsidR="0002199E" w:rsidRPr="00A1019E">
          <w:rPr>
            <w:rStyle w:val="Hipervnculo"/>
            <w:rFonts w:ascii="Times New Roman" w:hAnsi="Times New Roman" w:cs="Times New Roman"/>
            <w:b/>
            <w:noProof/>
            <w:sz w:val="24"/>
            <w:szCs w:val="24"/>
          </w:rPr>
          <w:t>Tabla 13</w:t>
        </w:r>
        <w:r w:rsidR="0002199E" w:rsidRPr="00A1019E">
          <w:rPr>
            <w:rStyle w:val="Hipervnculo"/>
            <w:rFonts w:ascii="Times New Roman" w:hAnsi="Times New Roman" w:cs="Times New Roman"/>
            <w:noProof/>
            <w:sz w:val="24"/>
            <w:szCs w:val="24"/>
          </w:rPr>
          <w:t xml:space="preserve"> Pesos de los ingredientes de la formulación 4</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_Toc507435648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37</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49" w:history="1">
        <w:r w:rsidR="0002199E" w:rsidRPr="00A1019E">
          <w:rPr>
            <w:rStyle w:val="Hipervnculo"/>
            <w:rFonts w:ascii="Times New Roman" w:hAnsi="Times New Roman" w:cs="Times New Roman"/>
            <w:b/>
            <w:noProof/>
            <w:sz w:val="24"/>
            <w:szCs w:val="24"/>
          </w:rPr>
          <w:t>Tabla 14</w:t>
        </w:r>
        <w:r w:rsidR="0002199E" w:rsidRPr="00A1019E">
          <w:rPr>
            <w:rStyle w:val="Hipervnculo"/>
            <w:rFonts w:ascii="Times New Roman" w:hAnsi="Times New Roman" w:cs="Times New Roman"/>
            <w:noProof/>
            <w:sz w:val="24"/>
            <w:szCs w:val="24"/>
          </w:rPr>
          <w:t xml:space="preserve"> Pesos de los ingredientes de la formulación 5</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_Toc507435649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0" w:history="1">
        <w:r w:rsidR="0002199E" w:rsidRPr="00A1019E">
          <w:rPr>
            <w:rStyle w:val="Hipervnculo"/>
            <w:rFonts w:ascii="Times New Roman" w:hAnsi="Times New Roman" w:cs="Times New Roman"/>
            <w:b/>
            <w:noProof/>
            <w:sz w:val="24"/>
            <w:szCs w:val="24"/>
          </w:rPr>
          <w:t xml:space="preserve">Tabla 15 </w:t>
        </w:r>
        <w:r w:rsidR="0002199E" w:rsidRPr="00A1019E">
          <w:rPr>
            <w:rStyle w:val="Hipervnculo"/>
            <w:rFonts w:ascii="Times New Roman" w:hAnsi="Times New Roman" w:cs="Times New Roman"/>
            <w:noProof/>
            <w:sz w:val="24"/>
            <w:szCs w:val="24"/>
          </w:rPr>
          <w:t>Pesos de los ingredientes de la formulación 6</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_Toc507435650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1" w:history="1">
        <w:r w:rsidR="0002199E" w:rsidRPr="00A1019E">
          <w:rPr>
            <w:rStyle w:val="Hipervnculo"/>
            <w:rFonts w:ascii="Times New Roman" w:hAnsi="Times New Roman" w:cs="Times New Roman"/>
            <w:b/>
            <w:noProof/>
            <w:sz w:val="24"/>
            <w:szCs w:val="24"/>
          </w:rPr>
          <w:t>Tabla 16</w:t>
        </w:r>
        <w:r w:rsidR="0002199E" w:rsidRPr="00A1019E">
          <w:rPr>
            <w:rStyle w:val="Hipervnculo"/>
            <w:rFonts w:ascii="Times New Roman" w:hAnsi="Times New Roman" w:cs="Times New Roman"/>
            <w:noProof/>
            <w:sz w:val="24"/>
            <w:szCs w:val="24"/>
          </w:rPr>
          <w:t xml:space="preserve"> Pesos de los ingredientes del mejor tratamiento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_Toc507435651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39</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2" w:history="1">
        <w:r w:rsidR="0002199E" w:rsidRPr="00A1019E">
          <w:rPr>
            <w:rStyle w:val="Hipervnculo"/>
            <w:rFonts w:ascii="Times New Roman" w:hAnsi="Times New Roman" w:cs="Times New Roman"/>
            <w:b/>
            <w:noProof/>
            <w:sz w:val="24"/>
            <w:szCs w:val="24"/>
          </w:rPr>
          <w:t>Tabla 17</w:t>
        </w:r>
        <w:r w:rsidR="0002199E" w:rsidRPr="00A1019E">
          <w:rPr>
            <w:rStyle w:val="Hipervnculo"/>
            <w:rFonts w:ascii="Times New Roman" w:hAnsi="Times New Roman" w:cs="Times New Roman"/>
            <w:noProof/>
            <w:sz w:val="24"/>
            <w:szCs w:val="24"/>
          </w:rPr>
          <w:t xml:space="preserve"> Costos de producción del mejor tratamiento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_Toc507435652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3" w:history="1">
        <w:r w:rsidR="0002199E" w:rsidRPr="00A1019E">
          <w:rPr>
            <w:rStyle w:val="Hipervnculo"/>
            <w:rFonts w:ascii="Times New Roman" w:hAnsi="Times New Roman" w:cs="Times New Roman"/>
            <w:b/>
            <w:noProof/>
            <w:sz w:val="24"/>
            <w:szCs w:val="24"/>
          </w:rPr>
          <w:t>Tabla 18</w:t>
        </w:r>
        <w:r w:rsidR="0002199E" w:rsidRPr="00A1019E">
          <w:rPr>
            <w:rStyle w:val="Hipervnculo"/>
            <w:rFonts w:ascii="Times New Roman" w:hAnsi="Times New Roman" w:cs="Times New Roman"/>
            <w:noProof/>
            <w:sz w:val="24"/>
            <w:szCs w:val="24"/>
          </w:rPr>
          <w:t xml:space="preserve"> Otros gastos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_Toc507435653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4" w:history="1">
        <w:r w:rsidR="0002199E" w:rsidRPr="00A1019E">
          <w:rPr>
            <w:rStyle w:val="Hipervnculo"/>
            <w:rFonts w:ascii="Times New Roman" w:hAnsi="Times New Roman" w:cs="Times New Roman"/>
            <w:b/>
            <w:noProof/>
            <w:sz w:val="24"/>
            <w:szCs w:val="24"/>
          </w:rPr>
          <w:t>Tabla 19</w:t>
        </w:r>
        <w:r w:rsidR="0002199E" w:rsidRPr="00A1019E">
          <w:rPr>
            <w:rStyle w:val="Hipervnculo"/>
            <w:rFonts w:ascii="Times New Roman" w:hAnsi="Times New Roman" w:cs="Times New Roman"/>
            <w:noProof/>
            <w:sz w:val="24"/>
            <w:szCs w:val="24"/>
          </w:rPr>
          <w:t xml:space="preserve"> Gastos totales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_Toc507435654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42</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5" w:history="1">
        <w:r w:rsidR="0002199E" w:rsidRPr="00A1019E">
          <w:rPr>
            <w:rStyle w:val="Hipervnculo"/>
            <w:rFonts w:ascii="Times New Roman" w:hAnsi="Times New Roman" w:cs="Times New Roman"/>
            <w:b/>
            <w:noProof/>
            <w:sz w:val="24"/>
            <w:szCs w:val="24"/>
          </w:rPr>
          <w:t>Tabla 20</w:t>
        </w:r>
        <w:r w:rsidR="0002199E" w:rsidRPr="00A1019E">
          <w:rPr>
            <w:rStyle w:val="Hipervnculo"/>
            <w:rFonts w:ascii="Times New Roman" w:hAnsi="Times New Roman" w:cs="Times New Roman"/>
            <w:noProof/>
            <w:sz w:val="24"/>
            <w:szCs w:val="24"/>
          </w:rPr>
          <w:t xml:space="preserve"> En el factor A se establece la concentración de las diferentes harinas y carne utilizada como base en la elaboración de salchichas.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_Toc507435655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43</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6" w:history="1">
        <w:r w:rsidR="0002199E" w:rsidRPr="00A1019E">
          <w:rPr>
            <w:rStyle w:val="Hipervnculo"/>
            <w:rFonts w:ascii="Times New Roman" w:hAnsi="Times New Roman" w:cs="Times New Roman"/>
            <w:b/>
            <w:noProof/>
            <w:sz w:val="24"/>
            <w:szCs w:val="24"/>
          </w:rPr>
          <w:t>Tabla 21</w:t>
        </w:r>
        <w:r w:rsidR="0002199E" w:rsidRPr="00A1019E">
          <w:rPr>
            <w:rStyle w:val="Hipervnculo"/>
            <w:rFonts w:ascii="Times New Roman" w:hAnsi="Times New Roman" w:cs="Times New Roman"/>
            <w:noProof/>
            <w:sz w:val="24"/>
            <w:szCs w:val="24"/>
          </w:rPr>
          <w:t xml:space="preserve"> En el factor B se establece la utilización de dos tipos proteínas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_Toc507435656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43</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7" w:history="1">
        <w:r w:rsidR="0002199E" w:rsidRPr="00A1019E">
          <w:rPr>
            <w:rStyle w:val="Hipervnculo"/>
            <w:rFonts w:ascii="Times New Roman" w:hAnsi="Times New Roman" w:cs="Times New Roman"/>
            <w:b/>
            <w:noProof/>
            <w:sz w:val="24"/>
            <w:szCs w:val="24"/>
          </w:rPr>
          <w:t>Tabla 22</w:t>
        </w:r>
        <w:r w:rsidR="0002199E" w:rsidRPr="00A1019E">
          <w:rPr>
            <w:rStyle w:val="Hipervnculo"/>
            <w:rFonts w:ascii="Times New Roman" w:hAnsi="Times New Roman" w:cs="Times New Roman"/>
            <w:noProof/>
            <w:sz w:val="24"/>
            <w:szCs w:val="24"/>
          </w:rPr>
          <w:t xml:space="preserve"> La relación entre los factores A y B se obtendrá los siguientes tratamientos: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_Toc507435657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44</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8" w:history="1">
        <w:r w:rsidR="0002199E" w:rsidRPr="00A1019E">
          <w:rPr>
            <w:rStyle w:val="Hipervnculo"/>
            <w:rFonts w:ascii="Times New Roman" w:hAnsi="Times New Roman" w:cs="Times New Roman"/>
            <w:b/>
            <w:noProof/>
            <w:sz w:val="24"/>
            <w:szCs w:val="24"/>
          </w:rPr>
          <w:t xml:space="preserve">Tabla 23 </w:t>
        </w:r>
        <w:r w:rsidR="0002199E" w:rsidRPr="00A1019E">
          <w:rPr>
            <w:rStyle w:val="Hipervnculo"/>
            <w:rFonts w:ascii="Times New Roman" w:hAnsi="Times New Roman" w:cs="Times New Roman"/>
            <w:noProof/>
            <w:sz w:val="24"/>
            <w:szCs w:val="24"/>
          </w:rPr>
          <w:t>Cuadro de variables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_Toc507435658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47</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59" w:history="1">
        <w:r w:rsidR="0002199E" w:rsidRPr="00A1019E">
          <w:rPr>
            <w:rStyle w:val="Hipervnculo"/>
            <w:rFonts w:ascii="Times New Roman" w:hAnsi="Times New Roman" w:cs="Times New Roman"/>
            <w:b/>
            <w:noProof/>
            <w:sz w:val="24"/>
            <w:szCs w:val="24"/>
          </w:rPr>
          <w:t xml:space="preserve">Tabla 24 </w:t>
        </w:r>
        <w:r w:rsidR="0002199E" w:rsidRPr="00A1019E">
          <w:rPr>
            <w:rStyle w:val="Hipervnculo"/>
            <w:rFonts w:ascii="Times New Roman" w:hAnsi="Times New Roman" w:cs="Times New Roman"/>
            <w:noProof/>
            <w:sz w:val="24"/>
            <w:szCs w:val="24"/>
          </w:rPr>
          <w:t>Análisis de varianza</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_Toc507435659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47</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0" w:history="1">
        <w:r w:rsidR="0002199E" w:rsidRPr="00A1019E">
          <w:rPr>
            <w:rStyle w:val="Hipervnculo"/>
            <w:rFonts w:ascii="Times New Roman" w:hAnsi="Times New Roman" w:cs="Times New Roman"/>
            <w:b/>
            <w:noProof/>
            <w:sz w:val="24"/>
            <w:szCs w:val="24"/>
          </w:rPr>
          <w:t xml:space="preserve">Tabla 25 </w:t>
        </w:r>
        <w:r w:rsidR="0002199E" w:rsidRPr="00A1019E">
          <w:rPr>
            <w:rStyle w:val="Hipervnculo"/>
            <w:rFonts w:ascii="Times New Roman" w:hAnsi="Times New Roman" w:cs="Times New Roman"/>
            <w:noProof/>
            <w:sz w:val="24"/>
            <w:szCs w:val="24"/>
          </w:rPr>
          <w:t>Análisis de varianza del variable color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_Toc507435660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1" w:history="1">
        <w:r w:rsidR="0002199E" w:rsidRPr="00A1019E">
          <w:rPr>
            <w:rStyle w:val="Hipervnculo"/>
            <w:rFonts w:ascii="Times New Roman" w:hAnsi="Times New Roman" w:cs="Times New Roman"/>
            <w:b/>
            <w:noProof/>
            <w:sz w:val="24"/>
            <w:szCs w:val="24"/>
          </w:rPr>
          <w:t xml:space="preserve">Tabla 26 </w:t>
        </w:r>
        <w:r w:rsidR="0002199E" w:rsidRPr="00A1019E">
          <w:rPr>
            <w:rStyle w:val="Hipervnculo"/>
            <w:rFonts w:ascii="Times New Roman" w:hAnsi="Times New Roman" w:cs="Times New Roman"/>
            <w:noProof/>
            <w:sz w:val="24"/>
            <w:szCs w:val="24"/>
          </w:rPr>
          <w:t>Prueba de Tukey en la variable color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_Toc507435661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2" w:history="1">
        <w:r w:rsidR="0002199E" w:rsidRPr="00A1019E">
          <w:rPr>
            <w:rStyle w:val="Hipervnculo"/>
            <w:rFonts w:ascii="Times New Roman" w:hAnsi="Times New Roman" w:cs="Times New Roman"/>
            <w:b/>
            <w:noProof/>
            <w:sz w:val="24"/>
            <w:szCs w:val="24"/>
          </w:rPr>
          <w:t xml:space="preserve">Tabla 27 </w:t>
        </w:r>
        <w:r w:rsidR="0002199E" w:rsidRPr="00A1019E">
          <w:rPr>
            <w:rStyle w:val="Hipervnculo"/>
            <w:rFonts w:ascii="Times New Roman" w:hAnsi="Times New Roman" w:cs="Times New Roman"/>
            <w:noProof/>
            <w:sz w:val="24"/>
            <w:szCs w:val="24"/>
          </w:rPr>
          <w:t>Análisis de varianza de la variable olor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_Toc507435662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50</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3" w:history="1">
        <w:r w:rsidR="0002199E" w:rsidRPr="00A1019E">
          <w:rPr>
            <w:rStyle w:val="Hipervnculo"/>
            <w:rFonts w:ascii="Times New Roman" w:hAnsi="Times New Roman" w:cs="Times New Roman"/>
            <w:b/>
            <w:noProof/>
            <w:sz w:val="24"/>
            <w:szCs w:val="24"/>
          </w:rPr>
          <w:t xml:space="preserve">Tabla 28 </w:t>
        </w:r>
        <w:r w:rsidR="0002199E" w:rsidRPr="00A1019E">
          <w:rPr>
            <w:rStyle w:val="Hipervnculo"/>
            <w:rFonts w:ascii="Times New Roman" w:hAnsi="Times New Roman" w:cs="Times New Roman"/>
            <w:noProof/>
            <w:sz w:val="24"/>
            <w:szCs w:val="24"/>
          </w:rPr>
          <w:t>Prueba de Tukey en la variable olor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_Toc507435663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50</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4" w:history="1">
        <w:r w:rsidR="0002199E" w:rsidRPr="00A1019E">
          <w:rPr>
            <w:rStyle w:val="Hipervnculo"/>
            <w:rFonts w:ascii="Times New Roman" w:hAnsi="Times New Roman" w:cs="Times New Roman"/>
            <w:b/>
            <w:noProof/>
            <w:sz w:val="24"/>
            <w:szCs w:val="24"/>
          </w:rPr>
          <w:t xml:space="preserve">Tabla 29 </w:t>
        </w:r>
        <w:r w:rsidR="0002199E" w:rsidRPr="00A1019E">
          <w:rPr>
            <w:rStyle w:val="Hipervnculo"/>
            <w:rFonts w:ascii="Times New Roman" w:hAnsi="Times New Roman" w:cs="Times New Roman"/>
            <w:noProof/>
            <w:sz w:val="24"/>
            <w:szCs w:val="24"/>
          </w:rPr>
          <w:t>Análisis de varianza de la variable sabor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_Toc507435664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5" w:history="1">
        <w:r w:rsidR="0002199E" w:rsidRPr="00A1019E">
          <w:rPr>
            <w:rStyle w:val="Hipervnculo"/>
            <w:rFonts w:ascii="Times New Roman" w:hAnsi="Times New Roman" w:cs="Times New Roman"/>
            <w:b/>
            <w:noProof/>
            <w:sz w:val="24"/>
            <w:szCs w:val="24"/>
          </w:rPr>
          <w:t xml:space="preserve">Tabla 30 </w:t>
        </w:r>
        <w:r w:rsidR="0002199E" w:rsidRPr="00A1019E">
          <w:rPr>
            <w:rStyle w:val="Hipervnculo"/>
            <w:rFonts w:ascii="Times New Roman" w:hAnsi="Times New Roman" w:cs="Times New Roman"/>
            <w:noProof/>
            <w:sz w:val="24"/>
            <w:szCs w:val="24"/>
          </w:rPr>
          <w:t>Prueba de Tukey en la variable sabor</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_Toc507435665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52</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6" w:history="1">
        <w:r w:rsidR="0002199E" w:rsidRPr="00A1019E">
          <w:rPr>
            <w:rStyle w:val="Hipervnculo"/>
            <w:rFonts w:ascii="Times New Roman" w:hAnsi="Times New Roman" w:cs="Times New Roman"/>
            <w:b/>
            <w:noProof/>
            <w:sz w:val="24"/>
            <w:szCs w:val="24"/>
          </w:rPr>
          <w:t xml:space="preserve">Tabla 31 </w:t>
        </w:r>
        <w:r w:rsidR="0002199E" w:rsidRPr="00A1019E">
          <w:rPr>
            <w:rStyle w:val="Hipervnculo"/>
            <w:rFonts w:ascii="Times New Roman" w:hAnsi="Times New Roman" w:cs="Times New Roman"/>
            <w:noProof/>
            <w:sz w:val="24"/>
            <w:szCs w:val="24"/>
          </w:rPr>
          <w:t>Análisis de varianza de la variable textura</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_Toc507435666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53</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7" w:history="1">
        <w:r w:rsidR="0002199E" w:rsidRPr="00A1019E">
          <w:rPr>
            <w:rStyle w:val="Hipervnculo"/>
            <w:rFonts w:ascii="Times New Roman" w:hAnsi="Times New Roman" w:cs="Times New Roman"/>
            <w:b/>
            <w:noProof/>
            <w:sz w:val="24"/>
            <w:szCs w:val="24"/>
          </w:rPr>
          <w:t xml:space="preserve">Tabla 32 </w:t>
        </w:r>
        <w:r w:rsidR="0002199E" w:rsidRPr="00A1019E">
          <w:rPr>
            <w:rStyle w:val="Hipervnculo"/>
            <w:rFonts w:ascii="Times New Roman" w:hAnsi="Times New Roman" w:cs="Times New Roman"/>
            <w:noProof/>
            <w:sz w:val="24"/>
            <w:szCs w:val="24"/>
          </w:rPr>
          <w:t>Prueba de Tukey en la variable textura</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_Toc507435667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54</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8" w:history="1">
        <w:r w:rsidR="0002199E" w:rsidRPr="00A1019E">
          <w:rPr>
            <w:rStyle w:val="Hipervnculo"/>
            <w:rFonts w:ascii="Times New Roman" w:hAnsi="Times New Roman" w:cs="Times New Roman"/>
            <w:b/>
            <w:noProof/>
            <w:sz w:val="24"/>
            <w:szCs w:val="24"/>
          </w:rPr>
          <w:t xml:space="preserve">Tabla 33 </w:t>
        </w:r>
        <w:r w:rsidR="0002199E" w:rsidRPr="00A1019E">
          <w:rPr>
            <w:rStyle w:val="Hipervnculo"/>
            <w:rFonts w:ascii="Times New Roman" w:hAnsi="Times New Roman" w:cs="Times New Roman"/>
            <w:noProof/>
            <w:sz w:val="24"/>
            <w:szCs w:val="24"/>
          </w:rPr>
          <w:t>Análisis de varianza de la variable aceptabilidad</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_Toc507435668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55</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69" w:history="1">
        <w:r w:rsidR="0002199E" w:rsidRPr="00A1019E">
          <w:rPr>
            <w:rStyle w:val="Hipervnculo"/>
            <w:rFonts w:ascii="Times New Roman" w:hAnsi="Times New Roman" w:cs="Times New Roman"/>
            <w:b/>
            <w:noProof/>
            <w:sz w:val="24"/>
            <w:szCs w:val="24"/>
          </w:rPr>
          <w:t xml:space="preserve">Tabla 34 </w:t>
        </w:r>
        <w:r w:rsidR="0002199E" w:rsidRPr="00A1019E">
          <w:rPr>
            <w:rStyle w:val="Hipervnculo"/>
            <w:rFonts w:ascii="Times New Roman" w:hAnsi="Times New Roman" w:cs="Times New Roman"/>
            <w:noProof/>
            <w:sz w:val="24"/>
            <w:szCs w:val="24"/>
          </w:rPr>
          <w:t>Prueba de Tukey en la variable aceptabilidad</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_Toc507435669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56</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0" w:history="1">
        <w:r w:rsidR="0002199E" w:rsidRPr="00A1019E">
          <w:rPr>
            <w:rStyle w:val="Hipervnculo"/>
            <w:rFonts w:ascii="Times New Roman" w:hAnsi="Times New Roman" w:cs="Times New Roman"/>
            <w:b/>
            <w:noProof/>
            <w:sz w:val="24"/>
            <w:szCs w:val="24"/>
          </w:rPr>
          <w:t xml:space="preserve">Tabla 35 </w:t>
        </w:r>
        <w:r w:rsidR="0002199E" w:rsidRPr="00A1019E">
          <w:rPr>
            <w:rStyle w:val="Hipervnculo"/>
            <w:rFonts w:ascii="Times New Roman" w:hAnsi="Times New Roman" w:cs="Times New Roman"/>
            <w:noProof/>
            <w:sz w:val="24"/>
            <w:szCs w:val="24"/>
          </w:rPr>
          <w:t>Análisis fisicoquímico y nutricional  de la fortificación de la salchicha de res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_Toc507435670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58</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1" w:history="1">
        <w:r w:rsidR="0002199E" w:rsidRPr="00A1019E">
          <w:rPr>
            <w:rStyle w:val="Hipervnculo"/>
            <w:rFonts w:ascii="Times New Roman" w:hAnsi="Times New Roman" w:cs="Times New Roman"/>
            <w:b/>
            <w:noProof/>
            <w:sz w:val="24"/>
            <w:szCs w:val="24"/>
          </w:rPr>
          <w:t xml:space="preserve">Tabla 36 </w:t>
        </w:r>
        <w:r w:rsidR="0002199E" w:rsidRPr="00A1019E">
          <w:rPr>
            <w:rStyle w:val="Hipervnculo"/>
            <w:rFonts w:ascii="Times New Roman" w:hAnsi="Times New Roman" w:cs="Times New Roman"/>
            <w:noProof/>
            <w:sz w:val="24"/>
            <w:szCs w:val="24"/>
          </w:rPr>
          <w:t>Análisis microbiológico de la fortificación de la salchicha de res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_Toc507435671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59</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2" w:history="1">
        <w:r w:rsidR="0002199E" w:rsidRPr="00A1019E">
          <w:rPr>
            <w:rStyle w:val="Hipervnculo"/>
            <w:rFonts w:ascii="Times New Roman" w:hAnsi="Times New Roman" w:cs="Times New Roman"/>
            <w:b/>
            <w:noProof/>
            <w:sz w:val="24"/>
            <w:szCs w:val="24"/>
          </w:rPr>
          <w:t xml:space="preserve">Tabla 37 </w:t>
        </w:r>
        <w:r w:rsidR="0002199E" w:rsidRPr="00A1019E">
          <w:rPr>
            <w:rStyle w:val="Hipervnculo"/>
            <w:rFonts w:ascii="Times New Roman" w:hAnsi="Times New Roman" w:cs="Times New Roman"/>
            <w:noProof/>
            <w:sz w:val="24"/>
            <w:szCs w:val="24"/>
          </w:rPr>
          <w:t>Análisis microbiológico de la fortificación de la salchicha de res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_Toc507435672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59</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3" w:history="1">
        <w:r w:rsidR="0002199E" w:rsidRPr="00A1019E">
          <w:rPr>
            <w:rStyle w:val="Hipervnculo"/>
            <w:rFonts w:ascii="Times New Roman" w:hAnsi="Times New Roman" w:cs="Times New Roman"/>
            <w:b/>
            <w:noProof/>
            <w:sz w:val="24"/>
            <w:szCs w:val="24"/>
          </w:rPr>
          <w:t xml:space="preserve">Tabla 38 </w:t>
        </w:r>
        <w:r w:rsidR="0002199E" w:rsidRPr="00A1019E">
          <w:rPr>
            <w:rStyle w:val="Hipervnculo"/>
            <w:rFonts w:ascii="Times New Roman" w:hAnsi="Times New Roman" w:cs="Times New Roman"/>
            <w:noProof/>
            <w:sz w:val="24"/>
            <w:szCs w:val="24"/>
          </w:rPr>
          <w:t>Análisis microbiológico de la fortificación de la salchicha de res</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_Toc507435673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60</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4" w:history="1">
        <w:r w:rsidR="0002199E" w:rsidRPr="00A1019E">
          <w:rPr>
            <w:rStyle w:val="Hipervnculo"/>
            <w:rFonts w:ascii="Times New Roman" w:hAnsi="Times New Roman" w:cs="Times New Roman"/>
            <w:b/>
            <w:noProof/>
            <w:sz w:val="24"/>
            <w:szCs w:val="24"/>
          </w:rPr>
          <w:t xml:space="preserve">Tabla 39 </w:t>
        </w:r>
        <w:r w:rsidR="0002199E" w:rsidRPr="00A1019E">
          <w:rPr>
            <w:rStyle w:val="Hipervnculo"/>
            <w:rFonts w:ascii="Times New Roman" w:hAnsi="Times New Roman" w:cs="Times New Roman"/>
            <w:noProof/>
            <w:sz w:val="24"/>
            <w:szCs w:val="24"/>
          </w:rPr>
          <w:t>Comparación físico químicas (proteína)</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_Toc507435674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5" w:history="1">
        <w:r w:rsidR="0002199E" w:rsidRPr="00A1019E">
          <w:rPr>
            <w:rStyle w:val="Hipervnculo"/>
            <w:rFonts w:ascii="Times New Roman" w:hAnsi="Times New Roman" w:cs="Times New Roman"/>
            <w:b/>
            <w:noProof/>
            <w:sz w:val="24"/>
            <w:szCs w:val="24"/>
          </w:rPr>
          <w:t xml:space="preserve"> Tabla 40 </w:t>
        </w:r>
        <w:r w:rsidR="0002199E" w:rsidRPr="00A1019E">
          <w:rPr>
            <w:rStyle w:val="Hipervnculo"/>
            <w:rFonts w:ascii="Times New Roman" w:hAnsi="Times New Roman" w:cs="Times New Roman"/>
            <w:noProof/>
            <w:sz w:val="24"/>
            <w:szCs w:val="24"/>
          </w:rPr>
          <w:t>Análisis de vida útil (Laboratorio LACONAL)</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_Toc507435675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61</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6" w:history="1">
        <w:r w:rsidR="0002199E" w:rsidRPr="00A1019E">
          <w:rPr>
            <w:rStyle w:val="Hipervnculo"/>
            <w:rFonts w:ascii="Times New Roman" w:hAnsi="Times New Roman" w:cs="Times New Roman"/>
            <w:b/>
            <w:noProof/>
            <w:sz w:val="24"/>
            <w:szCs w:val="24"/>
          </w:rPr>
          <w:t xml:space="preserve">Tabla 41 </w:t>
        </w:r>
        <w:r w:rsidR="0002199E" w:rsidRPr="00A1019E">
          <w:rPr>
            <w:rStyle w:val="Hipervnculo"/>
            <w:rFonts w:ascii="Times New Roman" w:hAnsi="Times New Roman" w:cs="Times New Roman"/>
            <w:noProof/>
            <w:sz w:val="24"/>
            <w:szCs w:val="24"/>
          </w:rPr>
          <w:t>Comparación de costos entre el mejor tratamiento y el tratamiento testigo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_Toc507435676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62</w:t>
        </w:r>
        <w:r w:rsidR="0002199E" w:rsidRPr="00A1019E">
          <w:rPr>
            <w:rFonts w:ascii="Times New Roman" w:hAnsi="Times New Roman" w:cs="Times New Roman"/>
            <w:noProof/>
            <w:webHidden/>
            <w:sz w:val="24"/>
            <w:szCs w:val="24"/>
          </w:rPr>
          <w:fldChar w:fldCharType="end"/>
        </w:r>
      </w:hyperlink>
    </w:p>
    <w:p w:rsidR="0002199E"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677" w:history="1">
        <w:r w:rsidR="0002199E" w:rsidRPr="00A1019E">
          <w:rPr>
            <w:rStyle w:val="Hipervnculo"/>
            <w:rFonts w:ascii="Times New Roman" w:hAnsi="Times New Roman" w:cs="Times New Roman"/>
            <w:b/>
            <w:noProof/>
            <w:sz w:val="24"/>
            <w:szCs w:val="24"/>
          </w:rPr>
          <w:t xml:space="preserve">Tabla 42 </w:t>
        </w:r>
        <w:r w:rsidR="0002199E" w:rsidRPr="00A1019E">
          <w:rPr>
            <w:rStyle w:val="Hipervnculo"/>
            <w:rFonts w:ascii="Times New Roman" w:hAnsi="Times New Roman" w:cs="Times New Roman"/>
            <w:noProof/>
            <w:sz w:val="24"/>
            <w:szCs w:val="24"/>
          </w:rPr>
          <w:t>Presupuesto para la ejecución del proyecto</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_Toc507435677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64</w:t>
        </w:r>
        <w:r w:rsidR="0002199E" w:rsidRPr="00A1019E">
          <w:rPr>
            <w:rFonts w:ascii="Times New Roman" w:hAnsi="Times New Roman" w:cs="Times New Roman"/>
            <w:noProof/>
            <w:webHidden/>
            <w:sz w:val="24"/>
            <w:szCs w:val="24"/>
          </w:rPr>
          <w:fldChar w:fldCharType="end"/>
        </w:r>
      </w:hyperlink>
    </w:p>
    <w:p w:rsidR="0002199E" w:rsidRDefault="00F405A2" w:rsidP="00A1019E">
      <w:pPr>
        <w:pStyle w:val="Tabladeilustraciones"/>
        <w:tabs>
          <w:tab w:val="right" w:leader="dot" w:pos="9061"/>
        </w:tabs>
        <w:spacing w:line="360" w:lineRule="auto"/>
        <w:rPr>
          <w:rFonts w:eastAsiaTheme="minorEastAsia"/>
          <w:noProof/>
          <w:lang w:val="es-CO" w:eastAsia="es-CO"/>
        </w:rPr>
      </w:pPr>
      <w:hyperlink w:anchor="_Toc507435678" w:history="1">
        <w:r w:rsidR="0002199E" w:rsidRPr="00A1019E">
          <w:rPr>
            <w:rStyle w:val="Hipervnculo"/>
            <w:rFonts w:ascii="Times New Roman" w:hAnsi="Times New Roman" w:cs="Times New Roman"/>
            <w:b/>
            <w:noProof/>
            <w:sz w:val="24"/>
            <w:szCs w:val="24"/>
          </w:rPr>
          <w:t xml:space="preserve">Tabla 43 </w:t>
        </w:r>
        <w:r w:rsidR="0002199E" w:rsidRPr="00A1019E">
          <w:rPr>
            <w:rStyle w:val="Hipervnculo"/>
            <w:rFonts w:ascii="Times New Roman" w:hAnsi="Times New Roman" w:cs="Times New Roman"/>
            <w:noProof/>
            <w:sz w:val="24"/>
            <w:szCs w:val="24"/>
          </w:rPr>
          <w:t>Áreas por cantones en Cotopaxi</w:t>
        </w:r>
        <w:r w:rsidR="0002199E" w:rsidRPr="00A1019E">
          <w:rPr>
            <w:rFonts w:ascii="Times New Roman" w:hAnsi="Times New Roman" w:cs="Times New Roman"/>
            <w:noProof/>
            <w:webHidden/>
            <w:sz w:val="24"/>
            <w:szCs w:val="24"/>
          </w:rPr>
          <w:tab/>
        </w:r>
        <w:r w:rsidR="0002199E" w:rsidRPr="00A1019E">
          <w:rPr>
            <w:rFonts w:ascii="Times New Roman" w:hAnsi="Times New Roman" w:cs="Times New Roman"/>
            <w:noProof/>
            <w:webHidden/>
            <w:sz w:val="24"/>
            <w:szCs w:val="24"/>
          </w:rPr>
          <w:fldChar w:fldCharType="begin"/>
        </w:r>
        <w:r w:rsidR="0002199E" w:rsidRPr="00A1019E">
          <w:rPr>
            <w:rFonts w:ascii="Times New Roman" w:hAnsi="Times New Roman" w:cs="Times New Roman"/>
            <w:noProof/>
            <w:webHidden/>
            <w:sz w:val="24"/>
            <w:szCs w:val="24"/>
          </w:rPr>
          <w:instrText xml:space="preserve"> PAGEREF _Toc507435678 \h </w:instrText>
        </w:r>
        <w:r w:rsidR="0002199E" w:rsidRPr="00A1019E">
          <w:rPr>
            <w:rFonts w:ascii="Times New Roman" w:hAnsi="Times New Roman" w:cs="Times New Roman"/>
            <w:noProof/>
            <w:webHidden/>
            <w:sz w:val="24"/>
            <w:szCs w:val="24"/>
          </w:rPr>
        </w:r>
        <w:r w:rsidR="0002199E"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72</w:t>
        </w:r>
        <w:r w:rsidR="0002199E" w:rsidRPr="00A1019E">
          <w:rPr>
            <w:rFonts w:ascii="Times New Roman" w:hAnsi="Times New Roman" w:cs="Times New Roman"/>
            <w:noProof/>
            <w:webHidden/>
            <w:sz w:val="24"/>
            <w:szCs w:val="24"/>
          </w:rPr>
          <w:fldChar w:fldCharType="end"/>
        </w:r>
      </w:hyperlink>
    </w:p>
    <w:p w:rsidR="00A1019E" w:rsidRDefault="0099559D" w:rsidP="00A1019E">
      <w:pPr>
        <w:spacing w:line="360" w:lineRule="auto"/>
        <w:rPr>
          <w:rFonts w:ascii="Times New Roman" w:hAnsi="Times New Roman" w:cs="Times New Roman"/>
          <w:b/>
          <w:sz w:val="24"/>
          <w:szCs w:val="24"/>
          <w:lang w:val="es-CO"/>
        </w:rPr>
      </w:pPr>
      <w:r>
        <w:rPr>
          <w:rFonts w:ascii="Times New Roman" w:hAnsi="Times New Roman" w:cs="Times New Roman"/>
          <w:b/>
          <w:sz w:val="24"/>
          <w:szCs w:val="24"/>
          <w:lang w:val="es-CO"/>
        </w:rPr>
        <w:fldChar w:fldCharType="end"/>
      </w:r>
    </w:p>
    <w:p w:rsidR="00AF592F" w:rsidRPr="00A1019E" w:rsidRDefault="0099559D" w:rsidP="00A1019E">
      <w:pPr>
        <w:spacing w:line="360" w:lineRule="auto"/>
        <w:jc w:val="center"/>
        <w:rPr>
          <w:rFonts w:ascii="Times New Roman" w:hAnsi="Times New Roman" w:cs="Times New Roman"/>
          <w:b/>
          <w:sz w:val="24"/>
          <w:szCs w:val="24"/>
          <w:lang w:val="es-CO"/>
        </w:rPr>
      </w:pPr>
      <w:r>
        <w:rPr>
          <w:rFonts w:ascii="Times New Roman" w:hAnsi="Times New Roman" w:cs="Times New Roman"/>
          <w:b/>
          <w:sz w:val="24"/>
          <w:szCs w:val="24"/>
          <w:lang w:val="es-CO"/>
        </w:rPr>
        <w:t>ÍNDICE DE DIAGRAMAS DE BALANCE DE MATERIA</w:t>
      </w:r>
      <w:r>
        <w:rPr>
          <w:rFonts w:ascii="Times New Roman" w:hAnsi="Times New Roman" w:cs="Times New Roman"/>
          <w:b/>
          <w:sz w:val="24"/>
          <w:szCs w:val="24"/>
          <w:lang w:val="es-CO"/>
        </w:rPr>
        <w:fldChar w:fldCharType="begin"/>
      </w:r>
      <w:r>
        <w:rPr>
          <w:rFonts w:ascii="Times New Roman" w:hAnsi="Times New Roman" w:cs="Times New Roman"/>
          <w:b/>
          <w:sz w:val="24"/>
          <w:szCs w:val="24"/>
          <w:lang w:val="es-CO"/>
        </w:rPr>
        <w:instrText xml:space="preserve"> TOC \h \z \c "Diagrama" </w:instrText>
      </w:r>
      <w:r>
        <w:rPr>
          <w:rFonts w:ascii="Times New Roman" w:hAnsi="Times New Roman" w:cs="Times New Roman"/>
          <w:b/>
          <w:sz w:val="24"/>
          <w:szCs w:val="24"/>
          <w:lang w:val="es-CO"/>
        </w:rPr>
        <w:fldChar w:fldCharType="separate"/>
      </w:r>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55" w:history="1">
        <w:r w:rsidR="00AF592F" w:rsidRPr="00A1019E">
          <w:rPr>
            <w:rStyle w:val="Hipervnculo"/>
            <w:rFonts w:ascii="Times New Roman" w:eastAsia="Times New Roman" w:hAnsi="Times New Roman" w:cs="Times New Roman"/>
            <w:b/>
            <w:bCs/>
            <w:noProof/>
            <w:sz w:val="24"/>
            <w:szCs w:val="24"/>
            <w:lang w:val="es-CO" w:eastAsia="es-CO"/>
          </w:rPr>
          <w:t>Diagrama 1</w:t>
        </w:r>
        <w:r w:rsidR="00AF592F" w:rsidRPr="00A1019E">
          <w:rPr>
            <w:rStyle w:val="Hipervnculo"/>
            <w:rFonts w:ascii="Times New Roman" w:eastAsia="Times New Roman" w:hAnsi="Times New Roman" w:cs="Times New Roman"/>
            <w:bCs/>
            <w:noProof/>
            <w:sz w:val="24"/>
            <w:szCs w:val="24"/>
            <w:lang w:val="es-CO" w:eastAsia="es-CO"/>
          </w:rPr>
          <w:t xml:space="preserve"> Fortificación de la salchicha de res tipo coctel</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_Toc507435255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31</w:t>
        </w:r>
        <w:r w:rsidR="00AF592F" w:rsidRPr="00A1019E">
          <w:rPr>
            <w:rFonts w:ascii="Times New Roman" w:hAnsi="Times New Roman" w:cs="Times New Roman"/>
            <w:noProof/>
            <w:webHidden/>
            <w:sz w:val="24"/>
            <w:szCs w:val="24"/>
          </w:rPr>
          <w:fldChar w:fldCharType="end"/>
        </w:r>
      </w:hyperlink>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56" w:history="1">
        <w:r w:rsidR="00AF592F" w:rsidRPr="00A1019E">
          <w:rPr>
            <w:rStyle w:val="Hipervnculo"/>
            <w:rFonts w:ascii="Times New Roman" w:hAnsi="Times New Roman" w:cs="Times New Roman"/>
            <w:b/>
            <w:noProof/>
            <w:sz w:val="24"/>
            <w:szCs w:val="24"/>
          </w:rPr>
          <w:t>Diagrama 2</w:t>
        </w:r>
        <w:r w:rsidR="00AF592F" w:rsidRPr="00A1019E">
          <w:rPr>
            <w:rStyle w:val="Hipervnculo"/>
            <w:rFonts w:ascii="Times New Roman" w:hAnsi="Times New Roman" w:cs="Times New Roman"/>
            <w:noProof/>
            <w:sz w:val="24"/>
            <w:szCs w:val="24"/>
          </w:rPr>
          <w:t xml:space="preserve"> Balance de materia de mejor tratamiento</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_Toc507435256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39</w:t>
        </w:r>
        <w:r w:rsidR="00AF592F" w:rsidRPr="00A1019E">
          <w:rPr>
            <w:rFonts w:ascii="Times New Roman" w:hAnsi="Times New Roman" w:cs="Times New Roman"/>
            <w:noProof/>
            <w:webHidden/>
            <w:sz w:val="24"/>
            <w:szCs w:val="24"/>
          </w:rPr>
          <w:fldChar w:fldCharType="end"/>
        </w:r>
      </w:hyperlink>
    </w:p>
    <w:p w:rsidR="0099559D" w:rsidRDefault="0099559D" w:rsidP="00866328">
      <w:pPr>
        <w:tabs>
          <w:tab w:val="left" w:pos="4080"/>
        </w:tabs>
        <w:spacing w:line="360" w:lineRule="auto"/>
        <w:rPr>
          <w:rFonts w:ascii="Times New Roman" w:hAnsi="Times New Roman" w:cs="Times New Roman"/>
          <w:b/>
          <w:sz w:val="24"/>
          <w:szCs w:val="24"/>
          <w:lang w:val="es-CO"/>
        </w:rPr>
      </w:pPr>
      <w:r>
        <w:rPr>
          <w:rFonts w:ascii="Times New Roman" w:hAnsi="Times New Roman" w:cs="Times New Roman"/>
          <w:b/>
          <w:sz w:val="24"/>
          <w:szCs w:val="24"/>
          <w:lang w:val="es-CO"/>
        </w:rPr>
        <w:fldChar w:fldCharType="end"/>
      </w:r>
      <w:r>
        <w:rPr>
          <w:rFonts w:ascii="Times New Roman" w:hAnsi="Times New Roman" w:cs="Times New Roman"/>
          <w:b/>
          <w:sz w:val="24"/>
          <w:szCs w:val="24"/>
          <w:lang w:val="es-CO"/>
        </w:rPr>
        <w:tab/>
      </w:r>
    </w:p>
    <w:p w:rsidR="00E25AB4" w:rsidRDefault="00E25AB4" w:rsidP="0099559D">
      <w:pPr>
        <w:jc w:val="center"/>
        <w:rPr>
          <w:rFonts w:ascii="Times New Roman" w:hAnsi="Times New Roman" w:cs="Times New Roman"/>
          <w:b/>
          <w:sz w:val="24"/>
          <w:lang w:val="es-CO"/>
        </w:rPr>
      </w:pPr>
    </w:p>
    <w:p w:rsidR="00AF592F" w:rsidRPr="00A1019E" w:rsidRDefault="0099559D" w:rsidP="00A1019E">
      <w:pPr>
        <w:spacing w:line="360" w:lineRule="auto"/>
        <w:jc w:val="center"/>
        <w:rPr>
          <w:rFonts w:ascii="Times New Roman" w:hAnsi="Times New Roman" w:cs="Times New Roman"/>
          <w:noProof/>
          <w:sz w:val="24"/>
          <w:szCs w:val="24"/>
        </w:rPr>
      </w:pPr>
      <w:r w:rsidRPr="00A1019E">
        <w:rPr>
          <w:rFonts w:ascii="Times New Roman" w:hAnsi="Times New Roman" w:cs="Times New Roman"/>
          <w:b/>
          <w:sz w:val="24"/>
          <w:szCs w:val="24"/>
          <w:lang w:val="es-CO"/>
        </w:rPr>
        <w:t>ÍNDICE DE GRÁFICOS</w:t>
      </w:r>
      <w:r w:rsidRPr="00A1019E">
        <w:rPr>
          <w:rFonts w:ascii="Times New Roman" w:hAnsi="Times New Roman" w:cs="Times New Roman"/>
          <w:b/>
          <w:sz w:val="24"/>
          <w:szCs w:val="24"/>
          <w:lang w:val="es-CO"/>
        </w:rPr>
        <w:fldChar w:fldCharType="begin"/>
      </w:r>
      <w:r w:rsidRPr="00A1019E">
        <w:rPr>
          <w:rFonts w:ascii="Times New Roman" w:hAnsi="Times New Roman" w:cs="Times New Roman"/>
          <w:b/>
          <w:sz w:val="24"/>
          <w:szCs w:val="24"/>
          <w:lang w:val="es-CO"/>
        </w:rPr>
        <w:instrText xml:space="preserve"> TOC \h \z \c "Gráfico" </w:instrText>
      </w:r>
      <w:r w:rsidRPr="00A1019E">
        <w:rPr>
          <w:rFonts w:ascii="Times New Roman" w:hAnsi="Times New Roman" w:cs="Times New Roman"/>
          <w:b/>
          <w:sz w:val="24"/>
          <w:szCs w:val="24"/>
          <w:lang w:val="es-CO"/>
        </w:rPr>
        <w:fldChar w:fldCharType="separate"/>
      </w:r>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57" w:history="1">
        <w:r w:rsidR="00AF592F" w:rsidRPr="00A1019E">
          <w:rPr>
            <w:rStyle w:val="Hipervnculo"/>
            <w:rFonts w:ascii="Times New Roman" w:hAnsi="Times New Roman" w:cs="Times New Roman"/>
            <w:b/>
            <w:noProof/>
            <w:sz w:val="24"/>
            <w:szCs w:val="24"/>
          </w:rPr>
          <w:t>Gráfico 1</w:t>
        </w:r>
        <w:r w:rsidR="00AF592F" w:rsidRPr="00A1019E">
          <w:rPr>
            <w:rStyle w:val="Hipervnculo"/>
            <w:rFonts w:ascii="Times New Roman" w:hAnsi="Times New Roman" w:cs="Times New Roman"/>
            <w:noProof/>
            <w:sz w:val="24"/>
            <w:szCs w:val="24"/>
          </w:rPr>
          <w:t xml:space="preserve"> Promedio de variable color</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_Toc507435257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49</w:t>
        </w:r>
        <w:r w:rsidR="00AF592F" w:rsidRPr="00A1019E">
          <w:rPr>
            <w:rFonts w:ascii="Times New Roman" w:hAnsi="Times New Roman" w:cs="Times New Roman"/>
            <w:noProof/>
            <w:webHidden/>
            <w:sz w:val="24"/>
            <w:szCs w:val="24"/>
          </w:rPr>
          <w:fldChar w:fldCharType="end"/>
        </w:r>
      </w:hyperlink>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58" w:history="1">
        <w:r w:rsidR="00AF592F" w:rsidRPr="00A1019E">
          <w:rPr>
            <w:rStyle w:val="Hipervnculo"/>
            <w:rFonts w:ascii="Times New Roman" w:hAnsi="Times New Roman" w:cs="Times New Roman"/>
            <w:b/>
            <w:noProof/>
            <w:sz w:val="24"/>
            <w:szCs w:val="24"/>
          </w:rPr>
          <w:t>Gráfico 2</w:t>
        </w:r>
        <w:r w:rsidR="00AF592F" w:rsidRPr="00A1019E">
          <w:rPr>
            <w:rStyle w:val="Hipervnculo"/>
            <w:rFonts w:ascii="Times New Roman" w:hAnsi="Times New Roman" w:cs="Times New Roman"/>
            <w:noProof/>
            <w:sz w:val="24"/>
            <w:szCs w:val="24"/>
          </w:rPr>
          <w:t xml:space="preserve"> Promedio de variable olor</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_Toc507435258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51</w:t>
        </w:r>
        <w:r w:rsidR="00AF592F" w:rsidRPr="00A1019E">
          <w:rPr>
            <w:rFonts w:ascii="Times New Roman" w:hAnsi="Times New Roman" w:cs="Times New Roman"/>
            <w:noProof/>
            <w:webHidden/>
            <w:sz w:val="24"/>
            <w:szCs w:val="24"/>
          </w:rPr>
          <w:fldChar w:fldCharType="end"/>
        </w:r>
      </w:hyperlink>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59" w:history="1">
        <w:r w:rsidR="00AF592F" w:rsidRPr="00A1019E">
          <w:rPr>
            <w:rStyle w:val="Hipervnculo"/>
            <w:rFonts w:ascii="Times New Roman" w:hAnsi="Times New Roman" w:cs="Times New Roman"/>
            <w:b/>
            <w:noProof/>
            <w:sz w:val="24"/>
            <w:szCs w:val="24"/>
          </w:rPr>
          <w:t>Gráfico 3</w:t>
        </w:r>
        <w:r w:rsidR="00AF592F" w:rsidRPr="00A1019E">
          <w:rPr>
            <w:rStyle w:val="Hipervnculo"/>
            <w:rFonts w:ascii="Times New Roman" w:hAnsi="Times New Roman" w:cs="Times New Roman"/>
            <w:noProof/>
            <w:sz w:val="24"/>
            <w:szCs w:val="24"/>
          </w:rPr>
          <w:t xml:space="preserve"> Promedio de variable sabor</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_Toc507435259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53</w:t>
        </w:r>
        <w:r w:rsidR="00AF592F" w:rsidRPr="00A1019E">
          <w:rPr>
            <w:rFonts w:ascii="Times New Roman" w:hAnsi="Times New Roman" w:cs="Times New Roman"/>
            <w:noProof/>
            <w:webHidden/>
            <w:sz w:val="24"/>
            <w:szCs w:val="24"/>
          </w:rPr>
          <w:fldChar w:fldCharType="end"/>
        </w:r>
      </w:hyperlink>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60" w:history="1">
        <w:r w:rsidR="00AF592F" w:rsidRPr="00A1019E">
          <w:rPr>
            <w:rStyle w:val="Hipervnculo"/>
            <w:rFonts w:ascii="Times New Roman" w:hAnsi="Times New Roman" w:cs="Times New Roman"/>
            <w:b/>
            <w:noProof/>
            <w:sz w:val="24"/>
            <w:szCs w:val="24"/>
          </w:rPr>
          <w:t>Gráfico 4</w:t>
        </w:r>
        <w:r w:rsidR="00AF592F" w:rsidRPr="00A1019E">
          <w:rPr>
            <w:rStyle w:val="Hipervnculo"/>
            <w:rFonts w:ascii="Times New Roman" w:hAnsi="Times New Roman" w:cs="Times New Roman"/>
            <w:noProof/>
            <w:sz w:val="24"/>
            <w:szCs w:val="24"/>
          </w:rPr>
          <w:t xml:space="preserve"> Promedio de variable textura</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_Toc507435260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55</w:t>
        </w:r>
        <w:r w:rsidR="00AF592F" w:rsidRPr="00A1019E">
          <w:rPr>
            <w:rFonts w:ascii="Times New Roman" w:hAnsi="Times New Roman" w:cs="Times New Roman"/>
            <w:noProof/>
            <w:webHidden/>
            <w:sz w:val="24"/>
            <w:szCs w:val="24"/>
          </w:rPr>
          <w:fldChar w:fldCharType="end"/>
        </w:r>
      </w:hyperlink>
    </w:p>
    <w:p w:rsidR="00AF592F"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val="es-CO" w:eastAsia="es-CO"/>
        </w:rPr>
      </w:pPr>
      <w:hyperlink w:anchor="_Toc507435261" w:history="1">
        <w:r w:rsidR="00AF592F" w:rsidRPr="00A1019E">
          <w:rPr>
            <w:rStyle w:val="Hipervnculo"/>
            <w:rFonts w:ascii="Times New Roman" w:hAnsi="Times New Roman" w:cs="Times New Roman"/>
            <w:b/>
            <w:noProof/>
            <w:sz w:val="24"/>
            <w:szCs w:val="24"/>
          </w:rPr>
          <w:t>Gráfico 5</w:t>
        </w:r>
        <w:r w:rsidR="00AF592F" w:rsidRPr="00A1019E">
          <w:rPr>
            <w:rStyle w:val="Hipervnculo"/>
            <w:rFonts w:ascii="Times New Roman" w:hAnsi="Times New Roman" w:cs="Times New Roman"/>
            <w:noProof/>
            <w:sz w:val="24"/>
            <w:szCs w:val="24"/>
          </w:rPr>
          <w:t xml:space="preserve"> Promedio de variable aceptabilidad</w:t>
        </w:r>
        <w:r w:rsidR="00AF592F" w:rsidRPr="00A1019E">
          <w:rPr>
            <w:rFonts w:ascii="Times New Roman" w:hAnsi="Times New Roman" w:cs="Times New Roman"/>
            <w:noProof/>
            <w:webHidden/>
            <w:sz w:val="24"/>
            <w:szCs w:val="24"/>
          </w:rPr>
          <w:tab/>
        </w:r>
        <w:r w:rsidR="00AF592F" w:rsidRPr="00A1019E">
          <w:rPr>
            <w:rFonts w:ascii="Times New Roman" w:hAnsi="Times New Roman" w:cs="Times New Roman"/>
            <w:noProof/>
            <w:webHidden/>
            <w:sz w:val="24"/>
            <w:szCs w:val="24"/>
          </w:rPr>
          <w:fldChar w:fldCharType="begin"/>
        </w:r>
        <w:r w:rsidR="00AF592F" w:rsidRPr="00A1019E">
          <w:rPr>
            <w:rFonts w:ascii="Times New Roman" w:hAnsi="Times New Roman" w:cs="Times New Roman"/>
            <w:noProof/>
            <w:webHidden/>
            <w:sz w:val="24"/>
            <w:szCs w:val="24"/>
          </w:rPr>
          <w:instrText xml:space="preserve"> PAGEREF _Toc507435261 \h </w:instrText>
        </w:r>
        <w:r w:rsidR="00AF592F" w:rsidRPr="00A1019E">
          <w:rPr>
            <w:rFonts w:ascii="Times New Roman" w:hAnsi="Times New Roman" w:cs="Times New Roman"/>
            <w:noProof/>
            <w:webHidden/>
            <w:sz w:val="24"/>
            <w:szCs w:val="24"/>
          </w:rPr>
        </w:r>
        <w:r w:rsidR="00AF592F"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57</w:t>
        </w:r>
        <w:r w:rsidR="00AF592F" w:rsidRPr="00A1019E">
          <w:rPr>
            <w:rFonts w:ascii="Times New Roman" w:hAnsi="Times New Roman" w:cs="Times New Roman"/>
            <w:noProof/>
            <w:webHidden/>
            <w:sz w:val="24"/>
            <w:szCs w:val="24"/>
          </w:rPr>
          <w:fldChar w:fldCharType="end"/>
        </w:r>
      </w:hyperlink>
    </w:p>
    <w:p w:rsidR="0099559D" w:rsidRDefault="0099559D" w:rsidP="00A1019E">
      <w:pPr>
        <w:spacing w:line="360" w:lineRule="auto"/>
        <w:rPr>
          <w:lang w:val="es-CO"/>
        </w:rPr>
      </w:pPr>
      <w:r w:rsidRPr="00A1019E">
        <w:rPr>
          <w:rFonts w:ascii="Times New Roman" w:hAnsi="Times New Roman" w:cs="Times New Roman"/>
          <w:sz w:val="24"/>
          <w:szCs w:val="24"/>
          <w:lang w:val="es-CO"/>
        </w:rPr>
        <w:fldChar w:fldCharType="end"/>
      </w:r>
    </w:p>
    <w:p w:rsidR="0099559D" w:rsidRDefault="0099559D" w:rsidP="0099559D">
      <w:pPr>
        <w:rPr>
          <w:lang w:val="es-CO"/>
        </w:rPr>
      </w:pPr>
    </w:p>
    <w:p w:rsidR="0099559D" w:rsidRPr="00A1019E" w:rsidRDefault="00E25AB4" w:rsidP="00A1019E">
      <w:pPr>
        <w:spacing w:line="360" w:lineRule="auto"/>
        <w:jc w:val="center"/>
        <w:rPr>
          <w:rFonts w:ascii="Times New Roman" w:hAnsi="Times New Roman" w:cs="Times New Roman"/>
          <w:b/>
          <w:sz w:val="24"/>
          <w:szCs w:val="24"/>
          <w:lang w:val="es-CO"/>
        </w:rPr>
      </w:pPr>
      <w:r w:rsidRPr="00A1019E">
        <w:rPr>
          <w:rFonts w:ascii="Times New Roman" w:hAnsi="Times New Roman" w:cs="Times New Roman"/>
          <w:b/>
          <w:sz w:val="24"/>
          <w:szCs w:val="24"/>
          <w:lang w:val="es-CO"/>
        </w:rPr>
        <w:t xml:space="preserve">ÍNDICE DE </w:t>
      </w:r>
      <w:r w:rsidR="005C77F5" w:rsidRPr="00A1019E">
        <w:rPr>
          <w:rFonts w:ascii="Times New Roman" w:hAnsi="Times New Roman" w:cs="Times New Roman"/>
          <w:b/>
          <w:sz w:val="24"/>
          <w:szCs w:val="24"/>
          <w:lang w:val="es-CO"/>
        </w:rPr>
        <w:t>FOTOGRAFÍAS</w:t>
      </w:r>
    </w:p>
    <w:p w:rsidR="005C77F5" w:rsidRPr="00A1019E" w:rsidRDefault="005C77F5"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r w:rsidRPr="00A1019E">
        <w:rPr>
          <w:rFonts w:ascii="Times New Roman" w:hAnsi="Times New Roman" w:cs="Times New Roman"/>
          <w:sz w:val="24"/>
          <w:szCs w:val="24"/>
          <w:lang w:val="es-CO"/>
        </w:rPr>
        <w:fldChar w:fldCharType="begin"/>
      </w:r>
      <w:r w:rsidRPr="00A1019E">
        <w:rPr>
          <w:rFonts w:ascii="Times New Roman" w:hAnsi="Times New Roman" w:cs="Times New Roman"/>
          <w:sz w:val="24"/>
          <w:szCs w:val="24"/>
          <w:lang w:val="es-CO"/>
        </w:rPr>
        <w:instrText xml:space="preserve"> TOC \h \z \c "Fotografía" </w:instrText>
      </w:r>
      <w:r w:rsidRPr="00A1019E">
        <w:rPr>
          <w:rFonts w:ascii="Times New Roman" w:hAnsi="Times New Roman" w:cs="Times New Roman"/>
          <w:sz w:val="24"/>
          <w:szCs w:val="24"/>
          <w:lang w:val="es-CO"/>
        </w:rPr>
        <w:fldChar w:fldCharType="separate"/>
      </w:r>
      <w:hyperlink w:anchor="_Toc506454143" w:history="1">
        <w:r w:rsidRPr="00A1019E">
          <w:rPr>
            <w:rStyle w:val="Hipervnculo"/>
            <w:rFonts w:ascii="Times New Roman" w:hAnsi="Times New Roman" w:cs="Times New Roman"/>
            <w:b/>
            <w:noProof/>
            <w:sz w:val="24"/>
            <w:szCs w:val="24"/>
          </w:rPr>
          <w:t xml:space="preserve">Fotografía 1 </w:t>
        </w:r>
        <w:r w:rsidRPr="00A1019E">
          <w:rPr>
            <w:rStyle w:val="Hipervnculo"/>
            <w:rFonts w:ascii="Times New Roman" w:hAnsi="Times New Roman" w:cs="Times New Roman"/>
            <w:noProof/>
            <w:sz w:val="24"/>
            <w:szCs w:val="24"/>
          </w:rPr>
          <w:t>Control de temperatura de la carne</w:t>
        </w:r>
        <w:r w:rsidRPr="00A1019E">
          <w:rPr>
            <w:rFonts w:ascii="Times New Roman" w:hAnsi="Times New Roman" w:cs="Times New Roman"/>
            <w:noProof/>
            <w:webHidden/>
            <w:sz w:val="24"/>
            <w:szCs w:val="24"/>
          </w:rPr>
          <w:tab/>
        </w:r>
        <w:r w:rsidRPr="00A1019E">
          <w:rPr>
            <w:rFonts w:ascii="Times New Roman" w:hAnsi="Times New Roman" w:cs="Times New Roman"/>
            <w:noProof/>
            <w:webHidden/>
            <w:sz w:val="24"/>
            <w:szCs w:val="24"/>
          </w:rPr>
          <w:fldChar w:fldCharType="begin"/>
        </w:r>
        <w:r w:rsidRPr="00A1019E">
          <w:rPr>
            <w:rFonts w:ascii="Times New Roman" w:hAnsi="Times New Roman" w:cs="Times New Roman"/>
            <w:noProof/>
            <w:webHidden/>
            <w:sz w:val="24"/>
            <w:szCs w:val="24"/>
          </w:rPr>
          <w:instrText xml:space="preserve"> PAGEREF _Toc506454143 \h </w:instrText>
        </w:r>
        <w:r w:rsidRPr="00A1019E">
          <w:rPr>
            <w:rFonts w:ascii="Times New Roman" w:hAnsi="Times New Roman" w:cs="Times New Roman"/>
            <w:noProof/>
            <w:webHidden/>
            <w:sz w:val="24"/>
            <w:szCs w:val="24"/>
          </w:rPr>
        </w:r>
        <w:r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32</w:t>
        </w:r>
        <w:r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6454144" w:history="1">
        <w:r w:rsidR="005C77F5" w:rsidRPr="00A1019E">
          <w:rPr>
            <w:rStyle w:val="Hipervnculo"/>
            <w:rFonts w:ascii="Times New Roman" w:hAnsi="Times New Roman" w:cs="Times New Roman"/>
            <w:b/>
            <w:noProof/>
            <w:sz w:val="24"/>
            <w:szCs w:val="24"/>
          </w:rPr>
          <w:t>Fotografía 2</w:t>
        </w:r>
        <w:r w:rsidR="005C77F5" w:rsidRPr="00A1019E">
          <w:rPr>
            <w:rStyle w:val="Hipervnculo"/>
            <w:rFonts w:ascii="Times New Roman" w:hAnsi="Times New Roman" w:cs="Times New Roman"/>
            <w:noProof/>
            <w:sz w:val="24"/>
            <w:szCs w:val="24"/>
          </w:rPr>
          <w:t xml:space="preserve">  Pesado de la materia prima</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_Toc506454144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32</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6454145" w:history="1">
        <w:r w:rsidR="005C77F5" w:rsidRPr="00A1019E">
          <w:rPr>
            <w:rStyle w:val="Hipervnculo"/>
            <w:rFonts w:ascii="Times New Roman" w:hAnsi="Times New Roman" w:cs="Times New Roman"/>
            <w:b/>
            <w:noProof/>
            <w:sz w:val="24"/>
            <w:szCs w:val="24"/>
          </w:rPr>
          <w:t>Fotografía 3</w:t>
        </w:r>
        <w:r w:rsidR="005C77F5" w:rsidRPr="00A1019E">
          <w:rPr>
            <w:rStyle w:val="Hipervnculo"/>
            <w:rFonts w:ascii="Times New Roman" w:hAnsi="Times New Roman" w:cs="Times New Roman"/>
            <w:noProof/>
            <w:sz w:val="24"/>
            <w:szCs w:val="24"/>
          </w:rPr>
          <w:t xml:space="preserve"> Molienda de la carne</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_Toc506454145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33</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3" w:anchor="_Toc506454146" w:history="1">
        <w:r w:rsidR="005C77F5" w:rsidRPr="00A1019E">
          <w:rPr>
            <w:rStyle w:val="Hipervnculo"/>
            <w:rFonts w:ascii="Times New Roman" w:hAnsi="Times New Roman" w:cs="Times New Roman"/>
            <w:b/>
            <w:noProof/>
            <w:sz w:val="24"/>
            <w:szCs w:val="24"/>
          </w:rPr>
          <w:t>Fotografía 4</w:t>
        </w:r>
        <w:r w:rsidR="005C77F5" w:rsidRPr="00A1019E">
          <w:rPr>
            <w:rStyle w:val="Hipervnculo"/>
            <w:rFonts w:ascii="Times New Roman" w:hAnsi="Times New Roman" w:cs="Times New Roman"/>
            <w:noProof/>
            <w:sz w:val="24"/>
            <w:szCs w:val="24"/>
          </w:rPr>
          <w:t xml:space="preserve"> Cutteriado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_Toc506454146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33</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6454147" w:history="1">
        <w:r w:rsidR="005C77F5" w:rsidRPr="00A1019E">
          <w:rPr>
            <w:rStyle w:val="Hipervnculo"/>
            <w:rFonts w:ascii="Times New Roman" w:hAnsi="Times New Roman" w:cs="Times New Roman"/>
            <w:b/>
            <w:noProof/>
            <w:sz w:val="24"/>
            <w:szCs w:val="24"/>
          </w:rPr>
          <w:t xml:space="preserve">Fotografía 5 </w:t>
        </w:r>
        <w:r w:rsidR="005C77F5" w:rsidRPr="00A1019E">
          <w:rPr>
            <w:rStyle w:val="Hipervnculo"/>
            <w:rFonts w:ascii="Times New Roman" w:hAnsi="Times New Roman" w:cs="Times New Roman"/>
            <w:noProof/>
            <w:sz w:val="24"/>
            <w:szCs w:val="24"/>
          </w:rPr>
          <w:t>Embutido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_Toc506454147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34</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4" w:anchor="_Toc506454148" w:history="1">
        <w:r w:rsidR="005C77F5" w:rsidRPr="00A1019E">
          <w:rPr>
            <w:rStyle w:val="Hipervnculo"/>
            <w:rFonts w:ascii="Times New Roman" w:hAnsi="Times New Roman" w:cs="Times New Roman"/>
            <w:b/>
            <w:noProof/>
            <w:sz w:val="24"/>
            <w:szCs w:val="24"/>
          </w:rPr>
          <w:t>Fotografía 6</w:t>
        </w:r>
        <w:r w:rsidR="005C77F5" w:rsidRPr="00A1019E">
          <w:rPr>
            <w:rStyle w:val="Hipervnculo"/>
            <w:rFonts w:ascii="Times New Roman" w:hAnsi="Times New Roman" w:cs="Times New Roman"/>
            <w:noProof/>
            <w:sz w:val="24"/>
            <w:szCs w:val="24"/>
          </w:rPr>
          <w:t xml:space="preserve"> Atado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_Toc506454148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34</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5" w:anchor="_Toc506454149" w:history="1">
        <w:r w:rsidR="005C77F5" w:rsidRPr="00A1019E">
          <w:rPr>
            <w:rStyle w:val="Hipervnculo"/>
            <w:rFonts w:ascii="Times New Roman" w:hAnsi="Times New Roman" w:cs="Times New Roman"/>
            <w:b/>
            <w:noProof/>
            <w:sz w:val="24"/>
            <w:szCs w:val="24"/>
          </w:rPr>
          <w:t xml:space="preserve">Fotografía 7  </w:t>
        </w:r>
        <w:r w:rsidR="005C77F5" w:rsidRPr="00A1019E">
          <w:rPr>
            <w:rStyle w:val="Hipervnculo"/>
            <w:rFonts w:ascii="Times New Roman" w:hAnsi="Times New Roman" w:cs="Times New Roman"/>
            <w:noProof/>
            <w:sz w:val="24"/>
            <w:szCs w:val="24"/>
          </w:rPr>
          <w:t>Cocción</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_Toc506454149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35</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w:anchor="_Toc506454150" w:history="1">
        <w:r w:rsidR="005C77F5" w:rsidRPr="00A1019E">
          <w:rPr>
            <w:rStyle w:val="Hipervnculo"/>
            <w:rFonts w:ascii="Times New Roman" w:hAnsi="Times New Roman" w:cs="Times New Roman"/>
            <w:b/>
            <w:noProof/>
            <w:sz w:val="24"/>
            <w:szCs w:val="24"/>
          </w:rPr>
          <w:t xml:space="preserve">Fotografía 8 </w:t>
        </w:r>
        <w:r w:rsidR="005C77F5" w:rsidRPr="00A1019E">
          <w:rPr>
            <w:rStyle w:val="Hipervnculo"/>
            <w:rFonts w:ascii="Times New Roman" w:hAnsi="Times New Roman" w:cs="Times New Roman"/>
            <w:noProof/>
            <w:sz w:val="24"/>
            <w:szCs w:val="24"/>
          </w:rPr>
          <w:t>Empacado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_Toc506454150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35</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6" w:anchor="_Toc506454151" w:history="1">
        <w:r w:rsidR="005C77F5" w:rsidRPr="00A1019E">
          <w:rPr>
            <w:rStyle w:val="Hipervnculo"/>
            <w:rFonts w:ascii="Times New Roman" w:hAnsi="Times New Roman" w:cs="Times New Roman"/>
            <w:b/>
            <w:noProof/>
            <w:sz w:val="24"/>
            <w:szCs w:val="24"/>
          </w:rPr>
          <w:t xml:space="preserve">Fotografía 9 </w:t>
        </w:r>
        <w:r w:rsidR="005C77F5" w:rsidRPr="00A1019E">
          <w:rPr>
            <w:rStyle w:val="Hipervnculo"/>
            <w:rFonts w:ascii="Times New Roman" w:hAnsi="Times New Roman" w:cs="Times New Roman"/>
            <w:noProof/>
            <w:sz w:val="24"/>
            <w:szCs w:val="24"/>
          </w:rPr>
          <w:t>Cataciones a los estudiantes de octavo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_Toc506454151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7" w:anchor="_Toc506454152" w:history="1">
        <w:r w:rsidR="005C77F5" w:rsidRPr="00A1019E">
          <w:rPr>
            <w:rStyle w:val="Hipervnculo"/>
            <w:rFonts w:ascii="Times New Roman" w:hAnsi="Times New Roman" w:cs="Times New Roman"/>
            <w:b/>
            <w:noProof/>
            <w:sz w:val="24"/>
            <w:szCs w:val="24"/>
          </w:rPr>
          <w:t xml:space="preserve">Fotografía 11 </w:t>
        </w:r>
        <w:r w:rsidR="005C77F5" w:rsidRPr="00A1019E">
          <w:rPr>
            <w:rStyle w:val="Hipervnculo"/>
            <w:rFonts w:ascii="Times New Roman" w:hAnsi="Times New Roman" w:cs="Times New Roman"/>
            <w:noProof/>
            <w:sz w:val="24"/>
            <w:szCs w:val="24"/>
          </w:rPr>
          <w:t>Cataciones a los estudiantes de octavo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_Toc506454152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5C77F5" w:rsidRPr="00A1019E">
          <w:rPr>
            <w:rFonts w:ascii="Times New Roman" w:hAnsi="Times New Roman" w:cs="Times New Roman"/>
            <w:noProof/>
            <w:webHidden/>
            <w:sz w:val="24"/>
            <w:szCs w:val="24"/>
          </w:rPr>
          <w:fldChar w:fldCharType="end"/>
        </w:r>
      </w:hyperlink>
    </w:p>
    <w:p w:rsidR="005C77F5" w:rsidRPr="00A1019E" w:rsidRDefault="00F405A2" w:rsidP="00A1019E">
      <w:pPr>
        <w:pStyle w:val="Tabladeilustraciones"/>
        <w:tabs>
          <w:tab w:val="right" w:leader="dot" w:pos="9061"/>
        </w:tabs>
        <w:spacing w:line="360" w:lineRule="auto"/>
        <w:rPr>
          <w:rFonts w:ascii="Times New Roman" w:eastAsiaTheme="minorEastAsia" w:hAnsi="Times New Roman" w:cs="Times New Roman"/>
          <w:noProof/>
          <w:sz w:val="24"/>
          <w:szCs w:val="24"/>
          <w:lang w:eastAsia="es-EC"/>
        </w:rPr>
      </w:pPr>
      <w:hyperlink r:id="rId18" w:anchor="_Toc506454153" w:history="1">
        <w:r w:rsidR="005C77F5" w:rsidRPr="00A1019E">
          <w:rPr>
            <w:rStyle w:val="Hipervnculo"/>
            <w:rFonts w:ascii="Times New Roman" w:hAnsi="Times New Roman" w:cs="Times New Roman"/>
            <w:b/>
            <w:noProof/>
            <w:sz w:val="24"/>
            <w:szCs w:val="24"/>
          </w:rPr>
          <w:t xml:space="preserve">Fotografía 10 </w:t>
        </w:r>
        <w:r w:rsidR="005C77F5" w:rsidRPr="00A1019E">
          <w:rPr>
            <w:rStyle w:val="Hipervnculo"/>
            <w:rFonts w:ascii="Times New Roman" w:hAnsi="Times New Roman" w:cs="Times New Roman"/>
            <w:noProof/>
            <w:sz w:val="24"/>
            <w:szCs w:val="24"/>
          </w:rPr>
          <w:t>Cataciones a los estudiantes de octavo</w:t>
        </w:r>
        <w:r w:rsidR="005C77F5" w:rsidRPr="00A1019E">
          <w:rPr>
            <w:rFonts w:ascii="Times New Roman" w:hAnsi="Times New Roman" w:cs="Times New Roman"/>
            <w:noProof/>
            <w:webHidden/>
            <w:sz w:val="24"/>
            <w:szCs w:val="24"/>
          </w:rPr>
          <w:tab/>
        </w:r>
        <w:r w:rsidR="005C77F5" w:rsidRPr="00A1019E">
          <w:rPr>
            <w:rFonts w:ascii="Times New Roman" w:hAnsi="Times New Roman" w:cs="Times New Roman"/>
            <w:noProof/>
            <w:webHidden/>
            <w:sz w:val="24"/>
            <w:szCs w:val="24"/>
          </w:rPr>
          <w:fldChar w:fldCharType="begin"/>
        </w:r>
        <w:r w:rsidR="005C77F5" w:rsidRPr="00A1019E">
          <w:rPr>
            <w:rFonts w:ascii="Times New Roman" w:hAnsi="Times New Roman" w:cs="Times New Roman"/>
            <w:noProof/>
            <w:webHidden/>
            <w:sz w:val="24"/>
            <w:szCs w:val="24"/>
          </w:rPr>
          <w:instrText xml:space="preserve"> PAGEREF _Toc506454153 \h </w:instrText>
        </w:r>
        <w:r w:rsidR="005C77F5" w:rsidRPr="00A1019E">
          <w:rPr>
            <w:rFonts w:ascii="Times New Roman" w:hAnsi="Times New Roman" w:cs="Times New Roman"/>
            <w:noProof/>
            <w:webHidden/>
            <w:sz w:val="24"/>
            <w:szCs w:val="24"/>
          </w:rPr>
        </w:r>
        <w:r w:rsidR="005C77F5" w:rsidRPr="00A1019E">
          <w:rPr>
            <w:rFonts w:ascii="Times New Roman" w:hAnsi="Times New Roman" w:cs="Times New Roman"/>
            <w:noProof/>
            <w:webHidden/>
            <w:sz w:val="24"/>
            <w:szCs w:val="24"/>
          </w:rPr>
          <w:fldChar w:fldCharType="separate"/>
        </w:r>
        <w:r w:rsidR="008B177B">
          <w:rPr>
            <w:rFonts w:ascii="Times New Roman" w:hAnsi="Times New Roman" w:cs="Times New Roman"/>
            <w:noProof/>
            <w:webHidden/>
            <w:sz w:val="24"/>
            <w:szCs w:val="24"/>
          </w:rPr>
          <w:t>46</w:t>
        </w:r>
        <w:r w:rsidR="005C77F5" w:rsidRPr="00A1019E">
          <w:rPr>
            <w:rFonts w:ascii="Times New Roman" w:hAnsi="Times New Roman" w:cs="Times New Roman"/>
            <w:noProof/>
            <w:webHidden/>
            <w:sz w:val="24"/>
            <w:szCs w:val="24"/>
          </w:rPr>
          <w:fldChar w:fldCharType="end"/>
        </w:r>
      </w:hyperlink>
    </w:p>
    <w:p w:rsidR="0099559D" w:rsidRDefault="005C77F5" w:rsidP="00A1019E">
      <w:pPr>
        <w:spacing w:line="360" w:lineRule="auto"/>
        <w:rPr>
          <w:lang w:val="es-CO"/>
        </w:rPr>
      </w:pPr>
      <w:r w:rsidRPr="00A1019E">
        <w:rPr>
          <w:rFonts w:ascii="Times New Roman" w:hAnsi="Times New Roman" w:cs="Times New Roman"/>
          <w:sz w:val="24"/>
          <w:szCs w:val="24"/>
          <w:lang w:val="es-CO"/>
        </w:rPr>
        <w:fldChar w:fldCharType="end"/>
      </w:r>
    </w:p>
    <w:p w:rsidR="000D0CFD" w:rsidRDefault="00E25AB4">
      <w:pPr>
        <w:rPr>
          <w:rFonts w:ascii="Times New Roman" w:hAnsi="Times New Roman" w:cs="Times New Roman"/>
          <w:b/>
          <w:sz w:val="24"/>
          <w:szCs w:val="24"/>
          <w:lang w:val="es-CO"/>
        </w:rPr>
        <w:sectPr w:rsidR="000D0CFD" w:rsidSect="000D0CFD">
          <w:pgSz w:w="11906" w:h="16838" w:code="9"/>
          <w:pgMar w:top="1701" w:right="1134" w:bottom="1134" w:left="1701" w:header="709" w:footer="709" w:gutter="0"/>
          <w:pgNumType w:fmt="lowerRoman" w:start="1"/>
          <w:cols w:space="708"/>
          <w:docGrid w:linePitch="360"/>
        </w:sectPr>
      </w:pPr>
      <w:r>
        <w:rPr>
          <w:rFonts w:ascii="Times New Roman" w:hAnsi="Times New Roman" w:cs="Times New Roman"/>
          <w:b/>
          <w:sz w:val="24"/>
          <w:szCs w:val="24"/>
          <w:lang w:val="es-CO"/>
        </w:rPr>
        <w:br w:type="page"/>
      </w:r>
    </w:p>
    <w:p w:rsidR="00025084" w:rsidRPr="005829E1" w:rsidRDefault="00025084" w:rsidP="000868FA">
      <w:pPr>
        <w:pStyle w:val="Ttulo1"/>
        <w:ind w:hanging="720"/>
      </w:pPr>
      <w:bookmarkStart w:id="7" w:name="_Toc507446077"/>
      <w:r w:rsidRPr="005829E1">
        <w:lastRenderedPageBreak/>
        <w:t xml:space="preserve">INFORMACIÓN </w:t>
      </w:r>
      <w:r w:rsidRPr="00F813F9">
        <w:t>GENER</w:t>
      </w:r>
      <w:r w:rsidRPr="005829E1">
        <w:t>AL</w:t>
      </w:r>
      <w:bookmarkEnd w:id="7"/>
    </w:p>
    <w:p w:rsidR="00025084" w:rsidRPr="000868FA" w:rsidRDefault="00025084" w:rsidP="00F813F9">
      <w:pPr>
        <w:pStyle w:val="Ttulo2"/>
      </w:pPr>
      <w:bookmarkStart w:id="8" w:name="_Toc507446078"/>
      <w:r w:rsidRPr="000868FA">
        <w:t>Título del Proyecto:</w:t>
      </w:r>
      <w:bookmarkEnd w:id="8"/>
    </w:p>
    <w:p w:rsidR="00025084" w:rsidRPr="005829E1" w:rsidRDefault="00C8212F" w:rsidP="009168B7">
      <w:pPr>
        <w:spacing w:line="360" w:lineRule="auto"/>
        <w:jc w:val="both"/>
        <w:rPr>
          <w:rFonts w:ascii="Times New Roman" w:hAnsi="Times New Roman" w:cs="Times New Roman"/>
          <w:sz w:val="24"/>
          <w:szCs w:val="24"/>
        </w:rPr>
      </w:pPr>
      <w:r w:rsidRPr="005829E1">
        <w:rPr>
          <w:rFonts w:ascii="Times New Roman" w:hAnsi="Times New Roman" w:cs="Times New Roman"/>
          <w:bCs/>
          <w:noProof/>
          <w:sz w:val="24"/>
          <w:szCs w:val="24"/>
          <w:lang w:eastAsia="es-EC"/>
        </w:rPr>
        <w:t xml:space="preserve">“Fortificación de salchica de res tipo coctel utilizando </w:t>
      </w:r>
      <w:r w:rsidR="000766B9">
        <w:rPr>
          <w:rFonts w:ascii="Times New Roman" w:hAnsi="Times New Roman" w:cs="Times New Roman"/>
          <w:bCs/>
          <w:noProof/>
          <w:sz w:val="24"/>
          <w:szCs w:val="24"/>
          <w:lang w:eastAsia="es-EC"/>
        </w:rPr>
        <w:t xml:space="preserve">harina de </w:t>
      </w:r>
      <w:r w:rsidRPr="005829E1">
        <w:rPr>
          <w:rFonts w:ascii="Times New Roman" w:hAnsi="Times New Roman" w:cs="Times New Roman"/>
          <w:bCs/>
          <w:noProof/>
          <w:sz w:val="24"/>
          <w:szCs w:val="24"/>
          <w:lang w:eastAsia="es-EC"/>
        </w:rPr>
        <w:t xml:space="preserve">amaranto </w:t>
      </w:r>
      <w:r w:rsidRPr="005829E1">
        <w:rPr>
          <w:rFonts w:ascii="Times New Roman" w:hAnsi="Times New Roman" w:cs="Times New Roman"/>
          <w:sz w:val="24"/>
          <w:szCs w:val="24"/>
        </w:rPr>
        <w:t>(</w:t>
      </w:r>
      <w:r w:rsidR="00AE43A2" w:rsidRPr="005829E1">
        <w:rPr>
          <w:rFonts w:ascii="Times New Roman" w:hAnsi="Times New Roman" w:cs="Times New Roman"/>
          <w:i/>
          <w:sz w:val="24"/>
          <w:szCs w:val="24"/>
        </w:rPr>
        <w:t>A</w:t>
      </w:r>
      <w:r w:rsidRPr="005829E1">
        <w:rPr>
          <w:rFonts w:ascii="Times New Roman" w:hAnsi="Times New Roman" w:cs="Times New Roman"/>
          <w:i/>
          <w:sz w:val="24"/>
          <w:szCs w:val="24"/>
        </w:rPr>
        <w:t>maranthus)</w:t>
      </w:r>
      <w:r w:rsidRPr="005829E1">
        <w:rPr>
          <w:rFonts w:ascii="Times New Roman" w:hAnsi="Times New Roman" w:cs="Times New Roman"/>
          <w:bCs/>
          <w:noProof/>
          <w:sz w:val="24"/>
          <w:szCs w:val="24"/>
          <w:lang w:eastAsia="es-EC"/>
        </w:rPr>
        <w:t xml:space="preserve"> y quinua</w:t>
      </w:r>
      <w:r w:rsidR="00CE451E" w:rsidRPr="005829E1">
        <w:rPr>
          <w:rFonts w:ascii="Times New Roman" w:hAnsi="Times New Roman" w:cs="Times New Roman"/>
          <w:i/>
          <w:sz w:val="24"/>
          <w:szCs w:val="24"/>
        </w:rPr>
        <w:t xml:space="preserve"> (Chenopodium q</w:t>
      </w:r>
      <w:r w:rsidRPr="005829E1">
        <w:rPr>
          <w:rFonts w:ascii="Times New Roman" w:hAnsi="Times New Roman" w:cs="Times New Roman"/>
          <w:i/>
          <w:sz w:val="24"/>
          <w:szCs w:val="24"/>
        </w:rPr>
        <w:t>uinoa)</w:t>
      </w:r>
      <w:r w:rsidRPr="005829E1">
        <w:rPr>
          <w:rFonts w:ascii="Times New Roman" w:hAnsi="Times New Roman" w:cs="Times New Roman"/>
          <w:bCs/>
          <w:noProof/>
          <w:sz w:val="24"/>
          <w:szCs w:val="24"/>
          <w:lang w:eastAsia="es-EC"/>
        </w:rPr>
        <w:t>”</w:t>
      </w:r>
    </w:p>
    <w:p w:rsidR="00CF667E" w:rsidRPr="005829E1" w:rsidRDefault="00025084" w:rsidP="00FA39D0">
      <w:pPr>
        <w:pStyle w:val="Ttulo2"/>
      </w:pPr>
      <w:bookmarkStart w:id="9" w:name="_Toc507446079"/>
      <w:r w:rsidRPr="005829E1">
        <w:t>Fecha de inicio:</w:t>
      </w:r>
      <w:bookmarkEnd w:id="9"/>
      <w:r w:rsidRPr="005829E1">
        <w:t xml:space="preserve"> </w:t>
      </w:r>
    </w:p>
    <w:p w:rsidR="00025084" w:rsidRPr="005829E1" w:rsidRDefault="00CF667E"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Abril</w:t>
      </w:r>
      <w:r w:rsidR="00025084" w:rsidRPr="005829E1">
        <w:rPr>
          <w:rFonts w:ascii="Times New Roman" w:hAnsi="Times New Roman" w:cs="Times New Roman"/>
          <w:sz w:val="24"/>
          <w:szCs w:val="24"/>
        </w:rPr>
        <w:t xml:space="preserve"> del 2017</w:t>
      </w:r>
    </w:p>
    <w:p w:rsidR="00025084" w:rsidRPr="005829E1" w:rsidRDefault="00025084" w:rsidP="00FA39D0">
      <w:pPr>
        <w:pStyle w:val="Ttulo2"/>
      </w:pPr>
      <w:bookmarkStart w:id="10" w:name="_Toc507446080"/>
      <w:r w:rsidRPr="005829E1">
        <w:t>Fecha de finalización:</w:t>
      </w:r>
      <w:bookmarkEnd w:id="10"/>
      <w:r w:rsidR="00B53DD9" w:rsidRPr="005829E1">
        <w:tab/>
      </w:r>
    </w:p>
    <w:p w:rsidR="00CF667E" w:rsidRPr="005829E1" w:rsidRDefault="00AE43A2"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Marzo 2018</w:t>
      </w:r>
    </w:p>
    <w:p w:rsidR="00025084" w:rsidRPr="005829E1" w:rsidRDefault="00025084" w:rsidP="00FA39D0">
      <w:pPr>
        <w:pStyle w:val="Ttulo2"/>
      </w:pPr>
      <w:bookmarkStart w:id="11" w:name="_Toc507446081"/>
      <w:r w:rsidRPr="005829E1">
        <w:t>Lugar de ejecución:</w:t>
      </w:r>
      <w:bookmarkEnd w:id="11"/>
    </w:p>
    <w:p w:rsidR="00025084" w:rsidRPr="005829E1" w:rsidRDefault="00025084" w:rsidP="009168B7">
      <w:pPr>
        <w:pStyle w:val="Textocomentario"/>
        <w:spacing w:line="360" w:lineRule="auto"/>
        <w:jc w:val="both"/>
        <w:rPr>
          <w:rFonts w:ascii="Times New Roman" w:hAnsi="Times New Roman" w:cs="Times New Roman"/>
          <w:b/>
          <w:sz w:val="24"/>
          <w:szCs w:val="24"/>
        </w:rPr>
      </w:pPr>
      <w:bookmarkStart w:id="12" w:name="_Toc507446082"/>
      <w:r w:rsidRPr="00FA39D0">
        <w:rPr>
          <w:rStyle w:val="Ttulo2Car"/>
          <w:rFonts w:eastAsiaTheme="minorHAnsi"/>
        </w:rPr>
        <w:t>Barrio:</w:t>
      </w:r>
      <w:bookmarkEnd w:id="12"/>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Salache Bajo</w:t>
      </w:r>
      <w:r w:rsidRPr="005829E1">
        <w:rPr>
          <w:rFonts w:ascii="Times New Roman" w:hAnsi="Times New Roman" w:cs="Times New Roman"/>
          <w:b/>
          <w:sz w:val="24"/>
          <w:szCs w:val="24"/>
        </w:rPr>
        <w:t xml:space="preserve">  </w:t>
      </w:r>
    </w:p>
    <w:p w:rsidR="00025084" w:rsidRPr="005829E1" w:rsidRDefault="00025084" w:rsidP="009168B7">
      <w:pPr>
        <w:pStyle w:val="Textocomentario"/>
        <w:spacing w:line="360" w:lineRule="auto"/>
        <w:jc w:val="both"/>
        <w:rPr>
          <w:rFonts w:ascii="Times New Roman" w:hAnsi="Times New Roman" w:cs="Times New Roman"/>
          <w:b/>
          <w:sz w:val="24"/>
          <w:szCs w:val="24"/>
        </w:rPr>
      </w:pPr>
      <w:bookmarkStart w:id="13" w:name="_Toc507446083"/>
      <w:r w:rsidRPr="00FA39D0">
        <w:rPr>
          <w:rStyle w:val="Ttulo2Car"/>
          <w:rFonts w:eastAsiaTheme="minorHAnsi"/>
        </w:rPr>
        <w:t>Parroquia:</w:t>
      </w:r>
      <w:bookmarkEnd w:id="13"/>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Eloy Alfaro</w:t>
      </w:r>
      <w:r w:rsidRPr="005829E1">
        <w:rPr>
          <w:rFonts w:ascii="Times New Roman" w:hAnsi="Times New Roman" w:cs="Times New Roman"/>
          <w:b/>
          <w:sz w:val="24"/>
          <w:szCs w:val="24"/>
        </w:rPr>
        <w:t xml:space="preserve"> </w:t>
      </w:r>
    </w:p>
    <w:p w:rsidR="00025084" w:rsidRPr="005829E1" w:rsidRDefault="00025084" w:rsidP="009168B7">
      <w:pPr>
        <w:pStyle w:val="Textocomentario"/>
        <w:spacing w:line="360" w:lineRule="auto"/>
        <w:jc w:val="both"/>
        <w:rPr>
          <w:rFonts w:ascii="Times New Roman" w:hAnsi="Times New Roman" w:cs="Times New Roman"/>
          <w:b/>
          <w:sz w:val="24"/>
          <w:szCs w:val="24"/>
        </w:rPr>
      </w:pPr>
      <w:bookmarkStart w:id="14" w:name="_Toc507446084"/>
      <w:r w:rsidRPr="00FA39D0">
        <w:rPr>
          <w:rStyle w:val="Ttulo2Car"/>
          <w:rFonts w:eastAsiaTheme="minorHAnsi"/>
        </w:rPr>
        <w:t>Cantón:</w:t>
      </w:r>
      <w:bookmarkEnd w:id="14"/>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Latacunga</w:t>
      </w:r>
      <w:r w:rsidRPr="005829E1">
        <w:rPr>
          <w:rFonts w:ascii="Times New Roman" w:hAnsi="Times New Roman" w:cs="Times New Roman"/>
          <w:b/>
          <w:sz w:val="24"/>
          <w:szCs w:val="24"/>
        </w:rPr>
        <w:t xml:space="preserve"> </w:t>
      </w:r>
    </w:p>
    <w:p w:rsidR="00AE43A2" w:rsidRPr="005829E1" w:rsidRDefault="00025084" w:rsidP="009168B7">
      <w:pPr>
        <w:pStyle w:val="Textocomentario"/>
        <w:spacing w:line="360" w:lineRule="auto"/>
        <w:jc w:val="both"/>
        <w:rPr>
          <w:rFonts w:ascii="Times New Roman" w:hAnsi="Times New Roman" w:cs="Times New Roman"/>
          <w:sz w:val="24"/>
          <w:szCs w:val="24"/>
        </w:rPr>
      </w:pPr>
      <w:bookmarkStart w:id="15" w:name="_Toc507446085"/>
      <w:r w:rsidRPr="00FA39D0">
        <w:rPr>
          <w:rStyle w:val="Ttulo2Car"/>
          <w:rFonts w:eastAsiaTheme="minorHAnsi"/>
        </w:rPr>
        <w:t>Provincia:</w:t>
      </w:r>
      <w:bookmarkEnd w:id="15"/>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Cotopaxi</w:t>
      </w:r>
    </w:p>
    <w:p w:rsidR="00025084" w:rsidRPr="005829E1" w:rsidRDefault="00BA22A5" w:rsidP="009168B7">
      <w:pPr>
        <w:pStyle w:val="Textocomentario"/>
        <w:spacing w:line="360" w:lineRule="auto"/>
        <w:jc w:val="both"/>
        <w:rPr>
          <w:rFonts w:ascii="Times New Roman" w:hAnsi="Times New Roman" w:cs="Times New Roman"/>
          <w:sz w:val="24"/>
          <w:szCs w:val="24"/>
        </w:rPr>
      </w:pPr>
      <w:bookmarkStart w:id="16" w:name="_Toc507446086"/>
      <w:r w:rsidRPr="00FA39D0">
        <w:rPr>
          <w:rStyle w:val="Ttulo2Car"/>
          <w:rFonts w:eastAsiaTheme="minorHAnsi"/>
        </w:rPr>
        <w:t>Zona</w:t>
      </w:r>
      <w:r w:rsidR="00025084" w:rsidRPr="00FA39D0">
        <w:rPr>
          <w:rStyle w:val="Ttulo2Car"/>
          <w:rFonts w:eastAsiaTheme="minorHAnsi"/>
        </w:rPr>
        <w:t>:</w:t>
      </w:r>
      <w:bookmarkEnd w:id="16"/>
      <w:r w:rsidR="00025084" w:rsidRPr="005829E1">
        <w:rPr>
          <w:rFonts w:ascii="Times New Roman" w:hAnsi="Times New Roman" w:cs="Times New Roman"/>
          <w:b/>
          <w:sz w:val="24"/>
          <w:szCs w:val="24"/>
        </w:rPr>
        <w:t xml:space="preserve"> </w:t>
      </w:r>
      <w:r w:rsidR="00025084" w:rsidRPr="005829E1">
        <w:rPr>
          <w:rFonts w:ascii="Times New Roman" w:hAnsi="Times New Roman" w:cs="Times New Roman"/>
          <w:sz w:val="24"/>
          <w:szCs w:val="24"/>
        </w:rPr>
        <w:t xml:space="preserve">3 </w:t>
      </w:r>
    </w:p>
    <w:p w:rsidR="00AE43A2" w:rsidRPr="005829E1" w:rsidRDefault="00AE43A2" w:rsidP="009168B7">
      <w:pPr>
        <w:pStyle w:val="Textocomentario"/>
        <w:spacing w:line="360" w:lineRule="auto"/>
        <w:jc w:val="both"/>
        <w:rPr>
          <w:rFonts w:ascii="Times New Roman" w:hAnsi="Times New Roman" w:cs="Times New Roman"/>
          <w:b/>
          <w:sz w:val="24"/>
          <w:szCs w:val="24"/>
        </w:rPr>
      </w:pPr>
      <w:r w:rsidRPr="005829E1">
        <w:rPr>
          <w:rFonts w:ascii="Times New Roman" w:hAnsi="Times New Roman" w:cs="Times New Roman"/>
          <w:sz w:val="24"/>
          <w:szCs w:val="24"/>
        </w:rPr>
        <w:t xml:space="preserve">(Anexo N°1) </w:t>
      </w:r>
    </w:p>
    <w:p w:rsidR="00025084" w:rsidRPr="005829E1" w:rsidRDefault="00025084" w:rsidP="009168B7">
      <w:pPr>
        <w:pStyle w:val="Textocomentario"/>
        <w:spacing w:line="360" w:lineRule="auto"/>
        <w:jc w:val="both"/>
        <w:rPr>
          <w:rFonts w:ascii="Times New Roman" w:hAnsi="Times New Roman" w:cs="Times New Roman"/>
          <w:b/>
          <w:sz w:val="24"/>
          <w:szCs w:val="24"/>
        </w:rPr>
      </w:pPr>
      <w:bookmarkStart w:id="17" w:name="_Toc507446087"/>
      <w:r w:rsidRPr="00FA39D0">
        <w:rPr>
          <w:rStyle w:val="Ttulo2Car"/>
          <w:rFonts w:eastAsiaTheme="minorHAnsi"/>
        </w:rPr>
        <w:t>Institución:</w:t>
      </w:r>
      <w:bookmarkEnd w:id="17"/>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Universidad Técnica de Cotopaxi campus</w:t>
      </w:r>
      <w:r w:rsidR="00CE451E" w:rsidRPr="005829E1">
        <w:rPr>
          <w:rFonts w:ascii="Times New Roman" w:hAnsi="Times New Roman" w:cs="Times New Roman"/>
          <w:sz w:val="24"/>
          <w:szCs w:val="24"/>
        </w:rPr>
        <w:t xml:space="preserve"> CE</w:t>
      </w:r>
      <w:r w:rsidR="00AE43A2" w:rsidRPr="005829E1">
        <w:rPr>
          <w:rFonts w:ascii="Times New Roman" w:hAnsi="Times New Roman" w:cs="Times New Roman"/>
          <w:sz w:val="24"/>
          <w:szCs w:val="24"/>
        </w:rPr>
        <w:t>A</w:t>
      </w:r>
      <w:r w:rsidR="00CE451E" w:rsidRPr="005829E1">
        <w:rPr>
          <w:rFonts w:ascii="Times New Roman" w:hAnsi="Times New Roman" w:cs="Times New Roman"/>
          <w:sz w:val="24"/>
          <w:szCs w:val="24"/>
        </w:rPr>
        <w:t>SA</w:t>
      </w:r>
      <w:r w:rsidR="00C93EFC" w:rsidRPr="005829E1">
        <w:rPr>
          <w:rFonts w:ascii="Times New Roman" w:hAnsi="Times New Roman" w:cs="Times New Roman"/>
          <w:sz w:val="24"/>
          <w:szCs w:val="24"/>
        </w:rPr>
        <w:t>, laboratorio</w:t>
      </w:r>
      <w:r w:rsidR="00AE43A2" w:rsidRPr="005829E1">
        <w:rPr>
          <w:rFonts w:ascii="Times New Roman" w:hAnsi="Times New Roman" w:cs="Times New Roman"/>
          <w:sz w:val="24"/>
          <w:szCs w:val="24"/>
        </w:rPr>
        <w:t xml:space="preserve"> de investigación </w:t>
      </w:r>
      <w:r w:rsidR="00BA22A5" w:rsidRPr="005829E1">
        <w:rPr>
          <w:rFonts w:ascii="Times New Roman" w:hAnsi="Times New Roman" w:cs="Times New Roman"/>
          <w:sz w:val="24"/>
          <w:szCs w:val="24"/>
        </w:rPr>
        <w:t xml:space="preserve">en cárnicos </w:t>
      </w:r>
      <w:r w:rsidR="00AE43A2" w:rsidRPr="005829E1">
        <w:rPr>
          <w:rFonts w:ascii="Times New Roman" w:hAnsi="Times New Roman" w:cs="Times New Roman"/>
          <w:sz w:val="24"/>
          <w:szCs w:val="24"/>
        </w:rPr>
        <w:t>de</w:t>
      </w:r>
      <w:r w:rsidR="00BA22A5" w:rsidRPr="005829E1">
        <w:rPr>
          <w:rFonts w:ascii="Times New Roman" w:hAnsi="Times New Roman" w:cs="Times New Roman"/>
          <w:sz w:val="24"/>
          <w:szCs w:val="24"/>
        </w:rPr>
        <w:t xml:space="preserve"> la C</w:t>
      </w:r>
      <w:r w:rsidRPr="005829E1">
        <w:rPr>
          <w:rFonts w:ascii="Times New Roman" w:hAnsi="Times New Roman" w:cs="Times New Roman"/>
          <w:sz w:val="24"/>
          <w:szCs w:val="24"/>
        </w:rPr>
        <w:t>arrera de Ingeniería Agroindustrial.</w:t>
      </w:r>
      <w:r w:rsidR="00CF667E" w:rsidRPr="005829E1">
        <w:rPr>
          <w:rFonts w:ascii="Times New Roman" w:hAnsi="Times New Roman" w:cs="Times New Roman"/>
          <w:sz w:val="24"/>
          <w:szCs w:val="24"/>
        </w:rPr>
        <w:t xml:space="preserve"> Para su aplicación en las 8 comunidades que integran el p</w:t>
      </w:r>
      <w:r w:rsidR="00AE43A2" w:rsidRPr="005829E1">
        <w:rPr>
          <w:rFonts w:ascii="Times New Roman" w:hAnsi="Times New Roman" w:cs="Times New Roman"/>
          <w:sz w:val="24"/>
          <w:szCs w:val="24"/>
        </w:rPr>
        <w:t>royecto granos andinos. (Anexo N° 2</w:t>
      </w:r>
      <w:r w:rsidR="00CF667E" w:rsidRPr="005829E1">
        <w:rPr>
          <w:rFonts w:ascii="Times New Roman" w:hAnsi="Times New Roman" w:cs="Times New Roman"/>
          <w:sz w:val="24"/>
          <w:szCs w:val="24"/>
        </w:rPr>
        <w:t>).</w:t>
      </w:r>
    </w:p>
    <w:p w:rsidR="00025084" w:rsidRPr="005829E1" w:rsidRDefault="00025084" w:rsidP="00FA39D0">
      <w:pPr>
        <w:pStyle w:val="Ttulo2"/>
      </w:pPr>
      <w:bookmarkStart w:id="18" w:name="_Toc507446088"/>
      <w:r w:rsidRPr="005829E1">
        <w:t>Facultad que auspicia</w:t>
      </w:r>
      <w:bookmarkEnd w:id="18"/>
    </w:p>
    <w:p w:rsidR="00025084" w:rsidRPr="005829E1" w:rsidRDefault="00025084" w:rsidP="009168B7">
      <w:pPr>
        <w:pStyle w:val="Textocomentario"/>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Facultad de Ciencias Agropecuarias y Recursos Naturales </w:t>
      </w:r>
    </w:p>
    <w:p w:rsidR="00025084" w:rsidRPr="005829E1" w:rsidRDefault="00025084" w:rsidP="00FA39D0">
      <w:pPr>
        <w:pStyle w:val="Ttulo2"/>
      </w:pPr>
      <w:bookmarkStart w:id="19" w:name="_Toc507446089"/>
      <w:r w:rsidRPr="005829E1">
        <w:t>Carrera que auspicia:</w:t>
      </w:r>
      <w:bookmarkEnd w:id="19"/>
      <w:r w:rsidRPr="005829E1">
        <w:t xml:space="preserve"> </w:t>
      </w:r>
    </w:p>
    <w:p w:rsidR="00025084" w:rsidRPr="005829E1" w:rsidRDefault="00025084" w:rsidP="009168B7">
      <w:pPr>
        <w:pStyle w:val="Textocomentario"/>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Ingeniería Agroindustrial</w:t>
      </w:r>
    </w:p>
    <w:p w:rsidR="003F68CF" w:rsidRDefault="003F68CF" w:rsidP="000D0CFD">
      <w:pPr>
        <w:pStyle w:val="Ttulo2"/>
        <w:jc w:val="center"/>
      </w:pPr>
    </w:p>
    <w:p w:rsidR="00025084" w:rsidRPr="00740B2C" w:rsidRDefault="00025084" w:rsidP="00FA39D0">
      <w:pPr>
        <w:pStyle w:val="Ttulo2"/>
      </w:pPr>
      <w:bookmarkStart w:id="20" w:name="_Toc507446090"/>
      <w:r w:rsidRPr="00740B2C">
        <w:lastRenderedPageBreak/>
        <w:t>Proyecto de investigación vinculado:</w:t>
      </w:r>
      <w:bookmarkEnd w:id="20"/>
      <w:r w:rsidRPr="00740B2C">
        <w:t xml:space="preserve"> </w:t>
      </w:r>
    </w:p>
    <w:p w:rsidR="00076000" w:rsidRPr="00FA39D0" w:rsidRDefault="00CF667E" w:rsidP="00FA39D0">
      <w:pPr>
        <w:pStyle w:val="Textocomentario"/>
        <w:spacing w:line="360" w:lineRule="auto"/>
        <w:jc w:val="both"/>
        <w:rPr>
          <w:rFonts w:ascii="Times New Roman" w:hAnsi="Times New Roman" w:cs="Times New Roman"/>
          <w:sz w:val="24"/>
          <w:szCs w:val="24"/>
        </w:rPr>
      </w:pPr>
      <w:r w:rsidRPr="00740B2C">
        <w:rPr>
          <w:rFonts w:ascii="Times New Roman" w:hAnsi="Times New Roman" w:cs="Times New Roman"/>
          <w:sz w:val="24"/>
          <w:szCs w:val="24"/>
        </w:rPr>
        <w:t>Investigación desarrollo e innovación</w:t>
      </w:r>
      <w:r w:rsidR="00025084" w:rsidRPr="00740B2C">
        <w:rPr>
          <w:rFonts w:ascii="Times New Roman" w:hAnsi="Times New Roman" w:cs="Times New Roman"/>
          <w:sz w:val="24"/>
          <w:szCs w:val="24"/>
        </w:rPr>
        <w:t xml:space="preserve"> </w:t>
      </w:r>
      <w:r w:rsidRPr="00740B2C">
        <w:rPr>
          <w:rFonts w:ascii="Times New Roman" w:hAnsi="Times New Roman" w:cs="Times New Roman"/>
          <w:sz w:val="24"/>
          <w:szCs w:val="24"/>
        </w:rPr>
        <w:t>de producto y subproductos para uso alimentario y no alimentario</w:t>
      </w:r>
    </w:p>
    <w:p w:rsidR="00025084" w:rsidRPr="005829E1" w:rsidRDefault="00025084" w:rsidP="00FA39D0">
      <w:pPr>
        <w:pStyle w:val="Ttulo2"/>
      </w:pPr>
      <w:bookmarkStart w:id="21" w:name="_Toc507446091"/>
      <w:r w:rsidRPr="005829E1">
        <w:t>Equipo de Trabajo:</w:t>
      </w:r>
      <w:bookmarkEnd w:id="21"/>
    </w:p>
    <w:p w:rsidR="002F02E3" w:rsidRPr="005829E1" w:rsidRDefault="002F02E3" w:rsidP="009168B7">
      <w:pPr>
        <w:spacing w:line="360" w:lineRule="auto"/>
        <w:jc w:val="both"/>
        <w:rPr>
          <w:rFonts w:ascii="Times New Roman" w:hAnsi="Times New Roman" w:cs="Times New Roman"/>
          <w:b/>
          <w:sz w:val="24"/>
          <w:szCs w:val="24"/>
        </w:rPr>
      </w:pPr>
      <w:bookmarkStart w:id="22" w:name="_Toc507446092"/>
      <w:r w:rsidRPr="00FA39D0">
        <w:rPr>
          <w:rStyle w:val="Ttulo2Car"/>
          <w:rFonts w:eastAsiaTheme="minorHAnsi"/>
        </w:rPr>
        <w:t>Investigadores:</w:t>
      </w:r>
      <w:bookmarkEnd w:id="22"/>
      <w:r w:rsidRPr="005829E1">
        <w:rPr>
          <w:rFonts w:ascii="Times New Roman" w:hAnsi="Times New Roman" w:cs="Times New Roman"/>
          <w:b/>
          <w:sz w:val="24"/>
          <w:szCs w:val="24"/>
        </w:rPr>
        <w:t xml:space="preserve"> </w:t>
      </w:r>
      <w:r w:rsidR="00AE43A2" w:rsidRPr="005829E1">
        <w:rPr>
          <w:rFonts w:ascii="Times New Roman" w:hAnsi="Times New Roman" w:cs="Times New Roman"/>
          <w:sz w:val="24"/>
          <w:szCs w:val="24"/>
        </w:rPr>
        <w:t>(Anexo N° 3</w:t>
      </w:r>
      <w:r w:rsidRPr="005829E1">
        <w:rPr>
          <w:rFonts w:ascii="Times New Roman" w:hAnsi="Times New Roman" w:cs="Times New Roman"/>
          <w:sz w:val="24"/>
          <w:szCs w:val="24"/>
        </w:rPr>
        <w:t>)</w:t>
      </w:r>
    </w:p>
    <w:p w:rsidR="00025084" w:rsidRPr="005829E1" w:rsidRDefault="00CF667E"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Ing. Zambrano Ochoa Zoila Eliana. Mg</w:t>
      </w:r>
      <w:r w:rsidR="0059260D" w:rsidRPr="005829E1">
        <w:rPr>
          <w:rFonts w:ascii="Times New Roman" w:hAnsi="Times New Roman" w:cs="Times New Roman"/>
          <w:sz w:val="24"/>
          <w:szCs w:val="24"/>
        </w:rPr>
        <w:t>.</w:t>
      </w:r>
      <w:r w:rsidRPr="005829E1">
        <w:rPr>
          <w:rFonts w:ascii="Times New Roman" w:hAnsi="Times New Roman" w:cs="Times New Roman"/>
          <w:sz w:val="24"/>
          <w:szCs w:val="24"/>
        </w:rPr>
        <w:t xml:space="preserve"> </w:t>
      </w:r>
      <w:r w:rsidR="002F02E3" w:rsidRPr="005829E1">
        <w:rPr>
          <w:rFonts w:ascii="Times New Roman" w:hAnsi="Times New Roman" w:cs="Times New Roman"/>
          <w:sz w:val="24"/>
          <w:szCs w:val="24"/>
        </w:rPr>
        <w:t xml:space="preserve">(Anexo </w:t>
      </w:r>
      <w:r w:rsidR="00AE43A2" w:rsidRPr="005829E1">
        <w:rPr>
          <w:rFonts w:ascii="Times New Roman" w:hAnsi="Times New Roman" w:cs="Times New Roman"/>
          <w:sz w:val="24"/>
          <w:szCs w:val="24"/>
        </w:rPr>
        <w:t>N° 3</w:t>
      </w:r>
      <w:r w:rsidR="002F02E3" w:rsidRPr="005829E1">
        <w:rPr>
          <w:rFonts w:ascii="Times New Roman" w:hAnsi="Times New Roman" w:cs="Times New Roman"/>
          <w:sz w:val="24"/>
          <w:szCs w:val="24"/>
        </w:rPr>
        <w:t>.1)</w:t>
      </w:r>
    </w:p>
    <w:p w:rsidR="00C93EFC" w:rsidRPr="005829E1" w:rsidRDefault="00C93EFC"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Jiménez Proaño Inés Verónica. (Anexo N° 3.2)</w:t>
      </w:r>
    </w:p>
    <w:p w:rsidR="00025084" w:rsidRPr="005829E1" w:rsidRDefault="00025084"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Salgado Vizcaíno</w:t>
      </w:r>
      <w:r w:rsidR="00CF667E" w:rsidRPr="005829E1">
        <w:rPr>
          <w:rFonts w:ascii="Times New Roman" w:hAnsi="Times New Roman" w:cs="Times New Roman"/>
          <w:sz w:val="24"/>
          <w:szCs w:val="24"/>
        </w:rPr>
        <w:t xml:space="preserve"> Diego Eduardo</w:t>
      </w:r>
      <w:r w:rsidR="0059260D" w:rsidRPr="005829E1">
        <w:rPr>
          <w:rFonts w:ascii="Times New Roman" w:hAnsi="Times New Roman" w:cs="Times New Roman"/>
          <w:sz w:val="24"/>
          <w:szCs w:val="24"/>
        </w:rPr>
        <w:t>.</w:t>
      </w:r>
      <w:r w:rsidR="00CF667E" w:rsidRPr="005829E1">
        <w:rPr>
          <w:rFonts w:ascii="Times New Roman" w:hAnsi="Times New Roman" w:cs="Times New Roman"/>
          <w:sz w:val="24"/>
          <w:szCs w:val="24"/>
        </w:rPr>
        <w:t xml:space="preserve"> (Anexo</w:t>
      </w:r>
      <w:r w:rsidR="002F02E3" w:rsidRPr="005829E1">
        <w:rPr>
          <w:rFonts w:ascii="Times New Roman" w:hAnsi="Times New Roman" w:cs="Times New Roman"/>
          <w:sz w:val="24"/>
          <w:szCs w:val="24"/>
        </w:rPr>
        <w:t xml:space="preserve"> </w:t>
      </w:r>
      <w:r w:rsidR="00AE43A2" w:rsidRPr="005829E1">
        <w:rPr>
          <w:rFonts w:ascii="Times New Roman" w:hAnsi="Times New Roman" w:cs="Times New Roman"/>
          <w:sz w:val="24"/>
          <w:szCs w:val="24"/>
        </w:rPr>
        <w:t>N° 3</w:t>
      </w:r>
      <w:r w:rsidR="00C93EFC" w:rsidRPr="005829E1">
        <w:rPr>
          <w:rFonts w:ascii="Times New Roman" w:hAnsi="Times New Roman" w:cs="Times New Roman"/>
          <w:sz w:val="24"/>
          <w:szCs w:val="24"/>
        </w:rPr>
        <w:t>.3</w:t>
      </w:r>
      <w:r w:rsidR="00CF667E" w:rsidRPr="005829E1">
        <w:rPr>
          <w:rFonts w:ascii="Times New Roman" w:hAnsi="Times New Roman" w:cs="Times New Roman"/>
          <w:sz w:val="24"/>
          <w:szCs w:val="24"/>
        </w:rPr>
        <w:t>)</w:t>
      </w:r>
    </w:p>
    <w:p w:rsidR="00025084" w:rsidRPr="005829E1" w:rsidRDefault="00025084" w:rsidP="00FA39D0">
      <w:pPr>
        <w:pStyle w:val="Ttulo2"/>
      </w:pPr>
      <w:bookmarkStart w:id="23" w:name="_Toc507446093"/>
      <w:r w:rsidRPr="005829E1">
        <w:t>Área de Conocimiento:</w:t>
      </w:r>
      <w:bookmarkEnd w:id="23"/>
    </w:p>
    <w:p w:rsidR="00CF667E" w:rsidRPr="005829E1" w:rsidRDefault="00CF667E"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Ingeniería, industria y construcción. </w:t>
      </w:r>
    </w:p>
    <w:p w:rsidR="00025084" w:rsidRPr="005829E1" w:rsidRDefault="00025084" w:rsidP="00FA39D0">
      <w:pPr>
        <w:pStyle w:val="Ttulo2"/>
      </w:pPr>
      <w:bookmarkStart w:id="24" w:name="_Toc507446094"/>
      <w:r w:rsidRPr="005829E1">
        <w:t>Línea de investigación:</w:t>
      </w:r>
      <w:bookmarkEnd w:id="24"/>
    </w:p>
    <w:p w:rsidR="00CF667E" w:rsidRDefault="006224FE"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Investigación, producción, desarrollo de tecnologías y estudios de inversión de proyectos agroindustriales.</w:t>
      </w:r>
    </w:p>
    <w:p w:rsidR="006224FE" w:rsidRDefault="006224FE" w:rsidP="009168B7">
      <w:pPr>
        <w:spacing w:line="360" w:lineRule="auto"/>
        <w:jc w:val="both"/>
        <w:rPr>
          <w:rFonts w:ascii="Times New Roman" w:hAnsi="Times New Roman" w:cs="Times New Roman"/>
          <w:b/>
          <w:sz w:val="24"/>
          <w:szCs w:val="24"/>
        </w:rPr>
      </w:pPr>
      <w:r w:rsidRPr="006224FE">
        <w:rPr>
          <w:rFonts w:ascii="Times New Roman" w:hAnsi="Times New Roman" w:cs="Times New Roman"/>
          <w:b/>
          <w:sz w:val="24"/>
          <w:szCs w:val="24"/>
        </w:rPr>
        <w:t xml:space="preserve">Sub-líneas de investigación </w:t>
      </w:r>
    </w:p>
    <w:p w:rsidR="00E63D9C" w:rsidRPr="005829E1" w:rsidRDefault="006224FE" w:rsidP="006224FE">
      <w:pPr>
        <w:spacing w:line="360" w:lineRule="auto"/>
        <w:jc w:val="both"/>
        <w:rPr>
          <w:rFonts w:ascii="Times New Roman" w:hAnsi="Times New Roman" w:cs="Times New Roman"/>
          <w:sz w:val="24"/>
          <w:szCs w:val="24"/>
        </w:rPr>
      </w:pPr>
      <w:r w:rsidRPr="006224FE">
        <w:rPr>
          <w:rFonts w:ascii="Times New Roman" w:hAnsi="Times New Roman" w:cs="Times New Roman"/>
          <w:sz w:val="24"/>
          <w:szCs w:val="24"/>
        </w:rPr>
        <w:t>Optimación de procesos tecnológicos agroindustriales (Procesos lácteos, cárnicos, frutas-hortalizas, raíces y tubérculos, azucares, almidones, aceites y grasas, extractos y aceites esenciales, balanceados con P+L, etc.)</w:t>
      </w:r>
    </w:p>
    <w:p w:rsidR="0008259F" w:rsidRPr="005829E1" w:rsidRDefault="00025084" w:rsidP="00387D22">
      <w:pPr>
        <w:pStyle w:val="Ttulo1"/>
        <w:spacing w:line="360" w:lineRule="auto"/>
        <w:ind w:hanging="720"/>
      </w:pPr>
      <w:bookmarkStart w:id="25" w:name="_Toc507446095"/>
      <w:r w:rsidRPr="005829E1">
        <w:t>JUSTIFICACIÓN DEL PROYECTO</w:t>
      </w:r>
      <w:bookmarkEnd w:id="25"/>
      <w:r w:rsidR="008D5E0F" w:rsidRPr="005829E1">
        <w:t xml:space="preserve"> </w:t>
      </w:r>
    </w:p>
    <w:p w:rsidR="005E2C53" w:rsidRPr="005829E1" w:rsidRDefault="0008259F" w:rsidP="00387D22">
      <w:pPr>
        <w:pStyle w:val="Prrafodelista"/>
        <w:tabs>
          <w:tab w:val="left" w:pos="213"/>
        </w:tabs>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 xml:space="preserve">El consumo de carne, constituye una fuente esencial </w:t>
      </w:r>
      <w:r w:rsidR="005E2C53" w:rsidRPr="005829E1">
        <w:rPr>
          <w:rFonts w:ascii="Times New Roman" w:hAnsi="Times New Roman" w:cs="Times New Roman"/>
          <w:sz w:val="24"/>
          <w:szCs w:val="24"/>
        </w:rPr>
        <w:t xml:space="preserve">para la </w:t>
      </w:r>
      <w:r w:rsidR="00437FFD" w:rsidRPr="005829E1">
        <w:rPr>
          <w:rFonts w:ascii="Times New Roman" w:hAnsi="Times New Roman" w:cs="Times New Roman"/>
          <w:sz w:val="24"/>
          <w:szCs w:val="24"/>
        </w:rPr>
        <w:t>alimentación más aún si a esta se complementa con quinua y amaranto como recurso alimenticio con alto valor nutritivo, condición que se ha tomado en cuenta para comercializarla bajo la presentación de salchicha.</w:t>
      </w:r>
    </w:p>
    <w:p w:rsidR="0008259F" w:rsidRPr="005829E1" w:rsidRDefault="0008259F" w:rsidP="00387D22">
      <w:pPr>
        <w:pStyle w:val="Prrafodelista"/>
        <w:tabs>
          <w:tab w:val="left" w:pos="213"/>
        </w:tabs>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En el Ecuador los embutidos están entre los más demandados por los hogares y pueden significar el 19% del ingreso de las familias, cada ecuatoriano llega a consumir tres kilos por año y apuntan a que los embutidos más apetecidos son la mortadela y la salchicha, artículos que juntos representan el 75% de la producción local, según el Instituto Ecuatoriano de Estadística y Censos (INEC).</w:t>
      </w:r>
    </w:p>
    <w:p w:rsidR="00077781" w:rsidRDefault="0008259F" w:rsidP="009168B7">
      <w:pPr>
        <w:pStyle w:val="Prrafodelista"/>
        <w:tabs>
          <w:tab w:val="left" w:pos="213"/>
        </w:tabs>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lastRenderedPageBreak/>
        <w:t>Hablar de embutidos</w:t>
      </w:r>
      <w:r w:rsidR="005E2C53" w:rsidRPr="005829E1">
        <w:rPr>
          <w:rFonts w:ascii="Times New Roman" w:hAnsi="Times New Roman" w:cs="Times New Roman"/>
          <w:sz w:val="24"/>
          <w:szCs w:val="24"/>
        </w:rPr>
        <w:t xml:space="preserve"> fortificados</w:t>
      </w:r>
      <w:r w:rsidRPr="005829E1">
        <w:rPr>
          <w:rFonts w:ascii="Times New Roman" w:hAnsi="Times New Roman" w:cs="Times New Roman"/>
          <w:sz w:val="24"/>
          <w:szCs w:val="24"/>
        </w:rPr>
        <w:t xml:space="preserve"> en la actualidad ha generado una gran controversia; sin embargo, existen alternativas que permiten elaborar productos más sanos con incidencia favorable en el desarrollo nutricional del ser humano; de ahí parte la idea de generar salchicha de res fortificada con quinua y </w:t>
      </w:r>
      <w:r w:rsidR="00CE451E" w:rsidRPr="005829E1">
        <w:rPr>
          <w:rFonts w:ascii="Times New Roman" w:hAnsi="Times New Roman" w:cs="Times New Roman"/>
          <w:sz w:val="24"/>
          <w:szCs w:val="24"/>
        </w:rPr>
        <w:t>amaranto</w:t>
      </w:r>
      <w:r w:rsidRPr="005829E1">
        <w:rPr>
          <w:rFonts w:ascii="Times New Roman" w:hAnsi="Times New Roman" w:cs="Times New Roman"/>
          <w:sz w:val="24"/>
          <w:szCs w:val="24"/>
        </w:rPr>
        <w:t>, al ser una opción alimenticia</w:t>
      </w:r>
      <w:r w:rsidR="00077781">
        <w:rPr>
          <w:rFonts w:ascii="Times New Roman" w:hAnsi="Times New Roman" w:cs="Times New Roman"/>
          <w:sz w:val="24"/>
          <w:szCs w:val="24"/>
        </w:rPr>
        <w:t xml:space="preserve"> con gran aporte nutritivo.</w:t>
      </w:r>
      <w:r w:rsidRPr="005829E1">
        <w:rPr>
          <w:rFonts w:ascii="Times New Roman" w:hAnsi="Times New Roman" w:cs="Times New Roman"/>
          <w:sz w:val="24"/>
          <w:szCs w:val="24"/>
        </w:rPr>
        <w:t xml:space="preserve"> </w:t>
      </w:r>
    </w:p>
    <w:p w:rsidR="00CE451E" w:rsidRPr="005829E1" w:rsidRDefault="00CE451E" w:rsidP="009168B7">
      <w:pPr>
        <w:pStyle w:val="Prrafodelista"/>
        <w:tabs>
          <w:tab w:val="left" w:pos="213"/>
        </w:tabs>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El aporte fundamental de este producto será la utilización de harina de granos andinos los cuales son conocidos por su alto nivel nutricional, dándole un valor agregado tanto a la carne de res como a los granos a utilizarse en la salchicha.</w:t>
      </w:r>
    </w:p>
    <w:p w:rsidR="00AE2221" w:rsidRPr="005829E1" w:rsidRDefault="0008259F" w:rsidP="009168B7">
      <w:pPr>
        <w:pStyle w:val="Prrafodelista"/>
        <w:tabs>
          <w:tab w:val="left" w:pos="213"/>
        </w:tabs>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 xml:space="preserve">Esta investigación es de gran impacto socio económico, debido a que se podrá fomentar en el sector </w:t>
      </w:r>
      <w:r w:rsidR="00CE451E" w:rsidRPr="005829E1">
        <w:rPr>
          <w:rFonts w:ascii="Times New Roman" w:hAnsi="Times New Roman" w:cs="Times New Roman"/>
          <w:sz w:val="24"/>
          <w:szCs w:val="24"/>
        </w:rPr>
        <w:t xml:space="preserve">agrícola </w:t>
      </w:r>
      <w:r w:rsidRPr="005829E1">
        <w:rPr>
          <w:rFonts w:ascii="Times New Roman" w:hAnsi="Times New Roman" w:cs="Times New Roman"/>
          <w:sz w:val="24"/>
          <w:szCs w:val="24"/>
        </w:rPr>
        <w:t xml:space="preserve">la producción de los granos andinos, mismas que serán </w:t>
      </w:r>
      <w:r w:rsidR="00CE451E" w:rsidRPr="005829E1">
        <w:rPr>
          <w:rFonts w:ascii="Times New Roman" w:hAnsi="Times New Roman" w:cs="Times New Roman"/>
          <w:sz w:val="24"/>
          <w:szCs w:val="24"/>
        </w:rPr>
        <w:t xml:space="preserve">industrializadas en los Laboratorios de la Carrera de Ingeniería </w:t>
      </w:r>
      <w:r w:rsidRPr="005829E1">
        <w:rPr>
          <w:rFonts w:ascii="Times New Roman" w:hAnsi="Times New Roman" w:cs="Times New Roman"/>
          <w:sz w:val="24"/>
          <w:szCs w:val="24"/>
        </w:rPr>
        <w:t xml:space="preserve">Agroindustrial de la Universidad Técnica de Cotopaxi para ser procesada </w:t>
      </w:r>
      <w:r w:rsidR="00E950C0" w:rsidRPr="005829E1">
        <w:rPr>
          <w:rFonts w:ascii="Times New Roman" w:hAnsi="Times New Roman" w:cs="Times New Roman"/>
          <w:sz w:val="24"/>
          <w:szCs w:val="24"/>
        </w:rPr>
        <w:t>bajo las</w:t>
      </w:r>
      <w:r w:rsidRPr="005829E1">
        <w:rPr>
          <w:rFonts w:ascii="Times New Roman" w:hAnsi="Times New Roman" w:cs="Times New Roman"/>
          <w:sz w:val="24"/>
          <w:szCs w:val="24"/>
        </w:rPr>
        <w:t xml:space="preserve"> normas </w:t>
      </w:r>
      <w:r w:rsidR="00E950C0" w:rsidRPr="005829E1">
        <w:rPr>
          <w:rFonts w:ascii="Times New Roman" w:hAnsi="Times New Roman" w:cs="Times New Roman"/>
          <w:sz w:val="24"/>
          <w:szCs w:val="24"/>
        </w:rPr>
        <w:t>estandarizadas para</w:t>
      </w:r>
      <w:r w:rsidRPr="005829E1">
        <w:rPr>
          <w:rFonts w:ascii="Times New Roman" w:hAnsi="Times New Roman" w:cs="Times New Roman"/>
          <w:sz w:val="24"/>
          <w:szCs w:val="24"/>
        </w:rPr>
        <w:t xml:space="preserve"> este producto.</w:t>
      </w:r>
    </w:p>
    <w:p w:rsidR="00597E22" w:rsidRPr="005829E1" w:rsidRDefault="00597E22" w:rsidP="00E87E3B">
      <w:pPr>
        <w:pStyle w:val="Ttulo1"/>
        <w:ind w:hanging="720"/>
      </w:pPr>
      <w:bookmarkStart w:id="26" w:name="_Toc507446096"/>
      <w:r w:rsidRPr="005829E1">
        <w:t>BENEFICIARIOS</w:t>
      </w:r>
      <w:bookmarkEnd w:id="26"/>
      <w:r w:rsidRPr="005829E1">
        <w:t xml:space="preserve"> </w:t>
      </w:r>
    </w:p>
    <w:p w:rsidR="00D47025" w:rsidRPr="005829E1" w:rsidRDefault="00D47025" w:rsidP="009168B7">
      <w:pPr>
        <w:pStyle w:val="Prrafodelista"/>
        <w:spacing w:line="360" w:lineRule="auto"/>
        <w:ind w:left="0"/>
        <w:jc w:val="both"/>
        <w:rPr>
          <w:rFonts w:ascii="Times New Roman" w:hAnsi="Times New Roman" w:cs="Times New Roman"/>
          <w:b/>
          <w:sz w:val="24"/>
          <w:szCs w:val="24"/>
        </w:rPr>
      </w:pPr>
    </w:p>
    <w:p w:rsidR="00D47025" w:rsidRPr="005829E1" w:rsidRDefault="00D47025"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 elaboración de este proyecto básicamente </w:t>
      </w:r>
      <w:r w:rsidR="00AF23C2" w:rsidRPr="005829E1">
        <w:rPr>
          <w:rFonts w:ascii="Times New Roman" w:hAnsi="Times New Roman" w:cs="Times New Roman"/>
          <w:sz w:val="24"/>
          <w:szCs w:val="24"/>
        </w:rPr>
        <w:t>tendrá dos beneficiarios:</w:t>
      </w:r>
    </w:p>
    <w:p w:rsidR="00D47025" w:rsidRPr="005829E1" w:rsidRDefault="00D47025" w:rsidP="00E87E3B">
      <w:pPr>
        <w:pStyle w:val="Ttulo2"/>
      </w:pPr>
      <w:bookmarkStart w:id="27" w:name="_Toc507446097"/>
      <w:r w:rsidRPr="005829E1">
        <w:t>Beneficiarios directos</w:t>
      </w:r>
      <w:bookmarkEnd w:id="27"/>
      <w:r w:rsidRPr="005829E1">
        <w:t xml:space="preserve"> </w:t>
      </w:r>
    </w:p>
    <w:p w:rsidR="00D47025" w:rsidRPr="005829E1" w:rsidRDefault="00D47025"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La Universidad Técnica de Cotopaxi, la Facultad de Ciencias Agropecu</w:t>
      </w:r>
      <w:r w:rsidR="00AF23C2" w:rsidRPr="005829E1">
        <w:rPr>
          <w:rFonts w:ascii="Times New Roman" w:hAnsi="Times New Roman" w:cs="Times New Roman"/>
          <w:sz w:val="24"/>
          <w:szCs w:val="24"/>
        </w:rPr>
        <w:t>arias y Recursos Naturales, la C</w:t>
      </w:r>
      <w:r w:rsidRPr="005829E1">
        <w:rPr>
          <w:rFonts w:ascii="Times New Roman" w:hAnsi="Times New Roman" w:cs="Times New Roman"/>
          <w:sz w:val="24"/>
          <w:szCs w:val="24"/>
        </w:rPr>
        <w:t xml:space="preserve">arrera de Ingeniería Agroindustrial debido a que con estos proyectos se contribuirá a la investigación y </w:t>
      </w:r>
      <w:r w:rsidR="00C565E9" w:rsidRPr="005829E1">
        <w:rPr>
          <w:rFonts w:ascii="Times New Roman" w:hAnsi="Times New Roman" w:cs="Times New Roman"/>
          <w:sz w:val="24"/>
          <w:szCs w:val="24"/>
        </w:rPr>
        <w:t>nuevos procesos</w:t>
      </w:r>
      <w:r w:rsidRPr="005829E1">
        <w:rPr>
          <w:rFonts w:ascii="Times New Roman" w:hAnsi="Times New Roman" w:cs="Times New Roman"/>
          <w:sz w:val="24"/>
          <w:szCs w:val="24"/>
        </w:rPr>
        <w:t xml:space="preserve"> para la industrialización de los granos andinos y la vinculación con las ocho comunidades que son p</w:t>
      </w:r>
      <w:r w:rsidR="00AF23C2" w:rsidRPr="005829E1">
        <w:rPr>
          <w:rFonts w:ascii="Times New Roman" w:hAnsi="Times New Roman" w:cs="Times New Roman"/>
          <w:sz w:val="24"/>
          <w:szCs w:val="24"/>
        </w:rPr>
        <w:t>roveedoras de la materia prima</w:t>
      </w:r>
      <w:r w:rsidR="00FA3921">
        <w:rPr>
          <w:rFonts w:ascii="Times New Roman" w:hAnsi="Times New Roman" w:cs="Times New Roman"/>
          <w:sz w:val="24"/>
          <w:szCs w:val="24"/>
        </w:rPr>
        <w:t>.</w:t>
      </w:r>
      <w:r w:rsidR="00AF23C2" w:rsidRPr="005829E1">
        <w:rPr>
          <w:rFonts w:ascii="Times New Roman" w:hAnsi="Times New Roman" w:cs="Times New Roman"/>
          <w:sz w:val="24"/>
          <w:szCs w:val="24"/>
        </w:rPr>
        <w:t>.</w:t>
      </w:r>
      <w:r w:rsidRPr="005829E1">
        <w:rPr>
          <w:rFonts w:ascii="Times New Roman" w:hAnsi="Times New Roman" w:cs="Times New Roman"/>
          <w:sz w:val="24"/>
          <w:szCs w:val="24"/>
        </w:rPr>
        <w:t xml:space="preserve"> </w:t>
      </w:r>
    </w:p>
    <w:p w:rsidR="00D47025" w:rsidRPr="005829E1" w:rsidRDefault="00D47025" w:rsidP="00E87E3B">
      <w:pPr>
        <w:pStyle w:val="Ttulo2"/>
      </w:pPr>
      <w:bookmarkStart w:id="28" w:name="_Toc507446098"/>
      <w:r w:rsidRPr="005829E1">
        <w:t>Beneficiarios indirectos</w:t>
      </w:r>
      <w:bookmarkEnd w:id="28"/>
      <w:r w:rsidRPr="005829E1">
        <w:t xml:space="preserve"> </w:t>
      </w:r>
    </w:p>
    <w:p w:rsidR="00D47025" w:rsidRPr="005829E1" w:rsidRDefault="00D47025"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Los principales beneficiarios serán los niños y los adolescentes </w:t>
      </w:r>
      <w:r w:rsidR="00AF23C2" w:rsidRPr="005829E1">
        <w:rPr>
          <w:rFonts w:ascii="Times New Roman" w:hAnsi="Times New Roman" w:cs="Times New Roman"/>
          <w:sz w:val="24"/>
          <w:szCs w:val="24"/>
        </w:rPr>
        <w:t>de la p</w:t>
      </w:r>
      <w:r w:rsidRPr="005829E1">
        <w:rPr>
          <w:rFonts w:ascii="Times New Roman" w:hAnsi="Times New Roman" w:cs="Times New Roman"/>
          <w:sz w:val="24"/>
          <w:szCs w:val="24"/>
        </w:rPr>
        <w:t>rovincia de Cotopaxi los cuales son los principales consumidores</w:t>
      </w:r>
      <w:r w:rsidR="00AF23C2" w:rsidRPr="005829E1">
        <w:rPr>
          <w:rFonts w:ascii="Times New Roman" w:hAnsi="Times New Roman" w:cs="Times New Roman"/>
          <w:sz w:val="24"/>
          <w:szCs w:val="24"/>
        </w:rPr>
        <w:t xml:space="preserve"> de salchicha y a su </w:t>
      </w:r>
      <w:r w:rsidR="00E950C0" w:rsidRPr="005829E1">
        <w:rPr>
          <w:rFonts w:ascii="Times New Roman" w:hAnsi="Times New Roman" w:cs="Times New Roman"/>
          <w:sz w:val="24"/>
          <w:szCs w:val="24"/>
        </w:rPr>
        <w:t>vez presentan</w:t>
      </w:r>
      <w:r w:rsidR="00AF23C2" w:rsidRPr="005829E1">
        <w:rPr>
          <w:rFonts w:ascii="Times New Roman" w:hAnsi="Times New Roman" w:cs="Times New Roman"/>
          <w:sz w:val="24"/>
          <w:szCs w:val="24"/>
        </w:rPr>
        <w:t xml:space="preserve"> </w:t>
      </w:r>
      <w:r w:rsidRPr="005829E1">
        <w:rPr>
          <w:rFonts w:ascii="Times New Roman" w:hAnsi="Times New Roman" w:cs="Times New Roman"/>
          <w:sz w:val="24"/>
          <w:szCs w:val="24"/>
        </w:rPr>
        <w:t xml:space="preserve">problemas de </w:t>
      </w:r>
      <w:r w:rsidR="00E950C0" w:rsidRPr="005829E1">
        <w:rPr>
          <w:rFonts w:ascii="Times New Roman" w:hAnsi="Times New Roman" w:cs="Times New Roman"/>
          <w:sz w:val="24"/>
          <w:szCs w:val="24"/>
        </w:rPr>
        <w:t>nutrición, el</w:t>
      </w:r>
      <w:r w:rsidR="00AF23C2" w:rsidRPr="005829E1">
        <w:rPr>
          <w:rFonts w:ascii="Times New Roman" w:hAnsi="Times New Roman" w:cs="Times New Roman"/>
          <w:sz w:val="24"/>
          <w:szCs w:val="24"/>
        </w:rPr>
        <w:t xml:space="preserve"> </w:t>
      </w:r>
      <w:r w:rsidRPr="005829E1">
        <w:rPr>
          <w:rFonts w:ascii="Times New Roman" w:hAnsi="Times New Roman" w:cs="Times New Roman"/>
          <w:sz w:val="24"/>
          <w:szCs w:val="24"/>
        </w:rPr>
        <w:t xml:space="preserve">objetivo principal es </w:t>
      </w:r>
      <w:r w:rsidR="00AF23C2" w:rsidRPr="005829E1">
        <w:rPr>
          <w:rFonts w:ascii="Times New Roman" w:hAnsi="Times New Roman" w:cs="Times New Roman"/>
          <w:sz w:val="24"/>
          <w:szCs w:val="24"/>
        </w:rPr>
        <w:t>incluir</w:t>
      </w:r>
      <w:r w:rsidRPr="005829E1">
        <w:rPr>
          <w:rFonts w:ascii="Times New Roman" w:hAnsi="Times New Roman" w:cs="Times New Roman"/>
          <w:sz w:val="24"/>
          <w:szCs w:val="24"/>
        </w:rPr>
        <w:t xml:space="preserve"> esta salchicha en su alimentación diaria para que puedan subir sus niveles de nutrición.</w:t>
      </w:r>
    </w:p>
    <w:p w:rsidR="00BC7092" w:rsidRDefault="00D47025"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También recibirán beneficios los pequeños productores de granos andinos y el sector ganadero. Recibiendo el beneficio directamente en base a la adquisición de sus cultivos y carne como materia prima para la industrialización de la salchicha lo que va a generar que estas personas amplíen sus cultivos a lo largo de la zona para su obtención a mayor escala.</w:t>
      </w:r>
    </w:p>
    <w:p w:rsidR="00857BCA" w:rsidRPr="00857BCA" w:rsidRDefault="00857BCA" w:rsidP="00A03463">
      <w:pPr>
        <w:pStyle w:val="Descripcin"/>
        <w:keepNext/>
        <w:spacing w:after="0"/>
        <w:jc w:val="both"/>
        <w:rPr>
          <w:rFonts w:ascii="Times New Roman" w:hAnsi="Times New Roman" w:cs="Times New Roman"/>
          <w:i w:val="0"/>
          <w:color w:val="000000" w:themeColor="text1"/>
          <w:sz w:val="20"/>
        </w:rPr>
      </w:pPr>
      <w:bookmarkStart w:id="29" w:name="_Toc505251062"/>
      <w:bookmarkStart w:id="30" w:name="_Toc507435636"/>
      <w:r w:rsidRPr="00A03463">
        <w:rPr>
          <w:rFonts w:ascii="Times New Roman" w:hAnsi="Times New Roman" w:cs="Times New Roman"/>
          <w:b/>
          <w:i w:val="0"/>
          <w:color w:val="000000" w:themeColor="text1"/>
          <w:sz w:val="20"/>
        </w:rPr>
        <w:lastRenderedPageBreak/>
        <w:t xml:space="preserve">Tabla </w:t>
      </w:r>
      <w:r w:rsidRPr="00A03463">
        <w:rPr>
          <w:rFonts w:ascii="Times New Roman" w:hAnsi="Times New Roman" w:cs="Times New Roman"/>
          <w:b/>
          <w:i w:val="0"/>
          <w:color w:val="000000" w:themeColor="text1"/>
          <w:sz w:val="20"/>
        </w:rPr>
        <w:fldChar w:fldCharType="begin"/>
      </w:r>
      <w:r w:rsidRPr="00A03463">
        <w:rPr>
          <w:rFonts w:ascii="Times New Roman" w:hAnsi="Times New Roman" w:cs="Times New Roman"/>
          <w:b/>
          <w:i w:val="0"/>
          <w:color w:val="000000" w:themeColor="text1"/>
          <w:sz w:val="20"/>
        </w:rPr>
        <w:instrText xml:space="preserve"> SEQ Tabla \* ARABIC </w:instrText>
      </w:r>
      <w:r w:rsidRPr="00A03463">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w:t>
      </w:r>
      <w:r w:rsidRPr="00A03463">
        <w:rPr>
          <w:rFonts w:ascii="Times New Roman" w:hAnsi="Times New Roman" w:cs="Times New Roman"/>
          <w:b/>
          <w:i w:val="0"/>
          <w:color w:val="000000" w:themeColor="text1"/>
          <w:sz w:val="20"/>
        </w:rPr>
        <w:fldChar w:fldCharType="end"/>
      </w:r>
      <w:r w:rsidRPr="00A03463">
        <w:rPr>
          <w:rFonts w:ascii="Times New Roman" w:hAnsi="Times New Roman" w:cs="Times New Roman"/>
          <w:b/>
          <w:i w:val="0"/>
          <w:color w:val="000000" w:themeColor="text1"/>
          <w:sz w:val="20"/>
        </w:rPr>
        <w:t>:</w:t>
      </w:r>
      <w:r w:rsidRPr="00857BCA">
        <w:rPr>
          <w:rFonts w:ascii="Times New Roman" w:hAnsi="Times New Roman" w:cs="Times New Roman"/>
          <w:i w:val="0"/>
          <w:color w:val="000000" w:themeColor="text1"/>
          <w:sz w:val="20"/>
        </w:rPr>
        <w:t xml:space="preserve"> Número de población de niños y adolescentes de la Provincia de Cotopaxi</w:t>
      </w:r>
      <w:bookmarkEnd w:id="29"/>
      <w:bookmarkEnd w:id="30"/>
    </w:p>
    <w:tbl>
      <w:tblPr>
        <w:tblStyle w:val="Tablaconcuadrcula"/>
        <w:tblW w:w="0" w:type="auto"/>
        <w:tblLook w:val="04A0" w:firstRow="1" w:lastRow="0" w:firstColumn="1" w:lastColumn="0" w:noHBand="0" w:noVBand="1"/>
      </w:tblPr>
      <w:tblGrid>
        <w:gridCol w:w="2992"/>
        <w:gridCol w:w="2993"/>
        <w:gridCol w:w="2993"/>
      </w:tblGrid>
      <w:tr w:rsidR="00D47025" w:rsidRPr="005829E1" w:rsidTr="00C565E9">
        <w:tc>
          <w:tcPr>
            <w:tcW w:w="2992" w:type="dxa"/>
          </w:tcPr>
          <w:p w:rsidR="00D47025" w:rsidRPr="005829E1" w:rsidRDefault="00D47025" w:rsidP="00A03463">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Niños</w:t>
            </w:r>
            <w:r w:rsidR="00AF23C2" w:rsidRPr="005829E1">
              <w:rPr>
                <w:rFonts w:ascii="Times New Roman" w:hAnsi="Times New Roman" w:cs="Times New Roman"/>
                <w:b/>
                <w:sz w:val="24"/>
                <w:szCs w:val="24"/>
              </w:rPr>
              <w:t>/Cotopaxi</w:t>
            </w:r>
          </w:p>
          <w:p w:rsidR="00033F40" w:rsidRPr="005829E1" w:rsidRDefault="00033F40" w:rsidP="00A03463">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Menores de 12 años</w:t>
            </w:r>
          </w:p>
        </w:tc>
        <w:tc>
          <w:tcPr>
            <w:tcW w:w="2993" w:type="dxa"/>
          </w:tcPr>
          <w:p w:rsidR="00D47025" w:rsidRPr="005829E1" w:rsidRDefault="00D47025" w:rsidP="00A03463">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Jóvenes</w:t>
            </w:r>
            <w:r w:rsidR="00AF23C2" w:rsidRPr="005829E1">
              <w:rPr>
                <w:rFonts w:ascii="Times New Roman" w:hAnsi="Times New Roman" w:cs="Times New Roman"/>
                <w:b/>
                <w:sz w:val="24"/>
                <w:szCs w:val="24"/>
              </w:rPr>
              <w:t>/Cotopaxi</w:t>
            </w:r>
          </w:p>
          <w:p w:rsidR="00033F40" w:rsidRPr="005829E1" w:rsidRDefault="00033F40" w:rsidP="00A03463">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Entre los 13 a 17 años</w:t>
            </w:r>
          </w:p>
        </w:tc>
        <w:tc>
          <w:tcPr>
            <w:tcW w:w="2993" w:type="dxa"/>
          </w:tcPr>
          <w:p w:rsidR="00D47025" w:rsidRPr="005829E1" w:rsidRDefault="00D47025" w:rsidP="00A03463">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Total</w:t>
            </w:r>
          </w:p>
        </w:tc>
      </w:tr>
      <w:tr w:rsidR="00D47025" w:rsidRPr="005829E1" w:rsidTr="00C565E9">
        <w:tc>
          <w:tcPr>
            <w:tcW w:w="2992" w:type="dxa"/>
          </w:tcPr>
          <w:p w:rsidR="00D47025" w:rsidRPr="005829E1" w:rsidRDefault="00D47025" w:rsidP="00A03463">
            <w:pPr>
              <w:spacing w:line="360" w:lineRule="auto"/>
              <w:jc w:val="center"/>
              <w:rPr>
                <w:rFonts w:ascii="Times New Roman" w:hAnsi="Times New Roman" w:cs="Times New Roman"/>
                <w:sz w:val="24"/>
                <w:szCs w:val="24"/>
                <w:highlight w:val="yellow"/>
              </w:rPr>
            </w:pPr>
            <w:r w:rsidRPr="005829E1">
              <w:rPr>
                <w:rFonts w:ascii="Times New Roman" w:hAnsi="Times New Roman" w:cs="Times New Roman"/>
                <w:sz w:val="24"/>
                <w:szCs w:val="24"/>
              </w:rPr>
              <w:t>47 367</w:t>
            </w:r>
          </w:p>
        </w:tc>
        <w:tc>
          <w:tcPr>
            <w:tcW w:w="2993" w:type="dxa"/>
          </w:tcPr>
          <w:p w:rsidR="00D47025" w:rsidRPr="005829E1" w:rsidRDefault="00D47025" w:rsidP="00A03463">
            <w:pPr>
              <w:spacing w:line="360" w:lineRule="auto"/>
              <w:jc w:val="center"/>
              <w:rPr>
                <w:rFonts w:ascii="Times New Roman" w:hAnsi="Times New Roman" w:cs="Times New Roman"/>
                <w:sz w:val="24"/>
                <w:szCs w:val="24"/>
                <w:highlight w:val="yellow"/>
              </w:rPr>
            </w:pPr>
            <w:r w:rsidRPr="005829E1">
              <w:rPr>
                <w:rFonts w:ascii="Times New Roman" w:hAnsi="Times New Roman" w:cs="Times New Roman"/>
                <w:sz w:val="24"/>
                <w:szCs w:val="24"/>
              </w:rPr>
              <w:t>42 499</w:t>
            </w:r>
          </w:p>
        </w:tc>
        <w:tc>
          <w:tcPr>
            <w:tcW w:w="2993" w:type="dxa"/>
          </w:tcPr>
          <w:p w:rsidR="00D47025" w:rsidRPr="005829E1" w:rsidRDefault="00D47025" w:rsidP="00A03463">
            <w:pPr>
              <w:spacing w:line="360" w:lineRule="auto"/>
              <w:jc w:val="center"/>
              <w:rPr>
                <w:rFonts w:ascii="Times New Roman" w:hAnsi="Times New Roman" w:cs="Times New Roman"/>
                <w:sz w:val="24"/>
                <w:szCs w:val="24"/>
                <w:highlight w:val="yellow"/>
              </w:rPr>
            </w:pPr>
            <w:r w:rsidRPr="005829E1">
              <w:rPr>
                <w:rFonts w:ascii="Times New Roman" w:hAnsi="Times New Roman" w:cs="Times New Roman"/>
                <w:sz w:val="24"/>
                <w:szCs w:val="24"/>
              </w:rPr>
              <w:t>89 866</w:t>
            </w:r>
          </w:p>
        </w:tc>
      </w:tr>
    </w:tbl>
    <w:p w:rsidR="00597E22" w:rsidRPr="005829E1" w:rsidRDefault="00D47025" w:rsidP="00A03463">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Fuente:</w:t>
      </w:r>
      <w:r w:rsidRPr="005829E1">
        <w:rPr>
          <w:rFonts w:ascii="Times New Roman" w:hAnsi="Times New Roman" w:cs="Times New Roman"/>
          <w:sz w:val="20"/>
          <w:szCs w:val="20"/>
        </w:rPr>
        <w:t xml:space="preserve"> Consejo Nacional Electoral </w:t>
      </w:r>
      <w:r w:rsidR="00AF23C2" w:rsidRPr="005829E1">
        <w:rPr>
          <w:rFonts w:ascii="Times New Roman" w:hAnsi="Times New Roman" w:cs="Times New Roman"/>
          <w:sz w:val="20"/>
          <w:szCs w:val="20"/>
        </w:rPr>
        <w:t>(2010)</w:t>
      </w:r>
    </w:p>
    <w:p w:rsidR="00E60190" w:rsidRPr="005829E1" w:rsidRDefault="007633E8" w:rsidP="00E87E3B">
      <w:pPr>
        <w:pStyle w:val="Ttulo1"/>
        <w:ind w:hanging="720"/>
      </w:pPr>
      <w:bookmarkStart w:id="31" w:name="_Toc507446099"/>
      <w:r>
        <w:t xml:space="preserve">EL </w:t>
      </w:r>
      <w:r w:rsidR="00597E22" w:rsidRPr="005829E1">
        <w:t xml:space="preserve">PLANTEAMIENTO DEL PROBLEMA </w:t>
      </w:r>
      <w:r>
        <w:t>DE INVESTIGAIÓN</w:t>
      </w:r>
      <w:bookmarkEnd w:id="31"/>
    </w:p>
    <w:p w:rsidR="007633E8" w:rsidRDefault="007633E8" w:rsidP="009168B7">
      <w:pPr>
        <w:spacing w:line="360" w:lineRule="auto"/>
        <w:jc w:val="both"/>
        <w:rPr>
          <w:rFonts w:ascii="Times New Roman" w:hAnsi="Times New Roman" w:cs="Times New Roman"/>
          <w:sz w:val="24"/>
          <w:szCs w:val="24"/>
        </w:rPr>
      </w:pPr>
    </w:p>
    <w:p w:rsidR="00E60190"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 producción mundial de embutidos ha venido creciendo </w:t>
      </w:r>
      <w:r w:rsidR="00077781">
        <w:rPr>
          <w:rFonts w:ascii="Times New Roman" w:hAnsi="Times New Roman" w:cs="Times New Roman"/>
          <w:sz w:val="24"/>
          <w:szCs w:val="24"/>
        </w:rPr>
        <w:t>tanto en</w:t>
      </w:r>
      <w:r w:rsidRPr="005829E1">
        <w:rPr>
          <w:rFonts w:ascii="Times New Roman" w:hAnsi="Times New Roman" w:cs="Times New Roman"/>
          <w:sz w:val="24"/>
          <w:szCs w:val="24"/>
        </w:rPr>
        <w:t xml:space="preserve"> desarrollo y dinámica de estos productos</w:t>
      </w:r>
      <w:r w:rsidR="00077781">
        <w:rPr>
          <w:rFonts w:ascii="Times New Roman" w:hAnsi="Times New Roman" w:cs="Times New Roman"/>
          <w:sz w:val="24"/>
          <w:szCs w:val="24"/>
        </w:rPr>
        <w:t>,</w:t>
      </w:r>
      <w:r w:rsidRPr="005829E1">
        <w:rPr>
          <w:rFonts w:ascii="Times New Roman" w:hAnsi="Times New Roman" w:cs="Times New Roman"/>
          <w:sz w:val="24"/>
          <w:szCs w:val="24"/>
        </w:rPr>
        <w:t xml:space="preserve"> en el mercado mundial son cada vez mayor, la variedad y calidad</w:t>
      </w:r>
      <w:r w:rsidR="00077781">
        <w:rPr>
          <w:rFonts w:ascii="Times New Roman" w:hAnsi="Times New Roman" w:cs="Times New Roman"/>
          <w:sz w:val="24"/>
          <w:szCs w:val="24"/>
        </w:rPr>
        <w:t xml:space="preserve"> de las salchichas de res, cabe resaltar que</w:t>
      </w:r>
      <w:r w:rsidRPr="005829E1">
        <w:rPr>
          <w:rFonts w:ascii="Times New Roman" w:hAnsi="Times New Roman" w:cs="Times New Roman"/>
          <w:sz w:val="24"/>
          <w:szCs w:val="24"/>
        </w:rPr>
        <w:t xml:space="preserve"> son muy importantes para los consumido</w:t>
      </w:r>
      <w:r w:rsidR="00077781">
        <w:rPr>
          <w:rFonts w:ascii="Times New Roman" w:hAnsi="Times New Roman" w:cs="Times New Roman"/>
          <w:sz w:val="24"/>
          <w:szCs w:val="24"/>
        </w:rPr>
        <w:t>res a pesar que los precios varían de acuerdo al producto</w:t>
      </w:r>
      <w:r w:rsidRPr="005829E1">
        <w:rPr>
          <w:rFonts w:ascii="Times New Roman" w:hAnsi="Times New Roman" w:cs="Times New Roman"/>
          <w:sz w:val="24"/>
          <w:szCs w:val="24"/>
        </w:rPr>
        <w:t>, es un elemento necesario en la alimentación, en un mundo moderno y agitado donde el tiempo en muchas familias se ve restringido, consumiendo productos de fácil preparación como es el caso de las salchichas.</w:t>
      </w:r>
    </w:p>
    <w:p w:rsidR="003F5FF9"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Ecuador produce mortadelas, jamones, salchichas, chorizo, pate. De estos productos, las más apetecidas son las mortadelas y las salchichas, por su textura y agradable sabor, ambas variedades representan el 75% de la producción. Le sigue el chorizo con 14%, el jamón con el 5% y el 6% restante pertenece a otras presentaciones. </w:t>
      </w:r>
    </w:p>
    <w:p w:rsidR="00E60190"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 industria ecuatoriana de embutidos desde hace más de una década, ha internacionalizado sus productos, exportando principalmente al mercado </w:t>
      </w:r>
      <w:r w:rsidR="00C565E9" w:rsidRPr="005829E1">
        <w:rPr>
          <w:rFonts w:ascii="Times New Roman" w:hAnsi="Times New Roman" w:cs="Times New Roman"/>
          <w:sz w:val="24"/>
          <w:szCs w:val="24"/>
        </w:rPr>
        <w:t>colombiano y</w:t>
      </w:r>
      <w:r w:rsidRPr="005829E1">
        <w:rPr>
          <w:rFonts w:ascii="Times New Roman" w:hAnsi="Times New Roman" w:cs="Times New Roman"/>
          <w:sz w:val="24"/>
          <w:szCs w:val="24"/>
        </w:rPr>
        <w:t xml:space="preserve"> Estados Unidos. Para el año 2016, se han exportado 22.350</w:t>
      </w:r>
      <w:r w:rsidR="00C565E9" w:rsidRPr="005829E1">
        <w:rPr>
          <w:rFonts w:ascii="Times New Roman" w:hAnsi="Times New Roman" w:cs="Times New Roman"/>
          <w:sz w:val="24"/>
          <w:szCs w:val="24"/>
        </w:rPr>
        <w:t xml:space="preserve"> </w:t>
      </w:r>
      <w:r w:rsidRPr="005829E1">
        <w:rPr>
          <w:rFonts w:ascii="Times New Roman" w:hAnsi="Times New Roman" w:cs="Times New Roman"/>
          <w:sz w:val="24"/>
          <w:szCs w:val="24"/>
        </w:rPr>
        <w:t>kilos de embutidos.</w:t>
      </w:r>
    </w:p>
    <w:p w:rsidR="00E60190"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Las personas prefieren analizar el costo del productos sin importar si es de calidad o no, muchas veces se dejan llevar por el sabor, siendo necesario diseñar un producto cárnico fortificante de proteínas, diferenciado por un valor agregado al de la competencia que permita y ayude a la población especialmente a los niños y jóvenes a mejorar su nutrición, aportando con niveles más altos de nutrientes por ser embutidos con harina de quinua y amaranto estos granos </w:t>
      </w:r>
      <w:r w:rsidRPr="005829E1">
        <w:rPr>
          <w:rStyle w:val="Textoennegrita"/>
          <w:rFonts w:ascii="Times New Roman" w:hAnsi="Times New Roman" w:cs="Times New Roman"/>
          <w:b w:val="0"/>
          <w:sz w:val="24"/>
          <w:szCs w:val="24"/>
          <w:shd w:val="clear" w:color="auto" w:fill="FFFFFF"/>
        </w:rPr>
        <w:t>concentran más proteína que cualquier otro cereal</w:t>
      </w:r>
      <w:r w:rsidRPr="005829E1">
        <w:rPr>
          <w:rFonts w:ascii="Times New Roman" w:hAnsi="Times New Roman" w:cs="Times New Roman"/>
          <w:b/>
          <w:sz w:val="24"/>
          <w:szCs w:val="24"/>
          <w:shd w:val="clear" w:color="auto" w:fill="FFFFFF"/>
        </w:rPr>
        <w:t>,</w:t>
      </w:r>
      <w:r w:rsidRPr="005829E1">
        <w:rPr>
          <w:rStyle w:val="apple-converted-space"/>
          <w:rFonts w:ascii="Times New Roman" w:hAnsi="Times New Roman" w:cs="Times New Roman"/>
          <w:b/>
          <w:sz w:val="24"/>
          <w:szCs w:val="24"/>
          <w:shd w:val="clear" w:color="auto" w:fill="FFFFFF"/>
        </w:rPr>
        <w:t> </w:t>
      </w:r>
      <w:r w:rsidRPr="005829E1">
        <w:rPr>
          <w:rStyle w:val="Textoennegrita"/>
          <w:rFonts w:ascii="Times New Roman" w:hAnsi="Times New Roman" w:cs="Times New Roman"/>
          <w:b w:val="0"/>
          <w:sz w:val="24"/>
          <w:szCs w:val="24"/>
          <w:shd w:val="clear" w:color="auto" w:fill="FFFFFF"/>
        </w:rPr>
        <w:t>la proteína</w:t>
      </w:r>
      <w:r w:rsidRPr="005829E1">
        <w:rPr>
          <w:rStyle w:val="apple-converted-space"/>
          <w:rFonts w:ascii="Times New Roman" w:hAnsi="Times New Roman" w:cs="Times New Roman"/>
          <w:b/>
          <w:bCs/>
          <w:sz w:val="24"/>
          <w:szCs w:val="24"/>
          <w:shd w:val="clear" w:color="auto" w:fill="FFFFFF"/>
        </w:rPr>
        <w:t> </w:t>
      </w:r>
      <w:r w:rsidRPr="005829E1">
        <w:rPr>
          <w:rFonts w:ascii="Times New Roman" w:hAnsi="Times New Roman" w:cs="Times New Roman"/>
          <w:sz w:val="24"/>
          <w:szCs w:val="24"/>
          <w:shd w:val="clear" w:color="auto" w:fill="FFFFFF"/>
        </w:rPr>
        <w:t>de estos granos</w:t>
      </w:r>
      <w:r w:rsidRPr="005829E1">
        <w:rPr>
          <w:rStyle w:val="apple-converted-space"/>
          <w:rFonts w:ascii="Times New Roman" w:hAnsi="Times New Roman" w:cs="Times New Roman"/>
          <w:sz w:val="24"/>
          <w:szCs w:val="24"/>
          <w:shd w:val="clear" w:color="auto" w:fill="FFFFFF"/>
        </w:rPr>
        <w:t> </w:t>
      </w:r>
      <w:r w:rsidRPr="005829E1">
        <w:rPr>
          <w:rStyle w:val="Textoennegrita"/>
          <w:rFonts w:ascii="Times New Roman" w:hAnsi="Times New Roman" w:cs="Times New Roman"/>
          <w:b w:val="0"/>
          <w:sz w:val="24"/>
          <w:szCs w:val="24"/>
          <w:shd w:val="clear" w:color="auto" w:fill="FFFFFF"/>
        </w:rPr>
        <w:t>es mejor aprovechada por el cuerpo</w:t>
      </w:r>
      <w:r w:rsidRPr="005829E1">
        <w:rPr>
          <w:rStyle w:val="Textoennegrita"/>
          <w:rFonts w:ascii="Times New Roman" w:hAnsi="Times New Roman" w:cs="Times New Roman"/>
          <w:sz w:val="24"/>
          <w:szCs w:val="24"/>
          <w:shd w:val="clear" w:color="auto" w:fill="FFFFFF"/>
        </w:rPr>
        <w:t xml:space="preserve">. </w:t>
      </w:r>
      <w:r w:rsidRPr="005829E1">
        <w:rPr>
          <w:rFonts w:ascii="Times New Roman" w:hAnsi="Times New Roman" w:cs="Times New Roman"/>
          <w:sz w:val="24"/>
          <w:szCs w:val="24"/>
        </w:rPr>
        <w:t>El producto busca cambiar el estilo de vida de las personas mejorando así su calidad de vida y nutrición del consumidor.</w:t>
      </w:r>
    </w:p>
    <w:p w:rsidR="004A30AB"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De igual manera el proyecto se enfoca en demostrar una utilidad más para la quinua y amaranto</w:t>
      </w:r>
      <w:r w:rsidR="007633E8">
        <w:rPr>
          <w:rFonts w:ascii="Times New Roman" w:hAnsi="Times New Roman" w:cs="Times New Roman"/>
          <w:sz w:val="24"/>
          <w:szCs w:val="24"/>
        </w:rPr>
        <w:t>;</w:t>
      </w:r>
      <w:r w:rsidRPr="005829E1">
        <w:rPr>
          <w:rFonts w:ascii="Times New Roman" w:hAnsi="Times New Roman" w:cs="Times New Roman"/>
          <w:sz w:val="24"/>
          <w:szCs w:val="24"/>
        </w:rPr>
        <w:t xml:space="preserve"> remplazaremos las salchichas tradicionales elaboradas con hari</w:t>
      </w:r>
      <w:r w:rsidR="00077781">
        <w:rPr>
          <w:rFonts w:ascii="Times New Roman" w:hAnsi="Times New Roman" w:cs="Times New Roman"/>
          <w:sz w:val="24"/>
          <w:szCs w:val="24"/>
        </w:rPr>
        <w:t xml:space="preserve">na de trigo </w:t>
      </w:r>
      <w:r w:rsidRPr="005829E1">
        <w:rPr>
          <w:rFonts w:ascii="Times New Roman" w:hAnsi="Times New Roman" w:cs="Times New Roman"/>
          <w:sz w:val="24"/>
          <w:szCs w:val="24"/>
        </w:rPr>
        <w:t xml:space="preserve"> generaremos el conocimiento de la sustitución de harina de quinua y amaranto, es la causa </w:t>
      </w:r>
      <w:r w:rsidRPr="005829E1">
        <w:rPr>
          <w:rFonts w:ascii="Times New Roman" w:hAnsi="Times New Roman" w:cs="Times New Roman"/>
          <w:sz w:val="24"/>
          <w:szCs w:val="24"/>
        </w:rPr>
        <w:lastRenderedPageBreak/>
        <w:t xml:space="preserve">más importante para la formulación y elaboración de salchichas tipo coctel con características funcionales  con esto </w:t>
      </w:r>
      <w:r w:rsidR="007633E8">
        <w:rPr>
          <w:rFonts w:ascii="Times New Roman" w:hAnsi="Times New Roman" w:cs="Times New Roman"/>
          <w:sz w:val="24"/>
          <w:szCs w:val="24"/>
        </w:rPr>
        <w:t xml:space="preserve">se </w:t>
      </w:r>
      <w:r w:rsidR="007633E8" w:rsidRPr="005829E1">
        <w:rPr>
          <w:rFonts w:ascii="Times New Roman" w:hAnsi="Times New Roman" w:cs="Times New Roman"/>
          <w:sz w:val="24"/>
          <w:szCs w:val="24"/>
        </w:rPr>
        <w:t>está</w:t>
      </w:r>
      <w:r w:rsidRPr="005829E1">
        <w:rPr>
          <w:rFonts w:ascii="Times New Roman" w:hAnsi="Times New Roman" w:cs="Times New Roman"/>
          <w:sz w:val="24"/>
          <w:szCs w:val="24"/>
        </w:rPr>
        <w:t xml:space="preserve"> buscando fortificar de proteínas a la salchicha de res conservando sus características organoléptica </w:t>
      </w:r>
      <w:r w:rsidR="007633E8">
        <w:rPr>
          <w:rFonts w:ascii="Times New Roman" w:hAnsi="Times New Roman" w:cs="Times New Roman"/>
          <w:sz w:val="24"/>
          <w:szCs w:val="24"/>
        </w:rPr>
        <w:t>se ha</w:t>
      </w:r>
      <w:r w:rsidRPr="005829E1">
        <w:rPr>
          <w:rFonts w:ascii="Times New Roman" w:hAnsi="Times New Roman" w:cs="Times New Roman"/>
          <w:sz w:val="24"/>
          <w:szCs w:val="24"/>
        </w:rPr>
        <w:t xml:space="preserve"> escogido estas harinas por su alto contenido de aminoácidos esenciales estos factores inciden en la obtención de salchichas con diferentes contenidos nutricionales, siendo ideales en la dieta alimentaria, en especial por su contenido proteico que es más elevado que en otros cereales, al combinar nutrientes de origen a</w:t>
      </w:r>
      <w:r w:rsidR="00BC5083">
        <w:rPr>
          <w:rFonts w:ascii="Times New Roman" w:hAnsi="Times New Roman" w:cs="Times New Roman"/>
          <w:sz w:val="24"/>
          <w:szCs w:val="24"/>
        </w:rPr>
        <w:t>nimal con estas harinas se lograra</w:t>
      </w:r>
      <w:r w:rsidRPr="005829E1">
        <w:rPr>
          <w:rFonts w:ascii="Times New Roman" w:hAnsi="Times New Roman" w:cs="Times New Roman"/>
          <w:sz w:val="24"/>
          <w:szCs w:val="24"/>
        </w:rPr>
        <w:t xml:space="preserve"> obtener un producto nutricional completo, con presencia de aminoácidos esenciales y no esenciales igualmente importantes para la dieta del consumidor.</w:t>
      </w:r>
    </w:p>
    <w:p w:rsidR="00597E22" w:rsidRDefault="00597E22" w:rsidP="00E87E3B">
      <w:pPr>
        <w:pStyle w:val="Ttulo1"/>
        <w:ind w:hanging="720"/>
      </w:pPr>
      <w:bookmarkStart w:id="32" w:name="_Toc507446100"/>
      <w:r w:rsidRPr="005829E1">
        <w:t>OBJETIVOS</w:t>
      </w:r>
      <w:bookmarkEnd w:id="32"/>
      <w:r w:rsidRPr="005829E1">
        <w:t xml:space="preserve"> </w:t>
      </w:r>
    </w:p>
    <w:p w:rsidR="00156121" w:rsidRPr="00156121" w:rsidRDefault="00156121" w:rsidP="00156121"/>
    <w:p w:rsidR="00597E22" w:rsidRPr="00156121" w:rsidRDefault="00597E22" w:rsidP="00156121">
      <w:pPr>
        <w:pStyle w:val="Ttulo2"/>
        <w:numPr>
          <w:ilvl w:val="1"/>
          <w:numId w:val="16"/>
        </w:numPr>
      </w:pPr>
      <w:bookmarkStart w:id="33" w:name="_Toc507446101"/>
      <w:r w:rsidRPr="00156121">
        <w:t>General</w:t>
      </w:r>
      <w:bookmarkEnd w:id="33"/>
    </w:p>
    <w:p w:rsidR="006B5254" w:rsidRPr="004A30AB" w:rsidRDefault="006000F0" w:rsidP="00D402FB">
      <w:pPr>
        <w:pStyle w:val="Prrafodelista"/>
        <w:numPr>
          <w:ilvl w:val="0"/>
          <w:numId w:val="2"/>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Fortificar la salchicha</w:t>
      </w:r>
      <w:r w:rsidR="00597E22" w:rsidRPr="005829E1">
        <w:rPr>
          <w:rFonts w:ascii="Times New Roman" w:hAnsi="Times New Roman" w:cs="Times New Roman"/>
          <w:sz w:val="24"/>
          <w:szCs w:val="24"/>
        </w:rPr>
        <w:t xml:space="preserve"> de res tipo coctel </w:t>
      </w:r>
      <w:r w:rsidRPr="005829E1">
        <w:rPr>
          <w:rFonts w:ascii="Times New Roman" w:hAnsi="Times New Roman" w:cs="Times New Roman"/>
          <w:sz w:val="24"/>
          <w:szCs w:val="24"/>
        </w:rPr>
        <w:t xml:space="preserve">utilizando </w:t>
      </w:r>
      <w:r w:rsidR="009A0FF4">
        <w:rPr>
          <w:rFonts w:ascii="Times New Roman" w:hAnsi="Times New Roman" w:cs="Times New Roman"/>
          <w:sz w:val="24"/>
          <w:szCs w:val="24"/>
        </w:rPr>
        <w:t xml:space="preserve">la </w:t>
      </w:r>
      <w:r w:rsidR="00BC5083">
        <w:rPr>
          <w:rFonts w:ascii="Times New Roman" w:hAnsi="Times New Roman" w:cs="Times New Roman"/>
          <w:sz w:val="24"/>
          <w:szCs w:val="24"/>
        </w:rPr>
        <w:t xml:space="preserve">harina </w:t>
      </w:r>
      <w:r w:rsidR="00D648FA">
        <w:rPr>
          <w:rFonts w:ascii="Times New Roman" w:hAnsi="Times New Roman" w:cs="Times New Roman"/>
          <w:sz w:val="24"/>
          <w:szCs w:val="24"/>
        </w:rPr>
        <w:t xml:space="preserve">de </w:t>
      </w:r>
      <w:r w:rsidR="00D648FA" w:rsidRPr="005829E1">
        <w:rPr>
          <w:rFonts w:ascii="Times New Roman" w:hAnsi="Times New Roman" w:cs="Times New Roman"/>
          <w:sz w:val="24"/>
          <w:szCs w:val="24"/>
        </w:rPr>
        <w:t>amaranto</w:t>
      </w:r>
      <w:r w:rsidR="00597E22" w:rsidRPr="005829E1">
        <w:rPr>
          <w:rFonts w:ascii="Times New Roman" w:hAnsi="Times New Roman" w:cs="Times New Roman"/>
          <w:sz w:val="24"/>
          <w:szCs w:val="24"/>
        </w:rPr>
        <w:t xml:space="preserve"> (</w:t>
      </w:r>
      <w:r w:rsidR="00597E22" w:rsidRPr="005829E1">
        <w:rPr>
          <w:rFonts w:ascii="Times New Roman" w:hAnsi="Times New Roman" w:cs="Times New Roman"/>
          <w:i/>
          <w:sz w:val="24"/>
          <w:szCs w:val="24"/>
        </w:rPr>
        <w:t xml:space="preserve">Amaranthus) </w:t>
      </w:r>
      <w:r w:rsidR="00597E22" w:rsidRPr="005829E1">
        <w:rPr>
          <w:rFonts w:ascii="Times New Roman" w:hAnsi="Times New Roman" w:cs="Times New Roman"/>
          <w:sz w:val="24"/>
          <w:szCs w:val="24"/>
        </w:rPr>
        <w:t>y quinua (</w:t>
      </w:r>
      <w:r w:rsidR="00597E22" w:rsidRPr="005829E1">
        <w:rPr>
          <w:rFonts w:ascii="Times New Roman" w:hAnsi="Times New Roman" w:cs="Times New Roman"/>
          <w:i/>
          <w:sz w:val="24"/>
          <w:szCs w:val="24"/>
        </w:rPr>
        <w:t xml:space="preserve">Chenopodium quinoa) </w:t>
      </w:r>
    </w:p>
    <w:p w:rsidR="00597E22" w:rsidRPr="00156121" w:rsidRDefault="00597E22" w:rsidP="00156121">
      <w:pPr>
        <w:pStyle w:val="Ttulo2"/>
        <w:numPr>
          <w:ilvl w:val="1"/>
          <w:numId w:val="16"/>
        </w:numPr>
      </w:pPr>
      <w:bookmarkStart w:id="34" w:name="_Toc507446102"/>
      <w:r w:rsidRPr="00156121">
        <w:t>Específicos</w:t>
      </w:r>
      <w:bookmarkEnd w:id="34"/>
      <w:r w:rsidRPr="00156121">
        <w:t xml:space="preserve"> </w:t>
      </w:r>
    </w:p>
    <w:p w:rsidR="0075394D" w:rsidRPr="0075394D" w:rsidRDefault="0075394D" w:rsidP="0075394D"/>
    <w:p w:rsidR="00076000" w:rsidRPr="005829E1" w:rsidRDefault="00954781" w:rsidP="00D402FB">
      <w:pPr>
        <w:pStyle w:val="Prrafodelista"/>
        <w:numPr>
          <w:ilvl w:val="0"/>
          <w:numId w:val="1"/>
        </w:numPr>
        <w:spacing w:after="200" w:line="360" w:lineRule="auto"/>
        <w:jc w:val="both"/>
        <w:rPr>
          <w:rFonts w:ascii="Times New Roman" w:hAnsi="Times New Roman" w:cs="Times New Roman"/>
          <w:sz w:val="24"/>
          <w:szCs w:val="24"/>
        </w:rPr>
      </w:pPr>
      <w:r w:rsidRPr="00954781">
        <w:rPr>
          <w:rFonts w:ascii="Times New Roman" w:hAnsi="Times New Roman" w:cs="Times New Roman"/>
          <w:sz w:val="24"/>
          <w:szCs w:val="24"/>
        </w:rPr>
        <w:t>Determinar el mejor tratamiento mediante un panel de degustadores para determinar las propiedades organolépticas</w:t>
      </w:r>
      <w:r w:rsidR="00077781">
        <w:rPr>
          <w:rFonts w:ascii="Times New Roman" w:hAnsi="Times New Roman" w:cs="Times New Roman"/>
          <w:sz w:val="24"/>
          <w:szCs w:val="24"/>
        </w:rPr>
        <w:t>.</w:t>
      </w:r>
    </w:p>
    <w:p w:rsidR="00076000" w:rsidRPr="005829E1" w:rsidRDefault="00076000" w:rsidP="00D402FB">
      <w:pPr>
        <w:pStyle w:val="Prrafodelista"/>
        <w:numPr>
          <w:ilvl w:val="0"/>
          <w:numId w:val="1"/>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Realizar un análisis de las propiedades físico-químicas</w:t>
      </w:r>
      <w:r w:rsidR="00180F6A">
        <w:rPr>
          <w:rFonts w:ascii="Times New Roman" w:hAnsi="Times New Roman" w:cs="Times New Roman"/>
          <w:sz w:val="24"/>
          <w:szCs w:val="24"/>
        </w:rPr>
        <w:t>,</w:t>
      </w:r>
      <w:r w:rsidRPr="005829E1">
        <w:rPr>
          <w:rFonts w:ascii="Times New Roman" w:hAnsi="Times New Roman" w:cs="Times New Roman"/>
          <w:sz w:val="24"/>
          <w:szCs w:val="24"/>
        </w:rPr>
        <w:t xml:space="preserve"> </w:t>
      </w:r>
      <w:r w:rsidR="00180F6A">
        <w:rPr>
          <w:rFonts w:ascii="Times New Roman" w:hAnsi="Times New Roman" w:cs="Times New Roman"/>
          <w:sz w:val="24"/>
          <w:szCs w:val="24"/>
        </w:rPr>
        <w:t xml:space="preserve">nutricionales </w:t>
      </w:r>
      <w:r w:rsidRPr="005829E1">
        <w:rPr>
          <w:rFonts w:ascii="Times New Roman" w:hAnsi="Times New Roman" w:cs="Times New Roman"/>
          <w:sz w:val="24"/>
          <w:szCs w:val="24"/>
        </w:rPr>
        <w:t>y microbiológicas del mejor tratamiento.</w:t>
      </w:r>
    </w:p>
    <w:p w:rsidR="00597E22" w:rsidRPr="005829E1" w:rsidRDefault="00597E22" w:rsidP="00D402FB">
      <w:pPr>
        <w:pStyle w:val="Prrafodelista"/>
        <w:numPr>
          <w:ilvl w:val="0"/>
          <w:numId w:val="1"/>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Establec</w:t>
      </w:r>
      <w:r w:rsidR="00E10A18">
        <w:rPr>
          <w:rFonts w:ascii="Times New Roman" w:hAnsi="Times New Roman" w:cs="Times New Roman"/>
          <w:sz w:val="24"/>
          <w:szCs w:val="24"/>
        </w:rPr>
        <w:t>er el tiempo de vida útil de la salchicha resultante</w:t>
      </w:r>
      <w:r w:rsidRPr="005829E1">
        <w:rPr>
          <w:rFonts w:ascii="Times New Roman" w:hAnsi="Times New Roman" w:cs="Times New Roman"/>
          <w:sz w:val="24"/>
          <w:szCs w:val="24"/>
        </w:rPr>
        <w:t xml:space="preserve"> del mejor tratamiento durante su almacenamiento en refrigeración. </w:t>
      </w:r>
    </w:p>
    <w:p w:rsidR="006A54F3" w:rsidRPr="007633E8" w:rsidRDefault="00076000" w:rsidP="00D402FB">
      <w:pPr>
        <w:pStyle w:val="Prrafodelista"/>
        <w:numPr>
          <w:ilvl w:val="0"/>
          <w:numId w:val="1"/>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Establecer el análisis de costo del mejor tratamiento en la fortificación de la salchicha de res tipo coctel utilizando el amaranto (</w:t>
      </w:r>
      <w:r w:rsidRPr="005829E1">
        <w:rPr>
          <w:rFonts w:ascii="Times New Roman" w:hAnsi="Times New Roman" w:cs="Times New Roman"/>
          <w:i/>
          <w:sz w:val="24"/>
          <w:szCs w:val="24"/>
        </w:rPr>
        <w:t xml:space="preserve">Amaranthus) </w:t>
      </w:r>
      <w:r w:rsidRPr="005829E1">
        <w:rPr>
          <w:rFonts w:ascii="Times New Roman" w:hAnsi="Times New Roman" w:cs="Times New Roman"/>
          <w:sz w:val="24"/>
          <w:szCs w:val="24"/>
        </w:rPr>
        <w:t>y quinua (</w:t>
      </w:r>
      <w:r w:rsidRPr="005829E1">
        <w:rPr>
          <w:rFonts w:ascii="Times New Roman" w:hAnsi="Times New Roman" w:cs="Times New Roman"/>
          <w:i/>
          <w:sz w:val="24"/>
          <w:szCs w:val="24"/>
        </w:rPr>
        <w:t>Chenopodium quinoa)</w:t>
      </w:r>
    </w:p>
    <w:p w:rsidR="007633E8" w:rsidRDefault="007633E8" w:rsidP="007633E8">
      <w:pPr>
        <w:spacing w:after="200" w:line="360" w:lineRule="auto"/>
        <w:jc w:val="both"/>
        <w:rPr>
          <w:rFonts w:ascii="Times New Roman" w:hAnsi="Times New Roman" w:cs="Times New Roman"/>
          <w:sz w:val="24"/>
          <w:szCs w:val="24"/>
        </w:rPr>
      </w:pPr>
    </w:p>
    <w:p w:rsidR="007633E8" w:rsidRDefault="007633E8" w:rsidP="007633E8">
      <w:pPr>
        <w:spacing w:after="200" w:line="360" w:lineRule="auto"/>
        <w:jc w:val="both"/>
        <w:rPr>
          <w:rFonts w:ascii="Times New Roman" w:hAnsi="Times New Roman" w:cs="Times New Roman"/>
          <w:sz w:val="24"/>
          <w:szCs w:val="24"/>
        </w:rPr>
      </w:pPr>
    </w:p>
    <w:p w:rsidR="007633E8" w:rsidRDefault="007633E8" w:rsidP="007633E8">
      <w:pPr>
        <w:spacing w:after="200" w:line="360" w:lineRule="auto"/>
        <w:jc w:val="both"/>
        <w:rPr>
          <w:rFonts w:ascii="Times New Roman" w:hAnsi="Times New Roman" w:cs="Times New Roman"/>
          <w:sz w:val="24"/>
          <w:szCs w:val="24"/>
        </w:rPr>
      </w:pPr>
    </w:p>
    <w:p w:rsidR="007633E8" w:rsidRDefault="007633E8" w:rsidP="007633E8">
      <w:pPr>
        <w:spacing w:after="200" w:line="360" w:lineRule="auto"/>
        <w:jc w:val="both"/>
        <w:rPr>
          <w:rFonts w:ascii="Times New Roman" w:hAnsi="Times New Roman" w:cs="Times New Roman"/>
          <w:sz w:val="24"/>
          <w:szCs w:val="24"/>
        </w:rPr>
      </w:pPr>
    </w:p>
    <w:p w:rsidR="007D5A32" w:rsidRDefault="003A4B80" w:rsidP="00E87E3B">
      <w:pPr>
        <w:pStyle w:val="Ttulo1"/>
        <w:ind w:hanging="720"/>
      </w:pPr>
      <w:bookmarkStart w:id="35" w:name="_Toc507446103"/>
      <w:r w:rsidRPr="005829E1">
        <w:lastRenderedPageBreak/>
        <w:t>ACTIVIDADES Y SISTEMA DE TAREAS EN RELACIÒN A LOS OBJETIVOS PLANTEADOS</w:t>
      </w:r>
      <w:bookmarkEnd w:id="35"/>
    </w:p>
    <w:p w:rsidR="004A30AB" w:rsidRPr="004A30AB" w:rsidRDefault="004A30AB" w:rsidP="004A30AB"/>
    <w:p w:rsidR="003A4B80" w:rsidRPr="00A03463" w:rsidRDefault="003F68CF" w:rsidP="00A03463">
      <w:pPr>
        <w:pStyle w:val="Descripcin"/>
        <w:spacing w:after="0"/>
        <w:rPr>
          <w:rFonts w:ascii="Times New Roman" w:hAnsi="Times New Roman" w:cs="Times New Roman"/>
          <w:b/>
          <w:i w:val="0"/>
          <w:color w:val="000000" w:themeColor="text1"/>
          <w:sz w:val="22"/>
          <w:szCs w:val="20"/>
        </w:rPr>
      </w:pPr>
      <w:bookmarkStart w:id="36" w:name="_Toc507435637"/>
      <w:r>
        <w:rPr>
          <w:rFonts w:ascii="Times New Roman" w:hAnsi="Times New Roman" w:cs="Times New Roman"/>
          <w:b/>
          <w:i w:val="0"/>
          <w:noProof/>
          <w:color w:val="000000" w:themeColor="text1"/>
          <w:sz w:val="20"/>
          <w:lang w:eastAsia="es-EC"/>
        </w:rPr>
        <mc:AlternateContent>
          <mc:Choice Requires="wps">
            <w:drawing>
              <wp:anchor distT="0" distB="0" distL="114300" distR="114300" simplePos="0" relativeHeight="252194304" behindDoc="0" locked="0" layoutInCell="1" allowOverlap="1" wp14:anchorId="7D0AA002" wp14:editId="1BA964B0">
                <wp:simplePos x="0" y="0"/>
                <wp:positionH relativeFrom="column">
                  <wp:posOffset>-10991</wp:posOffset>
                </wp:positionH>
                <wp:positionV relativeFrom="paragraph">
                  <wp:posOffset>8117742</wp:posOffset>
                </wp:positionV>
                <wp:extent cx="5781821" cy="0"/>
                <wp:effectExtent l="0" t="0" r="0" b="0"/>
                <wp:wrapNone/>
                <wp:docPr id="15" name="Conector recto 15"/>
                <wp:cNvGraphicFramePr/>
                <a:graphic xmlns:a="http://schemas.openxmlformats.org/drawingml/2006/main">
                  <a:graphicData uri="http://schemas.microsoft.com/office/word/2010/wordprocessingShape">
                    <wps:wsp>
                      <wps:cNvCnPr/>
                      <wps:spPr>
                        <a:xfrm>
                          <a:off x="0" y="0"/>
                          <a:ext cx="57818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5EC607" id="Conector recto 15" o:spid="_x0000_s1026" style="position:absolute;z-index:252194304;visibility:visible;mso-wrap-style:square;mso-wrap-distance-left:9pt;mso-wrap-distance-top:0;mso-wrap-distance-right:9pt;mso-wrap-distance-bottom:0;mso-position-horizontal:absolute;mso-position-horizontal-relative:text;mso-position-vertical:absolute;mso-position-vertical-relative:text" from="-.85pt,639.2pt" to="454.4pt,63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" strokecolor="black [3200]" strokeweight=".5pt">
                <v:stroke joinstyle="miter"/>
              </v:line>
            </w:pict>
          </mc:Fallback>
        </mc:AlternateContent>
      </w:r>
      <w:r w:rsidR="00A03463" w:rsidRPr="00A03463">
        <w:rPr>
          <w:rFonts w:ascii="Times New Roman" w:hAnsi="Times New Roman" w:cs="Times New Roman"/>
          <w:b/>
          <w:i w:val="0"/>
          <w:color w:val="000000" w:themeColor="text1"/>
          <w:sz w:val="20"/>
        </w:rPr>
        <w:t xml:space="preserve">Tabla </w:t>
      </w:r>
      <w:r w:rsidR="00A03463" w:rsidRPr="00A03463">
        <w:rPr>
          <w:rFonts w:ascii="Times New Roman" w:hAnsi="Times New Roman" w:cs="Times New Roman"/>
          <w:b/>
          <w:i w:val="0"/>
          <w:color w:val="000000" w:themeColor="text1"/>
          <w:sz w:val="20"/>
        </w:rPr>
        <w:fldChar w:fldCharType="begin"/>
      </w:r>
      <w:r w:rsidR="00A03463" w:rsidRPr="00A03463">
        <w:rPr>
          <w:rFonts w:ascii="Times New Roman" w:hAnsi="Times New Roman" w:cs="Times New Roman"/>
          <w:b/>
          <w:i w:val="0"/>
          <w:color w:val="000000" w:themeColor="text1"/>
          <w:sz w:val="20"/>
        </w:rPr>
        <w:instrText xml:space="preserve"> SEQ Tabla \* ARABIC </w:instrText>
      </w:r>
      <w:r w:rsidR="00A03463" w:rsidRPr="00A03463">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w:t>
      </w:r>
      <w:r w:rsidR="00A03463" w:rsidRPr="00A03463">
        <w:rPr>
          <w:rFonts w:ascii="Times New Roman" w:hAnsi="Times New Roman" w:cs="Times New Roman"/>
          <w:b/>
          <w:i w:val="0"/>
          <w:color w:val="000000" w:themeColor="text1"/>
          <w:sz w:val="20"/>
        </w:rPr>
        <w:fldChar w:fldCharType="end"/>
      </w:r>
      <w:r w:rsidR="00A03463" w:rsidRPr="00A03463">
        <w:rPr>
          <w:rFonts w:ascii="Times New Roman" w:hAnsi="Times New Roman" w:cs="Times New Roman"/>
          <w:b/>
          <w:i w:val="0"/>
          <w:color w:val="000000" w:themeColor="text1"/>
          <w:sz w:val="20"/>
        </w:rPr>
        <w:t>.</w:t>
      </w:r>
      <w:r w:rsidR="00A03463" w:rsidRPr="00A03463">
        <w:rPr>
          <w:rFonts w:ascii="Times New Roman" w:hAnsi="Times New Roman" w:cs="Times New Roman"/>
          <w:i w:val="0"/>
          <w:color w:val="000000" w:themeColor="text1"/>
          <w:sz w:val="20"/>
        </w:rPr>
        <w:t xml:space="preserve"> Sistema de tareas en relación a los objetivos planteados</w:t>
      </w:r>
      <w:bookmarkEnd w:id="36"/>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8"/>
        <w:gridCol w:w="3254"/>
        <w:gridCol w:w="1701"/>
        <w:gridCol w:w="1989"/>
      </w:tblGrid>
      <w:tr w:rsidR="003A4B80" w:rsidRPr="005829E1" w:rsidTr="006A54F3">
        <w:trPr>
          <w:trHeight w:val="1428"/>
          <w:jc w:val="center"/>
        </w:trPr>
        <w:tc>
          <w:tcPr>
            <w:tcW w:w="2128" w:type="dxa"/>
            <w:vAlign w:val="center"/>
          </w:tcPr>
          <w:p w:rsidR="003A4B80" w:rsidRPr="005829E1" w:rsidRDefault="003A4B80" w:rsidP="00A03463">
            <w:pPr>
              <w:spacing w:after="0" w:line="360" w:lineRule="auto"/>
              <w:jc w:val="both"/>
              <w:rPr>
                <w:rFonts w:ascii="Times New Roman" w:hAnsi="Times New Roman" w:cs="Times New Roman"/>
                <w:sz w:val="24"/>
                <w:szCs w:val="24"/>
              </w:rPr>
            </w:pPr>
          </w:p>
        </w:tc>
        <w:tc>
          <w:tcPr>
            <w:tcW w:w="3254" w:type="dxa"/>
            <w:vAlign w:val="center"/>
          </w:tcPr>
          <w:p w:rsidR="003A4B80" w:rsidRPr="005829E1" w:rsidRDefault="003A4B80" w:rsidP="00A03463">
            <w:pPr>
              <w:spacing w:after="0"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ACTIVIDAD</w:t>
            </w:r>
          </w:p>
        </w:tc>
        <w:tc>
          <w:tcPr>
            <w:tcW w:w="1701" w:type="dxa"/>
            <w:vAlign w:val="center"/>
          </w:tcPr>
          <w:p w:rsidR="003A4B80" w:rsidRPr="005829E1" w:rsidRDefault="003A4B80" w:rsidP="00A03463">
            <w:pPr>
              <w:spacing w:after="0"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RESULTADOS DE LA ACTIVIDAD</w:t>
            </w:r>
          </w:p>
        </w:tc>
        <w:tc>
          <w:tcPr>
            <w:tcW w:w="1989" w:type="dxa"/>
            <w:vAlign w:val="center"/>
          </w:tcPr>
          <w:p w:rsidR="003A4B80" w:rsidRPr="005829E1" w:rsidRDefault="003A4B80" w:rsidP="00A03463">
            <w:pPr>
              <w:spacing w:after="0"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MEDIOS DE VERIFICACION</w:t>
            </w:r>
          </w:p>
        </w:tc>
      </w:tr>
      <w:tr w:rsidR="003A4B80" w:rsidRPr="005829E1" w:rsidTr="004A30AB">
        <w:trPr>
          <w:trHeight w:val="676"/>
          <w:jc w:val="center"/>
        </w:trPr>
        <w:tc>
          <w:tcPr>
            <w:tcW w:w="2128" w:type="dxa"/>
            <w:vAlign w:val="center"/>
          </w:tcPr>
          <w:p w:rsidR="003A4B80" w:rsidRPr="005829E1" w:rsidRDefault="003A4B80" w:rsidP="004537E2">
            <w:pPr>
              <w:spacing w:line="360" w:lineRule="auto"/>
              <w:jc w:val="both"/>
              <w:rPr>
                <w:rFonts w:ascii="Times New Roman" w:hAnsi="Times New Roman" w:cs="Times New Roman"/>
                <w:sz w:val="24"/>
                <w:szCs w:val="24"/>
                <w:lang w:val="es-ES"/>
              </w:rPr>
            </w:pPr>
            <w:r w:rsidRPr="005829E1">
              <w:rPr>
                <w:rFonts w:ascii="Times New Roman" w:hAnsi="Times New Roman" w:cs="Times New Roman"/>
                <w:b/>
                <w:sz w:val="24"/>
                <w:szCs w:val="24"/>
              </w:rPr>
              <w:t>Objetivo 1</w:t>
            </w:r>
            <w:r w:rsidRPr="005829E1">
              <w:rPr>
                <w:rFonts w:ascii="Times New Roman" w:hAnsi="Times New Roman" w:cs="Times New Roman"/>
                <w:sz w:val="24"/>
                <w:szCs w:val="24"/>
              </w:rPr>
              <w:t xml:space="preserve"> </w:t>
            </w:r>
            <w:r w:rsidR="007633E8" w:rsidRPr="00954781">
              <w:rPr>
                <w:rFonts w:ascii="Times New Roman" w:hAnsi="Times New Roman" w:cs="Times New Roman"/>
                <w:sz w:val="24"/>
                <w:szCs w:val="24"/>
              </w:rPr>
              <w:t>Determinar el mejor tratamiento mediante un panel de degustadores para determinar las propiedades organolépticas</w:t>
            </w:r>
          </w:p>
        </w:tc>
        <w:tc>
          <w:tcPr>
            <w:tcW w:w="3254" w:type="dxa"/>
            <w:vAlign w:val="center"/>
          </w:tcPr>
          <w:p w:rsidR="00511BC1" w:rsidRPr="005829E1" w:rsidRDefault="00511BC1" w:rsidP="004537E2">
            <w:pPr>
              <w:pStyle w:val="Prrafodelista"/>
              <w:numPr>
                <w:ilvl w:val="0"/>
                <w:numId w:val="3"/>
              </w:numPr>
              <w:spacing w:after="200" w:line="360" w:lineRule="auto"/>
              <w:ind w:left="214" w:hanging="214"/>
              <w:jc w:val="both"/>
              <w:rPr>
                <w:rFonts w:ascii="Times New Roman" w:hAnsi="Times New Roman" w:cs="Times New Roman"/>
                <w:sz w:val="24"/>
                <w:szCs w:val="24"/>
              </w:rPr>
            </w:pPr>
            <w:r w:rsidRPr="005829E1">
              <w:rPr>
                <w:rFonts w:ascii="Times New Roman" w:hAnsi="Times New Roman" w:cs="Times New Roman"/>
                <w:sz w:val="24"/>
                <w:szCs w:val="24"/>
              </w:rPr>
              <w:t xml:space="preserve">Elaborar el producto basado en 12 tratamientos  </w:t>
            </w:r>
            <w:r w:rsidR="00F6715C" w:rsidRPr="005829E1">
              <w:rPr>
                <w:rFonts w:ascii="Times New Roman" w:hAnsi="Times New Roman" w:cs="Times New Roman"/>
                <w:sz w:val="24"/>
                <w:szCs w:val="24"/>
              </w:rPr>
              <w:t xml:space="preserve"> </w:t>
            </w:r>
          </w:p>
          <w:p w:rsidR="003A4B80" w:rsidRPr="005829E1" w:rsidRDefault="007E387D" w:rsidP="004537E2">
            <w:pPr>
              <w:pStyle w:val="Prrafodelista"/>
              <w:numPr>
                <w:ilvl w:val="0"/>
                <w:numId w:val="3"/>
              </w:numPr>
              <w:spacing w:after="200" w:line="360" w:lineRule="auto"/>
              <w:ind w:left="214" w:hanging="214"/>
              <w:jc w:val="both"/>
              <w:rPr>
                <w:rFonts w:ascii="Times New Roman" w:hAnsi="Times New Roman" w:cs="Times New Roman"/>
                <w:sz w:val="24"/>
                <w:szCs w:val="24"/>
              </w:rPr>
            </w:pPr>
            <w:r w:rsidRPr="005829E1">
              <w:rPr>
                <w:rFonts w:ascii="Times New Roman" w:hAnsi="Times New Roman" w:cs="Times New Roman"/>
                <w:sz w:val="24"/>
                <w:szCs w:val="24"/>
              </w:rPr>
              <w:t xml:space="preserve">Llegar </w:t>
            </w:r>
            <w:r w:rsidR="008D2F74" w:rsidRPr="005829E1">
              <w:rPr>
                <w:rFonts w:ascii="Times New Roman" w:hAnsi="Times New Roman" w:cs="Times New Roman"/>
                <w:sz w:val="24"/>
                <w:szCs w:val="24"/>
              </w:rPr>
              <w:t xml:space="preserve">con el producto a los </w:t>
            </w:r>
            <w:r w:rsidRPr="005829E1">
              <w:rPr>
                <w:rFonts w:ascii="Times New Roman" w:hAnsi="Times New Roman" w:cs="Times New Roman"/>
                <w:sz w:val="24"/>
                <w:szCs w:val="24"/>
              </w:rPr>
              <w:t xml:space="preserve">estudiantes de niveles superiores para la </w:t>
            </w:r>
            <w:r w:rsidR="008D2F74" w:rsidRPr="005829E1">
              <w:rPr>
                <w:rFonts w:ascii="Times New Roman" w:hAnsi="Times New Roman" w:cs="Times New Roman"/>
                <w:sz w:val="24"/>
                <w:szCs w:val="24"/>
              </w:rPr>
              <w:t>respectiva catacion.</w:t>
            </w:r>
            <w:r w:rsidRPr="005829E1">
              <w:rPr>
                <w:rFonts w:ascii="Times New Roman" w:hAnsi="Times New Roman" w:cs="Times New Roman"/>
                <w:sz w:val="24"/>
                <w:szCs w:val="24"/>
              </w:rPr>
              <w:t xml:space="preserve"> </w:t>
            </w:r>
          </w:p>
          <w:p w:rsidR="007E387D" w:rsidRPr="005829E1" w:rsidRDefault="007E387D" w:rsidP="004537E2">
            <w:pPr>
              <w:pStyle w:val="Prrafodelista"/>
              <w:numPr>
                <w:ilvl w:val="0"/>
                <w:numId w:val="3"/>
              </w:numPr>
              <w:spacing w:after="200" w:line="360" w:lineRule="auto"/>
              <w:ind w:left="214" w:hanging="214"/>
              <w:jc w:val="both"/>
              <w:rPr>
                <w:rFonts w:ascii="Times New Roman" w:hAnsi="Times New Roman" w:cs="Times New Roman"/>
                <w:sz w:val="24"/>
                <w:szCs w:val="24"/>
              </w:rPr>
            </w:pPr>
            <w:r w:rsidRPr="005829E1">
              <w:rPr>
                <w:rFonts w:ascii="Times New Roman" w:hAnsi="Times New Roman" w:cs="Times New Roman"/>
                <w:sz w:val="24"/>
                <w:szCs w:val="24"/>
              </w:rPr>
              <w:t xml:space="preserve">Valorar los resultados de los grupos de catacion </w:t>
            </w:r>
          </w:p>
        </w:tc>
        <w:tc>
          <w:tcPr>
            <w:tcW w:w="1701" w:type="dxa"/>
            <w:vAlign w:val="center"/>
          </w:tcPr>
          <w:p w:rsidR="003A4B80" w:rsidRPr="005829E1" w:rsidRDefault="00B53DD9" w:rsidP="004537E2">
            <w:pPr>
              <w:spacing w:after="200" w:line="360" w:lineRule="auto"/>
              <w:jc w:val="both"/>
              <w:rPr>
                <w:rFonts w:ascii="Times New Roman" w:hAnsi="Times New Roman" w:cs="Times New Roman"/>
                <w:sz w:val="24"/>
                <w:szCs w:val="24"/>
                <w:lang w:val="es-ES"/>
              </w:rPr>
            </w:pPr>
            <w:r w:rsidRPr="005829E1">
              <w:rPr>
                <w:rFonts w:ascii="Times New Roman" w:hAnsi="Times New Roman" w:cs="Times New Roman"/>
                <w:sz w:val="24"/>
                <w:szCs w:val="24"/>
                <w:lang w:val="es-ES"/>
              </w:rPr>
              <w:t>Análisis</w:t>
            </w:r>
            <w:r w:rsidR="007E387D" w:rsidRPr="005829E1">
              <w:rPr>
                <w:rFonts w:ascii="Times New Roman" w:hAnsi="Times New Roman" w:cs="Times New Roman"/>
                <w:sz w:val="24"/>
                <w:szCs w:val="24"/>
                <w:lang w:val="es-ES"/>
              </w:rPr>
              <w:t xml:space="preserve"> de un cuadro comparativo de los catadores </w:t>
            </w:r>
          </w:p>
          <w:p w:rsidR="008D2F74" w:rsidRPr="005829E1" w:rsidRDefault="008D2F74" w:rsidP="004537E2">
            <w:p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lang w:val="es-ES"/>
              </w:rPr>
              <w:t xml:space="preserve">Análisis del producto basado en los 12 tratamientos </w:t>
            </w:r>
          </w:p>
        </w:tc>
        <w:tc>
          <w:tcPr>
            <w:tcW w:w="1989" w:type="dxa"/>
            <w:vAlign w:val="center"/>
          </w:tcPr>
          <w:p w:rsidR="004B2CCC" w:rsidRDefault="004B2CCC"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Encuestas </w:t>
            </w:r>
          </w:p>
          <w:p w:rsidR="00F6715C" w:rsidRPr="005829E1" w:rsidRDefault="008D2F74"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Cuadro comparativo</w:t>
            </w:r>
          </w:p>
        </w:tc>
      </w:tr>
      <w:tr w:rsidR="004B2CCC" w:rsidRPr="005829E1" w:rsidTr="005446D2">
        <w:trPr>
          <w:trHeight w:val="3245"/>
          <w:jc w:val="center"/>
        </w:trPr>
        <w:tc>
          <w:tcPr>
            <w:tcW w:w="2128" w:type="dxa"/>
            <w:vAlign w:val="center"/>
          </w:tcPr>
          <w:p w:rsidR="004B2CCC" w:rsidRDefault="004B2CCC" w:rsidP="004537E2">
            <w:p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Objetivo 2</w:t>
            </w:r>
            <w:r w:rsidRPr="005829E1">
              <w:rPr>
                <w:rFonts w:ascii="Times New Roman" w:hAnsi="Times New Roman" w:cs="Times New Roman"/>
                <w:sz w:val="24"/>
                <w:szCs w:val="24"/>
              </w:rPr>
              <w:t xml:space="preserve"> </w:t>
            </w:r>
          </w:p>
          <w:p w:rsidR="009F014C" w:rsidRPr="005446D2" w:rsidRDefault="004B2CCC" w:rsidP="004537E2">
            <w:pPr>
              <w:spacing w:after="200" w:line="360" w:lineRule="auto"/>
              <w:jc w:val="both"/>
              <w:rPr>
                <w:rFonts w:ascii="Times New Roman" w:hAnsi="Times New Roman" w:cs="Times New Roman"/>
                <w:sz w:val="24"/>
                <w:szCs w:val="24"/>
                <w:lang w:val="es-ES"/>
              </w:rPr>
            </w:pPr>
            <w:r w:rsidRPr="005829E1">
              <w:rPr>
                <w:rFonts w:ascii="Times New Roman" w:hAnsi="Times New Roman" w:cs="Times New Roman"/>
                <w:sz w:val="24"/>
                <w:szCs w:val="24"/>
              </w:rPr>
              <w:t>Realizar un análisis de las propiedades físico-químicas,</w:t>
            </w:r>
            <w:r w:rsidR="00180F6A">
              <w:rPr>
                <w:rFonts w:ascii="Times New Roman" w:hAnsi="Times New Roman" w:cs="Times New Roman"/>
                <w:sz w:val="24"/>
                <w:szCs w:val="24"/>
              </w:rPr>
              <w:t xml:space="preserve"> nutricionales</w:t>
            </w:r>
            <w:r w:rsidR="009F5EE6">
              <w:rPr>
                <w:rFonts w:ascii="Times New Roman" w:hAnsi="Times New Roman" w:cs="Times New Roman"/>
                <w:sz w:val="24"/>
                <w:szCs w:val="24"/>
              </w:rPr>
              <w:t xml:space="preserve"> </w:t>
            </w:r>
            <w:r w:rsidRPr="005829E1">
              <w:rPr>
                <w:rFonts w:ascii="Times New Roman" w:hAnsi="Times New Roman" w:cs="Times New Roman"/>
                <w:sz w:val="24"/>
                <w:szCs w:val="24"/>
              </w:rPr>
              <w:t>y microbiológicas del mejor tratamiento.</w:t>
            </w:r>
          </w:p>
        </w:tc>
        <w:tc>
          <w:tcPr>
            <w:tcW w:w="3254" w:type="dxa"/>
            <w:vAlign w:val="center"/>
          </w:tcPr>
          <w:p w:rsidR="004B2CCC" w:rsidRPr="005446D2" w:rsidRDefault="004B2CCC" w:rsidP="004537E2">
            <w:pPr>
              <w:spacing w:after="200" w:line="360" w:lineRule="auto"/>
              <w:jc w:val="both"/>
              <w:rPr>
                <w:rFonts w:ascii="Times New Roman" w:hAnsi="Times New Roman" w:cs="Times New Roman"/>
                <w:sz w:val="24"/>
                <w:szCs w:val="24"/>
              </w:rPr>
            </w:pPr>
            <w:r>
              <w:rPr>
                <w:rFonts w:ascii="Times New Roman" w:hAnsi="Times New Roman" w:cs="Times New Roman"/>
                <w:sz w:val="24"/>
                <w:szCs w:val="24"/>
              </w:rPr>
              <w:t>1.- Análisis en el laboratorio certificado</w:t>
            </w:r>
            <w:r w:rsidR="00941E3F">
              <w:rPr>
                <w:rFonts w:ascii="Times New Roman" w:hAnsi="Times New Roman" w:cs="Times New Roman"/>
                <w:sz w:val="24"/>
                <w:szCs w:val="24"/>
              </w:rPr>
              <w:t xml:space="preserve"> LACONAL</w:t>
            </w:r>
            <w:r>
              <w:rPr>
                <w:rFonts w:ascii="Times New Roman" w:hAnsi="Times New Roman" w:cs="Times New Roman"/>
                <w:sz w:val="24"/>
                <w:szCs w:val="24"/>
              </w:rPr>
              <w:t xml:space="preserve"> del </w:t>
            </w:r>
            <w:r w:rsidRPr="00751A3E">
              <w:rPr>
                <w:rFonts w:ascii="Times New Roman" w:hAnsi="Times New Roman" w:cs="Times New Roman"/>
                <w:sz w:val="24"/>
                <w:szCs w:val="24"/>
              </w:rPr>
              <w:t xml:space="preserve">mejor tratamiento </w:t>
            </w:r>
            <w:r>
              <w:rPr>
                <w:rFonts w:ascii="Times New Roman" w:hAnsi="Times New Roman" w:cs="Times New Roman"/>
                <w:sz w:val="24"/>
                <w:szCs w:val="24"/>
              </w:rPr>
              <w:t xml:space="preserve">físico-químico nutricional y microbiológico de la salchicha de res tipo coctel fortificada con harina de quinua y amaranto </w:t>
            </w:r>
          </w:p>
        </w:tc>
        <w:tc>
          <w:tcPr>
            <w:tcW w:w="1701" w:type="dxa"/>
            <w:vAlign w:val="center"/>
          </w:tcPr>
          <w:p w:rsidR="004B2CCC" w:rsidRPr="005829E1" w:rsidRDefault="004B2CCC"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Características de los análisis del laboratorio de la salchicha de res tipo coctel</w:t>
            </w:r>
          </w:p>
        </w:tc>
        <w:tc>
          <w:tcPr>
            <w:tcW w:w="1989" w:type="dxa"/>
            <w:shd w:val="clear" w:color="auto" w:fill="auto"/>
            <w:vAlign w:val="center"/>
          </w:tcPr>
          <w:p w:rsidR="005446D2" w:rsidRDefault="004B2CCC" w:rsidP="004537E2">
            <w:pPr>
              <w:spacing w:line="360" w:lineRule="auto"/>
              <w:jc w:val="both"/>
              <w:rPr>
                <w:rFonts w:ascii="Times New Roman" w:hAnsi="Times New Roman" w:cs="Times New Roman"/>
                <w:sz w:val="24"/>
                <w:szCs w:val="24"/>
              </w:rPr>
            </w:pPr>
            <w:r w:rsidRPr="00941E3F">
              <w:rPr>
                <w:rFonts w:ascii="Times New Roman" w:hAnsi="Times New Roman" w:cs="Times New Roman"/>
                <w:sz w:val="24"/>
                <w:szCs w:val="24"/>
              </w:rPr>
              <w:t>Resultados del laboratorio</w:t>
            </w:r>
            <w:r w:rsidR="00941E3F">
              <w:rPr>
                <w:rFonts w:ascii="Times New Roman" w:hAnsi="Times New Roman" w:cs="Times New Roman"/>
                <w:sz w:val="24"/>
                <w:szCs w:val="24"/>
              </w:rPr>
              <w:t xml:space="preserve"> LACONAL</w:t>
            </w:r>
            <w:r w:rsidRPr="00941E3F">
              <w:rPr>
                <w:rFonts w:ascii="Times New Roman" w:hAnsi="Times New Roman" w:cs="Times New Roman"/>
                <w:sz w:val="24"/>
                <w:szCs w:val="24"/>
              </w:rPr>
              <w:t xml:space="preserve"> según la norma </w:t>
            </w:r>
            <w:r w:rsidR="009F5EE6">
              <w:rPr>
                <w:rFonts w:ascii="Times New Roman" w:hAnsi="Times New Roman" w:cs="Times New Roman"/>
                <w:sz w:val="24"/>
                <w:szCs w:val="24"/>
              </w:rPr>
              <w:t>INEN</w:t>
            </w:r>
          </w:p>
          <w:p w:rsidR="004B2CCC" w:rsidRPr="005446D2" w:rsidRDefault="004B2CCC" w:rsidP="004537E2">
            <w:pPr>
              <w:spacing w:line="360" w:lineRule="auto"/>
              <w:rPr>
                <w:rFonts w:ascii="Times New Roman" w:hAnsi="Times New Roman" w:cs="Times New Roman"/>
                <w:sz w:val="24"/>
                <w:szCs w:val="24"/>
              </w:rPr>
            </w:pPr>
          </w:p>
        </w:tc>
      </w:tr>
      <w:tr w:rsidR="00767C0A" w:rsidRPr="005829E1" w:rsidTr="003F68CF">
        <w:trPr>
          <w:trHeight w:val="3901"/>
          <w:jc w:val="center"/>
        </w:trPr>
        <w:tc>
          <w:tcPr>
            <w:tcW w:w="2128" w:type="dxa"/>
            <w:tcBorders>
              <w:bottom w:val="nil"/>
            </w:tcBorders>
            <w:vAlign w:val="center"/>
          </w:tcPr>
          <w:p w:rsidR="00767C0A" w:rsidRPr="005446D2" w:rsidRDefault="00767C0A" w:rsidP="004537E2">
            <w:p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Objetivo 3</w:t>
            </w:r>
            <w:r w:rsidRPr="005829E1">
              <w:rPr>
                <w:rFonts w:ascii="Times New Roman" w:hAnsi="Times New Roman" w:cs="Times New Roman"/>
                <w:sz w:val="24"/>
                <w:szCs w:val="24"/>
              </w:rPr>
              <w:t xml:space="preserve"> Establecer el tiempo de vida útil de las salchichas resultantes del mejor tratamiento durante su almacenamiento en refrigeración.</w:t>
            </w:r>
          </w:p>
        </w:tc>
        <w:tc>
          <w:tcPr>
            <w:tcW w:w="3254" w:type="dxa"/>
            <w:tcBorders>
              <w:bottom w:val="nil"/>
            </w:tcBorders>
            <w:vAlign w:val="center"/>
          </w:tcPr>
          <w:p w:rsidR="00BD2382" w:rsidRPr="009B6D14" w:rsidRDefault="00941E3F" w:rsidP="004537E2">
            <w:pPr>
              <w:pStyle w:val="Prrafodelista"/>
              <w:numPr>
                <w:ilvl w:val="0"/>
                <w:numId w:val="24"/>
              </w:numPr>
              <w:spacing w:after="200" w:line="360" w:lineRule="auto"/>
              <w:jc w:val="both"/>
              <w:rPr>
                <w:rFonts w:ascii="Times New Roman" w:hAnsi="Times New Roman" w:cs="Times New Roman"/>
                <w:sz w:val="24"/>
                <w:szCs w:val="24"/>
              </w:rPr>
            </w:pPr>
            <w:r w:rsidRPr="00BD2382">
              <w:rPr>
                <w:rFonts w:ascii="Times New Roman" w:hAnsi="Times New Roman" w:cs="Times New Roman"/>
                <w:sz w:val="24"/>
                <w:szCs w:val="24"/>
              </w:rPr>
              <w:t xml:space="preserve">Determinación de las características organolépticas y almacenamiento optimo en el laboratorio LACONAL </w:t>
            </w:r>
          </w:p>
        </w:tc>
        <w:tc>
          <w:tcPr>
            <w:tcW w:w="1701" w:type="dxa"/>
            <w:tcBorders>
              <w:bottom w:val="nil"/>
            </w:tcBorders>
            <w:vAlign w:val="center"/>
          </w:tcPr>
          <w:p w:rsidR="005446D2" w:rsidRPr="005446D2" w:rsidRDefault="00767C0A" w:rsidP="003F68CF">
            <w:p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lang w:val="es-ES"/>
              </w:rPr>
              <w:t xml:space="preserve">Se </w:t>
            </w:r>
            <w:r w:rsidR="0075394D" w:rsidRPr="005829E1">
              <w:rPr>
                <w:rFonts w:ascii="Times New Roman" w:hAnsi="Times New Roman" w:cs="Times New Roman"/>
                <w:sz w:val="24"/>
                <w:szCs w:val="24"/>
                <w:lang w:val="es-ES"/>
              </w:rPr>
              <w:t>logrará</w:t>
            </w:r>
            <w:r w:rsidRPr="005829E1">
              <w:rPr>
                <w:rFonts w:ascii="Times New Roman" w:hAnsi="Times New Roman" w:cs="Times New Roman"/>
                <w:sz w:val="24"/>
                <w:szCs w:val="24"/>
                <w:lang w:val="es-ES"/>
              </w:rPr>
              <w:t xml:space="preserve"> determinar la vida útil del producto elaborado y analizado </w:t>
            </w:r>
          </w:p>
        </w:tc>
        <w:tc>
          <w:tcPr>
            <w:tcW w:w="1989" w:type="dxa"/>
            <w:tcBorders>
              <w:bottom w:val="nil"/>
            </w:tcBorders>
            <w:vAlign w:val="center"/>
          </w:tcPr>
          <w:p w:rsidR="00767C0A" w:rsidRPr="005829E1" w:rsidRDefault="00767C0A" w:rsidP="004537E2">
            <w:pPr>
              <w:spacing w:line="360" w:lineRule="auto"/>
              <w:jc w:val="both"/>
              <w:rPr>
                <w:rFonts w:ascii="Times New Roman" w:hAnsi="Times New Roman" w:cs="Times New Roman"/>
                <w:sz w:val="24"/>
                <w:szCs w:val="24"/>
              </w:rPr>
            </w:pPr>
          </w:p>
          <w:p w:rsidR="00767C0A" w:rsidRPr="005829E1" w:rsidRDefault="00767C0A"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Fichas técnicas </w:t>
            </w:r>
          </w:p>
          <w:p w:rsidR="00BD2382" w:rsidRDefault="00767C0A"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An</w:t>
            </w:r>
            <w:r w:rsidR="0075394D">
              <w:rPr>
                <w:rFonts w:ascii="Times New Roman" w:hAnsi="Times New Roman" w:cs="Times New Roman"/>
                <w:sz w:val="24"/>
                <w:szCs w:val="24"/>
              </w:rPr>
              <w:t>álisis de los indicadores sensoriales microbiológicos.</w:t>
            </w:r>
          </w:p>
          <w:p w:rsidR="005446D2" w:rsidRDefault="005446D2" w:rsidP="004537E2">
            <w:pPr>
              <w:spacing w:line="360" w:lineRule="auto"/>
              <w:rPr>
                <w:rFonts w:ascii="Times New Roman" w:hAnsi="Times New Roman" w:cs="Times New Roman"/>
                <w:sz w:val="24"/>
                <w:szCs w:val="24"/>
              </w:rPr>
            </w:pPr>
          </w:p>
          <w:p w:rsidR="00BD2382" w:rsidRPr="00BD2382" w:rsidRDefault="00BD2382" w:rsidP="004537E2">
            <w:pPr>
              <w:spacing w:line="360" w:lineRule="auto"/>
              <w:rPr>
                <w:rFonts w:ascii="Times New Roman" w:hAnsi="Times New Roman" w:cs="Times New Roman"/>
                <w:sz w:val="24"/>
                <w:szCs w:val="24"/>
              </w:rPr>
            </w:pPr>
          </w:p>
        </w:tc>
      </w:tr>
      <w:tr w:rsidR="003F68CF" w:rsidRPr="005829E1" w:rsidTr="003F68CF">
        <w:trPr>
          <w:trHeight w:val="559"/>
          <w:jc w:val="center"/>
        </w:trPr>
        <w:tc>
          <w:tcPr>
            <w:tcW w:w="9072" w:type="dxa"/>
            <w:gridSpan w:val="4"/>
            <w:tcBorders>
              <w:top w:val="nil"/>
              <w:left w:val="nil"/>
              <w:bottom w:val="single" w:sz="4" w:space="0" w:color="auto"/>
              <w:right w:val="nil"/>
            </w:tcBorders>
            <w:vAlign w:val="center"/>
          </w:tcPr>
          <w:p w:rsidR="003F68CF" w:rsidRDefault="003F68CF" w:rsidP="003F68CF">
            <w:pPr>
              <w:spacing w:after="0" w:line="360" w:lineRule="auto"/>
              <w:jc w:val="both"/>
              <w:rPr>
                <w:rFonts w:ascii="Times New Roman" w:hAnsi="Times New Roman" w:cs="Times New Roman"/>
                <w:b/>
                <w:sz w:val="20"/>
                <w:szCs w:val="20"/>
              </w:rPr>
            </w:pPr>
          </w:p>
          <w:p w:rsidR="003F68CF" w:rsidRPr="00CC39C5" w:rsidRDefault="003F68CF" w:rsidP="003F68CF">
            <w:pPr>
              <w:spacing w:after="0" w:line="360" w:lineRule="auto"/>
              <w:jc w:val="both"/>
              <w:rPr>
                <w:rFonts w:ascii="Times New Roman" w:hAnsi="Times New Roman" w:cs="Times New Roman"/>
                <w:b/>
                <w:sz w:val="20"/>
                <w:szCs w:val="20"/>
              </w:rPr>
            </w:pPr>
            <w:r w:rsidRPr="005829E1">
              <w:rPr>
                <w:rFonts w:ascii="Times New Roman" w:hAnsi="Times New Roman" w:cs="Times New Roman"/>
                <w:b/>
                <w:sz w:val="20"/>
                <w:szCs w:val="20"/>
              </w:rPr>
              <w:t xml:space="preserve">Tabla 2: </w:t>
            </w:r>
            <w:r w:rsidRPr="005829E1">
              <w:rPr>
                <w:rFonts w:ascii="Times New Roman" w:hAnsi="Times New Roman" w:cs="Times New Roman"/>
                <w:sz w:val="20"/>
                <w:szCs w:val="20"/>
              </w:rPr>
              <w:t>Sistema de tareas en relación a los objetivos planteados</w:t>
            </w:r>
            <w:r>
              <w:rPr>
                <w:rFonts w:ascii="Times New Roman" w:hAnsi="Times New Roman" w:cs="Times New Roman"/>
                <w:b/>
                <w:sz w:val="20"/>
                <w:szCs w:val="20"/>
              </w:rPr>
              <w:t xml:space="preserve">                                           (</w:t>
            </w:r>
            <w:r w:rsidRPr="00CC39C5">
              <w:rPr>
                <w:rFonts w:ascii="Times New Roman" w:hAnsi="Times New Roman" w:cs="Times New Roman"/>
                <w:b/>
                <w:i/>
                <w:sz w:val="20"/>
                <w:szCs w:val="20"/>
              </w:rPr>
              <w:t>Continuación)</w:t>
            </w:r>
          </w:p>
        </w:tc>
      </w:tr>
      <w:tr w:rsidR="003F68CF" w:rsidRPr="005829E1" w:rsidTr="003F68CF">
        <w:trPr>
          <w:trHeight w:val="5482"/>
          <w:jc w:val="center"/>
        </w:trPr>
        <w:tc>
          <w:tcPr>
            <w:tcW w:w="2128" w:type="dxa"/>
            <w:tcBorders>
              <w:top w:val="single" w:sz="4" w:space="0" w:color="auto"/>
            </w:tcBorders>
            <w:vAlign w:val="center"/>
          </w:tcPr>
          <w:p w:rsidR="003F68CF" w:rsidRPr="00BD2382" w:rsidRDefault="003F68CF" w:rsidP="003F68CF">
            <w:pPr>
              <w:spacing w:after="0" w:line="360" w:lineRule="auto"/>
              <w:jc w:val="both"/>
              <w:rPr>
                <w:rFonts w:ascii="Times New Roman" w:hAnsi="Times New Roman" w:cs="Times New Roman"/>
                <w:sz w:val="24"/>
                <w:szCs w:val="24"/>
                <w:lang w:val="es-ES"/>
              </w:rPr>
            </w:pPr>
            <w:r w:rsidRPr="005829E1">
              <w:rPr>
                <w:rFonts w:ascii="Times New Roman" w:hAnsi="Times New Roman" w:cs="Times New Roman"/>
                <w:b/>
                <w:sz w:val="24"/>
                <w:szCs w:val="24"/>
              </w:rPr>
              <w:t>Objetivo 4</w:t>
            </w:r>
            <w:r w:rsidRPr="005829E1">
              <w:rPr>
                <w:rFonts w:ascii="Times New Roman" w:hAnsi="Times New Roman" w:cs="Times New Roman"/>
                <w:sz w:val="24"/>
                <w:szCs w:val="24"/>
              </w:rPr>
              <w:t xml:space="preserve"> Establecer el análisis de costo del mejor tratamiento en la fortificación de la salchicha de res tipo coctel utilizando el amaranto (Amaranthus) y quinua (Chenopodium quinoa)</w:t>
            </w:r>
          </w:p>
        </w:tc>
        <w:tc>
          <w:tcPr>
            <w:tcW w:w="3254" w:type="dxa"/>
            <w:tcBorders>
              <w:top w:val="single" w:sz="4" w:space="0" w:color="auto"/>
            </w:tcBorders>
            <w:vAlign w:val="center"/>
          </w:tcPr>
          <w:p w:rsidR="003F68CF" w:rsidRPr="005829E1" w:rsidRDefault="003F68CF" w:rsidP="003F68CF">
            <w:pPr>
              <w:pStyle w:val="Prrafodelista"/>
              <w:numPr>
                <w:ilvl w:val="0"/>
                <w:numId w:val="5"/>
              </w:numPr>
              <w:spacing w:line="360" w:lineRule="auto"/>
              <w:ind w:left="357" w:hanging="357"/>
              <w:jc w:val="both"/>
              <w:rPr>
                <w:rFonts w:ascii="Times New Roman" w:hAnsi="Times New Roman" w:cs="Times New Roman"/>
                <w:sz w:val="24"/>
                <w:szCs w:val="24"/>
              </w:rPr>
            </w:pPr>
            <w:r w:rsidRPr="005829E1">
              <w:rPr>
                <w:rFonts w:ascii="Times New Roman" w:hAnsi="Times New Roman" w:cs="Times New Roman"/>
                <w:sz w:val="24"/>
                <w:szCs w:val="24"/>
              </w:rPr>
              <w:t>Definir el costo por</w:t>
            </w:r>
            <w:r>
              <w:rPr>
                <w:rFonts w:ascii="Times New Roman" w:hAnsi="Times New Roman" w:cs="Times New Roman"/>
                <w:sz w:val="24"/>
                <w:szCs w:val="24"/>
              </w:rPr>
              <w:t xml:space="preserve"> unidad</w:t>
            </w:r>
          </w:p>
          <w:p w:rsidR="003F68CF" w:rsidRPr="005829E1" w:rsidRDefault="003F68CF" w:rsidP="003F68CF">
            <w:pPr>
              <w:pStyle w:val="Prrafodelista"/>
              <w:numPr>
                <w:ilvl w:val="0"/>
                <w:numId w:val="5"/>
              </w:numPr>
              <w:spacing w:line="360" w:lineRule="auto"/>
              <w:ind w:left="357" w:hanging="357"/>
              <w:jc w:val="both"/>
              <w:rPr>
                <w:rFonts w:ascii="Times New Roman" w:hAnsi="Times New Roman" w:cs="Times New Roman"/>
                <w:sz w:val="24"/>
                <w:szCs w:val="24"/>
              </w:rPr>
            </w:pPr>
            <w:r w:rsidRPr="005829E1">
              <w:rPr>
                <w:rFonts w:ascii="Times New Roman" w:hAnsi="Times New Roman" w:cs="Times New Roman"/>
                <w:sz w:val="24"/>
                <w:szCs w:val="24"/>
              </w:rPr>
              <w:t xml:space="preserve">Lista con los costos tangibles e intangibles de todo lo utilizado para la elaboración del </w:t>
            </w:r>
            <w:r>
              <w:rPr>
                <w:rFonts w:ascii="Times New Roman" w:hAnsi="Times New Roman" w:cs="Times New Roman"/>
                <w:sz w:val="24"/>
                <w:szCs w:val="24"/>
              </w:rPr>
              <w:t>producto</w:t>
            </w:r>
          </w:p>
          <w:p w:rsidR="003F68CF" w:rsidRPr="00767C0A" w:rsidRDefault="003F68CF" w:rsidP="003F68CF">
            <w:pPr>
              <w:pStyle w:val="Prrafodelista"/>
              <w:numPr>
                <w:ilvl w:val="0"/>
                <w:numId w:val="5"/>
              </w:numPr>
              <w:spacing w:line="360" w:lineRule="auto"/>
              <w:ind w:left="357" w:hanging="357"/>
              <w:jc w:val="both"/>
              <w:rPr>
                <w:rFonts w:ascii="Times New Roman" w:hAnsi="Times New Roman" w:cs="Times New Roman"/>
                <w:sz w:val="24"/>
                <w:szCs w:val="24"/>
              </w:rPr>
            </w:pPr>
            <w:r w:rsidRPr="005829E1">
              <w:rPr>
                <w:rFonts w:ascii="Times New Roman" w:hAnsi="Times New Roman" w:cs="Times New Roman"/>
                <w:sz w:val="24"/>
                <w:szCs w:val="24"/>
              </w:rPr>
              <w:t>Análisis del costo beneficio con otros productos ya elaborados.</w:t>
            </w:r>
          </w:p>
        </w:tc>
        <w:tc>
          <w:tcPr>
            <w:tcW w:w="1701" w:type="dxa"/>
            <w:tcBorders>
              <w:top w:val="single" w:sz="4" w:space="0" w:color="auto"/>
            </w:tcBorders>
            <w:vAlign w:val="center"/>
          </w:tcPr>
          <w:p w:rsidR="003F68CF" w:rsidRPr="005829E1" w:rsidRDefault="003F68CF" w:rsidP="003F68CF">
            <w:pPr>
              <w:spacing w:after="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Análisis del resultado costo beneficio del producto elaborado </w:t>
            </w:r>
          </w:p>
        </w:tc>
        <w:tc>
          <w:tcPr>
            <w:tcW w:w="1989" w:type="dxa"/>
            <w:tcBorders>
              <w:top w:val="single" w:sz="4" w:space="0" w:color="auto"/>
            </w:tcBorders>
            <w:vAlign w:val="center"/>
          </w:tcPr>
          <w:p w:rsidR="003F68CF" w:rsidRPr="005829E1" w:rsidRDefault="003F68CF" w:rsidP="003F68C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Costo de producción del mejor tratamiento costo unitario y P.V.P</w:t>
            </w:r>
            <w:r w:rsidRPr="005829E1">
              <w:rPr>
                <w:rFonts w:ascii="Times New Roman" w:hAnsi="Times New Roman" w:cs="Times New Roman"/>
                <w:sz w:val="24"/>
                <w:szCs w:val="24"/>
              </w:rPr>
              <w:t xml:space="preserve"> </w:t>
            </w:r>
          </w:p>
        </w:tc>
      </w:tr>
    </w:tbl>
    <w:p w:rsidR="00994B02" w:rsidRPr="005829E1" w:rsidRDefault="00994B02" w:rsidP="00994B02">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3A4B80" w:rsidRDefault="003A4B80" w:rsidP="00E87E3B">
      <w:pPr>
        <w:pStyle w:val="Ttulo1"/>
        <w:ind w:hanging="720"/>
      </w:pPr>
      <w:r w:rsidRPr="005829E1">
        <w:t xml:space="preserve"> </w:t>
      </w:r>
      <w:bookmarkStart w:id="37" w:name="_Toc507446104"/>
      <w:r w:rsidRPr="005829E1">
        <w:t>FUNDAMENTACIÓN CIENTÍFICO TÉCNICA</w:t>
      </w:r>
      <w:bookmarkEnd w:id="37"/>
    </w:p>
    <w:p w:rsidR="0075394D" w:rsidRPr="0075394D" w:rsidRDefault="0075394D" w:rsidP="0075394D"/>
    <w:p w:rsidR="003A4B80" w:rsidRPr="005829E1" w:rsidRDefault="002D76EF" w:rsidP="0075394D">
      <w:pPr>
        <w:pStyle w:val="Ttulo2"/>
        <w:numPr>
          <w:ilvl w:val="1"/>
          <w:numId w:val="16"/>
        </w:numPr>
        <w:ind w:left="426"/>
      </w:pPr>
      <w:bookmarkStart w:id="38" w:name="_Toc507446105"/>
      <w:r w:rsidRPr="007A4932">
        <w:t>ANTECEDENTES</w:t>
      </w:r>
      <w:bookmarkEnd w:id="38"/>
      <w:r w:rsidRPr="005829E1">
        <w:t xml:space="preserve"> </w:t>
      </w:r>
    </w:p>
    <w:p w:rsidR="0009076E" w:rsidRDefault="00F96A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Tratando de en</w:t>
      </w:r>
      <w:r w:rsidR="00B62113" w:rsidRPr="005829E1">
        <w:rPr>
          <w:rFonts w:ascii="Times New Roman" w:hAnsi="Times New Roman" w:cs="Times New Roman"/>
          <w:sz w:val="24"/>
          <w:szCs w:val="24"/>
        </w:rPr>
        <w:t>contrar referencias bibliográficas</w:t>
      </w:r>
      <w:r w:rsidRPr="005829E1">
        <w:rPr>
          <w:rFonts w:ascii="Times New Roman" w:hAnsi="Times New Roman" w:cs="Times New Roman"/>
          <w:sz w:val="24"/>
          <w:szCs w:val="24"/>
        </w:rPr>
        <w:t xml:space="preserve"> dentro del tema que corresponde </w:t>
      </w:r>
      <w:r w:rsidR="009E741A" w:rsidRPr="005829E1">
        <w:rPr>
          <w:rFonts w:ascii="Times New Roman" w:hAnsi="Times New Roman" w:cs="Times New Roman"/>
          <w:sz w:val="24"/>
          <w:szCs w:val="24"/>
        </w:rPr>
        <w:t>se identificó</w:t>
      </w:r>
      <w:r w:rsidRPr="005829E1">
        <w:rPr>
          <w:rFonts w:ascii="Times New Roman" w:hAnsi="Times New Roman" w:cs="Times New Roman"/>
          <w:sz w:val="24"/>
          <w:szCs w:val="24"/>
        </w:rPr>
        <w:t xml:space="preserve"> trabajos simil</w:t>
      </w:r>
      <w:r w:rsidR="00B62840">
        <w:rPr>
          <w:rFonts w:ascii="Times New Roman" w:hAnsi="Times New Roman" w:cs="Times New Roman"/>
          <w:sz w:val="24"/>
          <w:szCs w:val="24"/>
        </w:rPr>
        <w:t>ares en la</w:t>
      </w:r>
      <w:r w:rsidR="007A4932">
        <w:rPr>
          <w:rFonts w:ascii="Times New Roman" w:hAnsi="Times New Roman" w:cs="Times New Roman"/>
          <w:sz w:val="24"/>
          <w:szCs w:val="24"/>
        </w:rPr>
        <w:t xml:space="preserve"> Universidad Técnica de Cotopaxi </w:t>
      </w:r>
      <w:r w:rsidR="00B62840">
        <w:rPr>
          <w:rFonts w:ascii="Times New Roman" w:hAnsi="Times New Roman" w:cs="Times New Roman"/>
          <w:sz w:val="24"/>
          <w:szCs w:val="24"/>
        </w:rPr>
        <w:t xml:space="preserve">y </w:t>
      </w:r>
      <w:r w:rsidR="00B62840" w:rsidRPr="005829E1">
        <w:rPr>
          <w:rFonts w:ascii="Times New Roman" w:hAnsi="Times New Roman" w:cs="Times New Roman"/>
          <w:sz w:val="24"/>
          <w:szCs w:val="24"/>
        </w:rPr>
        <w:t>Universidad Técnica de Ambato</w:t>
      </w:r>
      <w:r w:rsidR="00B62113" w:rsidRPr="005829E1">
        <w:rPr>
          <w:rFonts w:ascii="Times New Roman" w:hAnsi="Times New Roman" w:cs="Times New Roman"/>
          <w:sz w:val="24"/>
          <w:szCs w:val="24"/>
        </w:rPr>
        <w:t>, ejecutados en la</w:t>
      </w:r>
      <w:r w:rsidRPr="005829E1">
        <w:rPr>
          <w:rFonts w:ascii="Times New Roman" w:hAnsi="Times New Roman" w:cs="Times New Roman"/>
          <w:sz w:val="24"/>
          <w:szCs w:val="24"/>
        </w:rPr>
        <w:t xml:space="preserve"> en la Facult</w:t>
      </w:r>
      <w:r w:rsidR="009E741A" w:rsidRPr="005829E1">
        <w:rPr>
          <w:rFonts w:ascii="Times New Roman" w:hAnsi="Times New Roman" w:cs="Times New Roman"/>
          <w:sz w:val="24"/>
          <w:szCs w:val="24"/>
        </w:rPr>
        <w:t>ad de alimentos</w:t>
      </w:r>
      <w:r w:rsidR="007A4932">
        <w:rPr>
          <w:rFonts w:ascii="Times New Roman" w:hAnsi="Times New Roman" w:cs="Times New Roman"/>
          <w:sz w:val="24"/>
          <w:szCs w:val="24"/>
        </w:rPr>
        <w:t xml:space="preserve"> y en la Facultad de Ciencias Agropecuarias y Recursos Naturales respectivamente</w:t>
      </w:r>
      <w:r w:rsidR="009E741A" w:rsidRPr="005829E1">
        <w:rPr>
          <w:rFonts w:ascii="Times New Roman" w:hAnsi="Times New Roman" w:cs="Times New Roman"/>
          <w:sz w:val="24"/>
          <w:szCs w:val="24"/>
        </w:rPr>
        <w:t>.</w:t>
      </w:r>
    </w:p>
    <w:p w:rsidR="004E2A5D" w:rsidRPr="004E2A5D" w:rsidRDefault="004E2A5D" w:rsidP="004E2A5D">
      <w:pPr>
        <w:spacing w:line="360" w:lineRule="auto"/>
        <w:jc w:val="both"/>
        <w:rPr>
          <w:rFonts w:ascii="Times New Roman" w:hAnsi="Times New Roman" w:cs="Times New Roman"/>
          <w:sz w:val="24"/>
          <w:szCs w:val="24"/>
        </w:rPr>
      </w:pPr>
      <w:r w:rsidRPr="00A45F03">
        <w:rPr>
          <w:rFonts w:ascii="Times New Roman" w:hAnsi="Times New Roman" w:cs="Times New Roman"/>
          <w:b/>
          <w:sz w:val="24"/>
          <w:szCs w:val="24"/>
        </w:rPr>
        <w:t>Caiza Gómez, L. M. Universidad Técnica de Cotopaxi (2017).</w:t>
      </w:r>
      <w:r w:rsidRPr="004E2A5D">
        <w:rPr>
          <w:rFonts w:ascii="Times New Roman" w:hAnsi="Times New Roman" w:cs="Times New Roman"/>
          <w:sz w:val="24"/>
          <w:szCs w:val="24"/>
        </w:rPr>
        <w:t xml:space="preserve"> Elaboración de salchicha escaldada Fish Embutidos. Fortificada con harinas de quinua (Chenopodium quinoa willd) haba (Vicia faba) o soya (Glycine max) ya que son materias primas que contienen grandes propiedades nutricionales, proteínas, carbohidratos, fibra, vitaminas, entre otros. Además con esta investigación se pretende aprovechar el alto contenido nutricional, con tres concentraciones y dos tipos de conservantes (sorbato de potasio y nitrito de sodio) se realizó de la siguiente manera; lavado y desinfección de equipos, recepción de la materia prima, fileteado, pesado, troceado, molido, cuttereado (-2 °C por 3 minutos), embutido, atado, escaldado (75 - 80°C por 15 minutos), enfriado (H2O a 4 °C), empacado, almacenado (2 - 4 </w:t>
      </w:r>
      <w:r w:rsidRPr="004E2A5D">
        <w:rPr>
          <w:rFonts w:ascii="Times New Roman" w:hAnsi="Times New Roman" w:cs="Times New Roman"/>
          <w:sz w:val="24"/>
          <w:szCs w:val="24"/>
        </w:rPr>
        <w:lastRenderedPageBreak/>
        <w:t>°C). Se sometió a evaluación organoléptica evaluando el color, olor, sabor, textura y aceptabilidad comprobando que el mejor tratamiento fue el t3 (harina de haba 5% y sorbato de potasio 0.1%). Análisis de resultados obtenidos del valor nutricional que son: energía 3%, calorías de la grasa 2%, grasa 5%, ácidos grasos saturados 8%, colesterol 7%, sodio 4%, carbohidratos 0%, fibra 0%, proteína 10%, en cuanto a las características físicas y químicas se detalla a continuación: humedad 72%, proteína 13,8%, fibra 0%, carbohidratos totales 0%, energía 8 KJ/100g y 5 Kcal/100g, grasa 10,16%, cenizas 4,35%. Además, se determinó, e. coli, staphilococcus aureus, salmonella, los cuales se encuentran dentro de los límites permitidos en las normas establecidas, lo que indica que el producto no genera ningún tipo de peligro para la salud de los consumidores. El valor de 1 kg de salchicha tiene un precio de venta al público de $7,67 ctvs, y en unidades de 200g de salchicha tiene un costo de 1,53 ctvs.</w:t>
      </w:r>
    </w:p>
    <w:p w:rsidR="004E2A5D" w:rsidRPr="004E2A5D" w:rsidRDefault="004E2A5D" w:rsidP="004E2A5D">
      <w:pPr>
        <w:spacing w:line="360" w:lineRule="auto"/>
        <w:jc w:val="both"/>
        <w:rPr>
          <w:rFonts w:ascii="Times New Roman" w:hAnsi="Times New Roman" w:cs="Times New Roman"/>
          <w:sz w:val="24"/>
          <w:szCs w:val="24"/>
        </w:rPr>
      </w:pPr>
      <w:r w:rsidRPr="00A45F03">
        <w:rPr>
          <w:rFonts w:ascii="Times New Roman" w:hAnsi="Times New Roman" w:cs="Times New Roman"/>
          <w:b/>
          <w:sz w:val="24"/>
          <w:szCs w:val="24"/>
        </w:rPr>
        <w:t>Mera L. &amp; Toapanta F. Universidad Técnica de Cotopaxi (2016</w:t>
      </w:r>
      <w:r w:rsidRPr="004E2A5D">
        <w:rPr>
          <w:rFonts w:ascii="Times New Roman" w:hAnsi="Times New Roman" w:cs="Times New Roman"/>
          <w:sz w:val="24"/>
          <w:szCs w:val="24"/>
        </w:rPr>
        <w:t>) Elaboración de una bebida fortificada a partir de la variedad de amaranto INIAP alegría (Amaranthus caudatus l.) y la variedad de quinua INIAP tunkahuan (Chenopodium quinoa willd.) con tres concentraciones y tres tipos de endulzantes (estevia, panela y miel de abeja) fue la siguiente: recepción de la materia prima, clasificación, proceso de remojo del amaranto por un lapso de dos horas y desaponificacion de la quinua, escurrimiento, cocción (olla de presión 40 minutos), licuado, filtrado, mezclado, endulzado, pasteurización rápida (80°C por 5 minutos con un choque térmico a 30°C), enfriado, envasado, etiquetado y finalmente su almacenado (2-4°C). La bebida fue sometida a la evaluación organoléptica en donde los factores a evaluarse fueron el color, sabor, olor y aceptabilidad evidenciando los tres mejores tratamientos los cuales fueron el t2 (50% amaranto + 50% quinua + panela), t5 (60% amaranto + 40% quinua + panela) y t8 (70% amaranto + 30% quinua + panela). Ya que el tratamiento t8 sobresalió entre los tres mejores tratamientos a continuación describimos el contenido nutricional del mismo: proteína 0,314%, carbohidratos totales 13,5%, vitamina A &lt;19,67 y un contenido de energía de 55 Kcal/100</w:t>
      </w:r>
    </w:p>
    <w:p w:rsidR="004E2A5D" w:rsidRPr="004E2A5D" w:rsidRDefault="004E2A5D" w:rsidP="004E2A5D">
      <w:pPr>
        <w:spacing w:line="360" w:lineRule="auto"/>
        <w:jc w:val="both"/>
        <w:rPr>
          <w:rFonts w:ascii="Times New Roman" w:hAnsi="Times New Roman" w:cs="Times New Roman"/>
          <w:sz w:val="24"/>
          <w:szCs w:val="24"/>
        </w:rPr>
      </w:pPr>
      <w:r w:rsidRPr="00A45F03">
        <w:rPr>
          <w:rFonts w:ascii="Times New Roman" w:hAnsi="Times New Roman" w:cs="Times New Roman"/>
          <w:b/>
          <w:sz w:val="24"/>
          <w:szCs w:val="24"/>
        </w:rPr>
        <w:t>Yanqui C. Universidad Técnica de Cotopaxi (2013)</w:t>
      </w:r>
      <w:r w:rsidRPr="004E2A5D">
        <w:rPr>
          <w:rFonts w:ascii="Times New Roman" w:hAnsi="Times New Roman" w:cs="Times New Roman"/>
          <w:sz w:val="24"/>
          <w:szCs w:val="24"/>
        </w:rPr>
        <w:t xml:space="preserve"> Elaboración de fideos fortificados con tres subproductos de soya (Glycine max.) (harina, proteína concentrada y proteina aislada) utilizando dos saborizantes naturales zanahoria (Daucus carota l.), y espinaca (Spinaceae oleracea). la elaboración de fideos fortificados con tres subproductos de soya (harina, proteína concentrada y proteína aislada) utilizando dos saborizantes naturales zanahoria, y espinaca, aplicando un diseño experimental con arreglo factorial A*B, en donde los factores en estudio fueron; factor A correspondiente a los dos tipos de harinas: zanahoria y espinaca; el factor B a </w:t>
      </w:r>
      <w:r w:rsidRPr="004E2A5D">
        <w:rPr>
          <w:rFonts w:ascii="Times New Roman" w:hAnsi="Times New Roman" w:cs="Times New Roman"/>
          <w:sz w:val="24"/>
          <w:szCs w:val="24"/>
        </w:rPr>
        <w:lastRenderedPageBreak/>
        <w:t>los tres subproductos de soya (harina, proteína concentrada y proteína aislada). Una vez realizados los tratamientos y aplicadas las cataciones se logró identificar los tres mejores tratamientos que son: (T6) 90% de trigo 8% proteína aislada de soya. 2% de espinaca, (T2) 90% de trigo 8% proteína concentrada de soya. 2% de zanahoria, (T1) 90% de trigo 8% de soya. 2% de zanahoria; a los que se los sometió a los siguientes análisis: físico químico y microbiológico</w:t>
      </w:r>
    </w:p>
    <w:p w:rsidR="004E2A5D" w:rsidRDefault="004E2A5D" w:rsidP="009168B7">
      <w:pPr>
        <w:spacing w:line="360" w:lineRule="auto"/>
        <w:jc w:val="both"/>
        <w:rPr>
          <w:rFonts w:ascii="Times New Roman" w:hAnsi="Times New Roman" w:cs="Times New Roman"/>
          <w:sz w:val="24"/>
          <w:szCs w:val="24"/>
        </w:rPr>
      </w:pPr>
      <w:r w:rsidRPr="00A45F03">
        <w:rPr>
          <w:rFonts w:ascii="Times New Roman" w:hAnsi="Times New Roman" w:cs="Times New Roman"/>
          <w:b/>
          <w:sz w:val="24"/>
          <w:szCs w:val="24"/>
        </w:rPr>
        <w:t>Salinas E. Universidad Técnica Ambato (2010),</w:t>
      </w:r>
      <w:r w:rsidRPr="004E2A5D">
        <w:rPr>
          <w:rFonts w:ascii="Times New Roman" w:hAnsi="Times New Roman" w:cs="Times New Roman"/>
          <w:sz w:val="24"/>
          <w:szCs w:val="24"/>
        </w:rPr>
        <w:t xml:space="preserve"> Comprobó que la harina de quinua es perfectamente utilizable en la elaboración de salchichas sustituyendo el 80% de harina de quinua con el 20% de harina de trigo, el producto presentó buena aceptación por los catadores, además de poseer características nutricionales y funcionales que favorecen a la buena salud para los consumidores debido la gran variedad de aminoácidos de origen animal y veget</w:t>
      </w:r>
      <w:r>
        <w:rPr>
          <w:rFonts w:ascii="Times New Roman" w:hAnsi="Times New Roman" w:cs="Times New Roman"/>
          <w:sz w:val="24"/>
          <w:szCs w:val="24"/>
        </w:rPr>
        <w:t>al presentes en las salchichas.</w:t>
      </w:r>
    </w:p>
    <w:p w:rsidR="00BB72FC" w:rsidRDefault="000A2B99" w:rsidP="00156121">
      <w:pPr>
        <w:pStyle w:val="Ttulo1"/>
      </w:pPr>
      <w:bookmarkStart w:id="39" w:name="_Toc507446106"/>
      <w:r w:rsidRPr="005829E1">
        <w:t>MARCO TEORICO</w:t>
      </w:r>
      <w:bookmarkEnd w:id="39"/>
    </w:p>
    <w:p w:rsidR="001E34B7" w:rsidRPr="001E34B7" w:rsidRDefault="001E34B7" w:rsidP="001E34B7"/>
    <w:p w:rsidR="00AF0264" w:rsidRDefault="00940DAB" w:rsidP="009168B7">
      <w:pPr>
        <w:pStyle w:val="NormalWeb"/>
        <w:shd w:val="clear" w:color="auto" w:fill="FFFFFF"/>
        <w:spacing w:before="0" w:beforeAutospacing="0" w:after="265" w:afterAutospacing="0" w:line="360" w:lineRule="auto"/>
        <w:jc w:val="both"/>
        <w:rPr>
          <w:b/>
        </w:rPr>
      </w:pPr>
      <w:r w:rsidRPr="005829E1">
        <w:t>La fortificación de alimentos es una de las estrategias basada</w:t>
      </w:r>
      <w:r w:rsidR="00823118">
        <w:t>s en alimentos para elevar los contenidos nutricionales</w:t>
      </w:r>
      <w:r w:rsidRPr="005829E1">
        <w:t xml:space="preserve">, se define como “la adición de uno o más nutrientes a un alimento, esté o no normalmente contenido en el mismo, con el fin de prevenir o corregir la deficiencia de uno o más nutrientes en la población o en un grupo específico de ésta”. El principal objetivo de la fortificación de alimentos es aumentar el nivel de consumo de los nutrientes agregados para mejorar el estado nutricional de una población dada y prevenir la deficiencia, evitando la presencia de desórdenes que llevan al sufrimiento humano y a desventajas socio-económicas. No obstante, la fortificación de alimentos también puede practicarse para eliminar y controlar las deficiencias dietéticas y sus desórdenes. El enriquecimiento definido como la adición de uno o más nutrientes a los alimentos procesados en niveles especificados. Es importante determinar la norma de consumo de la población, así como caracterizar la infraestructura disponible para la fortificación. </w:t>
      </w:r>
      <w:r w:rsidR="0075394D" w:rsidRPr="005829E1">
        <w:t>Además,</w:t>
      </w:r>
      <w:r w:rsidRPr="005829E1">
        <w:t xml:space="preserve"> debe considerarse la geografía y el sistema de distribución de alimentos en la región específica. Todos los sistemas de fortificación deben contar con un sistema de garantía de c</w:t>
      </w:r>
      <w:r w:rsidR="000B5EB4">
        <w:t>alidad e inocuidad de alimentos.</w:t>
      </w:r>
    </w:p>
    <w:p w:rsidR="007E05E0" w:rsidRPr="00156121" w:rsidRDefault="0075394D" w:rsidP="00156121">
      <w:pPr>
        <w:pStyle w:val="Ttulo2"/>
      </w:pPr>
      <w:bookmarkStart w:id="40" w:name="_Toc507446107"/>
      <w:r w:rsidRPr="00156121">
        <w:t xml:space="preserve">8.1. </w:t>
      </w:r>
      <w:r w:rsidR="007E05E0" w:rsidRPr="00156121">
        <w:t>Productos cárnicos</w:t>
      </w:r>
      <w:bookmarkEnd w:id="40"/>
      <w:r w:rsidR="007E05E0" w:rsidRPr="00156121">
        <w:t xml:space="preserve">  </w:t>
      </w:r>
    </w:p>
    <w:p w:rsidR="007E05E0" w:rsidRDefault="00307E4F" w:rsidP="004537E2">
      <w:pPr>
        <w:pStyle w:val="NormalWeb"/>
        <w:shd w:val="clear" w:color="auto" w:fill="FFFFFF"/>
        <w:spacing w:line="360" w:lineRule="auto"/>
        <w:jc w:val="both"/>
        <w:rPr>
          <w:b/>
        </w:rPr>
      </w:pPr>
      <w:r>
        <w:t>D</w:t>
      </w:r>
      <w:r w:rsidR="007E05E0">
        <w:t xml:space="preserve">efine que los productos cárnicos son aquellos productos que contengan carne de mamíferos y/o aves de corral y/o caza destinada al consumo humano. En alimentación se denomina </w:t>
      </w:r>
      <w:r w:rsidR="007E05E0">
        <w:lastRenderedPageBreak/>
        <w:t xml:space="preserve">embutido a una pieza, generalmente de carne picada y condimentada con hierbas aromáticas y diferentes especias (pimentón, pimienta, ajos, romero, tomillo, clavo de olor, jengibre, nuez moscada, etcétera) que es introducida ("embutida") en piel de tripas de cerdo. La tripa natural es la auténtica creadora del gran sabor del embutido natural por sus grandes cualidades en la curación de los embutidos. </w:t>
      </w:r>
      <w:r w:rsidR="00D648FA" w:rsidRPr="007E05E0">
        <w:rPr>
          <w:b/>
        </w:rPr>
        <w:t>Suarez J. (2014),</w:t>
      </w:r>
    </w:p>
    <w:p w:rsidR="00D648FA" w:rsidRPr="00156121" w:rsidRDefault="0075394D" w:rsidP="00156121">
      <w:pPr>
        <w:pStyle w:val="Ttulo2"/>
      </w:pPr>
      <w:bookmarkStart w:id="41" w:name="_Toc507446108"/>
      <w:r w:rsidRPr="00156121">
        <w:t>8.2</w:t>
      </w:r>
      <w:r w:rsidR="00156121" w:rsidRPr="00156121">
        <w:t>.</w:t>
      </w:r>
      <w:r w:rsidRPr="00156121">
        <w:t xml:space="preserve"> </w:t>
      </w:r>
      <w:r w:rsidR="00D648FA" w:rsidRPr="00156121">
        <w:t>Embutidos</w:t>
      </w:r>
      <w:bookmarkEnd w:id="41"/>
      <w:r w:rsidR="00D648FA" w:rsidRPr="00156121">
        <w:t xml:space="preserve"> </w:t>
      </w:r>
    </w:p>
    <w:p w:rsidR="00D648FA" w:rsidRDefault="00DD5F8B" w:rsidP="007E05E0">
      <w:pPr>
        <w:pStyle w:val="NormalWeb"/>
        <w:shd w:val="clear" w:color="auto" w:fill="FFFFFF"/>
        <w:spacing w:after="265" w:line="360" w:lineRule="auto"/>
        <w:jc w:val="both"/>
      </w:pPr>
      <w:r>
        <w:t>Son los productos elaborados con carne, grasa y despojos comestibles de animales de abasto condimentados, curados o no, ahumado o no y desecados o no, a los que puede adicionarse vegetales; embutidos en envolturas naturales o artificiales de uso permitido. (Normalización I.E.,2006, pag.3)</w:t>
      </w:r>
    </w:p>
    <w:p w:rsidR="007E05E0" w:rsidRPr="00156121" w:rsidRDefault="0075394D" w:rsidP="00156121">
      <w:pPr>
        <w:pStyle w:val="Ttulo2"/>
      </w:pPr>
      <w:bookmarkStart w:id="42" w:name="_Toc507446109"/>
      <w:r w:rsidRPr="00156121">
        <w:t xml:space="preserve">8.3. </w:t>
      </w:r>
      <w:r w:rsidR="007E05E0" w:rsidRPr="00156121">
        <w:t>Clasificación de los embutidos</w:t>
      </w:r>
      <w:bookmarkEnd w:id="42"/>
    </w:p>
    <w:p w:rsidR="007E05E0" w:rsidRDefault="007E05E0" w:rsidP="007E05E0">
      <w:pPr>
        <w:pStyle w:val="NormalWeb"/>
        <w:shd w:val="clear" w:color="auto" w:fill="FFFFFF"/>
        <w:spacing w:after="265" w:line="360" w:lineRule="auto"/>
        <w:jc w:val="both"/>
      </w:pPr>
      <w:r w:rsidRPr="007E05E0">
        <w:rPr>
          <w:b/>
        </w:rPr>
        <w:t xml:space="preserve">Productos cárnicos </w:t>
      </w:r>
      <w:r w:rsidR="00DD5F8B" w:rsidRPr="007E05E0">
        <w:rPr>
          <w:b/>
        </w:rPr>
        <w:t>crudos</w:t>
      </w:r>
      <w:r w:rsidR="00DD5F8B">
        <w:t>. -</w:t>
      </w:r>
      <w:r>
        <w:t xml:space="preserve"> Son aquéllos sometidos a un proceso tecnológico que no incluye un tratamiento térmico. En los productos crudos generalmente se alcanzan cambios deseables de sus características organolépticas y una estabilidad y seguridad sanitaria satisfactoria por medio de: procesos de fermentación, secado y salado.</w:t>
      </w:r>
    </w:p>
    <w:p w:rsidR="007E05E0" w:rsidRDefault="007E05E0" w:rsidP="007E05E0">
      <w:pPr>
        <w:pStyle w:val="NormalWeb"/>
        <w:shd w:val="clear" w:color="auto" w:fill="FFFFFF"/>
        <w:spacing w:after="265" w:line="360" w:lineRule="auto"/>
        <w:jc w:val="both"/>
      </w:pPr>
      <w:r w:rsidRPr="007E05E0">
        <w:rPr>
          <w:b/>
        </w:rPr>
        <w:t>Productos cárnicos crudos fermentados</w:t>
      </w:r>
      <w:r>
        <w:t>.- Son los productos crudos elaborados con carne y grasa molidas o picadas o piezas de carne íntegras, embutidos o no que se someten a un proceso de maduración que le confiere sus características organolépticas y conservabilidad, con la adición o no de cultivos iniciadores y aditivos permitidos, pudiendo ser curados o no, secados o no y ahumados o no. Proceso de maduración de un mínimo de treinta (3) días, con humedad relativa baja para favorecer su conservación</w:t>
      </w:r>
    </w:p>
    <w:p w:rsidR="007E05E0" w:rsidRDefault="007E05E0" w:rsidP="007E05E0">
      <w:pPr>
        <w:pStyle w:val="NormalWeb"/>
        <w:shd w:val="clear" w:color="auto" w:fill="FFFFFF"/>
        <w:spacing w:after="265" w:line="360" w:lineRule="auto"/>
        <w:jc w:val="both"/>
      </w:pPr>
      <w:r w:rsidRPr="007E05E0">
        <w:rPr>
          <w:b/>
        </w:rPr>
        <w:t xml:space="preserve">Productos cárnicos crudos </w:t>
      </w:r>
      <w:r w:rsidR="00DD5F8B" w:rsidRPr="007E05E0">
        <w:rPr>
          <w:b/>
        </w:rPr>
        <w:t>salados. -</w:t>
      </w:r>
      <w:r>
        <w:t xml:space="preserve">  Son los productos crudos elaborados con piezas de carne o subproductos y conservados por medio de un proceso de salado, pudiendo ser curados o no, ahumados o no y secados o no.</w:t>
      </w:r>
    </w:p>
    <w:p w:rsidR="007E05E0" w:rsidRDefault="007E05E0" w:rsidP="007E05E0">
      <w:pPr>
        <w:pStyle w:val="NormalWeb"/>
        <w:shd w:val="clear" w:color="auto" w:fill="FFFFFF"/>
        <w:spacing w:after="265" w:line="360" w:lineRule="auto"/>
        <w:jc w:val="both"/>
      </w:pPr>
      <w:r w:rsidRPr="007E05E0">
        <w:rPr>
          <w:b/>
        </w:rPr>
        <w:t xml:space="preserve">Productos cárnicos tratados con </w:t>
      </w:r>
      <w:r w:rsidR="00DD5F8B" w:rsidRPr="007E05E0">
        <w:rPr>
          <w:b/>
        </w:rPr>
        <w:t>calor</w:t>
      </w:r>
      <w:r w:rsidR="00DD5F8B">
        <w:t>. -</w:t>
      </w:r>
      <w:r>
        <w:t xml:space="preserve"> Son los que durante su elaboración han sido sometidos a algún tipo de tratamiento térmico.</w:t>
      </w:r>
    </w:p>
    <w:p w:rsidR="007E05E0" w:rsidRDefault="007E05E0" w:rsidP="007E05E0">
      <w:pPr>
        <w:pStyle w:val="NormalWeb"/>
        <w:shd w:val="clear" w:color="auto" w:fill="FFFFFF"/>
        <w:spacing w:after="265" w:line="360" w:lineRule="auto"/>
        <w:jc w:val="both"/>
      </w:pPr>
      <w:r w:rsidRPr="007E05E0">
        <w:rPr>
          <w:b/>
        </w:rPr>
        <w:t xml:space="preserve">Productos cárnicos embutidos y </w:t>
      </w:r>
      <w:r w:rsidR="00DD5F8B" w:rsidRPr="007E05E0">
        <w:rPr>
          <w:b/>
        </w:rPr>
        <w:t>moldeados. -</w:t>
      </w:r>
      <w:r>
        <w:t xml:space="preserve"> Son aquéllos elaborados con un tipo de carne o una mezcla de 2 o más carnes y grasa, molidas y/o picadas, crudas o cocinadas, con adición o no de subproductos y/o extensores y/o aditivos permitidos, colocados en tripas naturales o </w:t>
      </w:r>
      <w:r>
        <w:lastRenderedPageBreak/>
        <w:t>artificiales o moldes y que se someten a uno o más de los tratamientos de curado, secado, ahumado y cocción.</w:t>
      </w:r>
    </w:p>
    <w:p w:rsidR="007E05E0" w:rsidRPr="007E05E0" w:rsidRDefault="00B159B1" w:rsidP="00156121">
      <w:pPr>
        <w:pStyle w:val="Ttulo2"/>
      </w:pPr>
      <w:bookmarkStart w:id="43" w:name="_Toc507446110"/>
      <w:r>
        <w:t>8.4</w:t>
      </w:r>
      <w:r w:rsidR="00156121">
        <w:t>.</w:t>
      </w:r>
      <w:r>
        <w:t xml:space="preserve"> </w:t>
      </w:r>
      <w:r w:rsidR="007E05E0" w:rsidRPr="007E05E0">
        <w:t>Salchichas</w:t>
      </w:r>
      <w:bookmarkEnd w:id="43"/>
      <w:r w:rsidR="007E05E0" w:rsidRPr="007E05E0">
        <w:t xml:space="preserve"> </w:t>
      </w:r>
    </w:p>
    <w:p w:rsidR="007E05E0" w:rsidRDefault="007E05E0" w:rsidP="007E05E0">
      <w:pPr>
        <w:pStyle w:val="NormalWeb"/>
        <w:shd w:val="clear" w:color="auto" w:fill="FFFFFF"/>
        <w:spacing w:after="265" w:line="360" w:lineRule="auto"/>
        <w:jc w:val="both"/>
      </w:pPr>
      <w:r>
        <w:t xml:space="preserve">La salchicha se ha vuelto parte de nuestra dieta diaria pues creemos que es un alimento sano y nutritivo, la incluimos en los platillos, como acompañante o aperitivo, es el alimento favorito para la familia ecuatoriana. </w:t>
      </w:r>
    </w:p>
    <w:p w:rsidR="007E05E0" w:rsidRDefault="007E05E0" w:rsidP="007E05E0">
      <w:pPr>
        <w:pStyle w:val="NormalWeb"/>
        <w:shd w:val="clear" w:color="auto" w:fill="FFFFFF"/>
        <w:spacing w:after="265" w:line="360" w:lineRule="auto"/>
        <w:jc w:val="both"/>
      </w:pPr>
      <w:r>
        <w:t>La salchicha es un producto cárnico que te provee de macronutrientes importantes como es la proteína animal, pero si te comieras dos, te llevarías al cuerpo el equivalente a media cucharada de sal puesto que otro de sus magníficos ingredientes es una excesiva cantidad de sal.</w:t>
      </w:r>
      <w:r w:rsidR="00C90C75">
        <w:t xml:space="preserve"> (</w:t>
      </w:r>
      <w:r w:rsidR="00C90C75" w:rsidRPr="007E05E0">
        <w:rPr>
          <w:b/>
        </w:rPr>
        <w:t>ALBANO R. 2011)</w:t>
      </w:r>
    </w:p>
    <w:p w:rsidR="00BD2382" w:rsidRPr="007D3E41" w:rsidRDefault="00BD2382" w:rsidP="00BD2382">
      <w:pPr>
        <w:pStyle w:val="NormalWeb"/>
        <w:numPr>
          <w:ilvl w:val="0"/>
          <w:numId w:val="25"/>
        </w:numPr>
        <w:shd w:val="clear" w:color="auto" w:fill="FFFFFF"/>
        <w:spacing w:after="265" w:line="360" w:lineRule="auto"/>
        <w:jc w:val="both"/>
        <w:rPr>
          <w:b/>
        </w:rPr>
      </w:pPr>
      <w:r w:rsidRPr="007D3E41">
        <w:rPr>
          <w:b/>
        </w:rPr>
        <w:t>Valores nutricionales de la salchicha</w:t>
      </w:r>
    </w:p>
    <w:p w:rsidR="003F68CF" w:rsidRDefault="00BD2382" w:rsidP="007D3E41">
      <w:pPr>
        <w:pStyle w:val="NormalWeb"/>
        <w:shd w:val="clear" w:color="auto" w:fill="FFFFFF"/>
        <w:spacing w:after="265" w:line="360" w:lineRule="auto"/>
        <w:jc w:val="both"/>
      </w:pPr>
      <w:r>
        <w:t xml:space="preserve">De </w:t>
      </w:r>
      <w:r w:rsidR="00513E1C">
        <w:t>acuerdo</w:t>
      </w:r>
      <w:r>
        <w:t xml:space="preserve"> a la variedad de tipo, tamaños de las salchichas y la oferta en el mercado es difícil dar cifras sobre el aporte nutricional de este producto. Sin </w:t>
      </w:r>
      <w:r w:rsidR="00513E1C">
        <w:t>embargo,</w:t>
      </w:r>
      <w:r>
        <w:t xml:space="preserve"> tomando promedios de l</w:t>
      </w:r>
      <w:r w:rsidR="00513E1C">
        <w:t>o</w:t>
      </w:r>
      <w:r>
        <w:t>s diferentes tipos de salchichas, se puede dar una idea de su valor nutricional. (Salazar &amp; Romero, 2014, pág.28)</w:t>
      </w:r>
    </w:p>
    <w:p w:rsidR="00BD2382" w:rsidRPr="00A03463" w:rsidRDefault="00A03463" w:rsidP="00A03463">
      <w:pPr>
        <w:pStyle w:val="Descripcin"/>
        <w:spacing w:after="0"/>
        <w:jc w:val="center"/>
        <w:rPr>
          <w:rFonts w:ascii="Times New Roman" w:hAnsi="Times New Roman" w:cs="Times New Roman"/>
          <w:i w:val="0"/>
          <w:color w:val="000000" w:themeColor="text1"/>
          <w:sz w:val="22"/>
          <w:szCs w:val="20"/>
        </w:rPr>
      </w:pPr>
      <w:bookmarkStart w:id="44" w:name="_Toc507435638"/>
      <w:r w:rsidRPr="00A03463">
        <w:rPr>
          <w:rFonts w:ascii="Times New Roman" w:hAnsi="Times New Roman" w:cs="Times New Roman"/>
          <w:b/>
          <w:i w:val="0"/>
          <w:color w:val="000000" w:themeColor="text1"/>
          <w:sz w:val="20"/>
        </w:rPr>
        <w:t xml:space="preserve">Tabla </w:t>
      </w:r>
      <w:r w:rsidRPr="00A03463">
        <w:rPr>
          <w:rFonts w:ascii="Times New Roman" w:hAnsi="Times New Roman" w:cs="Times New Roman"/>
          <w:b/>
          <w:i w:val="0"/>
          <w:color w:val="000000" w:themeColor="text1"/>
          <w:sz w:val="20"/>
        </w:rPr>
        <w:fldChar w:fldCharType="begin"/>
      </w:r>
      <w:r w:rsidRPr="00A03463">
        <w:rPr>
          <w:rFonts w:ascii="Times New Roman" w:hAnsi="Times New Roman" w:cs="Times New Roman"/>
          <w:b/>
          <w:i w:val="0"/>
          <w:color w:val="000000" w:themeColor="text1"/>
          <w:sz w:val="20"/>
        </w:rPr>
        <w:instrText xml:space="preserve"> SEQ Tabla \* ARABIC </w:instrText>
      </w:r>
      <w:r w:rsidRPr="00A03463">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w:t>
      </w:r>
      <w:r w:rsidRPr="00A03463">
        <w:rPr>
          <w:rFonts w:ascii="Times New Roman" w:hAnsi="Times New Roman" w:cs="Times New Roman"/>
          <w:b/>
          <w:i w:val="0"/>
          <w:color w:val="000000" w:themeColor="text1"/>
          <w:sz w:val="20"/>
        </w:rPr>
        <w:fldChar w:fldCharType="end"/>
      </w:r>
      <w:r w:rsidRPr="00A03463">
        <w:rPr>
          <w:rFonts w:ascii="Times New Roman" w:hAnsi="Times New Roman" w:cs="Times New Roman"/>
          <w:b/>
          <w:i w:val="0"/>
          <w:color w:val="000000" w:themeColor="text1"/>
          <w:sz w:val="20"/>
        </w:rPr>
        <w:t>:</w:t>
      </w:r>
      <w:r w:rsidRPr="00A03463">
        <w:rPr>
          <w:rFonts w:ascii="Times New Roman" w:hAnsi="Times New Roman" w:cs="Times New Roman"/>
          <w:i w:val="0"/>
          <w:color w:val="000000" w:themeColor="text1"/>
          <w:sz w:val="20"/>
        </w:rPr>
        <w:t xml:space="preserve"> Sistema de tareas en relación a los objetivos planteados</w:t>
      </w:r>
      <w:bookmarkEnd w:id="44"/>
    </w:p>
    <w:tbl>
      <w:tblPr>
        <w:tblStyle w:val="Tablaconcuadrcula"/>
        <w:tblW w:w="0" w:type="auto"/>
        <w:jc w:val="center"/>
        <w:tblLook w:val="04A0" w:firstRow="1" w:lastRow="0" w:firstColumn="1" w:lastColumn="0" w:noHBand="0" w:noVBand="1"/>
      </w:tblPr>
      <w:tblGrid>
        <w:gridCol w:w="1999"/>
        <w:gridCol w:w="2000"/>
      </w:tblGrid>
      <w:tr w:rsidR="00BD2382" w:rsidTr="007633E8">
        <w:trPr>
          <w:trHeight w:val="19"/>
          <w:jc w:val="center"/>
        </w:trPr>
        <w:tc>
          <w:tcPr>
            <w:tcW w:w="1999" w:type="dxa"/>
          </w:tcPr>
          <w:p w:rsidR="00BD2382" w:rsidRDefault="00BD2382" w:rsidP="00A03463">
            <w:pPr>
              <w:pStyle w:val="NormalWeb"/>
              <w:spacing w:before="0" w:beforeAutospacing="0" w:after="0" w:afterAutospacing="0" w:line="360" w:lineRule="auto"/>
              <w:jc w:val="center"/>
            </w:pPr>
            <w:r>
              <w:t>Nutrientes</w:t>
            </w:r>
          </w:p>
        </w:tc>
        <w:tc>
          <w:tcPr>
            <w:tcW w:w="2000" w:type="dxa"/>
          </w:tcPr>
          <w:p w:rsidR="00BD2382" w:rsidRDefault="00BD2382" w:rsidP="00A03463">
            <w:pPr>
              <w:pStyle w:val="NormalWeb"/>
              <w:spacing w:before="0" w:beforeAutospacing="0" w:after="0" w:afterAutospacing="0" w:line="360" w:lineRule="auto"/>
              <w:jc w:val="center"/>
            </w:pPr>
            <w:r>
              <w:t>Cantidad</w:t>
            </w:r>
          </w:p>
        </w:tc>
      </w:tr>
      <w:tr w:rsidR="00BD2382" w:rsidTr="007633E8">
        <w:trPr>
          <w:trHeight w:val="19"/>
          <w:jc w:val="center"/>
        </w:trPr>
        <w:tc>
          <w:tcPr>
            <w:tcW w:w="1999" w:type="dxa"/>
          </w:tcPr>
          <w:p w:rsidR="00BD2382" w:rsidRDefault="00BD2382" w:rsidP="004537E2">
            <w:pPr>
              <w:pStyle w:val="NormalWeb"/>
              <w:spacing w:before="0" w:beforeAutospacing="0" w:after="0" w:afterAutospacing="0" w:line="360" w:lineRule="auto"/>
              <w:jc w:val="center"/>
            </w:pPr>
            <w:r>
              <w:t>Proteínas</w:t>
            </w:r>
          </w:p>
        </w:tc>
        <w:tc>
          <w:tcPr>
            <w:tcW w:w="2000" w:type="dxa"/>
          </w:tcPr>
          <w:p w:rsidR="00BD2382" w:rsidRDefault="00BD2382" w:rsidP="004537E2">
            <w:pPr>
              <w:pStyle w:val="NormalWeb"/>
              <w:spacing w:before="0" w:beforeAutospacing="0" w:after="0" w:afterAutospacing="0" w:line="360" w:lineRule="auto"/>
              <w:jc w:val="center"/>
            </w:pPr>
            <w:r>
              <w:t>16,70 g</w:t>
            </w:r>
          </w:p>
        </w:tc>
      </w:tr>
      <w:tr w:rsidR="00BD2382" w:rsidTr="007633E8">
        <w:trPr>
          <w:trHeight w:val="19"/>
          <w:jc w:val="center"/>
        </w:trPr>
        <w:tc>
          <w:tcPr>
            <w:tcW w:w="1999" w:type="dxa"/>
          </w:tcPr>
          <w:p w:rsidR="00BD2382" w:rsidRDefault="00BD2382" w:rsidP="004537E2">
            <w:pPr>
              <w:pStyle w:val="NormalWeb"/>
              <w:spacing w:before="0" w:beforeAutospacing="0" w:after="0" w:afterAutospacing="0" w:line="360" w:lineRule="auto"/>
              <w:jc w:val="center"/>
            </w:pPr>
            <w:r>
              <w:t>Lípidos (grasas)</w:t>
            </w:r>
          </w:p>
        </w:tc>
        <w:tc>
          <w:tcPr>
            <w:tcW w:w="2000" w:type="dxa"/>
          </w:tcPr>
          <w:p w:rsidR="00BD2382" w:rsidRDefault="00BD2382" w:rsidP="004537E2">
            <w:pPr>
              <w:pStyle w:val="NormalWeb"/>
              <w:spacing w:before="0" w:beforeAutospacing="0" w:after="0" w:afterAutospacing="0" w:line="360" w:lineRule="auto"/>
              <w:jc w:val="center"/>
            </w:pPr>
            <w:r>
              <w:t>30,00 g</w:t>
            </w:r>
          </w:p>
        </w:tc>
      </w:tr>
      <w:tr w:rsidR="00BD2382" w:rsidTr="007633E8">
        <w:trPr>
          <w:trHeight w:val="19"/>
          <w:jc w:val="center"/>
        </w:trPr>
        <w:tc>
          <w:tcPr>
            <w:tcW w:w="1999" w:type="dxa"/>
          </w:tcPr>
          <w:p w:rsidR="00BD2382" w:rsidRDefault="00BD2382" w:rsidP="004537E2">
            <w:pPr>
              <w:pStyle w:val="NormalWeb"/>
              <w:spacing w:before="0" w:beforeAutospacing="0" w:after="0" w:afterAutospacing="0" w:line="360" w:lineRule="auto"/>
              <w:jc w:val="center"/>
            </w:pPr>
            <w:r>
              <w:t>Carbohidratos</w:t>
            </w:r>
          </w:p>
        </w:tc>
        <w:tc>
          <w:tcPr>
            <w:tcW w:w="2000" w:type="dxa"/>
          </w:tcPr>
          <w:p w:rsidR="00BD2382" w:rsidRDefault="00BD2382" w:rsidP="004537E2">
            <w:pPr>
              <w:pStyle w:val="NormalWeb"/>
              <w:spacing w:before="0" w:beforeAutospacing="0" w:after="0" w:afterAutospacing="0" w:line="360" w:lineRule="auto"/>
              <w:jc w:val="center"/>
            </w:pPr>
            <w:r>
              <w:t>0</w:t>
            </w:r>
          </w:p>
        </w:tc>
      </w:tr>
      <w:tr w:rsidR="00BD2382" w:rsidTr="007633E8">
        <w:trPr>
          <w:trHeight w:val="19"/>
          <w:jc w:val="center"/>
        </w:trPr>
        <w:tc>
          <w:tcPr>
            <w:tcW w:w="1999" w:type="dxa"/>
          </w:tcPr>
          <w:p w:rsidR="00BD2382" w:rsidRDefault="00BD2382" w:rsidP="00C90C75">
            <w:pPr>
              <w:pStyle w:val="NormalWeb"/>
              <w:spacing w:before="0" w:beforeAutospacing="0" w:after="0" w:afterAutospacing="0" w:line="360" w:lineRule="auto"/>
              <w:jc w:val="center"/>
            </w:pPr>
            <w:r>
              <w:t>Calorías</w:t>
            </w:r>
          </w:p>
        </w:tc>
        <w:tc>
          <w:tcPr>
            <w:tcW w:w="2000" w:type="dxa"/>
          </w:tcPr>
          <w:p w:rsidR="00BD2382" w:rsidRDefault="00BD2382" w:rsidP="00C90C75">
            <w:pPr>
              <w:pStyle w:val="NormalWeb"/>
              <w:spacing w:before="0" w:beforeAutospacing="0" w:after="0" w:afterAutospacing="0" w:line="360" w:lineRule="auto"/>
              <w:jc w:val="center"/>
            </w:pPr>
            <w:r>
              <w:t>367 cal</w:t>
            </w:r>
          </w:p>
        </w:tc>
      </w:tr>
    </w:tbl>
    <w:p w:rsidR="00C90C75" w:rsidRDefault="0019705D" w:rsidP="00C90C75">
      <w:pPr>
        <w:pStyle w:val="NormalWeb"/>
        <w:shd w:val="clear" w:color="auto" w:fill="FFFFFF"/>
        <w:spacing w:before="0" w:beforeAutospacing="0" w:after="265" w:line="360" w:lineRule="auto"/>
        <w:rPr>
          <w:sz w:val="20"/>
          <w:szCs w:val="20"/>
        </w:rPr>
      </w:pPr>
      <w:r>
        <w:rPr>
          <w:b/>
          <w:sz w:val="20"/>
          <w:szCs w:val="20"/>
        </w:rPr>
        <w:t xml:space="preserve">                                                 </w:t>
      </w:r>
      <w:r w:rsidR="007633E8" w:rsidRPr="007D3E41">
        <w:rPr>
          <w:b/>
          <w:sz w:val="20"/>
          <w:szCs w:val="20"/>
        </w:rPr>
        <w:t>Fuente</w:t>
      </w:r>
      <w:r w:rsidR="007633E8" w:rsidRPr="007D3E41">
        <w:rPr>
          <w:sz w:val="20"/>
          <w:szCs w:val="20"/>
        </w:rPr>
        <w:t>: (Salazar &amp; Romero, 2014)</w:t>
      </w:r>
    </w:p>
    <w:p w:rsidR="007E05E0" w:rsidRPr="00C90C75" w:rsidRDefault="00B159B1" w:rsidP="00156121">
      <w:pPr>
        <w:pStyle w:val="Ttulo2"/>
        <w:rPr>
          <w:sz w:val="20"/>
          <w:szCs w:val="20"/>
        </w:rPr>
      </w:pPr>
      <w:bookmarkStart w:id="45" w:name="_Toc507446111"/>
      <w:r>
        <w:t>8.5</w:t>
      </w:r>
      <w:r w:rsidR="00156121">
        <w:t>.</w:t>
      </w:r>
      <w:r>
        <w:t xml:space="preserve"> </w:t>
      </w:r>
      <w:r w:rsidR="007E05E0" w:rsidRPr="007E05E0">
        <w:t>Tipos de salchichas</w:t>
      </w:r>
      <w:bookmarkEnd w:id="45"/>
      <w:r w:rsidR="007E05E0" w:rsidRPr="007E05E0">
        <w:t xml:space="preserve"> </w:t>
      </w:r>
    </w:p>
    <w:p w:rsidR="007E05E0" w:rsidRDefault="007E05E0" w:rsidP="007E05E0">
      <w:pPr>
        <w:pStyle w:val="NormalWeb"/>
        <w:shd w:val="clear" w:color="auto" w:fill="FFFFFF"/>
        <w:spacing w:after="265" w:line="360" w:lineRule="auto"/>
        <w:jc w:val="both"/>
      </w:pPr>
      <w:r w:rsidRPr="007E05E0">
        <w:rPr>
          <w:b/>
        </w:rPr>
        <w:t xml:space="preserve">Salchicha Frakfurth o </w:t>
      </w:r>
      <w:r w:rsidR="00B159B1" w:rsidRPr="007E05E0">
        <w:rPr>
          <w:b/>
        </w:rPr>
        <w:t>Frankfurt</w:t>
      </w:r>
      <w:r w:rsidR="00B159B1">
        <w:t>. -</w:t>
      </w:r>
      <w:r>
        <w:t xml:space="preserve"> Famosa por ser el embutido que inspiraría a las salchichas usadas comúnmente en USA para los hot dogs. Esta se caracteriza por ser una salchicha condimentada con especias envuelta con una delgada tripa bajo un proceso de ahumado.</w:t>
      </w:r>
    </w:p>
    <w:p w:rsidR="007E05E0" w:rsidRDefault="007E05E0" w:rsidP="007E05E0">
      <w:pPr>
        <w:pStyle w:val="NormalWeb"/>
        <w:shd w:val="clear" w:color="auto" w:fill="FFFFFF"/>
        <w:spacing w:after="265" w:line="360" w:lineRule="auto"/>
        <w:jc w:val="both"/>
      </w:pPr>
      <w:r w:rsidRPr="007E05E0">
        <w:rPr>
          <w:b/>
        </w:rPr>
        <w:t xml:space="preserve">Salchicha </w:t>
      </w:r>
      <w:r w:rsidR="00B159B1" w:rsidRPr="007E05E0">
        <w:rPr>
          <w:b/>
        </w:rPr>
        <w:t>Bratwurst. -</w:t>
      </w:r>
      <w:r>
        <w:t xml:space="preserve"> Se considera parte fundamental de la cocina alemana, hecha con carne finamente picada de ternera o cerdo que está adobada con especias típicas de la región donde se prepara y usualmente es acompañada con “chucrut” y cerveza.</w:t>
      </w:r>
    </w:p>
    <w:p w:rsidR="007E05E0" w:rsidRDefault="007E05E0" w:rsidP="007E05E0">
      <w:pPr>
        <w:pStyle w:val="NormalWeb"/>
        <w:shd w:val="clear" w:color="auto" w:fill="FFFFFF"/>
        <w:spacing w:after="265" w:line="360" w:lineRule="auto"/>
        <w:jc w:val="both"/>
      </w:pPr>
      <w:r w:rsidRPr="007E05E0">
        <w:rPr>
          <w:b/>
        </w:rPr>
        <w:t xml:space="preserve">Salchicha </w:t>
      </w:r>
      <w:r w:rsidR="00B159B1" w:rsidRPr="007E05E0">
        <w:rPr>
          <w:b/>
        </w:rPr>
        <w:t>blanca. -</w:t>
      </w:r>
      <w:r>
        <w:t xml:space="preserve"> Embutido con un sabor y </w:t>
      </w:r>
      <w:r w:rsidR="00513E1C">
        <w:t>olor</w:t>
      </w:r>
      <w:r>
        <w:t xml:space="preserve"> característico, compuesto con carne de cerdo y ternera, condimentada con especias. Usualmente acompañado de papas y cebolla, sin duda uno de los exponentes de la cocina bávara.</w:t>
      </w:r>
    </w:p>
    <w:p w:rsidR="007E05E0" w:rsidRDefault="007E05E0" w:rsidP="007E05E0">
      <w:pPr>
        <w:pStyle w:val="NormalWeb"/>
        <w:shd w:val="clear" w:color="auto" w:fill="FFFFFF"/>
        <w:spacing w:after="265" w:line="360" w:lineRule="auto"/>
        <w:jc w:val="both"/>
      </w:pPr>
      <w:r w:rsidRPr="007E05E0">
        <w:rPr>
          <w:b/>
        </w:rPr>
        <w:t xml:space="preserve">Salchicha tipo </w:t>
      </w:r>
      <w:r w:rsidR="00B159B1" w:rsidRPr="007E05E0">
        <w:rPr>
          <w:b/>
        </w:rPr>
        <w:t>coctel. -</w:t>
      </w:r>
      <w:r>
        <w:t xml:space="preserve"> Salchicha tipo coctel: son salchichas de tamaño pequeño elaboradas con carne y grasa de cerdo picado y posteriormente cocido.</w:t>
      </w:r>
    </w:p>
    <w:p w:rsidR="007E05E0" w:rsidRDefault="007E05E0" w:rsidP="007E05E0">
      <w:pPr>
        <w:pStyle w:val="NormalWeb"/>
        <w:shd w:val="clear" w:color="auto" w:fill="FFFFFF"/>
        <w:spacing w:after="265" w:line="360" w:lineRule="auto"/>
        <w:jc w:val="both"/>
      </w:pPr>
      <w:r>
        <w:t>Como ya están cocidas, las salchichas pueden consumirse tanto crudas como cocinadas. Y gracias a su tamaño son ideales para servirlas como aperitivo, bien sea frías o calientes preparadas a la plancha.</w:t>
      </w:r>
    </w:p>
    <w:p w:rsidR="007E05E0" w:rsidRDefault="007E05E0" w:rsidP="007E05E0">
      <w:pPr>
        <w:pStyle w:val="NormalWeb"/>
        <w:shd w:val="clear" w:color="auto" w:fill="FFFFFF"/>
        <w:spacing w:after="265" w:line="360" w:lineRule="auto"/>
        <w:jc w:val="both"/>
      </w:pPr>
      <w:r w:rsidRPr="007E05E0">
        <w:rPr>
          <w:b/>
        </w:rPr>
        <w:t xml:space="preserve">Salchicha </w:t>
      </w:r>
      <w:r w:rsidR="00B159B1" w:rsidRPr="007E05E0">
        <w:rPr>
          <w:b/>
        </w:rPr>
        <w:t>Debrecziner. -</w:t>
      </w:r>
      <w:r>
        <w:t xml:space="preserve"> Originaria de Hungría, elaborada con carne ahumada de cerdo y ternera, pimentón rojo y picante. Usualmente usada para acompañar platillos húngaros, debido a su sabor ahumado.</w:t>
      </w:r>
    </w:p>
    <w:p w:rsidR="003F68CF" w:rsidRDefault="007E05E0" w:rsidP="007E05E0">
      <w:pPr>
        <w:pStyle w:val="NormalWeb"/>
        <w:shd w:val="clear" w:color="auto" w:fill="FFFFFF"/>
        <w:spacing w:after="265" w:line="360" w:lineRule="auto"/>
        <w:jc w:val="both"/>
      </w:pPr>
      <w:r w:rsidRPr="007E05E0">
        <w:rPr>
          <w:b/>
        </w:rPr>
        <w:t xml:space="preserve">Salchicha tipo polaca o </w:t>
      </w:r>
      <w:r w:rsidR="00B159B1" w:rsidRPr="007E05E0">
        <w:rPr>
          <w:b/>
        </w:rPr>
        <w:t>Kielbasa. -</w:t>
      </w:r>
      <w:r>
        <w:t xml:space="preserve"> Es un embutido parecida en gran medida a las salchichas alemanas, las hay de diferentes tipos y son elaboradas con cerdo, pavo o ternera, normal o seca. Usualmente utilizan especias y ajo para darle su sabor único.</w:t>
      </w:r>
    </w:p>
    <w:p w:rsidR="007E05E0" w:rsidRDefault="007E05E0" w:rsidP="007E05E0">
      <w:pPr>
        <w:pStyle w:val="NormalWeb"/>
        <w:shd w:val="clear" w:color="auto" w:fill="FFFFFF"/>
        <w:spacing w:after="265" w:line="360" w:lineRule="auto"/>
        <w:jc w:val="both"/>
      </w:pPr>
      <w:r w:rsidRPr="007E05E0">
        <w:rPr>
          <w:b/>
        </w:rPr>
        <w:t xml:space="preserve">Salchicha </w:t>
      </w:r>
      <w:r w:rsidR="00B159B1" w:rsidRPr="007E05E0">
        <w:rPr>
          <w:b/>
        </w:rPr>
        <w:t>Chistorra. -</w:t>
      </w:r>
      <w:r>
        <w:t xml:space="preserve"> Embutido de origen vasco-navarro y aragonés, elaborado con carne fresca de cerdo y res, combinado con grasa en un 80%, ajo, pimentón rojo, perejil, sal y hierbas aromáticas. Se puede consumir frita o asada, también se le conoce como longaniza.</w:t>
      </w:r>
    </w:p>
    <w:p w:rsidR="00D648FA" w:rsidRPr="00D648FA" w:rsidRDefault="00F043EF" w:rsidP="00156121">
      <w:pPr>
        <w:pStyle w:val="Ttulo2"/>
      </w:pPr>
      <w:bookmarkStart w:id="46" w:name="_Toc507446112"/>
      <w:r>
        <w:t>8.6</w:t>
      </w:r>
      <w:r w:rsidR="00156121">
        <w:t>.</w:t>
      </w:r>
      <w:r>
        <w:t xml:space="preserve"> </w:t>
      </w:r>
      <w:r w:rsidR="00D648FA">
        <w:t>Materias primas</w:t>
      </w:r>
      <w:bookmarkEnd w:id="46"/>
    </w:p>
    <w:p w:rsidR="009B459B" w:rsidRPr="00710014" w:rsidRDefault="009B459B" w:rsidP="00710014">
      <w:pPr>
        <w:jc w:val="both"/>
        <w:rPr>
          <w:rFonts w:ascii="Times New Roman" w:hAnsi="Times New Roman" w:cs="Times New Roman"/>
          <w:b/>
          <w:sz w:val="24"/>
        </w:rPr>
      </w:pPr>
      <w:r w:rsidRPr="00710014">
        <w:rPr>
          <w:rFonts w:ascii="Times New Roman" w:hAnsi="Times New Roman" w:cs="Times New Roman"/>
          <w:b/>
          <w:sz w:val="24"/>
        </w:rPr>
        <w:t>C</w:t>
      </w:r>
      <w:r w:rsidR="00140AF1" w:rsidRPr="00710014">
        <w:rPr>
          <w:rFonts w:ascii="Times New Roman" w:hAnsi="Times New Roman" w:cs="Times New Roman"/>
          <w:b/>
          <w:sz w:val="24"/>
        </w:rPr>
        <w:t>arne de res</w:t>
      </w:r>
    </w:p>
    <w:p w:rsidR="00122D80" w:rsidRDefault="009B459B" w:rsidP="0065514E">
      <w:pPr>
        <w:shd w:val="clear" w:color="auto" w:fill="FFFFFF"/>
        <w:spacing w:after="240" w:line="360" w:lineRule="auto"/>
        <w:jc w:val="both"/>
        <w:rPr>
          <w:rFonts w:ascii="Times New Roman" w:eastAsia="Times New Roman" w:hAnsi="Times New Roman" w:cs="Times New Roman"/>
          <w:b/>
          <w:sz w:val="24"/>
          <w:szCs w:val="24"/>
          <w:bdr w:val="none" w:sz="0" w:space="0" w:color="auto" w:frame="1"/>
          <w:lang w:eastAsia="es-EC"/>
        </w:rPr>
      </w:pPr>
      <w:r w:rsidRPr="005829E1">
        <w:rPr>
          <w:rFonts w:ascii="Times New Roman" w:eastAsia="Times New Roman" w:hAnsi="Times New Roman" w:cs="Times New Roman"/>
          <w:sz w:val="24"/>
          <w:szCs w:val="24"/>
          <w:bdr w:val="none" w:sz="0" w:space="0" w:color="auto" w:frame="1"/>
          <w:lang w:eastAsia="es-EC"/>
        </w:rPr>
        <w:t xml:space="preserve"> </w:t>
      </w:r>
      <w:r w:rsidRPr="00BF3F64">
        <w:rPr>
          <w:rFonts w:ascii="Times New Roman" w:eastAsia="Times New Roman" w:hAnsi="Times New Roman" w:cs="Times New Roman"/>
          <w:sz w:val="24"/>
          <w:szCs w:val="24"/>
          <w:bdr w:val="none" w:sz="0" w:space="0" w:color="auto" w:frame="1"/>
          <w:lang w:eastAsia="es-EC"/>
        </w:rPr>
        <w:t xml:space="preserve">La carne es el tejido animal, principalmente muscular, que se consume como alimento. Se trata de una clasificación coloquial y comercial que sólo se aplica a animales terrestres (normalmente vertebrados: </w:t>
      </w:r>
      <w:r w:rsidRPr="00BF3F64">
        <w:rPr>
          <w:rFonts w:ascii="Times New Roman" w:eastAsia="Times New Roman" w:hAnsi="Times New Roman" w:cs="Times New Roman"/>
          <w:spacing w:val="15"/>
          <w:sz w:val="24"/>
          <w:szCs w:val="24"/>
          <w:bdr w:val="none" w:sz="0" w:space="0" w:color="auto" w:frame="1"/>
          <w:lang w:eastAsia="es-EC"/>
        </w:rPr>
        <w:t xml:space="preserve">mamíferos, aves y reptiles), pues, a pesar de poder aplicarse tal definición a los animales marinos, </w:t>
      </w:r>
      <w:r w:rsidRPr="00BF3F64">
        <w:rPr>
          <w:rFonts w:ascii="Times New Roman" w:eastAsia="Times New Roman" w:hAnsi="Times New Roman" w:cs="Times New Roman"/>
          <w:sz w:val="24"/>
          <w:szCs w:val="24"/>
          <w:bdr w:val="none" w:sz="0" w:space="0" w:color="auto" w:frame="1"/>
          <w:lang w:eastAsia="es-EC"/>
        </w:rPr>
        <w:t>estos entran en la categoría de</w:t>
      </w:r>
      <w:r w:rsidRPr="00BF3F64">
        <w:rPr>
          <w:rFonts w:ascii="Times New Roman" w:eastAsia="Times New Roman" w:hAnsi="Times New Roman" w:cs="Times New Roman"/>
          <w:sz w:val="24"/>
          <w:szCs w:val="24"/>
          <w:lang w:eastAsia="es-EC"/>
        </w:rPr>
        <w:t xml:space="preserve"> </w:t>
      </w:r>
      <w:r w:rsidRPr="00BF3F64">
        <w:rPr>
          <w:rFonts w:ascii="Times New Roman" w:eastAsia="Times New Roman" w:hAnsi="Times New Roman" w:cs="Times New Roman"/>
          <w:sz w:val="24"/>
          <w:szCs w:val="24"/>
          <w:bdr w:val="none" w:sz="0" w:space="0" w:color="auto" w:frame="1"/>
          <w:lang w:eastAsia="es-EC"/>
        </w:rPr>
        <w:t xml:space="preserve">pescado, especialmente los peces (los crustáceos, moluscos y otros </w:t>
      </w:r>
      <w:r w:rsidRPr="00BF3F64">
        <w:rPr>
          <w:rFonts w:ascii="Times New Roman" w:eastAsia="Times New Roman" w:hAnsi="Times New Roman" w:cs="Times New Roman"/>
          <w:spacing w:val="15"/>
          <w:sz w:val="24"/>
          <w:szCs w:val="24"/>
          <w:bdr w:val="none" w:sz="0" w:space="0" w:color="auto" w:frame="1"/>
          <w:lang w:eastAsia="es-EC"/>
        </w:rPr>
        <w:t>grupos suelen recibir el nombre de</w:t>
      </w:r>
      <w:r w:rsidRPr="00BF3F64">
        <w:rPr>
          <w:rFonts w:ascii="Times New Roman" w:eastAsia="Times New Roman" w:hAnsi="Times New Roman" w:cs="Times New Roman"/>
          <w:sz w:val="24"/>
          <w:szCs w:val="24"/>
          <w:lang w:eastAsia="es-EC"/>
        </w:rPr>
        <w:t xml:space="preserve"> </w:t>
      </w:r>
      <w:r w:rsidRPr="00BF3F64">
        <w:rPr>
          <w:rFonts w:ascii="Times New Roman" w:eastAsia="Times New Roman" w:hAnsi="Times New Roman" w:cs="Times New Roman"/>
          <w:sz w:val="24"/>
          <w:szCs w:val="24"/>
          <w:bdr w:val="none" w:sz="0" w:space="0" w:color="auto" w:frame="1"/>
          <w:lang w:eastAsia="es-EC"/>
        </w:rPr>
        <w:t>marisco</w:t>
      </w:r>
      <w:r w:rsidRPr="00BF3F64">
        <w:rPr>
          <w:rFonts w:ascii="Times New Roman" w:eastAsia="Times New Roman" w:hAnsi="Times New Roman" w:cs="Times New Roman"/>
          <w:spacing w:val="15"/>
          <w:sz w:val="24"/>
          <w:szCs w:val="24"/>
          <w:bdr w:val="none" w:sz="0" w:space="0" w:color="auto" w:frame="1"/>
          <w:lang w:eastAsia="es-EC"/>
        </w:rPr>
        <w:t xml:space="preserve">). Más allá de su correcta clasificación biológica, otros </w:t>
      </w:r>
      <w:r w:rsidRPr="00BF3F64">
        <w:rPr>
          <w:rFonts w:ascii="Times New Roman" w:eastAsia="Times New Roman" w:hAnsi="Times New Roman" w:cs="Times New Roman"/>
          <w:sz w:val="24"/>
          <w:szCs w:val="24"/>
          <w:bdr w:val="none" w:sz="0" w:space="0" w:color="auto" w:frame="1"/>
          <w:lang w:eastAsia="es-EC"/>
        </w:rPr>
        <w:t>animales, como los mamíferos marinos, se han considerado a veces</w:t>
      </w:r>
      <w:r w:rsidRPr="00BF3F64">
        <w:rPr>
          <w:rFonts w:ascii="Times New Roman" w:eastAsia="Times New Roman" w:hAnsi="Times New Roman" w:cs="Times New Roman"/>
          <w:sz w:val="24"/>
          <w:szCs w:val="24"/>
          <w:lang w:eastAsia="es-EC"/>
        </w:rPr>
        <w:t xml:space="preserve"> </w:t>
      </w:r>
      <w:r w:rsidRPr="00BF3F64">
        <w:rPr>
          <w:rFonts w:ascii="Times New Roman" w:eastAsia="Times New Roman" w:hAnsi="Times New Roman" w:cs="Times New Roman"/>
          <w:sz w:val="24"/>
          <w:szCs w:val="24"/>
          <w:bdr w:val="none" w:sz="0" w:space="0" w:color="auto" w:frame="1"/>
          <w:lang w:eastAsia="es-EC"/>
        </w:rPr>
        <w:t>carne y a veces</w:t>
      </w:r>
      <w:r w:rsidRPr="00BF3F64">
        <w:rPr>
          <w:rFonts w:ascii="Times New Roman" w:eastAsia="Times New Roman" w:hAnsi="Times New Roman" w:cs="Times New Roman"/>
          <w:sz w:val="24"/>
          <w:szCs w:val="24"/>
          <w:lang w:eastAsia="es-EC"/>
        </w:rPr>
        <w:t xml:space="preserve"> </w:t>
      </w:r>
      <w:r w:rsidRPr="00BF3F64">
        <w:rPr>
          <w:rFonts w:ascii="Times New Roman" w:eastAsia="Times New Roman" w:hAnsi="Times New Roman" w:cs="Times New Roman"/>
          <w:sz w:val="24"/>
          <w:szCs w:val="24"/>
          <w:bdr w:val="none" w:sz="0" w:space="0" w:color="auto" w:frame="1"/>
          <w:lang w:eastAsia="es-EC"/>
        </w:rPr>
        <w:t xml:space="preserve">pescado. Desde </w:t>
      </w:r>
      <w:r w:rsidRPr="00BF3F64">
        <w:rPr>
          <w:rFonts w:ascii="Times New Roman" w:eastAsia="Times New Roman" w:hAnsi="Times New Roman" w:cs="Times New Roman"/>
          <w:spacing w:val="15"/>
          <w:sz w:val="24"/>
          <w:szCs w:val="24"/>
          <w:bdr w:val="none" w:sz="0" w:space="0" w:color="auto" w:frame="1"/>
          <w:lang w:eastAsia="es-EC"/>
        </w:rPr>
        <w:t xml:space="preserve">el punto de vista nutricional la carne es una fuente habitual de proteínas, grasas y minerales en la dieta humana. De todos los alimentos que se obtienen de los animales y plantas, la carne es el que </w:t>
      </w:r>
      <w:r w:rsidRPr="00BF3F64">
        <w:rPr>
          <w:rFonts w:ascii="Times New Roman" w:eastAsia="Times New Roman" w:hAnsi="Times New Roman" w:cs="Times New Roman"/>
          <w:sz w:val="24"/>
          <w:szCs w:val="24"/>
          <w:bdr w:val="none" w:sz="0" w:space="0" w:color="auto" w:frame="1"/>
          <w:lang w:eastAsia="es-EC"/>
        </w:rPr>
        <w:t>mayores valoraciones y apreci</w:t>
      </w:r>
      <w:r w:rsidR="00BF3F64">
        <w:rPr>
          <w:rFonts w:ascii="Times New Roman" w:eastAsia="Times New Roman" w:hAnsi="Times New Roman" w:cs="Times New Roman"/>
          <w:sz w:val="24"/>
          <w:szCs w:val="24"/>
          <w:bdr w:val="none" w:sz="0" w:space="0" w:color="auto" w:frame="1"/>
          <w:lang w:eastAsia="es-EC"/>
        </w:rPr>
        <w:t xml:space="preserve">aciones alcanza en los mercados. </w:t>
      </w:r>
      <w:r w:rsidRPr="00BF3F64">
        <w:rPr>
          <w:rFonts w:ascii="Times New Roman" w:eastAsia="Times New Roman" w:hAnsi="Times New Roman" w:cs="Times New Roman"/>
          <w:b/>
          <w:sz w:val="24"/>
          <w:szCs w:val="24"/>
          <w:bdr w:val="none" w:sz="0" w:space="0" w:color="auto" w:frame="1"/>
          <w:lang w:eastAsia="es-EC"/>
        </w:rPr>
        <w:t>(Navarro M. 2015)</w:t>
      </w:r>
    </w:p>
    <w:p w:rsidR="009B459B" w:rsidRPr="00122D80" w:rsidRDefault="009B459B" w:rsidP="00122D80">
      <w:pPr>
        <w:shd w:val="clear" w:color="auto" w:fill="FFFFFF"/>
        <w:spacing w:after="240" w:line="360" w:lineRule="auto"/>
        <w:jc w:val="both"/>
        <w:rPr>
          <w:rFonts w:ascii="Times New Roman" w:eastAsia="Times New Roman" w:hAnsi="Times New Roman" w:cs="Times New Roman"/>
          <w:b/>
          <w:sz w:val="24"/>
          <w:szCs w:val="24"/>
          <w:bdr w:val="none" w:sz="0" w:space="0" w:color="auto" w:frame="1"/>
          <w:lang w:eastAsia="es-EC"/>
        </w:rPr>
      </w:pPr>
      <w:r w:rsidRPr="005829E1">
        <w:rPr>
          <w:rFonts w:ascii="Times New Roman" w:eastAsia="Times New Roman" w:hAnsi="Times New Roman" w:cs="Times New Roman"/>
          <w:b/>
          <w:sz w:val="24"/>
          <w:szCs w:val="24"/>
          <w:bdr w:val="none" w:sz="0" w:space="0" w:color="auto" w:frame="1"/>
          <w:lang w:eastAsia="es-EC"/>
        </w:rPr>
        <w:t xml:space="preserve">Composición nutricional carne de res </w:t>
      </w:r>
    </w:p>
    <w:p w:rsidR="00A03463" w:rsidRPr="00A03463" w:rsidRDefault="00A03463" w:rsidP="00A03463">
      <w:pPr>
        <w:pStyle w:val="Descripcin"/>
        <w:spacing w:after="0"/>
        <w:ind w:left="851"/>
        <w:rPr>
          <w:rFonts w:ascii="Times New Roman" w:hAnsi="Times New Roman" w:cs="Times New Roman"/>
          <w:b/>
          <w:i w:val="0"/>
          <w:color w:val="000000" w:themeColor="text1"/>
          <w:sz w:val="20"/>
        </w:rPr>
      </w:pPr>
      <w:bookmarkStart w:id="47" w:name="_Toc507435639"/>
      <w:r w:rsidRPr="00A03463">
        <w:rPr>
          <w:rFonts w:ascii="Times New Roman" w:hAnsi="Times New Roman" w:cs="Times New Roman"/>
          <w:b/>
          <w:i w:val="0"/>
          <w:color w:val="000000" w:themeColor="text1"/>
          <w:sz w:val="20"/>
        </w:rPr>
        <w:t xml:space="preserve">Tabla </w:t>
      </w:r>
      <w:r w:rsidRPr="00A03463">
        <w:rPr>
          <w:rFonts w:ascii="Times New Roman" w:hAnsi="Times New Roman" w:cs="Times New Roman"/>
          <w:b/>
          <w:i w:val="0"/>
          <w:color w:val="000000" w:themeColor="text1"/>
          <w:sz w:val="20"/>
        </w:rPr>
        <w:fldChar w:fldCharType="begin"/>
      </w:r>
      <w:r w:rsidRPr="00A03463">
        <w:rPr>
          <w:rFonts w:ascii="Times New Roman" w:hAnsi="Times New Roman" w:cs="Times New Roman"/>
          <w:b/>
          <w:i w:val="0"/>
          <w:color w:val="000000" w:themeColor="text1"/>
          <w:sz w:val="20"/>
        </w:rPr>
        <w:instrText xml:space="preserve"> SEQ Tabla \* ARABIC </w:instrText>
      </w:r>
      <w:r w:rsidRPr="00A03463">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4</w:t>
      </w:r>
      <w:r w:rsidRPr="00A03463">
        <w:rPr>
          <w:rFonts w:ascii="Times New Roman" w:hAnsi="Times New Roman" w:cs="Times New Roman"/>
          <w:b/>
          <w:i w:val="0"/>
          <w:color w:val="000000" w:themeColor="text1"/>
          <w:sz w:val="20"/>
        </w:rPr>
        <w:fldChar w:fldCharType="end"/>
      </w:r>
      <w:r w:rsidRPr="00A03463">
        <w:rPr>
          <w:rFonts w:ascii="Times New Roman" w:hAnsi="Times New Roman" w:cs="Times New Roman"/>
          <w:b/>
          <w:i w:val="0"/>
          <w:color w:val="000000" w:themeColor="text1"/>
          <w:sz w:val="20"/>
        </w:rPr>
        <w:t xml:space="preserve">: </w:t>
      </w:r>
      <w:r w:rsidRPr="00A03463">
        <w:rPr>
          <w:rFonts w:ascii="Times New Roman" w:hAnsi="Times New Roman" w:cs="Times New Roman"/>
          <w:i w:val="0"/>
          <w:color w:val="000000" w:themeColor="text1"/>
          <w:sz w:val="20"/>
        </w:rPr>
        <w:t>Composición nutricional de la carne de res</w:t>
      </w:r>
      <w:bookmarkEnd w:id="47"/>
    </w:p>
    <w:tbl>
      <w:tblPr>
        <w:tblStyle w:val="Tablaconcuadrcula"/>
        <w:tblW w:w="0" w:type="auto"/>
        <w:tblInd w:w="907" w:type="dxa"/>
        <w:tblLook w:val="04A0" w:firstRow="1" w:lastRow="0" w:firstColumn="1" w:lastColumn="0" w:noHBand="0" w:noVBand="1"/>
      </w:tblPr>
      <w:tblGrid>
        <w:gridCol w:w="3333"/>
        <w:gridCol w:w="3333"/>
      </w:tblGrid>
      <w:tr w:rsidR="009B459B" w:rsidRPr="005829E1" w:rsidTr="00CE5941">
        <w:trPr>
          <w:trHeight w:val="385"/>
        </w:trPr>
        <w:tc>
          <w:tcPr>
            <w:tcW w:w="3333" w:type="dxa"/>
          </w:tcPr>
          <w:p w:rsidR="009B459B" w:rsidRPr="005829E1" w:rsidRDefault="009B459B" w:rsidP="00A03463">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NUTRIENTE</w:t>
            </w:r>
          </w:p>
        </w:tc>
        <w:tc>
          <w:tcPr>
            <w:tcW w:w="3333" w:type="dxa"/>
          </w:tcPr>
          <w:p w:rsidR="009B459B" w:rsidRPr="005829E1" w:rsidRDefault="009B459B" w:rsidP="00A03463">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PORCENTAJE</w:t>
            </w:r>
          </w:p>
        </w:tc>
      </w:tr>
      <w:tr w:rsidR="009B459B" w:rsidRPr="005829E1" w:rsidTr="00CE5941">
        <w:trPr>
          <w:trHeight w:val="385"/>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Proteína</w:t>
            </w:r>
          </w:p>
        </w:tc>
        <w:tc>
          <w:tcPr>
            <w:tcW w:w="3333" w:type="dxa"/>
          </w:tcPr>
          <w:p w:rsidR="009B459B" w:rsidRPr="005829E1" w:rsidRDefault="00BF3F64" w:rsidP="00BF3F64">
            <w:pPr>
              <w:spacing w:line="360" w:lineRule="auto"/>
              <w:jc w:val="center"/>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24,0</w:t>
            </w:r>
          </w:p>
        </w:tc>
      </w:tr>
      <w:tr w:rsidR="009B459B" w:rsidRPr="005829E1" w:rsidTr="00CE5941">
        <w:trPr>
          <w:trHeight w:val="366"/>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Humedad</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68,3</w:t>
            </w:r>
          </w:p>
        </w:tc>
      </w:tr>
      <w:tr w:rsidR="009B459B" w:rsidRPr="005829E1" w:rsidTr="00CE5941">
        <w:trPr>
          <w:trHeight w:val="385"/>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Materia seca</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31,7</w:t>
            </w:r>
          </w:p>
        </w:tc>
      </w:tr>
      <w:tr w:rsidR="009B459B" w:rsidRPr="005829E1" w:rsidTr="00CE5941">
        <w:trPr>
          <w:trHeight w:val="385"/>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Grasa</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2,4</w:t>
            </w:r>
          </w:p>
        </w:tc>
      </w:tr>
      <w:tr w:rsidR="009B459B" w:rsidRPr="005829E1" w:rsidTr="00CE5941">
        <w:trPr>
          <w:trHeight w:val="385"/>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Fibra</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9,1</w:t>
            </w:r>
          </w:p>
        </w:tc>
      </w:tr>
      <w:tr w:rsidR="009B459B" w:rsidRPr="005829E1" w:rsidTr="00CE5941">
        <w:trPr>
          <w:trHeight w:val="385"/>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Ceniza</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1,4</w:t>
            </w:r>
          </w:p>
        </w:tc>
      </w:tr>
      <w:tr w:rsidR="009B459B" w:rsidRPr="005829E1" w:rsidTr="00CE5941">
        <w:trPr>
          <w:trHeight w:val="366"/>
        </w:trPr>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Calorias/g</w:t>
            </w:r>
          </w:p>
        </w:tc>
        <w:tc>
          <w:tcPr>
            <w:tcW w:w="3333" w:type="dxa"/>
          </w:tcPr>
          <w:p w:rsidR="009B459B" w:rsidRPr="005829E1" w:rsidRDefault="009B459B" w:rsidP="007218F6">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571</w:t>
            </w:r>
          </w:p>
        </w:tc>
      </w:tr>
    </w:tbl>
    <w:p w:rsidR="00CE5941" w:rsidRPr="00122D80" w:rsidRDefault="00CE5941" w:rsidP="00122D80">
      <w:pPr>
        <w:spacing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009B459B" w:rsidRPr="005829E1">
        <w:rPr>
          <w:rFonts w:ascii="Times New Roman" w:hAnsi="Times New Roman" w:cs="Times New Roman"/>
          <w:b/>
          <w:sz w:val="20"/>
          <w:szCs w:val="20"/>
        </w:rPr>
        <w:t>Fuente:</w:t>
      </w:r>
      <w:r w:rsidR="009B459B" w:rsidRPr="005829E1">
        <w:rPr>
          <w:rFonts w:ascii="Times New Roman" w:hAnsi="Times New Roman" w:cs="Times New Roman"/>
          <w:sz w:val="20"/>
          <w:szCs w:val="20"/>
        </w:rPr>
        <w:t xml:space="preserve"> Ciriaco (2015)</w:t>
      </w:r>
    </w:p>
    <w:p w:rsidR="009B459B" w:rsidRPr="005829E1" w:rsidRDefault="00A03463" w:rsidP="00A03463">
      <w:pPr>
        <w:pStyle w:val="NormalWeb"/>
        <w:shd w:val="clear" w:color="auto" w:fill="FFFFFF"/>
        <w:spacing w:before="0" w:beforeAutospacing="0" w:after="0" w:afterAutospacing="0" w:line="360" w:lineRule="auto"/>
        <w:ind w:left="284"/>
        <w:rPr>
          <w:sz w:val="20"/>
          <w:szCs w:val="20"/>
        </w:rPr>
      </w:pPr>
      <w:bookmarkStart w:id="48" w:name="_Toc507435640"/>
      <w:r w:rsidRPr="00A03463">
        <w:rPr>
          <w:b/>
          <w:sz w:val="20"/>
          <w:szCs w:val="20"/>
        </w:rPr>
        <w:t xml:space="preserve">Tabla </w:t>
      </w:r>
      <w:r w:rsidRPr="00A03463">
        <w:rPr>
          <w:b/>
          <w:sz w:val="20"/>
          <w:szCs w:val="20"/>
        </w:rPr>
        <w:fldChar w:fldCharType="begin"/>
      </w:r>
      <w:r w:rsidRPr="00A03463">
        <w:rPr>
          <w:b/>
          <w:sz w:val="20"/>
          <w:szCs w:val="20"/>
        </w:rPr>
        <w:instrText xml:space="preserve"> SEQ Tabla \* ARABIC </w:instrText>
      </w:r>
      <w:r w:rsidRPr="00A03463">
        <w:rPr>
          <w:b/>
          <w:sz w:val="20"/>
          <w:szCs w:val="20"/>
        </w:rPr>
        <w:fldChar w:fldCharType="separate"/>
      </w:r>
      <w:r w:rsidR="008B177B">
        <w:rPr>
          <w:b/>
          <w:noProof/>
          <w:sz w:val="20"/>
          <w:szCs w:val="20"/>
        </w:rPr>
        <w:t>5</w:t>
      </w:r>
      <w:r w:rsidRPr="00A03463">
        <w:rPr>
          <w:b/>
          <w:sz w:val="20"/>
          <w:szCs w:val="20"/>
        </w:rPr>
        <w:fldChar w:fldCharType="end"/>
      </w:r>
      <w:r w:rsidRPr="00A03463">
        <w:rPr>
          <w:b/>
          <w:sz w:val="20"/>
          <w:szCs w:val="20"/>
        </w:rPr>
        <w:t>:</w:t>
      </w:r>
      <w:r w:rsidRPr="00A03463">
        <w:rPr>
          <w:sz w:val="20"/>
          <w:szCs w:val="20"/>
        </w:rPr>
        <w:t xml:space="preserve"> Comparación del valor nutritivo de la carne de varias especies animales.</w:t>
      </w:r>
      <w:bookmarkEnd w:id="48"/>
    </w:p>
    <w:tbl>
      <w:tblPr>
        <w:tblStyle w:val="Tablaconcuadrcula"/>
        <w:tblW w:w="0" w:type="auto"/>
        <w:jc w:val="center"/>
        <w:tblLook w:val="04A0" w:firstRow="1" w:lastRow="0" w:firstColumn="1" w:lastColumn="0" w:noHBand="0" w:noVBand="1"/>
      </w:tblPr>
      <w:tblGrid>
        <w:gridCol w:w="1698"/>
        <w:gridCol w:w="1699"/>
        <w:gridCol w:w="1737"/>
        <w:gridCol w:w="1699"/>
        <w:gridCol w:w="1699"/>
      </w:tblGrid>
      <w:tr w:rsidR="009B459B" w:rsidRPr="005829E1" w:rsidTr="00CE5941">
        <w:trPr>
          <w:jc w:val="center"/>
        </w:trPr>
        <w:tc>
          <w:tcPr>
            <w:tcW w:w="1698" w:type="dxa"/>
          </w:tcPr>
          <w:p w:rsidR="009B459B" w:rsidRPr="005829E1" w:rsidRDefault="009B459B" w:rsidP="00A03463">
            <w:pPr>
              <w:pStyle w:val="NormalWeb"/>
              <w:spacing w:before="0" w:beforeAutospacing="0" w:line="360" w:lineRule="auto"/>
              <w:jc w:val="center"/>
              <w:rPr>
                <w:b/>
              </w:rPr>
            </w:pPr>
            <w:r w:rsidRPr="005829E1">
              <w:rPr>
                <w:b/>
              </w:rPr>
              <w:t>100 GR DE CARNE</w:t>
            </w:r>
          </w:p>
        </w:tc>
        <w:tc>
          <w:tcPr>
            <w:tcW w:w="1699" w:type="dxa"/>
          </w:tcPr>
          <w:p w:rsidR="009B459B" w:rsidRPr="005829E1" w:rsidRDefault="009B459B" w:rsidP="00A03463">
            <w:pPr>
              <w:pStyle w:val="NormalWeb"/>
              <w:spacing w:before="0" w:beforeAutospacing="0" w:line="360" w:lineRule="auto"/>
              <w:jc w:val="center"/>
              <w:rPr>
                <w:b/>
              </w:rPr>
            </w:pPr>
            <w:r w:rsidRPr="005829E1">
              <w:rPr>
                <w:b/>
              </w:rPr>
              <w:t>HUMEDAD %</w:t>
            </w:r>
          </w:p>
        </w:tc>
        <w:tc>
          <w:tcPr>
            <w:tcW w:w="1699" w:type="dxa"/>
          </w:tcPr>
          <w:p w:rsidR="009B459B" w:rsidRPr="005829E1" w:rsidRDefault="009B459B" w:rsidP="00A03463">
            <w:pPr>
              <w:pStyle w:val="NormalWeb"/>
              <w:spacing w:before="0" w:beforeAutospacing="0" w:line="360" w:lineRule="auto"/>
              <w:jc w:val="center"/>
              <w:rPr>
                <w:b/>
              </w:rPr>
            </w:pPr>
            <w:r w:rsidRPr="005829E1">
              <w:rPr>
                <w:b/>
              </w:rPr>
              <w:t>CALORÍAS/G</w:t>
            </w:r>
          </w:p>
        </w:tc>
        <w:tc>
          <w:tcPr>
            <w:tcW w:w="1699" w:type="dxa"/>
          </w:tcPr>
          <w:p w:rsidR="009B459B" w:rsidRPr="005829E1" w:rsidRDefault="009B459B" w:rsidP="00A03463">
            <w:pPr>
              <w:pStyle w:val="NormalWeb"/>
              <w:spacing w:before="0" w:beforeAutospacing="0" w:line="360" w:lineRule="auto"/>
              <w:jc w:val="center"/>
              <w:rPr>
                <w:b/>
              </w:rPr>
            </w:pPr>
            <w:r w:rsidRPr="005829E1">
              <w:rPr>
                <w:b/>
              </w:rPr>
              <w:t>GRASA%</w:t>
            </w:r>
          </w:p>
        </w:tc>
        <w:tc>
          <w:tcPr>
            <w:tcW w:w="1699" w:type="dxa"/>
          </w:tcPr>
          <w:p w:rsidR="009B459B" w:rsidRPr="005829E1" w:rsidRDefault="009B459B" w:rsidP="00A03463">
            <w:pPr>
              <w:pStyle w:val="NormalWeb"/>
              <w:spacing w:before="0" w:beforeAutospacing="0" w:line="360" w:lineRule="auto"/>
              <w:jc w:val="center"/>
              <w:rPr>
                <w:b/>
              </w:rPr>
            </w:pPr>
            <w:r w:rsidRPr="005829E1">
              <w:rPr>
                <w:b/>
              </w:rPr>
              <w:t>PROTEÍNA %</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Codorniz</w:t>
            </w:r>
          </w:p>
        </w:tc>
        <w:tc>
          <w:tcPr>
            <w:tcW w:w="1699" w:type="dxa"/>
          </w:tcPr>
          <w:p w:rsidR="009B459B" w:rsidRPr="005829E1" w:rsidRDefault="009B459B" w:rsidP="00CE5941">
            <w:pPr>
              <w:pStyle w:val="NormalWeb"/>
              <w:spacing w:line="360" w:lineRule="auto"/>
              <w:jc w:val="center"/>
            </w:pPr>
            <w:r w:rsidRPr="005829E1">
              <w:t>68,0</w:t>
            </w:r>
          </w:p>
        </w:tc>
        <w:tc>
          <w:tcPr>
            <w:tcW w:w="1699" w:type="dxa"/>
          </w:tcPr>
          <w:p w:rsidR="009B459B" w:rsidRPr="005829E1" w:rsidRDefault="009B459B" w:rsidP="00CE5941">
            <w:pPr>
              <w:pStyle w:val="NormalWeb"/>
              <w:spacing w:line="360" w:lineRule="auto"/>
              <w:jc w:val="center"/>
            </w:pPr>
            <w:r w:rsidRPr="005829E1">
              <w:t>571</w:t>
            </w:r>
          </w:p>
        </w:tc>
        <w:tc>
          <w:tcPr>
            <w:tcW w:w="1699" w:type="dxa"/>
          </w:tcPr>
          <w:p w:rsidR="009B459B" w:rsidRPr="005829E1" w:rsidRDefault="009B459B" w:rsidP="00CE5941">
            <w:pPr>
              <w:pStyle w:val="NormalWeb"/>
              <w:spacing w:line="360" w:lineRule="auto"/>
              <w:jc w:val="center"/>
            </w:pPr>
            <w:r w:rsidRPr="005829E1">
              <w:t>2,40</w:t>
            </w:r>
          </w:p>
        </w:tc>
        <w:tc>
          <w:tcPr>
            <w:tcW w:w="1699" w:type="dxa"/>
          </w:tcPr>
          <w:p w:rsidR="009B459B" w:rsidRPr="005829E1" w:rsidRDefault="009B459B" w:rsidP="00CE5941">
            <w:pPr>
              <w:pStyle w:val="NormalWeb"/>
              <w:spacing w:line="360" w:lineRule="auto"/>
              <w:jc w:val="center"/>
            </w:pPr>
            <w:r w:rsidRPr="005829E1">
              <w:t>27,8</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Gallina</w:t>
            </w:r>
          </w:p>
        </w:tc>
        <w:tc>
          <w:tcPr>
            <w:tcW w:w="1699" w:type="dxa"/>
          </w:tcPr>
          <w:p w:rsidR="009B459B" w:rsidRPr="005829E1" w:rsidRDefault="009B459B" w:rsidP="00CE5941">
            <w:pPr>
              <w:pStyle w:val="NormalWeb"/>
              <w:spacing w:line="360" w:lineRule="auto"/>
              <w:jc w:val="center"/>
            </w:pPr>
            <w:r w:rsidRPr="005829E1">
              <w:t>67,0</w:t>
            </w:r>
          </w:p>
        </w:tc>
        <w:tc>
          <w:tcPr>
            <w:tcW w:w="1699" w:type="dxa"/>
          </w:tcPr>
          <w:p w:rsidR="009B459B" w:rsidRPr="005829E1" w:rsidRDefault="009B459B" w:rsidP="00CE5941">
            <w:pPr>
              <w:pStyle w:val="NormalWeb"/>
              <w:spacing w:line="360" w:lineRule="auto"/>
              <w:jc w:val="center"/>
            </w:pPr>
            <w:r w:rsidRPr="005829E1">
              <w:t>754</w:t>
            </w:r>
          </w:p>
        </w:tc>
        <w:tc>
          <w:tcPr>
            <w:tcW w:w="1699" w:type="dxa"/>
          </w:tcPr>
          <w:p w:rsidR="009B459B" w:rsidRPr="005829E1" w:rsidRDefault="009B459B" w:rsidP="00CE5941">
            <w:pPr>
              <w:pStyle w:val="NormalWeb"/>
              <w:spacing w:line="360" w:lineRule="auto"/>
              <w:jc w:val="center"/>
            </w:pPr>
            <w:r w:rsidRPr="005829E1">
              <w:t>7,30</w:t>
            </w:r>
          </w:p>
        </w:tc>
        <w:tc>
          <w:tcPr>
            <w:tcW w:w="1699" w:type="dxa"/>
          </w:tcPr>
          <w:p w:rsidR="009B459B" w:rsidRPr="005829E1" w:rsidRDefault="009B459B" w:rsidP="00CE5941">
            <w:pPr>
              <w:pStyle w:val="NormalWeb"/>
              <w:spacing w:line="360" w:lineRule="auto"/>
              <w:jc w:val="center"/>
            </w:pPr>
            <w:r w:rsidRPr="005829E1">
              <w:t>25,2</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Pollo</w:t>
            </w:r>
          </w:p>
        </w:tc>
        <w:tc>
          <w:tcPr>
            <w:tcW w:w="1699" w:type="dxa"/>
          </w:tcPr>
          <w:p w:rsidR="009B459B" w:rsidRPr="005829E1" w:rsidRDefault="009B459B" w:rsidP="00CE5941">
            <w:pPr>
              <w:pStyle w:val="NormalWeb"/>
              <w:spacing w:line="360" w:lineRule="auto"/>
              <w:jc w:val="center"/>
            </w:pPr>
            <w:r w:rsidRPr="005829E1">
              <w:t>68,0</w:t>
            </w:r>
          </w:p>
        </w:tc>
        <w:tc>
          <w:tcPr>
            <w:tcW w:w="1699" w:type="dxa"/>
          </w:tcPr>
          <w:p w:rsidR="009B459B" w:rsidRPr="005829E1" w:rsidRDefault="009B459B" w:rsidP="00CE5941">
            <w:pPr>
              <w:pStyle w:val="NormalWeb"/>
              <w:spacing w:line="360" w:lineRule="auto"/>
              <w:jc w:val="center"/>
            </w:pPr>
            <w:r w:rsidRPr="005829E1">
              <w:t>621</w:t>
            </w:r>
          </w:p>
        </w:tc>
        <w:tc>
          <w:tcPr>
            <w:tcW w:w="1699" w:type="dxa"/>
          </w:tcPr>
          <w:p w:rsidR="009B459B" w:rsidRPr="005829E1" w:rsidRDefault="009B459B" w:rsidP="00CE5941">
            <w:pPr>
              <w:pStyle w:val="NormalWeb"/>
              <w:spacing w:line="360" w:lineRule="auto"/>
              <w:jc w:val="center"/>
            </w:pPr>
            <w:r w:rsidRPr="005829E1">
              <w:t>1,30</w:t>
            </w:r>
          </w:p>
        </w:tc>
        <w:tc>
          <w:tcPr>
            <w:tcW w:w="1699" w:type="dxa"/>
          </w:tcPr>
          <w:p w:rsidR="009B459B" w:rsidRPr="005829E1" w:rsidRDefault="009B459B" w:rsidP="00CE5941">
            <w:pPr>
              <w:pStyle w:val="NormalWeb"/>
              <w:spacing w:line="360" w:lineRule="auto"/>
              <w:jc w:val="center"/>
            </w:pPr>
            <w:r w:rsidRPr="005829E1">
              <w:t>31,5</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Pavo</w:t>
            </w:r>
          </w:p>
        </w:tc>
        <w:tc>
          <w:tcPr>
            <w:tcW w:w="1699" w:type="dxa"/>
          </w:tcPr>
          <w:p w:rsidR="009B459B" w:rsidRPr="005829E1" w:rsidRDefault="009B459B" w:rsidP="00CE5941">
            <w:pPr>
              <w:pStyle w:val="NormalWeb"/>
              <w:spacing w:line="360" w:lineRule="auto"/>
              <w:jc w:val="center"/>
            </w:pPr>
            <w:r w:rsidRPr="005829E1">
              <w:t>58,0</w:t>
            </w:r>
          </w:p>
        </w:tc>
        <w:tc>
          <w:tcPr>
            <w:tcW w:w="1699" w:type="dxa"/>
          </w:tcPr>
          <w:p w:rsidR="009B459B" w:rsidRPr="005829E1" w:rsidRDefault="009B459B" w:rsidP="00CE5941">
            <w:pPr>
              <w:pStyle w:val="NormalWeb"/>
              <w:spacing w:line="360" w:lineRule="auto"/>
              <w:jc w:val="center"/>
            </w:pPr>
            <w:r w:rsidRPr="005829E1">
              <w:t>923</w:t>
            </w:r>
          </w:p>
        </w:tc>
        <w:tc>
          <w:tcPr>
            <w:tcW w:w="1699" w:type="dxa"/>
          </w:tcPr>
          <w:p w:rsidR="009B459B" w:rsidRPr="005829E1" w:rsidRDefault="009B459B" w:rsidP="00CE5941">
            <w:pPr>
              <w:pStyle w:val="NormalWeb"/>
              <w:spacing w:line="360" w:lineRule="auto"/>
              <w:jc w:val="center"/>
            </w:pPr>
            <w:r w:rsidRPr="005829E1">
              <w:t>7,50</w:t>
            </w:r>
          </w:p>
        </w:tc>
        <w:tc>
          <w:tcPr>
            <w:tcW w:w="1699" w:type="dxa"/>
          </w:tcPr>
          <w:p w:rsidR="009B459B" w:rsidRPr="005829E1" w:rsidRDefault="009B459B" w:rsidP="00CE5941">
            <w:pPr>
              <w:pStyle w:val="NormalWeb"/>
              <w:spacing w:line="360" w:lineRule="auto"/>
              <w:jc w:val="center"/>
            </w:pPr>
            <w:r w:rsidRPr="005829E1">
              <w:t>34,0</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Vacuno</w:t>
            </w:r>
          </w:p>
        </w:tc>
        <w:tc>
          <w:tcPr>
            <w:tcW w:w="1699" w:type="dxa"/>
          </w:tcPr>
          <w:p w:rsidR="009B459B" w:rsidRPr="005829E1" w:rsidRDefault="0025716C" w:rsidP="00CE5941">
            <w:pPr>
              <w:pStyle w:val="NormalWeb"/>
              <w:spacing w:line="360" w:lineRule="auto"/>
              <w:jc w:val="center"/>
            </w:pPr>
            <w:r>
              <w:t>68,3</w:t>
            </w:r>
          </w:p>
        </w:tc>
        <w:tc>
          <w:tcPr>
            <w:tcW w:w="1699" w:type="dxa"/>
          </w:tcPr>
          <w:p w:rsidR="009B459B" w:rsidRPr="005829E1" w:rsidRDefault="009B459B" w:rsidP="00CE5941">
            <w:pPr>
              <w:pStyle w:val="NormalWeb"/>
              <w:spacing w:line="360" w:lineRule="auto"/>
              <w:jc w:val="center"/>
            </w:pPr>
            <w:r w:rsidRPr="005829E1">
              <w:t>1540</w:t>
            </w:r>
          </w:p>
        </w:tc>
        <w:tc>
          <w:tcPr>
            <w:tcW w:w="1699" w:type="dxa"/>
          </w:tcPr>
          <w:p w:rsidR="009B459B" w:rsidRPr="005829E1" w:rsidRDefault="009B459B" w:rsidP="00CE5941">
            <w:pPr>
              <w:pStyle w:val="NormalWeb"/>
              <w:spacing w:line="360" w:lineRule="auto"/>
              <w:jc w:val="center"/>
            </w:pPr>
            <w:r w:rsidRPr="005829E1">
              <w:t>28,00</w:t>
            </w:r>
          </w:p>
        </w:tc>
        <w:tc>
          <w:tcPr>
            <w:tcW w:w="1699" w:type="dxa"/>
          </w:tcPr>
          <w:p w:rsidR="009B459B" w:rsidRPr="005829E1" w:rsidRDefault="00BF3F64" w:rsidP="00CE5941">
            <w:pPr>
              <w:pStyle w:val="NormalWeb"/>
              <w:spacing w:line="360" w:lineRule="auto"/>
              <w:jc w:val="center"/>
            </w:pPr>
            <w:r>
              <w:t>24,0</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Cordero</w:t>
            </w:r>
          </w:p>
        </w:tc>
        <w:tc>
          <w:tcPr>
            <w:tcW w:w="1699" w:type="dxa"/>
          </w:tcPr>
          <w:p w:rsidR="009B459B" w:rsidRPr="005829E1" w:rsidRDefault="009B459B" w:rsidP="00CE5941">
            <w:pPr>
              <w:pStyle w:val="NormalWeb"/>
              <w:spacing w:line="360" w:lineRule="auto"/>
              <w:jc w:val="center"/>
            </w:pPr>
            <w:r w:rsidRPr="005829E1">
              <w:t>50,0</w:t>
            </w:r>
          </w:p>
        </w:tc>
        <w:tc>
          <w:tcPr>
            <w:tcW w:w="1699" w:type="dxa"/>
          </w:tcPr>
          <w:p w:rsidR="009B459B" w:rsidRPr="005829E1" w:rsidRDefault="009B459B" w:rsidP="00CE5941">
            <w:pPr>
              <w:pStyle w:val="NormalWeb"/>
              <w:spacing w:line="360" w:lineRule="auto"/>
              <w:jc w:val="center"/>
            </w:pPr>
            <w:r w:rsidRPr="005829E1">
              <w:t>1539</w:t>
            </w:r>
          </w:p>
        </w:tc>
        <w:tc>
          <w:tcPr>
            <w:tcW w:w="1699" w:type="dxa"/>
          </w:tcPr>
          <w:p w:rsidR="009B459B" w:rsidRPr="005829E1" w:rsidRDefault="009B459B" w:rsidP="00CE5941">
            <w:pPr>
              <w:pStyle w:val="NormalWeb"/>
              <w:spacing w:line="360" w:lineRule="auto"/>
              <w:jc w:val="center"/>
            </w:pPr>
            <w:r w:rsidRPr="005829E1">
              <w:t>13,0</w:t>
            </w:r>
          </w:p>
        </w:tc>
        <w:tc>
          <w:tcPr>
            <w:tcW w:w="1699" w:type="dxa"/>
          </w:tcPr>
          <w:p w:rsidR="009B459B" w:rsidRPr="005829E1" w:rsidRDefault="009B459B" w:rsidP="00CE5941">
            <w:pPr>
              <w:pStyle w:val="NormalWeb"/>
              <w:spacing w:line="360" w:lineRule="auto"/>
              <w:jc w:val="center"/>
            </w:pPr>
            <w:r w:rsidRPr="005829E1">
              <w:t>22,5</w:t>
            </w:r>
          </w:p>
        </w:tc>
      </w:tr>
      <w:tr w:rsidR="009B459B" w:rsidRPr="005829E1" w:rsidTr="00CE5941">
        <w:trPr>
          <w:jc w:val="center"/>
        </w:trPr>
        <w:tc>
          <w:tcPr>
            <w:tcW w:w="1698" w:type="dxa"/>
          </w:tcPr>
          <w:p w:rsidR="009B459B" w:rsidRPr="005829E1" w:rsidRDefault="009B459B" w:rsidP="00CE5941">
            <w:pPr>
              <w:pStyle w:val="NormalWeb"/>
              <w:spacing w:line="360" w:lineRule="auto"/>
              <w:jc w:val="center"/>
            </w:pPr>
            <w:r w:rsidRPr="005829E1">
              <w:t>Cerdo</w:t>
            </w:r>
          </w:p>
        </w:tc>
        <w:tc>
          <w:tcPr>
            <w:tcW w:w="1699" w:type="dxa"/>
          </w:tcPr>
          <w:p w:rsidR="009B459B" w:rsidRPr="005829E1" w:rsidRDefault="009B459B" w:rsidP="00CE5941">
            <w:pPr>
              <w:pStyle w:val="NormalWeb"/>
              <w:spacing w:line="360" w:lineRule="auto"/>
              <w:jc w:val="center"/>
            </w:pPr>
            <w:r w:rsidRPr="005829E1">
              <w:t>42,0</w:t>
            </w:r>
          </w:p>
        </w:tc>
        <w:tc>
          <w:tcPr>
            <w:tcW w:w="1699" w:type="dxa"/>
          </w:tcPr>
          <w:p w:rsidR="009B459B" w:rsidRPr="005829E1" w:rsidRDefault="009B459B" w:rsidP="00CE5941">
            <w:pPr>
              <w:pStyle w:val="NormalWeb"/>
              <w:spacing w:line="360" w:lineRule="auto"/>
              <w:jc w:val="center"/>
            </w:pPr>
            <w:r w:rsidRPr="005829E1">
              <w:t>1800</w:t>
            </w:r>
          </w:p>
        </w:tc>
        <w:tc>
          <w:tcPr>
            <w:tcW w:w="1699" w:type="dxa"/>
          </w:tcPr>
          <w:p w:rsidR="009B459B" w:rsidRPr="005829E1" w:rsidRDefault="009B459B" w:rsidP="00CE5941">
            <w:pPr>
              <w:pStyle w:val="NormalWeb"/>
              <w:spacing w:line="360" w:lineRule="auto"/>
              <w:jc w:val="center"/>
            </w:pPr>
            <w:r w:rsidRPr="005829E1">
              <w:t>19,0</w:t>
            </w:r>
          </w:p>
        </w:tc>
        <w:tc>
          <w:tcPr>
            <w:tcW w:w="1699" w:type="dxa"/>
          </w:tcPr>
          <w:p w:rsidR="009B459B" w:rsidRPr="005829E1" w:rsidRDefault="009B459B" w:rsidP="00CE5941">
            <w:pPr>
              <w:pStyle w:val="NormalWeb"/>
              <w:spacing w:line="360" w:lineRule="auto"/>
              <w:jc w:val="center"/>
            </w:pPr>
            <w:r w:rsidRPr="005829E1">
              <w:t>24,0</w:t>
            </w:r>
          </w:p>
        </w:tc>
      </w:tr>
    </w:tbl>
    <w:p w:rsidR="009B459B" w:rsidRPr="005829E1" w:rsidRDefault="00CE5941" w:rsidP="00CE5941">
      <w:pPr>
        <w:spacing w:line="360" w:lineRule="auto"/>
        <w:rPr>
          <w:rFonts w:ascii="Times New Roman" w:hAnsi="Times New Roman" w:cs="Times New Roman"/>
          <w:sz w:val="20"/>
          <w:szCs w:val="20"/>
        </w:rPr>
      </w:pPr>
      <w:r>
        <w:rPr>
          <w:rFonts w:ascii="Times New Roman" w:hAnsi="Times New Roman" w:cs="Times New Roman"/>
          <w:b/>
          <w:sz w:val="20"/>
          <w:szCs w:val="20"/>
        </w:rPr>
        <w:t xml:space="preserve">     </w:t>
      </w:r>
      <w:r w:rsidR="009B459B" w:rsidRPr="005829E1">
        <w:rPr>
          <w:rFonts w:ascii="Times New Roman" w:hAnsi="Times New Roman" w:cs="Times New Roman"/>
          <w:b/>
          <w:sz w:val="20"/>
          <w:szCs w:val="20"/>
        </w:rPr>
        <w:t>Fuente:</w:t>
      </w:r>
      <w:r w:rsidR="009B459B" w:rsidRPr="005829E1">
        <w:rPr>
          <w:rFonts w:ascii="Times New Roman" w:hAnsi="Times New Roman" w:cs="Times New Roman"/>
          <w:sz w:val="20"/>
          <w:szCs w:val="20"/>
        </w:rPr>
        <w:t xml:space="preserve">  Ciriaco (1996)</w:t>
      </w:r>
    </w:p>
    <w:p w:rsidR="00B62840" w:rsidRDefault="009B459B" w:rsidP="009B459B">
      <w:p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 xml:space="preserve">Bondades de la carne de res </w:t>
      </w:r>
    </w:p>
    <w:p w:rsidR="009B459B" w:rsidRPr="005829E1" w:rsidRDefault="009B459B" w:rsidP="009B459B">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 carne de res fortificada, presenta las siguientes bondades: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Poca filtración de grasa.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Elevado contenido proteico.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Fácil digestión.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No produce colesterol.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No produce ácido úrico. </w:t>
      </w:r>
    </w:p>
    <w:p w:rsidR="009B459B" w:rsidRPr="005829E1" w:rsidRDefault="009B459B" w:rsidP="00D402FB">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Baja concentración de sodio. </w:t>
      </w:r>
    </w:p>
    <w:p w:rsidR="00D648FA" w:rsidRPr="00F043EF" w:rsidRDefault="009B459B" w:rsidP="00710014">
      <w:pPr>
        <w:pStyle w:val="Prrafodelista"/>
        <w:numPr>
          <w:ilvl w:val="0"/>
          <w:numId w:val="6"/>
        </w:num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Excelente </w:t>
      </w:r>
      <w:r w:rsidR="00BB60FC">
        <w:rPr>
          <w:rFonts w:ascii="Times New Roman" w:hAnsi="Times New Roman" w:cs="Times New Roman"/>
          <w:sz w:val="24"/>
          <w:szCs w:val="24"/>
        </w:rPr>
        <w:t>fuente de hierro Ardilla</w:t>
      </w:r>
      <w:r w:rsidRPr="005829E1">
        <w:rPr>
          <w:rFonts w:ascii="Times New Roman" w:hAnsi="Times New Roman" w:cs="Times New Roman"/>
          <w:sz w:val="24"/>
          <w:szCs w:val="24"/>
        </w:rPr>
        <w:t>.</w:t>
      </w:r>
    </w:p>
    <w:p w:rsidR="00D648FA" w:rsidRDefault="00F043EF" w:rsidP="00796A7C">
      <w:pPr>
        <w:pStyle w:val="Ttulo2"/>
      </w:pPr>
      <w:bookmarkStart w:id="49" w:name="_Toc507446113"/>
      <w:r>
        <w:t>8.</w:t>
      </w:r>
      <w:r w:rsidR="00AE2221">
        <w:t>7</w:t>
      </w:r>
      <w:r w:rsidR="00796A7C">
        <w:t>.</w:t>
      </w:r>
      <w:r>
        <w:t xml:space="preserve"> </w:t>
      </w:r>
      <w:r w:rsidR="00D648FA">
        <w:t>Carne de cerdo</w:t>
      </w:r>
      <w:bookmarkEnd w:id="49"/>
      <w:r w:rsidR="00D648FA">
        <w:t xml:space="preserve"> </w:t>
      </w:r>
    </w:p>
    <w:p w:rsidR="00F043EF" w:rsidRPr="00D3326D" w:rsidRDefault="00513E1C" w:rsidP="00D3326D">
      <w:pPr>
        <w:spacing w:line="360" w:lineRule="auto"/>
        <w:jc w:val="both"/>
        <w:rPr>
          <w:rFonts w:ascii="Times New Roman" w:hAnsi="Times New Roman" w:cs="Times New Roman"/>
          <w:sz w:val="24"/>
          <w:szCs w:val="24"/>
        </w:rPr>
      </w:pPr>
      <w:r w:rsidRPr="00D3326D">
        <w:rPr>
          <w:rFonts w:ascii="Times New Roman" w:hAnsi="Times New Roman" w:cs="Times New Roman"/>
          <w:sz w:val="24"/>
          <w:szCs w:val="24"/>
        </w:rPr>
        <w:t>La carne de cerdo es muy magra, la mayoría de </w:t>
      </w:r>
      <w:hyperlink r:id="rId19" w:history="1">
        <w:r w:rsidRPr="00D3326D">
          <w:rPr>
            <w:rStyle w:val="Hipervnculo"/>
            <w:rFonts w:ascii="Times New Roman" w:hAnsi="Times New Roman" w:cs="Times New Roman"/>
            <w:color w:val="auto"/>
            <w:sz w:val="24"/>
            <w:szCs w:val="24"/>
            <w:u w:val="none"/>
          </w:rPr>
          <w:t>grasas presentes</w:t>
        </w:r>
      </w:hyperlink>
      <w:r w:rsidRPr="00D3326D">
        <w:rPr>
          <w:rFonts w:ascii="Times New Roman" w:hAnsi="Times New Roman" w:cs="Times New Roman"/>
          <w:sz w:val="24"/>
          <w:szCs w:val="24"/>
        </w:rPr>
        <w:t> son instauradas y es rica en proteínas, potasio, hierro y selenio. Además, la carne porcina es una de las producciones más eficientes debido a la precocidad de los animales, su corto ciclo reproductivo y la gran capacidad de transformación de nutrientes.</w:t>
      </w:r>
    </w:p>
    <w:p w:rsidR="00513E1C" w:rsidRPr="00D3326D" w:rsidRDefault="00513E1C" w:rsidP="00D3326D">
      <w:pPr>
        <w:spacing w:line="360" w:lineRule="auto"/>
        <w:jc w:val="both"/>
        <w:rPr>
          <w:rFonts w:ascii="Times New Roman" w:hAnsi="Times New Roman" w:cs="Times New Roman"/>
          <w:b/>
          <w:sz w:val="24"/>
          <w:szCs w:val="24"/>
        </w:rPr>
      </w:pPr>
      <w:r w:rsidRPr="00D3326D">
        <w:rPr>
          <w:rFonts w:ascii="Times New Roman" w:hAnsi="Times New Roman" w:cs="Times New Roman"/>
          <w:b/>
          <w:sz w:val="24"/>
          <w:szCs w:val="24"/>
        </w:rPr>
        <w:t>Características de la carne de cerdo</w:t>
      </w:r>
    </w:p>
    <w:p w:rsidR="00513E1C" w:rsidRPr="00D3326D" w:rsidRDefault="00513E1C" w:rsidP="00D3326D">
      <w:pPr>
        <w:spacing w:line="360" w:lineRule="auto"/>
        <w:jc w:val="both"/>
        <w:rPr>
          <w:rFonts w:ascii="Times New Roman" w:hAnsi="Times New Roman" w:cs="Times New Roman"/>
          <w:sz w:val="24"/>
          <w:szCs w:val="24"/>
        </w:rPr>
      </w:pPr>
      <w:r w:rsidRPr="00D3326D">
        <w:rPr>
          <w:rFonts w:ascii="Times New Roman" w:hAnsi="Times New Roman" w:cs="Times New Roman"/>
          <w:sz w:val="24"/>
          <w:szCs w:val="24"/>
        </w:rPr>
        <w:t>La carne de cerdo posee un color rojo debido a su contenido en mioglobina, pero cuando se cocina, su vuelve ligeramente más blanca, el lomo de cerdo es la parte del animal con menos grasa y el jamón es un alimento saludable</w:t>
      </w:r>
      <w:r w:rsidR="003958EF" w:rsidRPr="00D3326D">
        <w:rPr>
          <w:rFonts w:ascii="Times New Roman" w:hAnsi="Times New Roman" w:cs="Times New Roman"/>
          <w:sz w:val="24"/>
          <w:szCs w:val="24"/>
        </w:rPr>
        <w:t>.</w:t>
      </w:r>
    </w:p>
    <w:p w:rsidR="003958EF" w:rsidRPr="00D3326D" w:rsidRDefault="003958EF" w:rsidP="00D3326D">
      <w:pPr>
        <w:spacing w:line="360" w:lineRule="auto"/>
        <w:jc w:val="both"/>
        <w:rPr>
          <w:rFonts w:ascii="Times New Roman" w:hAnsi="Times New Roman" w:cs="Times New Roman"/>
          <w:b/>
          <w:sz w:val="24"/>
          <w:szCs w:val="24"/>
        </w:rPr>
      </w:pPr>
      <w:r w:rsidRPr="00D3326D">
        <w:rPr>
          <w:rFonts w:ascii="Times New Roman" w:hAnsi="Times New Roman" w:cs="Times New Roman"/>
          <w:b/>
          <w:sz w:val="24"/>
          <w:szCs w:val="24"/>
        </w:rPr>
        <w:t>Beneficios de la</w:t>
      </w:r>
      <w:r w:rsidR="00D45701">
        <w:rPr>
          <w:rFonts w:ascii="Times New Roman" w:hAnsi="Times New Roman" w:cs="Times New Roman"/>
          <w:b/>
          <w:sz w:val="24"/>
          <w:szCs w:val="24"/>
        </w:rPr>
        <w:t xml:space="preserve"> carne de </w:t>
      </w:r>
      <w:r w:rsidR="00D45701" w:rsidRPr="00D3326D">
        <w:rPr>
          <w:rFonts w:ascii="Times New Roman" w:hAnsi="Times New Roman" w:cs="Times New Roman"/>
          <w:b/>
          <w:sz w:val="24"/>
          <w:szCs w:val="24"/>
        </w:rPr>
        <w:t>cerdo</w:t>
      </w:r>
    </w:p>
    <w:p w:rsidR="003958EF" w:rsidRPr="00D3326D" w:rsidRDefault="003958EF" w:rsidP="00D3326D">
      <w:pPr>
        <w:spacing w:line="360" w:lineRule="auto"/>
        <w:jc w:val="both"/>
        <w:rPr>
          <w:rFonts w:ascii="Times New Roman" w:hAnsi="Times New Roman" w:cs="Times New Roman"/>
          <w:sz w:val="24"/>
          <w:szCs w:val="24"/>
        </w:rPr>
      </w:pPr>
      <w:r w:rsidRPr="00D3326D">
        <w:rPr>
          <w:rFonts w:ascii="Times New Roman" w:hAnsi="Times New Roman" w:cs="Times New Roman"/>
          <w:sz w:val="24"/>
          <w:szCs w:val="24"/>
        </w:rPr>
        <w:t>La carne de cerdo es el alimento de origen animal que mayor cantidad de vitamina B1 contiene y es rica en grasas monoinsaturadas y ácido oleico, lo que ayuda a mantener unos niveles adecuados de colesterol bueno HDL, bajando el colesterol malo LDL, siempre que se consuma un corte de carne magra. También es fuente de proteínas para el desarrollo muscular y contiene minerales como hierro, sodio, zinc y fósforo, lo que sirve para fortalecer los huesos y generar energía en las células.</w:t>
      </w:r>
    </w:p>
    <w:p w:rsidR="00C90C75" w:rsidRDefault="003958EF" w:rsidP="00253591">
      <w:pPr>
        <w:spacing w:line="360" w:lineRule="auto"/>
        <w:jc w:val="both"/>
        <w:rPr>
          <w:rFonts w:ascii="Times New Roman" w:hAnsi="Times New Roman" w:cs="Times New Roman"/>
          <w:b/>
          <w:color w:val="000000"/>
          <w:sz w:val="20"/>
          <w:szCs w:val="20"/>
        </w:rPr>
      </w:pPr>
      <w:r w:rsidRPr="00D3326D">
        <w:rPr>
          <w:rFonts w:ascii="Times New Roman" w:hAnsi="Times New Roman" w:cs="Times New Roman"/>
          <w:sz w:val="24"/>
          <w:szCs w:val="24"/>
        </w:rPr>
        <w:t xml:space="preserve">Excelente fuente de vitamina B1: es el alimento de origen animal que </w:t>
      </w:r>
      <w:r w:rsidR="0019705D" w:rsidRPr="00D3326D">
        <w:rPr>
          <w:rFonts w:ascii="Times New Roman" w:hAnsi="Times New Roman" w:cs="Times New Roman"/>
          <w:sz w:val="24"/>
          <w:szCs w:val="24"/>
        </w:rPr>
        <w:t>más</w:t>
      </w:r>
      <w:r w:rsidRPr="00D3326D">
        <w:rPr>
          <w:rFonts w:ascii="Times New Roman" w:hAnsi="Times New Roman" w:cs="Times New Roman"/>
          <w:sz w:val="24"/>
          <w:szCs w:val="24"/>
        </w:rPr>
        <w:t> </w:t>
      </w:r>
      <w:hyperlink r:id="rId20" w:history="1">
        <w:r w:rsidRPr="00D3326D">
          <w:rPr>
            <w:rStyle w:val="Hipervnculo"/>
            <w:rFonts w:ascii="Times New Roman" w:hAnsi="Times New Roman" w:cs="Times New Roman"/>
            <w:color w:val="auto"/>
            <w:sz w:val="24"/>
            <w:szCs w:val="24"/>
            <w:u w:val="none"/>
          </w:rPr>
          <w:t>se destaca por su alto contenido en vitamina B1</w:t>
        </w:r>
      </w:hyperlink>
      <w:r w:rsidRPr="00D3326D">
        <w:rPr>
          <w:rFonts w:ascii="Times New Roman" w:hAnsi="Times New Roman" w:cs="Times New Roman"/>
          <w:sz w:val="24"/>
          <w:szCs w:val="24"/>
        </w:rPr>
        <w:t>, con 100 gramos cubrimos el 64% de la dosis diaria recomendada de esta vitamina. La carne de cerdo aporta doce veces más vitamina B1 que la carne de ternera o de pollo.</w:t>
      </w:r>
      <w:r w:rsidR="00D3326D">
        <w:rPr>
          <w:rFonts w:ascii="Times New Roman" w:hAnsi="Times New Roman" w:cs="Times New Roman"/>
          <w:b/>
          <w:color w:val="000000"/>
          <w:sz w:val="20"/>
          <w:szCs w:val="20"/>
        </w:rPr>
        <w:t xml:space="preserve">                                         </w:t>
      </w:r>
    </w:p>
    <w:p w:rsidR="00C90C75" w:rsidRDefault="00C90C75" w:rsidP="00253591">
      <w:pPr>
        <w:spacing w:line="360" w:lineRule="auto"/>
        <w:jc w:val="both"/>
        <w:rPr>
          <w:rFonts w:ascii="Times New Roman" w:hAnsi="Times New Roman" w:cs="Times New Roman"/>
          <w:b/>
          <w:color w:val="000000"/>
          <w:sz w:val="20"/>
          <w:szCs w:val="20"/>
        </w:rPr>
      </w:pPr>
    </w:p>
    <w:p w:rsidR="000B5EB4" w:rsidRDefault="000B5EB4" w:rsidP="00253591">
      <w:pPr>
        <w:spacing w:line="360" w:lineRule="auto"/>
        <w:jc w:val="both"/>
        <w:rPr>
          <w:rFonts w:ascii="Times New Roman" w:hAnsi="Times New Roman" w:cs="Times New Roman"/>
          <w:b/>
          <w:color w:val="000000"/>
          <w:sz w:val="20"/>
          <w:szCs w:val="20"/>
        </w:rPr>
      </w:pPr>
    </w:p>
    <w:p w:rsidR="000B5EB4" w:rsidRDefault="000B5EB4" w:rsidP="00253591">
      <w:pPr>
        <w:spacing w:line="360" w:lineRule="auto"/>
        <w:jc w:val="both"/>
        <w:rPr>
          <w:rFonts w:ascii="Times New Roman" w:hAnsi="Times New Roman" w:cs="Times New Roman"/>
          <w:b/>
          <w:color w:val="000000"/>
          <w:sz w:val="20"/>
          <w:szCs w:val="20"/>
        </w:rPr>
      </w:pPr>
    </w:p>
    <w:p w:rsidR="00830089" w:rsidRDefault="00830089" w:rsidP="00830089">
      <w:pPr>
        <w:spacing w:line="360" w:lineRule="auto"/>
        <w:jc w:val="both"/>
        <w:rPr>
          <w:rFonts w:ascii="Times New Roman" w:hAnsi="Times New Roman" w:cs="Times New Roman"/>
          <w:b/>
          <w:color w:val="000000"/>
          <w:sz w:val="20"/>
          <w:szCs w:val="20"/>
        </w:rPr>
      </w:pPr>
    </w:p>
    <w:p w:rsidR="00A03463" w:rsidRPr="00A03463" w:rsidRDefault="00A03463" w:rsidP="00F70335">
      <w:pPr>
        <w:spacing w:after="0" w:line="360" w:lineRule="auto"/>
        <w:jc w:val="center"/>
        <w:rPr>
          <w:rFonts w:ascii="Times New Roman" w:hAnsi="Times New Roman" w:cs="Times New Roman"/>
          <w:i/>
          <w:color w:val="000000" w:themeColor="text1"/>
          <w:sz w:val="20"/>
        </w:rPr>
      </w:pPr>
      <w:bookmarkStart w:id="50" w:name="_Toc507435641"/>
      <w:r w:rsidRPr="00A03463">
        <w:rPr>
          <w:rFonts w:ascii="Times New Roman" w:hAnsi="Times New Roman" w:cs="Times New Roman"/>
          <w:b/>
          <w:color w:val="000000" w:themeColor="text1"/>
          <w:sz w:val="20"/>
        </w:rPr>
        <w:t xml:space="preserve">Tabla </w:t>
      </w:r>
      <w:r w:rsidRPr="00A03463">
        <w:rPr>
          <w:rFonts w:ascii="Times New Roman" w:hAnsi="Times New Roman" w:cs="Times New Roman"/>
          <w:b/>
          <w:i/>
          <w:color w:val="000000" w:themeColor="text1"/>
          <w:sz w:val="20"/>
        </w:rPr>
        <w:fldChar w:fldCharType="begin"/>
      </w:r>
      <w:r w:rsidRPr="00A03463">
        <w:rPr>
          <w:rFonts w:ascii="Times New Roman" w:hAnsi="Times New Roman" w:cs="Times New Roman"/>
          <w:b/>
          <w:color w:val="000000" w:themeColor="text1"/>
          <w:sz w:val="20"/>
        </w:rPr>
        <w:instrText xml:space="preserve"> SEQ Tabla \* ARABIC </w:instrText>
      </w:r>
      <w:r w:rsidRPr="00A03463">
        <w:rPr>
          <w:rFonts w:ascii="Times New Roman" w:hAnsi="Times New Roman" w:cs="Times New Roman"/>
          <w:b/>
          <w:i/>
          <w:color w:val="000000" w:themeColor="text1"/>
          <w:sz w:val="20"/>
        </w:rPr>
        <w:fldChar w:fldCharType="separate"/>
      </w:r>
      <w:r w:rsidR="008B177B">
        <w:rPr>
          <w:rFonts w:ascii="Times New Roman" w:hAnsi="Times New Roman" w:cs="Times New Roman"/>
          <w:b/>
          <w:noProof/>
          <w:color w:val="000000" w:themeColor="text1"/>
          <w:sz w:val="20"/>
        </w:rPr>
        <w:t>6</w:t>
      </w:r>
      <w:r w:rsidRPr="00A03463">
        <w:rPr>
          <w:rFonts w:ascii="Times New Roman" w:hAnsi="Times New Roman" w:cs="Times New Roman"/>
          <w:b/>
          <w:i/>
          <w:color w:val="000000" w:themeColor="text1"/>
          <w:sz w:val="20"/>
        </w:rPr>
        <w:fldChar w:fldCharType="end"/>
      </w:r>
      <w:r w:rsidRPr="00A03463">
        <w:rPr>
          <w:rFonts w:ascii="Times New Roman" w:hAnsi="Times New Roman" w:cs="Times New Roman"/>
          <w:b/>
          <w:color w:val="000000" w:themeColor="text1"/>
          <w:sz w:val="20"/>
        </w:rPr>
        <w:t>:</w:t>
      </w:r>
      <w:r w:rsidRPr="00A03463">
        <w:rPr>
          <w:rFonts w:ascii="Times New Roman" w:hAnsi="Times New Roman" w:cs="Times New Roman"/>
          <w:color w:val="000000" w:themeColor="text1"/>
          <w:sz w:val="20"/>
        </w:rPr>
        <w:t xml:space="preserve"> Composición de la carne de cerdo</w:t>
      </w:r>
      <w:bookmarkEnd w:id="50"/>
    </w:p>
    <w:tbl>
      <w:tblPr>
        <w:tblStyle w:val="Tablaconcuadrcula"/>
        <w:tblW w:w="0" w:type="auto"/>
        <w:jc w:val="center"/>
        <w:tblLook w:val="04A0" w:firstRow="1" w:lastRow="0" w:firstColumn="1" w:lastColumn="0" w:noHBand="0" w:noVBand="1"/>
      </w:tblPr>
      <w:tblGrid>
        <w:gridCol w:w="2405"/>
        <w:gridCol w:w="1701"/>
      </w:tblGrid>
      <w:tr w:rsidR="005773FC" w:rsidTr="00D3326D">
        <w:trPr>
          <w:jc w:val="center"/>
        </w:trPr>
        <w:tc>
          <w:tcPr>
            <w:tcW w:w="2405" w:type="dxa"/>
          </w:tcPr>
          <w:p w:rsidR="005773FC" w:rsidRPr="00D3326D" w:rsidRDefault="00D3326D" w:rsidP="00F70335">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Energía</w:t>
            </w:r>
            <w:r w:rsidR="005773FC" w:rsidRPr="00D3326D">
              <w:rPr>
                <w:rFonts w:ascii="Times New Roman" w:hAnsi="Times New Roman" w:cs="Times New Roman"/>
                <w:sz w:val="24"/>
                <w:szCs w:val="24"/>
              </w:rPr>
              <w:t xml:space="preserve"> (Kcal)</w:t>
            </w:r>
          </w:p>
        </w:tc>
        <w:tc>
          <w:tcPr>
            <w:tcW w:w="1701" w:type="dxa"/>
          </w:tcPr>
          <w:p w:rsidR="005773FC" w:rsidRPr="00D3326D" w:rsidRDefault="005773FC" w:rsidP="00F70335">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267</w:t>
            </w:r>
          </w:p>
        </w:tc>
      </w:tr>
      <w:tr w:rsidR="005773FC" w:rsidTr="00D3326D">
        <w:trPr>
          <w:jc w:val="center"/>
        </w:trPr>
        <w:tc>
          <w:tcPr>
            <w:tcW w:w="2405" w:type="dxa"/>
          </w:tcPr>
          <w:p w:rsidR="005773FC" w:rsidRPr="00D3326D" w:rsidRDefault="005773FC" w:rsidP="00F70335">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Proteínas (g)</w:t>
            </w:r>
          </w:p>
        </w:tc>
        <w:tc>
          <w:tcPr>
            <w:tcW w:w="1701" w:type="dxa"/>
          </w:tcPr>
          <w:p w:rsidR="005773FC" w:rsidRPr="00D3326D" w:rsidRDefault="005773FC" w:rsidP="00F70335">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27,37</w:t>
            </w:r>
          </w:p>
        </w:tc>
      </w:tr>
      <w:tr w:rsidR="005773FC" w:rsidTr="00D3326D">
        <w:trPr>
          <w:jc w:val="center"/>
        </w:trPr>
        <w:tc>
          <w:tcPr>
            <w:tcW w:w="2405"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Lípidos (g)</w:t>
            </w:r>
          </w:p>
        </w:tc>
        <w:tc>
          <w:tcPr>
            <w:tcW w:w="1701"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16,61</w:t>
            </w:r>
          </w:p>
        </w:tc>
      </w:tr>
      <w:tr w:rsidR="005773FC" w:rsidTr="00D3326D">
        <w:trPr>
          <w:jc w:val="center"/>
        </w:trPr>
        <w:tc>
          <w:tcPr>
            <w:tcW w:w="2405"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Colesterol (mg)</w:t>
            </w:r>
          </w:p>
        </w:tc>
        <w:tc>
          <w:tcPr>
            <w:tcW w:w="1701"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96,12</w:t>
            </w:r>
          </w:p>
        </w:tc>
      </w:tr>
      <w:tr w:rsidR="005773FC" w:rsidTr="00D3326D">
        <w:trPr>
          <w:jc w:val="center"/>
        </w:trPr>
        <w:tc>
          <w:tcPr>
            <w:tcW w:w="2405"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Hierro (mg)</w:t>
            </w:r>
          </w:p>
        </w:tc>
        <w:tc>
          <w:tcPr>
            <w:tcW w:w="1701"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1,18</w:t>
            </w:r>
          </w:p>
        </w:tc>
      </w:tr>
      <w:tr w:rsidR="005773FC" w:rsidTr="00D3326D">
        <w:trPr>
          <w:jc w:val="center"/>
        </w:trPr>
        <w:tc>
          <w:tcPr>
            <w:tcW w:w="2405"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Zinc (mg)</w:t>
            </w:r>
          </w:p>
        </w:tc>
        <w:tc>
          <w:tcPr>
            <w:tcW w:w="1701"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3,32</w:t>
            </w:r>
          </w:p>
        </w:tc>
      </w:tr>
      <w:tr w:rsidR="005773FC" w:rsidTr="00D3326D">
        <w:trPr>
          <w:jc w:val="center"/>
        </w:trPr>
        <w:tc>
          <w:tcPr>
            <w:tcW w:w="2405"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Sodio (mg)</w:t>
            </w:r>
          </w:p>
        </w:tc>
        <w:tc>
          <w:tcPr>
            <w:tcW w:w="1701" w:type="dxa"/>
          </w:tcPr>
          <w:p w:rsidR="005773FC" w:rsidRPr="00D3326D" w:rsidRDefault="005773FC" w:rsidP="004537E2">
            <w:pPr>
              <w:spacing w:line="360" w:lineRule="auto"/>
              <w:jc w:val="center"/>
              <w:rPr>
                <w:rFonts w:ascii="Times New Roman" w:hAnsi="Times New Roman" w:cs="Times New Roman"/>
                <w:sz w:val="24"/>
                <w:szCs w:val="24"/>
              </w:rPr>
            </w:pPr>
            <w:r w:rsidRPr="00D3326D">
              <w:rPr>
                <w:rFonts w:ascii="Times New Roman" w:hAnsi="Times New Roman" w:cs="Times New Roman"/>
                <w:sz w:val="24"/>
                <w:szCs w:val="24"/>
              </w:rPr>
              <w:t>71,23</w:t>
            </w:r>
          </w:p>
        </w:tc>
      </w:tr>
    </w:tbl>
    <w:p w:rsidR="00122D80" w:rsidRPr="00C90C75" w:rsidRDefault="00122D80" w:rsidP="00122D80">
      <w:pPr>
        <w:rPr>
          <w:rFonts w:ascii="Times New Roman" w:hAnsi="Times New Roman" w:cs="Times New Roman"/>
          <w:sz w:val="20"/>
          <w:szCs w:val="20"/>
        </w:rPr>
      </w:pPr>
      <w:r>
        <w:rPr>
          <w:rFonts w:ascii="Times New Roman" w:hAnsi="Times New Roman" w:cs="Times New Roman"/>
          <w:b/>
          <w:sz w:val="20"/>
          <w:szCs w:val="20"/>
        </w:rPr>
        <w:t xml:space="preserve">                                     </w:t>
      </w:r>
      <w:r w:rsidR="00D3326D">
        <w:rPr>
          <w:rFonts w:ascii="Times New Roman" w:hAnsi="Times New Roman" w:cs="Times New Roman"/>
          <w:b/>
          <w:sz w:val="20"/>
          <w:szCs w:val="20"/>
        </w:rPr>
        <w:t xml:space="preserve">         </w:t>
      </w:r>
      <w:r w:rsidR="00D3326D" w:rsidRPr="00D3326D">
        <w:rPr>
          <w:rFonts w:ascii="Times New Roman" w:hAnsi="Times New Roman" w:cs="Times New Roman"/>
          <w:b/>
          <w:sz w:val="20"/>
          <w:szCs w:val="20"/>
        </w:rPr>
        <w:t xml:space="preserve">Fuente: </w:t>
      </w:r>
      <w:r w:rsidR="00D3326D" w:rsidRPr="00D3326D">
        <w:rPr>
          <w:rFonts w:ascii="Times New Roman" w:hAnsi="Times New Roman" w:cs="Times New Roman"/>
          <w:sz w:val="20"/>
          <w:szCs w:val="20"/>
        </w:rPr>
        <w:t>Asociación Americana de Salud Humana (2015)</w:t>
      </w:r>
    </w:p>
    <w:p w:rsidR="00792EEB" w:rsidRPr="00140AF1" w:rsidRDefault="00F043EF" w:rsidP="00796A7C">
      <w:pPr>
        <w:pStyle w:val="Ttulo2"/>
      </w:pPr>
      <w:bookmarkStart w:id="51" w:name="_Toc507446114"/>
      <w:r>
        <w:t>8</w:t>
      </w:r>
      <w:r w:rsidR="00796A7C">
        <w:t>.</w:t>
      </w:r>
      <w:r w:rsidR="00AE2221">
        <w:t>8</w:t>
      </w:r>
      <w:r w:rsidR="00796A7C">
        <w:t>.</w:t>
      </w:r>
      <w:r>
        <w:t xml:space="preserve"> </w:t>
      </w:r>
      <w:r w:rsidR="00792EEB" w:rsidRPr="00140AF1">
        <w:t>A</w:t>
      </w:r>
      <w:r w:rsidR="00E35F10" w:rsidRPr="00140AF1">
        <w:t>maranto</w:t>
      </w:r>
      <w:bookmarkEnd w:id="51"/>
    </w:p>
    <w:p w:rsidR="00635945" w:rsidRPr="005829E1" w:rsidRDefault="00635945" w:rsidP="00635945">
      <w:pPr>
        <w:pStyle w:val="NormalWeb"/>
        <w:shd w:val="clear" w:color="auto" w:fill="FFFFFF"/>
        <w:spacing w:after="265" w:line="360" w:lineRule="auto"/>
        <w:jc w:val="both"/>
      </w:pPr>
      <w:r w:rsidRPr="005829E1">
        <w:t>El amaranto fue designado por la Academia Nacional de Ciencias de los Estados Unidos como "El mejor alimento de origen vegetal para consumo humano".</w:t>
      </w:r>
    </w:p>
    <w:p w:rsidR="00635945" w:rsidRPr="005829E1" w:rsidRDefault="00635945" w:rsidP="00635945">
      <w:pPr>
        <w:pStyle w:val="NormalWeb"/>
        <w:shd w:val="clear" w:color="auto" w:fill="FFFFFF"/>
        <w:spacing w:after="265" w:line="360" w:lineRule="auto"/>
        <w:jc w:val="both"/>
      </w:pPr>
      <w:r w:rsidRPr="005829E1">
        <w:t>Proviene de una planta que puede alcanzar hasta 3 metros de altura y es de la familia de los amaranthacea que reúne alrededor de 800 especies de amaranto cuyas características cambian dependiendo del ambiente y región en que se produzcan.</w:t>
      </w:r>
    </w:p>
    <w:p w:rsidR="00635945" w:rsidRPr="005829E1" w:rsidRDefault="00635945" w:rsidP="00635945">
      <w:pPr>
        <w:pStyle w:val="NormalWeb"/>
        <w:shd w:val="clear" w:color="auto" w:fill="FFFFFF"/>
        <w:spacing w:after="265" w:line="360" w:lineRule="auto"/>
        <w:jc w:val="both"/>
      </w:pPr>
      <w:r w:rsidRPr="005829E1">
        <w:t>La planta de amaranto tiene una panícula que contiene numerosas florecitas pequeñas, que alojan a una pequeña semilla que representa el principal producto de la planta de amaranto, con la que se elaboran cereales, harinas, dulces y otros productos.</w:t>
      </w:r>
    </w:p>
    <w:p w:rsidR="009B459B" w:rsidRPr="005829E1" w:rsidRDefault="00635945" w:rsidP="00635945">
      <w:pPr>
        <w:pStyle w:val="NormalWeb"/>
        <w:shd w:val="clear" w:color="auto" w:fill="FFFFFF"/>
        <w:spacing w:before="0" w:beforeAutospacing="0" w:after="265" w:afterAutospacing="0" w:line="360" w:lineRule="auto"/>
        <w:jc w:val="both"/>
      </w:pPr>
      <w:r w:rsidRPr="005829E1">
        <w:t>Junto con el maíz, el frijol y la chía, fue uno de los principales alimentos de las culturas de América y la principal fuente de proteínas. Fue tan apreciado que formaba parte de los ritos religiosos de estas culturas lo que provocó que con la llegada de los españoles su cultivo fuera casi eliminado.</w:t>
      </w:r>
    </w:p>
    <w:p w:rsidR="00635945" w:rsidRPr="005829E1" w:rsidRDefault="00635945" w:rsidP="00635945">
      <w:pPr>
        <w:pStyle w:val="NormalWeb"/>
        <w:shd w:val="clear" w:color="auto" w:fill="FFFFFF"/>
        <w:spacing w:after="265" w:line="360" w:lineRule="auto"/>
        <w:jc w:val="both"/>
      </w:pPr>
      <w:r w:rsidRPr="005829E1">
        <w:t xml:space="preserve">El amaranto es un alimento muy importante y se consume principalmente como cereal reventado, del cual se elaboran: alegrías, un dulce típico mexicano, cereales, granolas, tamales, atoles, pinole, mazapán y otros deliciosos productos elaborados con su harina como tortillas, galletas, panqués, horchata y bebidas chocolatadas. También produce aceites y colorantes que se utilizan en la cosmetología o industria química o </w:t>
      </w:r>
      <w:r w:rsidR="00B05FC1" w:rsidRPr="005829E1">
        <w:t>farmacéutica.</w:t>
      </w:r>
    </w:p>
    <w:p w:rsidR="00A45F03" w:rsidRDefault="00A45F03" w:rsidP="00635945">
      <w:pPr>
        <w:pStyle w:val="NormalWeb"/>
        <w:shd w:val="clear" w:color="auto" w:fill="FFFFFF"/>
        <w:spacing w:after="265" w:line="360" w:lineRule="auto"/>
        <w:jc w:val="both"/>
      </w:pPr>
    </w:p>
    <w:p w:rsidR="00A45F03" w:rsidRDefault="00A45F03" w:rsidP="00635945">
      <w:pPr>
        <w:pStyle w:val="NormalWeb"/>
        <w:shd w:val="clear" w:color="auto" w:fill="FFFFFF"/>
        <w:spacing w:after="265" w:line="360" w:lineRule="auto"/>
        <w:jc w:val="both"/>
      </w:pPr>
    </w:p>
    <w:p w:rsidR="00635945" w:rsidRPr="005829E1" w:rsidRDefault="00635945" w:rsidP="00635945">
      <w:pPr>
        <w:pStyle w:val="NormalWeb"/>
        <w:shd w:val="clear" w:color="auto" w:fill="FFFFFF"/>
        <w:spacing w:after="265" w:line="360" w:lineRule="auto"/>
        <w:jc w:val="both"/>
      </w:pPr>
      <w:r w:rsidRPr="005829E1">
        <w:t>Entre sus grandes propiedades nutritivas están.</w:t>
      </w:r>
    </w:p>
    <w:p w:rsidR="00635945" w:rsidRPr="005829E1" w:rsidRDefault="00635945" w:rsidP="00D402FB">
      <w:pPr>
        <w:pStyle w:val="NormalWeb"/>
        <w:numPr>
          <w:ilvl w:val="0"/>
          <w:numId w:val="18"/>
        </w:numPr>
        <w:shd w:val="clear" w:color="auto" w:fill="FFFFFF"/>
        <w:spacing w:after="265" w:line="360" w:lineRule="auto"/>
        <w:jc w:val="both"/>
      </w:pPr>
      <w:r w:rsidRPr="005829E1">
        <w:t>Ser una de las fuentes más importante de proteínas, ya que supera a la mayoría de los cereales.</w:t>
      </w:r>
    </w:p>
    <w:p w:rsidR="00635945" w:rsidRPr="005829E1" w:rsidRDefault="00635945" w:rsidP="00D402FB">
      <w:pPr>
        <w:pStyle w:val="NormalWeb"/>
        <w:numPr>
          <w:ilvl w:val="0"/>
          <w:numId w:val="18"/>
        </w:numPr>
        <w:shd w:val="clear" w:color="auto" w:fill="FFFFFF"/>
        <w:spacing w:after="265" w:line="360" w:lineRule="auto"/>
        <w:jc w:val="both"/>
      </w:pPr>
      <w:r w:rsidRPr="005829E1">
        <w:t>Ser fuente de minerales y vitaminas naturales: A, B, C, B1, B2, B3.</w:t>
      </w:r>
    </w:p>
    <w:p w:rsidR="00635945" w:rsidRPr="005829E1" w:rsidRDefault="00635945" w:rsidP="00D402FB">
      <w:pPr>
        <w:pStyle w:val="NormalWeb"/>
        <w:numPr>
          <w:ilvl w:val="0"/>
          <w:numId w:val="18"/>
        </w:numPr>
        <w:shd w:val="clear" w:color="auto" w:fill="FFFFFF"/>
        <w:spacing w:after="265" w:line="360" w:lineRule="auto"/>
        <w:jc w:val="both"/>
      </w:pPr>
      <w:r w:rsidRPr="005829E1">
        <w:t>Ser fuente de ácido fólico, tan necesario en mujeres embarazadas.</w:t>
      </w:r>
    </w:p>
    <w:p w:rsidR="00635945" w:rsidRPr="005829E1" w:rsidRDefault="00635945" w:rsidP="00D402FB">
      <w:pPr>
        <w:pStyle w:val="NormalWeb"/>
        <w:numPr>
          <w:ilvl w:val="0"/>
          <w:numId w:val="18"/>
        </w:numPr>
        <w:shd w:val="clear" w:color="auto" w:fill="FFFFFF"/>
        <w:spacing w:after="265" w:line="360" w:lineRule="auto"/>
        <w:jc w:val="both"/>
      </w:pPr>
      <w:r w:rsidRPr="005829E1">
        <w:t>Ser fuente de niacina, calcio, hierro y fósforo.</w:t>
      </w:r>
    </w:p>
    <w:p w:rsidR="00635945" w:rsidRPr="005829E1" w:rsidRDefault="00635945" w:rsidP="00D402FB">
      <w:pPr>
        <w:pStyle w:val="NormalWeb"/>
        <w:numPr>
          <w:ilvl w:val="0"/>
          <w:numId w:val="18"/>
        </w:numPr>
        <w:shd w:val="clear" w:color="auto" w:fill="FFFFFF"/>
        <w:spacing w:after="265" w:line="360" w:lineRule="auto"/>
        <w:jc w:val="both"/>
      </w:pPr>
      <w:r w:rsidRPr="005829E1">
        <w:t>Contiene aminoácidos como la lisina.</w:t>
      </w:r>
    </w:p>
    <w:p w:rsidR="00635945" w:rsidRPr="005829E1" w:rsidRDefault="00635945" w:rsidP="00635945">
      <w:pPr>
        <w:pStyle w:val="NormalWeb"/>
        <w:shd w:val="clear" w:color="auto" w:fill="FFFFFF"/>
        <w:spacing w:after="265" w:line="360" w:lineRule="auto"/>
        <w:jc w:val="both"/>
      </w:pPr>
      <w:r w:rsidRPr="005829E1">
        <w:t>Entre los efectos medicinales, se le atribuyen:</w:t>
      </w:r>
    </w:p>
    <w:p w:rsidR="00635945" w:rsidRPr="005829E1" w:rsidRDefault="00635945" w:rsidP="00D402FB">
      <w:pPr>
        <w:pStyle w:val="NormalWeb"/>
        <w:numPr>
          <w:ilvl w:val="0"/>
          <w:numId w:val="15"/>
        </w:numPr>
        <w:shd w:val="clear" w:color="auto" w:fill="FFFFFF"/>
        <w:spacing w:after="265" w:line="360" w:lineRule="auto"/>
        <w:jc w:val="both"/>
      </w:pPr>
      <w:r w:rsidRPr="005829E1">
        <w:t>Control de la diarrea.</w:t>
      </w:r>
    </w:p>
    <w:p w:rsidR="00635945" w:rsidRPr="005829E1" w:rsidRDefault="00635945" w:rsidP="00D402FB">
      <w:pPr>
        <w:pStyle w:val="NormalWeb"/>
        <w:numPr>
          <w:ilvl w:val="0"/>
          <w:numId w:val="15"/>
        </w:numPr>
        <w:shd w:val="clear" w:color="auto" w:fill="FFFFFF"/>
        <w:spacing w:after="265" w:line="360" w:lineRule="auto"/>
        <w:jc w:val="both"/>
      </w:pPr>
      <w:r w:rsidRPr="005829E1">
        <w:t>Prevención del cáncer de colon.</w:t>
      </w:r>
    </w:p>
    <w:p w:rsidR="00635945" w:rsidRPr="005829E1" w:rsidRDefault="00635945" w:rsidP="00D402FB">
      <w:pPr>
        <w:pStyle w:val="NormalWeb"/>
        <w:numPr>
          <w:ilvl w:val="0"/>
          <w:numId w:val="15"/>
        </w:numPr>
        <w:shd w:val="clear" w:color="auto" w:fill="FFFFFF"/>
        <w:spacing w:after="265" w:line="360" w:lineRule="auto"/>
        <w:jc w:val="both"/>
      </w:pPr>
      <w:r w:rsidRPr="005829E1">
        <w:t>Previene y ayuda en el control de la osteoporosis, diabetes mellitus, obesidad, hipertensión arterial, estreñimiento y diverticulosis, insuficiencia renal crónica, insuficiencia hepática, encefalopatía hepática, enfermedad celíaca y se recomienda en la dieta para personas autistas.</w:t>
      </w:r>
    </w:p>
    <w:p w:rsidR="00635945" w:rsidRPr="005829E1" w:rsidRDefault="00635945" w:rsidP="00D402FB">
      <w:pPr>
        <w:pStyle w:val="NormalWeb"/>
        <w:numPr>
          <w:ilvl w:val="0"/>
          <w:numId w:val="15"/>
        </w:numPr>
        <w:shd w:val="clear" w:color="auto" w:fill="FFFFFF"/>
        <w:spacing w:after="265" w:line="360" w:lineRule="auto"/>
        <w:jc w:val="both"/>
      </w:pPr>
      <w:r w:rsidRPr="005829E1">
        <w:t>También es recomendable para enfermos con problemas bucodentomaxilares, geriátricos, de desnutrición y oncológicos.</w:t>
      </w:r>
    </w:p>
    <w:p w:rsidR="009B459B" w:rsidRPr="005829E1" w:rsidRDefault="00635945" w:rsidP="00D402FB">
      <w:pPr>
        <w:pStyle w:val="NormalWeb"/>
        <w:numPr>
          <w:ilvl w:val="0"/>
          <w:numId w:val="15"/>
        </w:numPr>
        <w:shd w:val="clear" w:color="auto" w:fill="FFFFFF"/>
        <w:spacing w:before="0" w:beforeAutospacing="0" w:after="265" w:afterAutospacing="0" w:line="360" w:lineRule="auto"/>
        <w:jc w:val="both"/>
      </w:pPr>
      <w:r w:rsidRPr="005829E1">
        <w:t xml:space="preserve">Por su contenido energético también es beneficioso para pacientes con requerimientos calóricos elevados.  </w:t>
      </w:r>
      <w:r w:rsidRPr="005829E1">
        <w:rPr>
          <w:b/>
        </w:rPr>
        <w:t>(</w:t>
      </w:r>
      <w:r w:rsidR="002244A9" w:rsidRPr="005829E1">
        <w:rPr>
          <w:b/>
        </w:rPr>
        <w:t>México</w:t>
      </w:r>
      <w:r w:rsidRPr="005829E1">
        <w:rPr>
          <w:b/>
        </w:rPr>
        <w:t xml:space="preserve"> tierra de Amaranto</w:t>
      </w:r>
      <w:r w:rsidR="002244A9" w:rsidRPr="005829E1">
        <w:rPr>
          <w:b/>
        </w:rPr>
        <w:t>, 2012)</w:t>
      </w:r>
    </w:p>
    <w:p w:rsidR="00CA0012" w:rsidRPr="005829E1" w:rsidRDefault="00CA0012" w:rsidP="009168B7">
      <w:pPr>
        <w:pStyle w:val="NormalWeb"/>
        <w:shd w:val="clear" w:color="auto" w:fill="FFFFFF"/>
        <w:spacing w:before="0" w:beforeAutospacing="0" w:after="265" w:afterAutospacing="0" w:line="360" w:lineRule="auto"/>
        <w:jc w:val="both"/>
        <w:rPr>
          <w:b/>
        </w:rPr>
      </w:pPr>
      <w:r w:rsidRPr="005829E1">
        <w:rPr>
          <w:b/>
        </w:rPr>
        <w:t xml:space="preserve">Valor </w:t>
      </w:r>
      <w:r w:rsidR="00D45701">
        <w:rPr>
          <w:b/>
        </w:rPr>
        <w:t>n</w:t>
      </w:r>
      <w:r w:rsidRPr="005829E1">
        <w:rPr>
          <w:b/>
        </w:rPr>
        <w:t>utricional</w:t>
      </w:r>
      <w:r w:rsidR="00D648FA">
        <w:rPr>
          <w:b/>
        </w:rPr>
        <w:t xml:space="preserve"> amaranto</w:t>
      </w:r>
    </w:p>
    <w:p w:rsidR="00912E56" w:rsidRDefault="00CA0012" w:rsidP="002244A9">
      <w:pPr>
        <w:spacing w:after="150" w:line="360" w:lineRule="auto"/>
        <w:jc w:val="both"/>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El Amaranto posee un alto contenido proteico, aproximadamente 17%. La semilla de Amaranto compite bien con variedades convencionales de trigo que contiene de 12 a 14% de proteína, con el arroz que contiene de 7 a 10%, con el maíz que contiene de 9 a 10% de proteínas y con otros cereales de gran consumo. Además, el Amaranto posee abundante lisina, aminoácido esencial que está en baja proporción en los demás cereales. El Amaranto tiene el doble de lisina que el trigo, el triple que el maíz, y tanta lisina como l</w:t>
      </w:r>
      <w:r w:rsidR="002244A9" w:rsidRPr="005829E1">
        <w:rPr>
          <w:rFonts w:ascii="Times New Roman" w:eastAsia="Times New Roman" w:hAnsi="Times New Roman" w:cs="Times New Roman"/>
          <w:sz w:val="24"/>
          <w:szCs w:val="24"/>
          <w:lang w:eastAsia="es-EC"/>
        </w:rPr>
        <w:t>a que se encuentra en la leche.</w:t>
      </w:r>
      <w:r w:rsidR="00CE4486">
        <w:rPr>
          <w:rFonts w:ascii="Times New Roman" w:eastAsia="Times New Roman" w:hAnsi="Times New Roman" w:cs="Times New Roman"/>
          <w:sz w:val="24"/>
          <w:szCs w:val="24"/>
          <w:lang w:eastAsia="es-EC"/>
        </w:rPr>
        <w:t xml:space="preserve"> (</w:t>
      </w:r>
      <w:r w:rsidR="00CE4486" w:rsidRPr="00CE4486">
        <w:rPr>
          <w:rFonts w:ascii="Times New Roman" w:eastAsia="Times New Roman" w:hAnsi="Times New Roman" w:cs="Times New Roman"/>
          <w:sz w:val="24"/>
          <w:szCs w:val="24"/>
          <w:lang w:eastAsia="es-EC"/>
        </w:rPr>
        <w:t>SANCHEZ. C, 2010</w:t>
      </w:r>
      <w:r w:rsidR="00CE4486">
        <w:rPr>
          <w:rFonts w:ascii="Times New Roman" w:eastAsia="Times New Roman" w:hAnsi="Times New Roman" w:cs="Times New Roman"/>
          <w:sz w:val="24"/>
          <w:szCs w:val="24"/>
          <w:lang w:eastAsia="es-EC"/>
        </w:rPr>
        <w:t>)</w:t>
      </w:r>
    </w:p>
    <w:p w:rsidR="00C90C75" w:rsidRDefault="00C90C75" w:rsidP="002244A9">
      <w:pPr>
        <w:spacing w:after="150" w:line="360" w:lineRule="auto"/>
        <w:jc w:val="both"/>
        <w:rPr>
          <w:rFonts w:ascii="Times New Roman" w:eastAsia="Times New Roman" w:hAnsi="Times New Roman" w:cs="Times New Roman"/>
          <w:sz w:val="24"/>
          <w:szCs w:val="24"/>
          <w:lang w:eastAsia="es-EC"/>
        </w:rPr>
      </w:pPr>
    </w:p>
    <w:p w:rsidR="00C90C75" w:rsidRDefault="00C90C75" w:rsidP="002244A9">
      <w:pPr>
        <w:spacing w:after="150" w:line="360" w:lineRule="auto"/>
        <w:jc w:val="both"/>
        <w:rPr>
          <w:rFonts w:ascii="Times New Roman" w:eastAsia="Times New Roman" w:hAnsi="Times New Roman" w:cs="Times New Roman"/>
          <w:sz w:val="24"/>
          <w:szCs w:val="24"/>
          <w:lang w:eastAsia="es-EC"/>
        </w:rPr>
      </w:pPr>
    </w:p>
    <w:p w:rsidR="00C90C75" w:rsidRDefault="00C90C75" w:rsidP="002244A9">
      <w:pPr>
        <w:spacing w:after="150" w:line="360" w:lineRule="auto"/>
        <w:jc w:val="both"/>
        <w:rPr>
          <w:rFonts w:ascii="Times New Roman" w:eastAsia="Times New Roman" w:hAnsi="Times New Roman" w:cs="Times New Roman"/>
          <w:sz w:val="24"/>
          <w:szCs w:val="24"/>
          <w:lang w:eastAsia="es-EC"/>
        </w:rPr>
      </w:pPr>
    </w:p>
    <w:p w:rsidR="00253591" w:rsidRPr="00253591" w:rsidRDefault="00253591" w:rsidP="00253591">
      <w:pPr>
        <w:pStyle w:val="Descripcin"/>
        <w:keepNext/>
        <w:spacing w:after="0"/>
        <w:rPr>
          <w:rFonts w:ascii="Times New Roman" w:eastAsia="Times New Roman" w:hAnsi="Times New Roman" w:cs="Times New Roman"/>
          <w:i w:val="0"/>
          <w:iCs w:val="0"/>
          <w:color w:val="auto"/>
          <w:sz w:val="20"/>
          <w:szCs w:val="20"/>
          <w:lang w:eastAsia="es-EC"/>
        </w:rPr>
      </w:pPr>
      <w:bookmarkStart w:id="52" w:name="_Toc507435642"/>
      <w:r w:rsidRPr="00253591">
        <w:rPr>
          <w:rFonts w:ascii="Times New Roman" w:eastAsia="Times New Roman" w:hAnsi="Times New Roman" w:cs="Times New Roman"/>
          <w:b/>
          <w:i w:val="0"/>
          <w:iCs w:val="0"/>
          <w:color w:val="auto"/>
          <w:sz w:val="20"/>
          <w:szCs w:val="20"/>
          <w:lang w:eastAsia="es-EC"/>
        </w:rPr>
        <w:t xml:space="preserve">Tabla </w:t>
      </w:r>
      <w:r w:rsidRPr="00253591">
        <w:rPr>
          <w:rFonts w:ascii="Times New Roman" w:eastAsia="Times New Roman" w:hAnsi="Times New Roman" w:cs="Times New Roman"/>
          <w:b/>
          <w:i w:val="0"/>
          <w:iCs w:val="0"/>
          <w:color w:val="auto"/>
          <w:sz w:val="20"/>
          <w:szCs w:val="20"/>
          <w:lang w:eastAsia="es-EC"/>
        </w:rPr>
        <w:fldChar w:fldCharType="begin"/>
      </w:r>
      <w:r w:rsidRPr="00253591">
        <w:rPr>
          <w:rFonts w:ascii="Times New Roman" w:eastAsia="Times New Roman" w:hAnsi="Times New Roman" w:cs="Times New Roman"/>
          <w:b/>
          <w:i w:val="0"/>
          <w:iCs w:val="0"/>
          <w:color w:val="auto"/>
          <w:sz w:val="20"/>
          <w:szCs w:val="20"/>
          <w:lang w:eastAsia="es-EC"/>
        </w:rPr>
        <w:instrText xml:space="preserve"> SEQ Tabla \* ARABIC </w:instrText>
      </w:r>
      <w:r w:rsidRPr="00253591">
        <w:rPr>
          <w:rFonts w:ascii="Times New Roman" w:eastAsia="Times New Roman" w:hAnsi="Times New Roman" w:cs="Times New Roman"/>
          <w:b/>
          <w:i w:val="0"/>
          <w:iCs w:val="0"/>
          <w:color w:val="auto"/>
          <w:sz w:val="20"/>
          <w:szCs w:val="20"/>
          <w:lang w:eastAsia="es-EC"/>
        </w:rPr>
        <w:fldChar w:fldCharType="separate"/>
      </w:r>
      <w:r w:rsidR="008B177B">
        <w:rPr>
          <w:rFonts w:ascii="Times New Roman" w:eastAsia="Times New Roman" w:hAnsi="Times New Roman" w:cs="Times New Roman"/>
          <w:b/>
          <w:i w:val="0"/>
          <w:iCs w:val="0"/>
          <w:noProof/>
          <w:color w:val="auto"/>
          <w:sz w:val="20"/>
          <w:szCs w:val="20"/>
          <w:lang w:eastAsia="es-EC"/>
        </w:rPr>
        <w:t>7</w:t>
      </w:r>
      <w:r w:rsidRPr="00253591">
        <w:rPr>
          <w:rFonts w:ascii="Times New Roman" w:eastAsia="Times New Roman" w:hAnsi="Times New Roman" w:cs="Times New Roman"/>
          <w:b/>
          <w:i w:val="0"/>
          <w:iCs w:val="0"/>
          <w:color w:val="auto"/>
          <w:sz w:val="20"/>
          <w:szCs w:val="20"/>
          <w:lang w:eastAsia="es-EC"/>
        </w:rPr>
        <w:fldChar w:fldCharType="end"/>
      </w:r>
      <w:r w:rsidRPr="00253591">
        <w:rPr>
          <w:rFonts w:ascii="Times New Roman" w:eastAsia="Times New Roman" w:hAnsi="Times New Roman" w:cs="Times New Roman"/>
          <w:b/>
          <w:i w:val="0"/>
          <w:iCs w:val="0"/>
          <w:color w:val="auto"/>
          <w:sz w:val="20"/>
          <w:szCs w:val="20"/>
          <w:lang w:eastAsia="es-EC"/>
        </w:rPr>
        <w:t>:</w:t>
      </w:r>
      <w:r w:rsidRPr="00253591">
        <w:rPr>
          <w:rFonts w:ascii="Times New Roman" w:eastAsia="Times New Roman" w:hAnsi="Times New Roman" w:cs="Times New Roman"/>
          <w:i w:val="0"/>
          <w:iCs w:val="0"/>
          <w:color w:val="auto"/>
          <w:sz w:val="20"/>
          <w:szCs w:val="20"/>
          <w:lang w:eastAsia="es-EC"/>
        </w:rPr>
        <w:t xml:space="preserve"> Composición química y contenido proteico del amaranto</w:t>
      </w:r>
      <w:bookmarkEnd w:id="52"/>
    </w:p>
    <w:tbl>
      <w:tblPr>
        <w:tblStyle w:val="Tablaconcuadrcula"/>
        <w:tblW w:w="0" w:type="auto"/>
        <w:jc w:val="center"/>
        <w:tblLook w:val="04A0" w:firstRow="1" w:lastRow="0" w:firstColumn="1" w:lastColumn="0" w:noHBand="0" w:noVBand="1"/>
      </w:tblPr>
      <w:tblGrid>
        <w:gridCol w:w="1980"/>
        <w:gridCol w:w="2410"/>
        <w:gridCol w:w="1839"/>
        <w:gridCol w:w="2542"/>
      </w:tblGrid>
      <w:tr w:rsidR="007633E8" w:rsidRPr="005829E1" w:rsidTr="009B6D14">
        <w:trPr>
          <w:trHeight w:val="867"/>
          <w:jc w:val="center"/>
        </w:trPr>
        <w:tc>
          <w:tcPr>
            <w:tcW w:w="4390" w:type="dxa"/>
            <w:gridSpan w:val="2"/>
            <w:hideMark/>
          </w:tcPr>
          <w:p w:rsidR="007633E8" w:rsidRPr="005829E1" w:rsidRDefault="007633E8" w:rsidP="00253591">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Composición química de la semilla de Amaranto (por 100 g de parte comestible y en base seca)</w:t>
            </w:r>
          </w:p>
        </w:tc>
        <w:tc>
          <w:tcPr>
            <w:tcW w:w="4381" w:type="dxa"/>
            <w:gridSpan w:val="2"/>
            <w:hideMark/>
          </w:tcPr>
          <w:p w:rsidR="007633E8" w:rsidRPr="005829E1" w:rsidRDefault="007633E8" w:rsidP="00253591">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Contenido de proteína del Amaranto comparado con los principales cereales (g/100 g pasta comestible)</w:t>
            </w:r>
          </w:p>
        </w:tc>
      </w:tr>
      <w:tr w:rsidR="007633E8" w:rsidRPr="005829E1" w:rsidTr="009B6D14">
        <w:trPr>
          <w:trHeight w:val="279"/>
          <w:jc w:val="center"/>
        </w:trPr>
        <w:tc>
          <w:tcPr>
            <w:tcW w:w="1980" w:type="dxa"/>
            <w:hideMark/>
          </w:tcPr>
          <w:p w:rsidR="007633E8" w:rsidRPr="005829E1" w:rsidRDefault="007633E8"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Característica</w:t>
            </w:r>
          </w:p>
        </w:tc>
        <w:tc>
          <w:tcPr>
            <w:tcW w:w="2410" w:type="dxa"/>
            <w:hideMark/>
          </w:tcPr>
          <w:p w:rsidR="007633E8" w:rsidRPr="005829E1" w:rsidRDefault="007633E8"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Contenido</w:t>
            </w:r>
          </w:p>
        </w:tc>
        <w:tc>
          <w:tcPr>
            <w:tcW w:w="1839" w:type="dxa"/>
            <w:hideMark/>
          </w:tcPr>
          <w:p w:rsidR="007633E8" w:rsidRPr="005829E1" w:rsidRDefault="007633E8"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Cultivo</w:t>
            </w:r>
          </w:p>
        </w:tc>
        <w:tc>
          <w:tcPr>
            <w:tcW w:w="2542" w:type="dxa"/>
            <w:hideMark/>
          </w:tcPr>
          <w:p w:rsidR="007633E8" w:rsidRPr="005829E1" w:rsidRDefault="007633E8"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Proteína</w:t>
            </w:r>
          </w:p>
        </w:tc>
      </w:tr>
      <w:tr w:rsidR="007633E8" w:rsidRPr="005829E1" w:rsidTr="009B6D14">
        <w:trPr>
          <w:trHeight w:val="294"/>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Proteína (g)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w:t>
            </w:r>
            <w:r w:rsidR="002775B5">
              <w:rPr>
                <w:rFonts w:ascii="Times New Roman" w:eastAsia="Times New Roman" w:hAnsi="Times New Roman" w:cs="Times New Roman"/>
                <w:sz w:val="24"/>
                <w:szCs w:val="24"/>
                <w:lang w:eastAsia="es-EC"/>
              </w:rPr>
              <w:t>3</w:t>
            </w:r>
            <w:r w:rsidRPr="005829E1">
              <w:rPr>
                <w:rFonts w:ascii="Times New Roman" w:eastAsia="Times New Roman" w:hAnsi="Times New Roman" w:cs="Times New Roman"/>
                <w:sz w:val="24"/>
                <w:szCs w:val="24"/>
                <w:lang w:eastAsia="es-EC"/>
              </w:rPr>
              <w:t xml:space="preserve"> – 1</w:t>
            </w:r>
            <w:r w:rsidR="002775B5">
              <w:rPr>
                <w:rFonts w:ascii="Times New Roman" w:eastAsia="Times New Roman" w:hAnsi="Times New Roman" w:cs="Times New Roman"/>
                <w:sz w:val="24"/>
                <w:szCs w:val="24"/>
                <w:lang w:eastAsia="es-EC"/>
              </w:rPr>
              <w:t>9</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Amaranto</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13,6 - 1</w:t>
            </w:r>
            <w:r w:rsidR="002775B5">
              <w:rPr>
                <w:rFonts w:ascii="Times New Roman" w:eastAsia="Times New Roman" w:hAnsi="Times New Roman" w:cs="Times New Roman"/>
                <w:sz w:val="24"/>
                <w:szCs w:val="24"/>
                <w:lang w:eastAsia="es-EC"/>
              </w:rPr>
              <w:t>9</w:t>
            </w:r>
            <w:r w:rsidRPr="005829E1">
              <w:rPr>
                <w:rFonts w:ascii="Times New Roman" w:eastAsia="Times New Roman" w:hAnsi="Times New Roman" w:cs="Times New Roman"/>
                <w:sz w:val="24"/>
                <w:szCs w:val="24"/>
                <w:lang w:eastAsia="es-EC"/>
              </w:rPr>
              <w:t>,0</w:t>
            </w:r>
          </w:p>
        </w:tc>
      </w:tr>
      <w:tr w:rsidR="007633E8" w:rsidRPr="005829E1" w:rsidTr="009B6D14">
        <w:trPr>
          <w:trHeight w:val="294"/>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Carbohidratos (g)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71,8</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Cebada</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9,5 - 17,0</w:t>
            </w:r>
          </w:p>
        </w:tc>
      </w:tr>
      <w:tr w:rsidR="007633E8" w:rsidRPr="005829E1" w:rsidTr="009B6D14">
        <w:trPr>
          <w:trHeight w:val="279"/>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Lípidos (g)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6,1 - 8,1</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Maíz</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9,4 - 14,2</w:t>
            </w:r>
          </w:p>
        </w:tc>
      </w:tr>
      <w:tr w:rsidR="007633E8" w:rsidRPr="005829E1" w:rsidTr="009B6D14">
        <w:trPr>
          <w:trHeight w:val="294"/>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Fibra (g)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3,5 - 5,0</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Arroz</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7,5</w:t>
            </w:r>
          </w:p>
        </w:tc>
      </w:tr>
      <w:tr w:rsidR="007633E8" w:rsidRPr="005829E1" w:rsidTr="009B6D14">
        <w:trPr>
          <w:trHeight w:val="279"/>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Cenizas (g)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3,0 - 3,3</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Trigo</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14,0 - 17,0</w:t>
            </w:r>
          </w:p>
        </w:tc>
      </w:tr>
      <w:tr w:rsidR="007633E8" w:rsidRPr="005829E1" w:rsidTr="009B6D14">
        <w:trPr>
          <w:trHeight w:val="294"/>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Energía (kcal)</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391</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Centeno</w:t>
            </w: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9,4 - 14,0</w:t>
            </w:r>
          </w:p>
        </w:tc>
      </w:tr>
      <w:tr w:rsidR="007633E8" w:rsidRPr="005829E1" w:rsidTr="009B6D14">
        <w:trPr>
          <w:trHeight w:val="294"/>
          <w:jc w:val="center"/>
        </w:trPr>
        <w:tc>
          <w:tcPr>
            <w:tcW w:w="198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Potasio (mg)</w:t>
            </w:r>
          </w:p>
        </w:tc>
        <w:tc>
          <w:tcPr>
            <w:tcW w:w="2410"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800</w:t>
            </w:r>
          </w:p>
        </w:tc>
        <w:tc>
          <w:tcPr>
            <w:tcW w:w="1839"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p>
        </w:tc>
        <w:tc>
          <w:tcPr>
            <w:tcW w:w="2542" w:type="dxa"/>
            <w:hideMark/>
          </w:tcPr>
          <w:p w:rsidR="007633E8" w:rsidRPr="005829E1" w:rsidRDefault="007633E8" w:rsidP="004537E2">
            <w:pPr>
              <w:spacing w:after="150" w:line="360" w:lineRule="auto"/>
              <w:jc w:val="center"/>
              <w:rPr>
                <w:rFonts w:ascii="Times New Roman" w:eastAsia="Times New Roman" w:hAnsi="Times New Roman" w:cs="Times New Roman"/>
                <w:sz w:val="24"/>
                <w:szCs w:val="24"/>
                <w:lang w:eastAsia="es-EC"/>
              </w:rPr>
            </w:pPr>
          </w:p>
        </w:tc>
      </w:tr>
      <w:tr w:rsidR="007633E8" w:rsidRPr="0008709D" w:rsidTr="009B6D14">
        <w:trPr>
          <w:trHeight w:val="294"/>
          <w:jc w:val="center"/>
        </w:trPr>
        <w:tc>
          <w:tcPr>
            <w:tcW w:w="1980" w:type="dxa"/>
            <w:hideMark/>
          </w:tcPr>
          <w:p w:rsidR="007633E8" w:rsidRPr="0008709D" w:rsidRDefault="007633E8" w:rsidP="004537E2">
            <w:pPr>
              <w:spacing w:after="150" w:line="360" w:lineRule="auto"/>
              <w:jc w:val="center"/>
              <w:rPr>
                <w:rFonts w:ascii="Times New Roman" w:eastAsia="Times New Roman" w:hAnsi="Times New Roman" w:cs="Times New Roman"/>
                <w:sz w:val="24"/>
                <w:szCs w:val="24"/>
                <w:lang w:eastAsia="es-EC"/>
              </w:rPr>
            </w:pPr>
            <w:r w:rsidRPr="0008709D">
              <w:rPr>
                <w:rFonts w:ascii="Times New Roman" w:eastAsia="Times New Roman" w:hAnsi="Times New Roman" w:cs="Times New Roman"/>
                <w:sz w:val="24"/>
                <w:szCs w:val="24"/>
                <w:lang w:eastAsia="es-EC"/>
              </w:rPr>
              <w:t>Vitamina C mg</w:t>
            </w:r>
          </w:p>
        </w:tc>
        <w:tc>
          <w:tcPr>
            <w:tcW w:w="2410" w:type="dxa"/>
            <w:hideMark/>
          </w:tcPr>
          <w:p w:rsidR="007633E8" w:rsidRPr="0008709D" w:rsidRDefault="007633E8" w:rsidP="004537E2">
            <w:pPr>
              <w:spacing w:after="150" w:line="360" w:lineRule="auto"/>
              <w:jc w:val="center"/>
              <w:rPr>
                <w:rFonts w:ascii="Times New Roman" w:eastAsia="Times New Roman" w:hAnsi="Times New Roman" w:cs="Times New Roman"/>
                <w:sz w:val="24"/>
                <w:szCs w:val="24"/>
                <w:lang w:eastAsia="es-EC"/>
              </w:rPr>
            </w:pPr>
            <w:r w:rsidRPr="0008709D">
              <w:rPr>
                <w:rFonts w:ascii="Times New Roman" w:eastAsia="Times New Roman" w:hAnsi="Times New Roman" w:cs="Times New Roman"/>
                <w:sz w:val="24"/>
                <w:szCs w:val="24"/>
                <w:lang w:eastAsia="es-EC"/>
              </w:rPr>
              <w:t>1,5</w:t>
            </w:r>
          </w:p>
        </w:tc>
        <w:tc>
          <w:tcPr>
            <w:tcW w:w="1839" w:type="dxa"/>
            <w:hideMark/>
          </w:tcPr>
          <w:p w:rsidR="007633E8" w:rsidRPr="0008709D" w:rsidRDefault="007633E8" w:rsidP="004537E2">
            <w:pPr>
              <w:spacing w:after="150" w:line="360" w:lineRule="auto"/>
              <w:jc w:val="center"/>
              <w:rPr>
                <w:rFonts w:ascii="Times New Roman" w:eastAsia="Times New Roman" w:hAnsi="Times New Roman" w:cs="Times New Roman"/>
                <w:sz w:val="24"/>
                <w:szCs w:val="24"/>
                <w:lang w:eastAsia="es-EC"/>
              </w:rPr>
            </w:pPr>
          </w:p>
        </w:tc>
        <w:tc>
          <w:tcPr>
            <w:tcW w:w="2542" w:type="dxa"/>
            <w:hideMark/>
          </w:tcPr>
          <w:p w:rsidR="007633E8" w:rsidRPr="0008709D" w:rsidRDefault="007633E8" w:rsidP="004537E2">
            <w:pPr>
              <w:spacing w:after="150" w:line="360" w:lineRule="auto"/>
              <w:jc w:val="center"/>
              <w:rPr>
                <w:rFonts w:ascii="Times New Roman" w:eastAsia="Times New Roman" w:hAnsi="Times New Roman" w:cs="Times New Roman"/>
                <w:sz w:val="24"/>
                <w:szCs w:val="24"/>
                <w:lang w:eastAsia="es-EC"/>
              </w:rPr>
            </w:pPr>
          </w:p>
        </w:tc>
      </w:tr>
    </w:tbl>
    <w:p w:rsidR="009B6D14" w:rsidRDefault="007D5A32" w:rsidP="00193575">
      <w:pPr>
        <w:pStyle w:val="NormalWeb"/>
        <w:shd w:val="clear" w:color="auto" w:fill="FFFFFF"/>
        <w:spacing w:before="0" w:beforeAutospacing="0" w:after="0" w:afterAutospacing="0" w:line="360" w:lineRule="auto"/>
        <w:jc w:val="both"/>
        <w:rPr>
          <w:rStyle w:val="Hipervnculo"/>
          <w:color w:val="auto"/>
          <w:sz w:val="20"/>
          <w:szCs w:val="20"/>
          <w:u w:val="none"/>
        </w:rPr>
      </w:pPr>
      <w:r w:rsidRPr="0008709D">
        <w:rPr>
          <w:b/>
          <w:sz w:val="20"/>
          <w:szCs w:val="20"/>
        </w:rPr>
        <w:t xml:space="preserve">Fuente: </w:t>
      </w:r>
      <w:hyperlink r:id="rId21" w:history="1">
        <w:r w:rsidR="0008709D" w:rsidRPr="0008709D">
          <w:rPr>
            <w:rStyle w:val="Hipervnculo"/>
            <w:color w:val="auto"/>
            <w:sz w:val="20"/>
            <w:szCs w:val="20"/>
            <w:u w:val="none"/>
          </w:rPr>
          <w:t>http://www.amaranto.cl/informacion-nutricional.html</w:t>
        </w:r>
      </w:hyperlink>
    </w:p>
    <w:p w:rsidR="005A06E5" w:rsidRDefault="005A06E5" w:rsidP="00193575">
      <w:pPr>
        <w:pStyle w:val="NormalWeb"/>
        <w:shd w:val="clear" w:color="auto" w:fill="FFFFFF"/>
        <w:spacing w:before="0" w:beforeAutospacing="0" w:after="0" w:afterAutospacing="0" w:line="360" w:lineRule="auto"/>
        <w:jc w:val="both"/>
        <w:rPr>
          <w:rStyle w:val="Hipervnculo"/>
          <w:color w:val="auto"/>
          <w:sz w:val="20"/>
          <w:szCs w:val="20"/>
          <w:u w:val="none"/>
        </w:rPr>
      </w:pPr>
    </w:p>
    <w:p w:rsidR="00DE4347" w:rsidRPr="009B6D14" w:rsidRDefault="00DE4347" w:rsidP="00193575">
      <w:pPr>
        <w:pStyle w:val="NormalWeb"/>
        <w:shd w:val="clear" w:color="auto" w:fill="FFFFFF"/>
        <w:spacing w:before="0" w:beforeAutospacing="0" w:after="0" w:afterAutospacing="0" w:line="360" w:lineRule="auto"/>
        <w:jc w:val="both"/>
        <w:rPr>
          <w:sz w:val="20"/>
          <w:szCs w:val="20"/>
        </w:rPr>
      </w:pPr>
      <w:r w:rsidRPr="00B05FC1">
        <w:rPr>
          <w:b/>
        </w:rPr>
        <w:t>Los aminoácidos esenciales que contienen el Amaranto y su función en el organismo</w:t>
      </w:r>
      <w:r w:rsidRPr="00193575">
        <w:t>.</w:t>
      </w:r>
    </w:p>
    <w:p w:rsidR="00193575" w:rsidRPr="00193575" w:rsidRDefault="00193575" w:rsidP="00193575">
      <w:pPr>
        <w:pStyle w:val="NormalWeb"/>
        <w:spacing w:before="0" w:beforeAutospacing="0" w:after="0" w:afterAutospacing="0" w:line="360" w:lineRule="auto"/>
        <w:jc w:val="both"/>
        <w:textAlignment w:val="baseline"/>
      </w:pPr>
      <w:r w:rsidRPr="00193575">
        <w:rPr>
          <w:b/>
        </w:rPr>
        <w:t>La </w:t>
      </w:r>
      <w:r w:rsidR="005160A5" w:rsidRPr="00193575">
        <w:rPr>
          <w:rStyle w:val="nfasis"/>
          <w:b/>
          <w:bCs/>
          <w:i w:val="0"/>
          <w:bdr w:val="none" w:sz="0" w:space="0" w:color="auto" w:frame="1"/>
        </w:rPr>
        <w:t>lisina</w:t>
      </w:r>
      <w:r w:rsidR="005160A5">
        <w:rPr>
          <w:rStyle w:val="nfasis"/>
          <w:b/>
          <w:bCs/>
          <w:i w:val="0"/>
          <w:bdr w:val="none" w:sz="0" w:space="0" w:color="auto" w:frame="1"/>
        </w:rPr>
        <w:t>. -</w:t>
      </w:r>
      <w:r>
        <w:rPr>
          <w:rStyle w:val="nfasis"/>
          <w:b/>
          <w:bCs/>
          <w:i w:val="0"/>
          <w:bdr w:val="none" w:sz="0" w:space="0" w:color="auto" w:frame="1"/>
        </w:rPr>
        <w:t xml:space="preserve"> </w:t>
      </w:r>
      <w:r w:rsidRPr="00193575">
        <w:t> </w:t>
      </w:r>
      <w:r>
        <w:t>A</w:t>
      </w:r>
      <w:r w:rsidRPr="00193575">
        <w:t>minoácido que favorece el desarrollo de las células cerebrales, los procesos de aprendizaje, memorización, raciocinio y el crecimiento.</w:t>
      </w:r>
    </w:p>
    <w:p w:rsidR="00193575" w:rsidRPr="00193575" w:rsidRDefault="00193575" w:rsidP="00193575">
      <w:pPr>
        <w:pStyle w:val="NormalWeb"/>
        <w:spacing w:before="0" w:beforeAutospacing="0" w:after="0" w:afterAutospacing="0" w:line="360" w:lineRule="auto"/>
        <w:jc w:val="both"/>
        <w:textAlignment w:val="baseline"/>
      </w:pPr>
      <w:r w:rsidRPr="00193575">
        <w:rPr>
          <w:b/>
        </w:rPr>
        <w:t>El </w:t>
      </w:r>
      <w:r w:rsidR="005160A5" w:rsidRPr="00193575">
        <w:rPr>
          <w:rStyle w:val="nfasis"/>
          <w:b/>
          <w:bCs/>
          <w:i w:val="0"/>
          <w:bdr w:val="none" w:sz="0" w:space="0" w:color="auto" w:frame="1"/>
        </w:rPr>
        <w:t>triptófano</w:t>
      </w:r>
      <w:r w:rsidR="005160A5">
        <w:rPr>
          <w:rStyle w:val="nfasis"/>
          <w:b/>
          <w:bCs/>
          <w:i w:val="0"/>
          <w:bdr w:val="none" w:sz="0" w:space="0" w:color="auto" w:frame="1"/>
        </w:rPr>
        <w:t>. -</w:t>
      </w:r>
      <w:r>
        <w:rPr>
          <w:rStyle w:val="nfasis"/>
          <w:b/>
          <w:bCs/>
          <w:i w:val="0"/>
          <w:bdr w:val="none" w:sz="0" w:space="0" w:color="auto" w:frame="1"/>
        </w:rPr>
        <w:t xml:space="preserve"> </w:t>
      </w:r>
      <w:r w:rsidRPr="00193575">
        <w:rPr>
          <w:i/>
        </w:rPr>
        <w:t> </w:t>
      </w:r>
      <w:r>
        <w:t>E</w:t>
      </w:r>
      <w:r w:rsidRPr="00193575">
        <w:t>s más conocido por su efecto calmante del sistema nervioso, virtud que se traduce en que ayuda a calmar la ansiedad y la depresión, y además alivia el insomnio al inducir el sueño. También ayuda al correcto funcionamiento del sistema inmunológico, y en casos de migraña puede ayudar en su tratamiento médico, al disminuir los dolores de cabeza.</w:t>
      </w:r>
    </w:p>
    <w:p w:rsidR="00193575" w:rsidRPr="00A45F03" w:rsidRDefault="00193575" w:rsidP="00A45F03">
      <w:pPr>
        <w:pStyle w:val="NormalWeb"/>
        <w:spacing w:before="0" w:beforeAutospacing="0" w:after="0" w:afterAutospacing="0" w:line="360" w:lineRule="auto"/>
        <w:jc w:val="both"/>
        <w:textAlignment w:val="baseline"/>
      </w:pPr>
      <w:r w:rsidRPr="00193575">
        <w:rPr>
          <w:b/>
        </w:rPr>
        <w:t>La </w:t>
      </w:r>
      <w:r w:rsidR="005160A5" w:rsidRPr="00193575">
        <w:rPr>
          <w:rStyle w:val="nfasis"/>
          <w:b/>
          <w:bCs/>
          <w:i w:val="0"/>
          <w:bdr w:val="none" w:sz="0" w:space="0" w:color="auto" w:frame="1"/>
        </w:rPr>
        <w:t>metionina</w:t>
      </w:r>
      <w:r w:rsidR="005160A5">
        <w:rPr>
          <w:rStyle w:val="nfasis"/>
          <w:b/>
          <w:bCs/>
          <w:i w:val="0"/>
          <w:bdr w:val="none" w:sz="0" w:space="0" w:color="auto" w:frame="1"/>
        </w:rPr>
        <w:t>. -</w:t>
      </w:r>
      <w:r>
        <w:rPr>
          <w:rStyle w:val="nfasis"/>
          <w:b/>
          <w:bCs/>
          <w:i w:val="0"/>
          <w:bdr w:val="none" w:sz="0" w:space="0" w:color="auto" w:frame="1"/>
        </w:rPr>
        <w:t xml:space="preserve"> </w:t>
      </w:r>
      <w:r w:rsidRPr="00193575">
        <w:rPr>
          <w:i/>
        </w:rPr>
        <w:t> </w:t>
      </w:r>
      <w:r>
        <w:t>E</w:t>
      </w:r>
      <w:r w:rsidRPr="00193575">
        <w:t xml:space="preserve">s un aminoácido esencial que actúa como un antioxidante natural. Por un </w:t>
      </w:r>
      <w:r w:rsidR="005160A5" w:rsidRPr="00193575">
        <w:t>lado,</w:t>
      </w:r>
      <w:r w:rsidRPr="00193575">
        <w:t xml:space="preserve"> ayuda a la descomposición de las grasas, de forma que evita la acumulación de grasa tanto en las arterias como en el hígado (trastorno que rec</w:t>
      </w:r>
      <w:r w:rsidR="00A45F03">
        <w:t>ibe el nombre de hígado graso).</w:t>
      </w:r>
    </w:p>
    <w:p w:rsidR="000A2B99" w:rsidRPr="0008709D" w:rsidRDefault="005160A5" w:rsidP="00796A7C">
      <w:pPr>
        <w:pStyle w:val="Ttulo2"/>
        <w:rPr>
          <w:sz w:val="20"/>
          <w:szCs w:val="20"/>
        </w:rPr>
      </w:pPr>
      <w:bookmarkStart w:id="53" w:name="_Toc507446115"/>
      <w:r>
        <w:t>8.</w:t>
      </w:r>
      <w:r w:rsidR="00AE2221">
        <w:t>9</w:t>
      </w:r>
      <w:r w:rsidR="00796A7C">
        <w:t>.</w:t>
      </w:r>
      <w:r>
        <w:t xml:space="preserve"> </w:t>
      </w:r>
      <w:r w:rsidR="000A2B99" w:rsidRPr="00710014">
        <w:t>Q</w:t>
      </w:r>
      <w:r w:rsidR="0008709D" w:rsidRPr="00710014">
        <w:t>uinua</w:t>
      </w:r>
      <w:bookmarkEnd w:id="53"/>
      <w:r w:rsidR="0008709D" w:rsidRPr="00710014">
        <w:t xml:space="preserve"> </w:t>
      </w:r>
    </w:p>
    <w:p w:rsidR="009B6D14" w:rsidRDefault="00940DAB" w:rsidP="009B6D14">
      <w:pPr>
        <w:pStyle w:val="NormalWeb"/>
        <w:shd w:val="clear" w:color="auto" w:fill="FFFFFF"/>
        <w:spacing w:line="360" w:lineRule="auto"/>
        <w:jc w:val="both"/>
        <w:rPr>
          <w:b/>
        </w:rPr>
      </w:pPr>
      <w:r w:rsidRPr="005829E1">
        <w:t xml:space="preserve">Desde el año 3000 AC el grano de la quinua (Chenopodium quinoa Wild.) ha sido cultivado en los Andes de Sudamérica. En las áreas montañosas los antiguos Incas, Mayas y Aztecas consideraron la cosecha como un nutriente básico en su alimentación. Según una investigación realizada a las </w:t>
      </w:r>
      <w:r w:rsidR="00B05FC1" w:rsidRPr="005829E1">
        <w:t>más</w:t>
      </w:r>
      <w:r w:rsidRPr="005829E1">
        <w:t xml:space="preserve"> importantes empresas de embutidos del país ejecutada por diario Hoy el 25 de Octubre del 2007, determinan que el negocio de los embutidos mueve unos $120 millones al año, que el consumo anual en el Ecuador es de 3 kilos por persona y que la demanda crece a una tasa del 5%. Si bien no hay cifras exactas sobre el consumo de embutidos a escala nacional, un estudio de Ipsa Group, realizado en Quito y en Guayaquil, determina que, entre las dos ciudades, la primera concentra el 52%. Sin embargo, los hábitos de consumo en estas urbes son diferentes. En Guayaquil se consume más mortadela (un 37%) y en Quito, salchichas (63%). No es suficiente que el embutido sea nutricionalmente aceptable, este debe cumplir con características de calidad y aceptación como: textura, apariencia, color, sabor etc.</w:t>
      </w:r>
      <w:r w:rsidRPr="005829E1">
        <w:rPr>
          <w:b/>
        </w:rPr>
        <w:t xml:space="preserve"> </w:t>
      </w:r>
      <w:r w:rsidR="00AF0264" w:rsidRPr="005829E1">
        <w:rPr>
          <w:b/>
        </w:rPr>
        <w:t>(</w:t>
      </w:r>
      <w:r w:rsidRPr="005829E1">
        <w:rPr>
          <w:b/>
        </w:rPr>
        <w:t>Maldonado P</w:t>
      </w:r>
      <w:r w:rsidR="00AF0264" w:rsidRPr="005829E1">
        <w:rPr>
          <w:b/>
        </w:rPr>
        <w:t xml:space="preserve">, </w:t>
      </w:r>
      <w:r w:rsidRPr="005829E1">
        <w:rPr>
          <w:b/>
        </w:rPr>
        <w:t>2010)</w:t>
      </w:r>
    </w:p>
    <w:p w:rsidR="00CA0012" w:rsidRPr="005829E1" w:rsidRDefault="00CA0012" w:rsidP="00253591">
      <w:pPr>
        <w:pStyle w:val="NormalWeb"/>
        <w:shd w:val="clear" w:color="auto" w:fill="FFFFFF"/>
        <w:jc w:val="both"/>
        <w:rPr>
          <w:b/>
          <w:sz w:val="20"/>
          <w:szCs w:val="20"/>
        </w:rPr>
      </w:pPr>
      <w:r w:rsidRPr="005829E1">
        <w:rPr>
          <w:b/>
        </w:rPr>
        <w:t xml:space="preserve">Valor </w:t>
      </w:r>
      <w:r w:rsidR="00D45701">
        <w:rPr>
          <w:b/>
        </w:rPr>
        <w:t>n</w:t>
      </w:r>
      <w:r w:rsidRPr="005829E1">
        <w:rPr>
          <w:b/>
        </w:rPr>
        <w:t>utricional</w:t>
      </w:r>
      <w:r w:rsidR="00122C71" w:rsidRPr="005829E1">
        <w:rPr>
          <w:b/>
        </w:rPr>
        <w:t xml:space="preserve"> </w:t>
      </w:r>
      <w:r w:rsidR="00CE5941">
        <w:rPr>
          <w:b/>
          <w:sz w:val="20"/>
          <w:szCs w:val="20"/>
        </w:rPr>
        <w:t xml:space="preserve">                 </w:t>
      </w:r>
    </w:p>
    <w:p w:rsidR="00253591" w:rsidRPr="00253591" w:rsidRDefault="00253591" w:rsidP="00253591">
      <w:pPr>
        <w:pStyle w:val="Descripcin"/>
        <w:keepNext/>
        <w:spacing w:after="0"/>
        <w:ind w:left="993"/>
        <w:rPr>
          <w:rFonts w:ascii="Times New Roman" w:eastAsia="Times New Roman" w:hAnsi="Times New Roman" w:cs="Times New Roman"/>
          <w:i w:val="0"/>
          <w:iCs w:val="0"/>
          <w:color w:val="auto"/>
          <w:sz w:val="20"/>
          <w:szCs w:val="20"/>
          <w:lang w:eastAsia="es-EC"/>
        </w:rPr>
      </w:pPr>
      <w:bookmarkStart w:id="54" w:name="_Toc507435643"/>
      <w:r w:rsidRPr="00253591">
        <w:rPr>
          <w:rFonts w:ascii="Times New Roman" w:eastAsia="Times New Roman" w:hAnsi="Times New Roman" w:cs="Times New Roman"/>
          <w:b/>
          <w:i w:val="0"/>
          <w:iCs w:val="0"/>
          <w:color w:val="auto"/>
          <w:sz w:val="20"/>
          <w:szCs w:val="20"/>
          <w:lang w:eastAsia="es-EC"/>
        </w:rPr>
        <w:t xml:space="preserve">Tabla </w:t>
      </w:r>
      <w:r w:rsidRPr="00253591">
        <w:rPr>
          <w:rFonts w:ascii="Times New Roman" w:eastAsia="Times New Roman" w:hAnsi="Times New Roman" w:cs="Times New Roman"/>
          <w:b/>
          <w:i w:val="0"/>
          <w:iCs w:val="0"/>
          <w:color w:val="auto"/>
          <w:sz w:val="20"/>
          <w:szCs w:val="20"/>
          <w:lang w:eastAsia="es-EC"/>
        </w:rPr>
        <w:fldChar w:fldCharType="begin"/>
      </w:r>
      <w:r w:rsidRPr="00253591">
        <w:rPr>
          <w:rFonts w:ascii="Times New Roman" w:eastAsia="Times New Roman" w:hAnsi="Times New Roman" w:cs="Times New Roman"/>
          <w:b/>
          <w:i w:val="0"/>
          <w:iCs w:val="0"/>
          <w:color w:val="auto"/>
          <w:sz w:val="20"/>
          <w:szCs w:val="20"/>
          <w:lang w:eastAsia="es-EC"/>
        </w:rPr>
        <w:instrText xml:space="preserve"> SEQ Tabla \* ARABIC </w:instrText>
      </w:r>
      <w:r w:rsidRPr="00253591">
        <w:rPr>
          <w:rFonts w:ascii="Times New Roman" w:eastAsia="Times New Roman" w:hAnsi="Times New Roman" w:cs="Times New Roman"/>
          <w:b/>
          <w:i w:val="0"/>
          <w:iCs w:val="0"/>
          <w:color w:val="auto"/>
          <w:sz w:val="20"/>
          <w:szCs w:val="20"/>
          <w:lang w:eastAsia="es-EC"/>
        </w:rPr>
        <w:fldChar w:fldCharType="separate"/>
      </w:r>
      <w:r w:rsidR="008B177B">
        <w:rPr>
          <w:rFonts w:ascii="Times New Roman" w:eastAsia="Times New Roman" w:hAnsi="Times New Roman" w:cs="Times New Roman"/>
          <w:b/>
          <w:i w:val="0"/>
          <w:iCs w:val="0"/>
          <w:noProof/>
          <w:color w:val="auto"/>
          <w:sz w:val="20"/>
          <w:szCs w:val="20"/>
          <w:lang w:eastAsia="es-EC"/>
        </w:rPr>
        <w:t>8</w:t>
      </w:r>
      <w:r w:rsidRPr="00253591">
        <w:rPr>
          <w:rFonts w:ascii="Times New Roman" w:eastAsia="Times New Roman" w:hAnsi="Times New Roman" w:cs="Times New Roman"/>
          <w:b/>
          <w:i w:val="0"/>
          <w:iCs w:val="0"/>
          <w:color w:val="auto"/>
          <w:sz w:val="20"/>
          <w:szCs w:val="20"/>
          <w:lang w:eastAsia="es-EC"/>
        </w:rPr>
        <w:fldChar w:fldCharType="end"/>
      </w:r>
      <w:r w:rsidRPr="00253591">
        <w:rPr>
          <w:rFonts w:ascii="Times New Roman" w:eastAsia="Times New Roman" w:hAnsi="Times New Roman" w:cs="Times New Roman"/>
          <w:b/>
          <w:i w:val="0"/>
          <w:iCs w:val="0"/>
          <w:color w:val="auto"/>
          <w:sz w:val="20"/>
          <w:szCs w:val="20"/>
          <w:lang w:eastAsia="es-EC"/>
        </w:rPr>
        <w:t xml:space="preserve">: </w:t>
      </w:r>
      <w:r w:rsidRPr="00253591">
        <w:rPr>
          <w:rFonts w:ascii="Times New Roman" w:eastAsia="Times New Roman" w:hAnsi="Times New Roman" w:cs="Times New Roman"/>
          <w:i w:val="0"/>
          <w:iCs w:val="0"/>
          <w:color w:val="auto"/>
          <w:sz w:val="20"/>
          <w:szCs w:val="20"/>
          <w:lang w:eastAsia="es-EC"/>
        </w:rPr>
        <w:t>Composición química y valor nutricional</w:t>
      </w:r>
      <w:bookmarkEnd w:id="54"/>
    </w:p>
    <w:tbl>
      <w:tblPr>
        <w:tblStyle w:val="Tablaconcuadrcula"/>
        <w:tblW w:w="6515" w:type="dxa"/>
        <w:tblInd w:w="985" w:type="dxa"/>
        <w:tblLook w:val="04A0" w:firstRow="1" w:lastRow="0" w:firstColumn="1" w:lastColumn="0" w:noHBand="0" w:noVBand="1"/>
      </w:tblPr>
      <w:tblGrid>
        <w:gridCol w:w="1191"/>
        <w:gridCol w:w="723"/>
        <w:gridCol w:w="803"/>
        <w:gridCol w:w="222"/>
        <w:gridCol w:w="1834"/>
        <w:gridCol w:w="765"/>
        <w:gridCol w:w="977"/>
      </w:tblGrid>
      <w:tr w:rsidR="007D5A32" w:rsidRPr="005829E1" w:rsidTr="00CE5941">
        <w:trPr>
          <w:trHeight w:val="297"/>
        </w:trPr>
        <w:tc>
          <w:tcPr>
            <w:tcW w:w="6515" w:type="dxa"/>
            <w:gridSpan w:val="7"/>
            <w:hideMark/>
          </w:tcPr>
          <w:p w:rsidR="00122C71" w:rsidRPr="005829E1" w:rsidRDefault="00122C71" w:rsidP="00253591">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Contenido en 100 gr. De quinua</w:t>
            </w:r>
          </w:p>
        </w:tc>
      </w:tr>
      <w:tr w:rsidR="00122C71" w:rsidRPr="005829E1" w:rsidTr="00CE5941">
        <w:trPr>
          <w:trHeight w:val="297"/>
        </w:trPr>
        <w:tc>
          <w:tcPr>
            <w:tcW w:w="1191"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Elemento</w:t>
            </w:r>
          </w:p>
        </w:tc>
        <w:tc>
          <w:tcPr>
            <w:tcW w:w="72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Unid</w:t>
            </w:r>
          </w:p>
        </w:tc>
        <w:tc>
          <w:tcPr>
            <w:tcW w:w="80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Valor</w:t>
            </w:r>
          </w:p>
        </w:tc>
        <w:tc>
          <w:tcPr>
            <w:tcW w:w="222" w:type="dxa"/>
            <w:vMerge w:val="restart"/>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p>
        </w:tc>
        <w:tc>
          <w:tcPr>
            <w:tcW w:w="1834"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Elemento</w:t>
            </w:r>
          </w:p>
        </w:tc>
        <w:tc>
          <w:tcPr>
            <w:tcW w:w="765"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Unid</w:t>
            </w:r>
          </w:p>
        </w:tc>
        <w:tc>
          <w:tcPr>
            <w:tcW w:w="977"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lang w:eastAsia="es-EC"/>
              </w:rPr>
              <w:t>Valor</w:t>
            </w:r>
          </w:p>
        </w:tc>
      </w:tr>
      <w:tr w:rsidR="00122C71" w:rsidRPr="005829E1" w:rsidTr="00CE5941">
        <w:trPr>
          <w:trHeight w:val="297"/>
        </w:trPr>
        <w:tc>
          <w:tcPr>
            <w:tcW w:w="1191"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Agua</w:t>
            </w:r>
          </w:p>
        </w:tc>
        <w:tc>
          <w:tcPr>
            <w:tcW w:w="72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80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12.00</w:t>
            </w:r>
          </w:p>
        </w:tc>
        <w:tc>
          <w:tcPr>
            <w:tcW w:w="0" w:type="auto"/>
            <w:vMerge/>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p>
        </w:tc>
        <w:tc>
          <w:tcPr>
            <w:tcW w:w="1834"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Carbohidratos</w:t>
            </w:r>
          </w:p>
        </w:tc>
        <w:tc>
          <w:tcPr>
            <w:tcW w:w="765"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977"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69.29</w:t>
            </w:r>
          </w:p>
        </w:tc>
      </w:tr>
      <w:tr w:rsidR="00122C71" w:rsidRPr="005829E1" w:rsidTr="00CE5941">
        <w:trPr>
          <w:trHeight w:val="297"/>
        </w:trPr>
        <w:tc>
          <w:tcPr>
            <w:tcW w:w="1191"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Proteínas</w:t>
            </w:r>
          </w:p>
        </w:tc>
        <w:tc>
          <w:tcPr>
            <w:tcW w:w="72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80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10.70</w:t>
            </w:r>
          </w:p>
        </w:tc>
        <w:tc>
          <w:tcPr>
            <w:tcW w:w="0" w:type="auto"/>
            <w:vMerge/>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p>
        </w:tc>
        <w:tc>
          <w:tcPr>
            <w:tcW w:w="1834"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Ceniza</w:t>
            </w:r>
          </w:p>
        </w:tc>
        <w:tc>
          <w:tcPr>
            <w:tcW w:w="765"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977"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3.20</w:t>
            </w:r>
          </w:p>
        </w:tc>
      </w:tr>
      <w:tr w:rsidR="00122C71" w:rsidRPr="005829E1" w:rsidTr="00CE5941">
        <w:trPr>
          <w:trHeight w:val="297"/>
        </w:trPr>
        <w:tc>
          <w:tcPr>
            <w:tcW w:w="1191"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Grasas</w:t>
            </w:r>
          </w:p>
        </w:tc>
        <w:tc>
          <w:tcPr>
            <w:tcW w:w="72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803"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5.70</w:t>
            </w:r>
          </w:p>
        </w:tc>
        <w:tc>
          <w:tcPr>
            <w:tcW w:w="0" w:type="auto"/>
            <w:vMerge/>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p>
        </w:tc>
        <w:tc>
          <w:tcPr>
            <w:tcW w:w="1834" w:type="dxa"/>
            <w:hideMark/>
          </w:tcPr>
          <w:p w:rsidR="007D5A32" w:rsidRPr="005829E1" w:rsidRDefault="007D5A32"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Celulosa</w:t>
            </w:r>
          </w:p>
        </w:tc>
        <w:tc>
          <w:tcPr>
            <w:tcW w:w="765"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w:t>
            </w:r>
          </w:p>
        </w:tc>
        <w:tc>
          <w:tcPr>
            <w:tcW w:w="977" w:type="dxa"/>
            <w:hideMark/>
          </w:tcPr>
          <w:p w:rsidR="007D5A32" w:rsidRPr="005829E1" w:rsidRDefault="007D5A32"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4.30</w:t>
            </w:r>
          </w:p>
        </w:tc>
      </w:tr>
    </w:tbl>
    <w:p w:rsidR="00122C71" w:rsidRPr="005829E1" w:rsidRDefault="00CE5941" w:rsidP="00CE5941">
      <w:pPr>
        <w:pStyle w:val="NormalWeb"/>
        <w:shd w:val="clear" w:color="auto" w:fill="FFFFFF"/>
        <w:tabs>
          <w:tab w:val="center" w:pos="4252"/>
        </w:tabs>
        <w:spacing w:before="0" w:beforeAutospacing="0" w:after="265" w:afterAutospacing="0" w:line="360" w:lineRule="auto"/>
        <w:rPr>
          <w:sz w:val="20"/>
          <w:szCs w:val="20"/>
        </w:rPr>
      </w:pPr>
      <w:r>
        <w:rPr>
          <w:b/>
          <w:sz w:val="20"/>
          <w:szCs w:val="20"/>
        </w:rPr>
        <w:t xml:space="preserve">                    </w:t>
      </w:r>
      <w:r w:rsidR="00122C71" w:rsidRPr="005829E1">
        <w:rPr>
          <w:b/>
          <w:sz w:val="20"/>
          <w:szCs w:val="20"/>
        </w:rPr>
        <w:t xml:space="preserve">Fuente: </w:t>
      </w:r>
      <w:hyperlink r:id="rId22" w:history="1">
        <w:r w:rsidR="00122C71" w:rsidRPr="005829E1">
          <w:rPr>
            <w:rStyle w:val="Hipervnculo"/>
            <w:color w:val="auto"/>
            <w:sz w:val="20"/>
            <w:szCs w:val="20"/>
            <w:u w:val="none"/>
          </w:rPr>
          <w:t>http://quinua.pe/quinua-valor-nutricional/</w:t>
        </w:r>
      </w:hyperlink>
    </w:p>
    <w:p w:rsidR="00253591" w:rsidRPr="00253591" w:rsidRDefault="00253591" w:rsidP="00253591">
      <w:pPr>
        <w:spacing w:after="0" w:line="360" w:lineRule="auto"/>
        <w:ind w:left="993"/>
        <w:rPr>
          <w:rFonts w:ascii="Times New Roman" w:hAnsi="Times New Roman" w:cs="Times New Roman"/>
          <w:b/>
          <w:sz w:val="20"/>
          <w:szCs w:val="20"/>
        </w:rPr>
      </w:pPr>
      <w:bookmarkStart w:id="55" w:name="_Toc507435644"/>
      <w:r w:rsidRPr="00253591">
        <w:rPr>
          <w:rFonts w:ascii="Times New Roman" w:hAnsi="Times New Roman" w:cs="Times New Roman"/>
          <w:b/>
          <w:sz w:val="20"/>
          <w:szCs w:val="20"/>
        </w:rPr>
        <w:t xml:space="preserve">Tabla </w:t>
      </w:r>
      <w:r w:rsidRPr="00253591">
        <w:rPr>
          <w:rFonts w:ascii="Times New Roman" w:hAnsi="Times New Roman" w:cs="Times New Roman"/>
          <w:b/>
          <w:sz w:val="20"/>
          <w:szCs w:val="20"/>
        </w:rPr>
        <w:fldChar w:fldCharType="begin"/>
      </w:r>
      <w:r w:rsidRPr="00253591">
        <w:rPr>
          <w:rFonts w:ascii="Times New Roman" w:hAnsi="Times New Roman" w:cs="Times New Roman"/>
          <w:b/>
          <w:sz w:val="20"/>
          <w:szCs w:val="20"/>
        </w:rPr>
        <w:instrText xml:space="preserve"> SEQ Tabla \* ARABIC </w:instrText>
      </w:r>
      <w:r w:rsidRPr="00253591">
        <w:rPr>
          <w:rFonts w:ascii="Times New Roman" w:hAnsi="Times New Roman" w:cs="Times New Roman"/>
          <w:b/>
          <w:sz w:val="20"/>
          <w:szCs w:val="20"/>
        </w:rPr>
        <w:fldChar w:fldCharType="separate"/>
      </w:r>
      <w:r w:rsidR="008B177B">
        <w:rPr>
          <w:rFonts w:ascii="Times New Roman" w:hAnsi="Times New Roman" w:cs="Times New Roman"/>
          <w:b/>
          <w:noProof/>
          <w:sz w:val="20"/>
          <w:szCs w:val="20"/>
        </w:rPr>
        <w:t>9</w:t>
      </w:r>
      <w:r w:rsidRPr="00253591">
        <w:rPr>
          <w:rFonts w:ascii="Times New Roman" w:hAnsi="Times New Roman" w:cs="Times New Roman"/>
          <w:b/>
          <w:sz w:val="20"/>
          <w:szCs w:val="20"/>
        </w:rPr>
        <w:fldChar w:fldCharType="end"/>
      </w:r>
      <w:r w:rsidRPr="00253591">
        <w:rPr>
          <w:rFonts w:ascii="Times New Roman" w:hAnsi="Times New Roman" w:cs="Times New Roman"/>
          <w:b/>
          <w:sz w:val="20"/>
          <w:szCs w:val="20"/>
        </w:rPr>
        <w:t xml:space="preserve">: </w:t>
      </w:r>
      <w:r w:rsidRPr="00253591">
        <w:rPr>
          <w:rFonts w:ascii="Times New Roman" w:hAnsi="Times New Roman" w:cs="Times New Roman"/>
          <w:sz w:val="20"/>
          <w:szCs w:val="20"/>
        </w:rPr>
        <w:t>Contenido de aminoácidos en la quinua y otros granos (mg/100g de proteínas)</w:t>
      </w:r>
      <w:bookmarkEnd w:id="55"/>
    </w:p>
    <w:tbl>
      <w:tblPr>
        <w:tblStyle w:val="Tablaconcuadrcula"/>
        <w:tblW w:w="7097" w:type="dxa"/>
        <w:jc w:val="center"/>
        <w:tblLook w:val="04A0" w:firstRow="1" w:lastRow="0" w:firstColumn="1" w:lastColumn="0" w:noHBand="0" w:noVBand="1"/>
      </w:tblPr>
      <w:tblGrid>
        <w:gridCol w:w="1730"/>
        <w:gridCol w:w="967"/>
        <w:gridCol w:w="1197"/>
        <w:gridCol w:w="1043"/>
        <w:gridCol w:w="967"/>
        <w:gridCol w:w="1193"/>
      </w:tblGrid>
      <w:tr w:rsidR="003D7C6C" w:rsidRPr="005829E1" w:rsidTr="00CE5941">
        <w:trPr>
          <w:trHeight w:val="530"/>
          <w:jc w:val="center"/>
        </w:trPr>
        <w:tc>
          <w:tcPr>
            <w:tcW w:w="1730" w:type="dxa"/>
            <w:hideMark/>
          </w:tcPr>
          <w:p w:rsidR="00122C71" w:rsidRPr="005829E1" w:rsidRDefault="00122C71"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Aminoácido</w:t>
            </w:r>
          </w:p>
        </w:tc>
        <w:tc>
          <w:tcPr>
            <w:tcW w:w="967" w:type="dxa"/>
            <w:hideMark/>
          </w:tcPr>
          <w:p w:rsidR="00122C71" w:rsidRPr="005829E1" w:rsidRDefault="00122C71"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Trigo</w:t>
            </w:r>
          </w:p>
        </w:tc>
        <w:tc>
          <w:tcPr>
            <w:tcW w:w="1197" w:type="dxa"/>
            <w:hideMark/>
          </w:tcPr>
          <w:p w:rsidR="00122C71" w:rsidRPr="005829E1" w:rsidRDefault="003D7C6C"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C</w:t>
            </w:r>
            <w:r w:rsidR="00122C71" w:rsidRPr="005829E1">
              <w:rPr>
                <w:rFonts w:ascii="Times New Roman" w:eastAsia="Times New Roman" w:hAnsi="Times New Roman" w:cs="Times New Roman"/>
                <w:b/>
                <w:sz w:val="24"/>
                <w:szCs w:val="24"/>
                <w:lang w:eastAsia="es-EC"/>
              </w:rPr>
              <w:t>ebada</w:t>
            </w:r>
          </w:p>
        </w:tc>
        <w:tc>
          <w:tcPr>
            <w:tcW w:w="1043" w:type="dxa"/>
            <w:hideMark/>
          </w:tcPr>
          <w:p w:rsidR="00122C71" w:rsidRPr="005829E1" w:rsidRDefault="00122C71"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avena</w:t>
            </w:r>
          </w:p>
        </w:tc>
        <w:tc>
          <w:tcPr>
            <w:tcW w:w="967" w:type="dxa"/>
            <w:hideMark/>
          </w:tcPr>
          <w:p w:rsidR="00122C71" w:rsidRPr="005829E1" w:rsidRDefault="00122C71"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Maíz</w:t>
            </w:r>
          </w:p>
        </w:tc>
        <w:tc>
          <w:tcPr>
            <w:tcW w:w="1193" w:type="dxa"/>
            <w:hideMark/>
          </w:tcPr>
          <w:p w:rsidR="00122C71" w:rsidRPr="005829E1" w:rsidRDefault="00122C71" w:rsidP="004537E2">
            <w:pPr>
              <w:spacing w:before="300"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quinua</w:t>
            </w:r>
          </w:p>
        </w:tc>
      </w:tr>
      <w:tr w:rsidR="003D7C6C" w:rsidRPr="005829E1" w:rsidTr="00CE5941">
        <w:trPr>
          <w:trHeight w:val="217"/>
          <w:jc w:val="center"/>
        </w:trPr>
        <w:tc>
          <w:tcPr>
            <w:tcW w:w="1730" w:type="dxa"/>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Isoleucina</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32</w:t>
            </w:r>
          </w:p>
        </w:tc>
        <w:tc>
          <w:tcPr>
            <w:tcW w:w="119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32</w:t>
            </w:r>
          </w:p>
        </w:tc>
        <w:tc>
          <w:tcPr>
            <w:tcW w:w="104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24</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32</w:t>
            </w:r>
          </w:p>
        </w:tc>
        <w:tc>
          <w:tcPr>
            <w:tcW w:w="119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68</w:t>
            </w:r>
          </w:p>
        </w:tc>
      </w:tr>
      <w:tr w:rsidR="003D7C6C" w:rsidRPr="005829E1" w:rsidTr="00CE5941">
        <w:trPr>
          <w:trHeight w:val="231"/>
          <w:jc w:val="center"/>
        </w:trPr>
        <w:tc>
          <w:tcPr>
            <w:tcW w:w="1730" w:type="dxa"/>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Leucina</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60</w:t>
            </w:r>
          </w:p>
        </w:tc>
        <w:tc>
          <w:tcPr>
            <w:tcW w:w="119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63</w:t>
            </w:r>
          </w:p>
        </w:tc>
        <w:tc>
          <w:tcPr>
            <w:tcW w:w="104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68</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103</w:t>
            </w:r>
          </w:p>
        </w:tc>
        <w:tc>
          <w:tcPr>
            <w:tcW w:w="119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104</w:t>
            </w:r>
          </w:p>
        </w:tc>
      </w:tr>
      <w:tr w:rsidR="003D7C6C" w:rsidRPr="005829E1" w:rsidTr="00CE5941">
        <w:trPr>
          <w:trHeight w:val="231"/>
          <w:jc w:val="center"/>
        </w:trPr>
        <w:tc>
          <w:tcPr>
            <w:tcW w:w="1730" w:type="dxa"/>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Lisina</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15</w:t>
            </w:r>
          </w:p>
        </w:tc>
        <w:tc>
          <w:tcPr>
            <w:tcW w:w="119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24</w:t>
            </w:r>
          </w:p>
        </w:tc>
        <w:tc>
          <w:tcPr>
            <w:tcW w:w="104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35</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27</w:t>
            </w:r>
          </w:p>
        </w:tc>
        <w:tc>
          <w:tcPr>
            <w:tcW w:w="119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79</w:t>
            </w:r>
          </w:p>
        </w:tc>
      </w:tr>
      <w:tr w:rsidR="003D7C6C" w:rsidRPr="005829E1" w:rsidTr="00CE5941">
        <w:trPr>
          <w:trHeight w:val="217"/>
          <w:jc w:val="center"/>
        </w:trPr>
        <w:tc>
          <w:tcPr>
            <w:tcW w:w="1730" w:type="dxa"/>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Fenilamina</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34</w:t>
            </w:r>
          </w:p>
        </w:tc>
        <w:tc>
          <w:tcPr>
            <w:tcW w:w="119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37</w:t>
            </w:r>
          </w:p>
        </w:tc>
        <w:tc>
          <w:tcPr>
            <w:tcW w:w="104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35</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27</w:t>
            </w:r>
          </w:p>
        </w:tc>
        <w:tc>
          <w:tcPr>
            <w:tcW w:w="119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79</w:t>
            </w:r>
          </w:p>
        </w:tc>
      </w:tr>
      <w:tr w:rsidR="003D7C6C" w:rsidRPr="005829E1" w:rsidTr="00CE5941">
        <w:trPr>
          <w:trHeight w:val="231"/>
          <w:jc w:val="center"/>
        </w:trPr>
        <w:tc>
          <w:tcPr>
            <w:tcW w:w="1730" w:type="dxa"/>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Tirosina</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16</w:t>
            </w:r>
          </w:p>
        </w:tc>
        <w:tc>
          <w:tcPr>
            <w:tcW w:w="119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17</w:t>
            </w:r>
          </w:p>
        </w:tc>
        <w:tc>
          <w:tcPr>
            <w:tcW w:w="104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16</w:t>
            </w:r>
          </w:p>
        </w:tc>
        <w:tc>
          <w:tcPr>
            <w:tcW w:w="967"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14</w:t>
            </w:r>
          </w:p>
        </w:tc>
        <w:tc>
          <w:tcPr>
            <w:tcW w:w="1193" w:type="dxa"/>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41</w:t>
            </w:r>
          </w:p>
        </w:tc>
      </w:tr>
      <w:tr w:rsidR="003D7C6C" w:rsidRPr="005829E1" w:rsidTr="00CE5941">
        <w:trPr>
          <w:trHeight w:val="231"/>
          <w:jc w:val="center"/>
        </w:trPr>
        <w:tc>
          <w:tcPr>
            <w:tcW w:w="1730"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Cistina</w:t>
            </w:r>
          </w:p>
        </w:tc>
        <w:tc>
          <w:tcPr>
            <w:tcW w:w="967"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26</w:t>
            </w:r>
          </w:p>
        </w:tc>
        <w:tc>
          <w:tcPr>
            <w:tcW w:w="1197"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28</w:t>
            </w:r>
          </w:p>
        </w:tc>
        <w:tc>
          <w:tcPr>
            <w:tcW w:w="1043"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45</w:t>
            </w:r>
          </w:p>
        </w:tc>
        <w:tc>
          <w:tcPr>
            <w:tcW w:w="967"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31</w:t>
            </w:r>
          </w:p>
        </w:tc>
        <w:tc>
          <w:tcPr>
            <w:tcW w:w="1193" w:type="dxa"/>
            <w:tcBorders>
              <w:bottom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68</w:t>
            </w:r>
          </w:p>
        </w:tc>
      </w:tr>
      <w:tr w:rsidR="003D7C6C" w:rsidRPr="005829E1" w:rsidTr="00CE5941">
        <w:trPr>
          <w:trHeight w:val="217"/>
          <w:jc w:val="center"/>
        </w:trPr>
        <w:tc>
          <w:tcPr>
            <w:tcW w:w="1730"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Metionina</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10</w:t>
            </w:r>
          </w:p>
        </w:tc>
        <w:tc>
          <w:tcPr>
            <w:tcW w:w="119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13</w:t>
            </w:r>
          </w:p>
        </w:tc>
        <w:tc>
          <w:tcPr>
            <w:tcW w:w="104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14</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16</w:t>
            </w:r>
          </w:p>
        </w:tc>
        <w:tc>
          <w:tcPr>
            <w:tcW w:w="119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18</w:t>
            </w:r>
          </w:p>
        </w:tc>
      </w:tr>
      <w:tr w:rsidR="003D7C6C" w:rsidRPr="005829E1" w:rsidTr="00CE5941">
        <w:trPr>
          <w:trHeight w:val="231"/>
          <w:jc w:val="center"/>
        </w:trPr>
        <w:tc>
          <w:tcPr>
            <w:tcW w:w="1730"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Treonina</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27</w:t>
            </w:r>
          </w:p>
        </w:tc>
        <w:tc>
          <w:tcPr>
            <w:tcW w:w="119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32</w:t>
            </w:r>
          </w:p>
        </w:tc>
        <w:tc>
          <w:tcPr>
            <w:tcW w:w="104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36</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39</w:t>
            </w:r>
          </w:p>
        </w:tc>
        <w:tc>
          <w:tcPr>
            <w:tcW w:w="119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40</w:t>
            </w:r>
          </w:p>
        </w:tc>
      </w:tr>
      <w:tr w:rsidR="003D7C6C" w:rsidRPr="005829E1" w:rsidTr="00CE5941">
        <w:trPr>
          <w:trHeight w:val="231"/>
          <w:jc w:val="center"/>
        </w:trPr>
        <w:tc>
          <w:tcPr>
            <w:tcW w:w="1730"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Triptofano</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6</w:t>
            </w:r>
          </w:p>
        </w:tc>
        <w:tc>
          <w:tcPr>
            <w:tcW w:w="119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11</w:t>
            </w:r>
          </w:p>
        </w:tc>
        <w:tc>
          <w:tcPr>
            <w:tcW w:w="104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10</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5</w:t>
            </w:r>
          </w:p>
        </w:tc>
        <w:tc>
          <w:tcPr>
            <w:tcW w:w="119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16</w:t>
            </w:r>
          </w:p>
        </w:tc>
      </w:tr>
      <w:tr w:rsidR="003D7C6C" w:rsidRPr="005829E1" w:rsidTr="00CE5941">
        <w:trPr>
          <w:trHeight w:val="217"/>
          <w:jc w:val="center"/>
        </w:trPr>
        <w:tc>
          <w:tcPr>
            <w:tcW w:w="1730"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b/>
                <w:sz w:val="24"/>
                <w:szCs w:val="24"/>
                <w:lang w:eastAsia="es-EC"/>
              </w:rPr>
            </w:pPr>
            <w:r w:rsidRPr="005829E1">
              <w:rPr>
                <w:rFonts w:ascii="Times New Roman" w:eastAsia="Times New Roman" w:hAnsi="Times New Roman" w:cs="Times New Roman"/>
                <w:b/>
                <w:sz w:val="24"/>
                <w:szCs w:val="24"/>
                <w:lang w:eastAsia="es-EC"/>
              </w:rPr>
              <w:t>Valina</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37</w:t>
            </w:r>
          </w:p>
        </w:tc>
        <w:tc>
          <w:tcPr>
            <w:tcW w:w="119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46</w:t>
            </w:r>
          </w:p>
        </w:tc>
        <w:tc>
          <w:tcPr>
            <w:tcW w:w="104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50</w:t>
            </w:r>
          </w:p>
        </w:tc>
        <w:tc>
          <w:tcPr>
            <w:tcW w:w="967"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49</w:t>
            </w:r>
          </w:p>
        </w:tc>
        <w:tc>
          <w:tcPr>
            <w:tcW w:w="1193" w:type="dxa"/>
            <w:tcBorders>
              <w:top w:val="single" w:sz="4" w:space="0" w:color="auto"/>
              <w:left w:val="single" w:sz="4" w:space="0" w:color="auto"/>
              <w:bottom w:val="single" w:sz="4" w:space="0" w:color="auto"/>
              <w:right w:val="single" w:sz="4" w:space="0" w:color="auto"/>
            </w:tcBorders>
            <w:hideMark/>
          </w:tcPr>
          <w:p w:rsidR="00122C71" w:rsidRPr="005829E1" w:rsidRDefault="00122C71" w:rsidP="004537E2">
            <w:pPr>
              <w:spacing w:line="360" w:lineRule="auto"/>
              <w:jc w:val="center"/>
              <w:rPr>
                <w:rFonts w:ascii="Times New Roman" w:eastAsia="Times New Roman" w:hAnsi="Times New Roman" w:cs="Times New Roman"/>
                <w:sz w:val="24"/>
                <w:szCs w:val="24"/>
                <w:lang w:eastAsia="es-EC"/>
              </w:rPr>
            </w:pPr>
            <w:r w:rsidRPr="005829E1">
              <w:rPr>
                <w:rFonts w:ascii="Times New Roman" w:eastAsia="Times New Roman" w:hAnsi="Times New Roman" w:cs="Times New Roman"/>
                <w:sz w:val="24"/>
                <w:szCs w:val="24"/>
                <w:lang w:eastAsia="es-EC"/>
              </w:rPr>
              <w:t>76</w:t>
            </w:r>
          </w:p>
        </w:tc>
      </w:tr>
    </w:tbl>
    <w:p w:rsidR="00CA0012" w:rsidRDefault="00CE5941" w:rsidP="00CE5941">
      <w:pPr>
        <w:pStyle w:val="NormalWeb"/>
        <w:shd w:val="clear" w:color="auto" w:fill="FFFFFF"/>
        <w:spacing w:before="0" w:beforeAutospacing="0" w:after="265" w:afterAutospacing="0" w:line="360" w:lineRule="auto"/>
        <w:rPr>
          <w:rStyle w:val="Hipervnculo"/>
          <w:color w:val="auto"/>
          <w:sz w:val="20"/>
          <w:szCs w:val="20"/>
          <w:u w:val="none"/>
        </w:rPr>
      </w:pPr>
      <w:r>
        <w:rPr>
          <w:b/>
          <w:sz w:val="20"/>
          <w:szCs w:val="20"/>
        </w:rPr>
        <w:t xml:space="preserve">                   </w:t>
      </w:r>
      <w:r w:rsidR="003D7C6C" w:rsidRPr="005829E1">
        <w:rPr>
          <w:b/>
          <w:sz w:val="20"/>
          <w:szCs w:val="20"/>
        </w:rPr>
        <w:t xml:space="preserve">Fuente: </w:t>
      </w:r>
      <w:hyperlink r:id="rId23" w:history="1">
        <w:r w:rsidR="003D7C6C" w:rsidRPr="005829E1">
          <w:rPr>
            <w:rStyle w:val="Hipervnculo"/>
            <w:color w:val="auto"/>
            <w:sz w:val="20"/>
            <w:szCs w:val="20"/>
            <w:u w:val="none"/>
          </w:rPr>
          <w:t>http://quinua.pe/quinua-valor-nutricional/</w:t>
        </w:r>
      </w:hyperlink>
    </w:p>
    <w:p w:rsidR="00A45F03" w:rsidRPr="005829E1" w:rsidRDefault="00A45F03" w:rsidP="00CE5941">
      <w:pPr>
        <w:pStyle w:val="NormalWeb"/>
        <w:shd w:val="clear" w:color="auto" w:fill="FFFFFF"/>
        <w:spacing w:before="0" w:beforeAutospacing="0" w:after="265" w:afterAutospacing="0" w:line="360" w:lineRule="auto"/>
        <w:rPr>
          <w:sz w:val="20"/>
          <w:szCs w:val="20"/>
        </w:rPr>
      </w:pPr>
    </w:p>
    <w:p w:rsidR="00E41ADF" w:rsidRPr="00A72089" w:rsidRDefault="00E41ADF" w:rsidP="009E1070">
      <w:pPr>
        <w:spacing w:line="360" w:lineRule="auto"/>
        <w:jc w:val="both"/>
        <w:rPr>
          <w:rFonts w:ascii="Times New Roman" w:hAnsi="Times New Roman" w:cs="Times New Roman"/>
          <w:b/>
          <w:sz w:val="24"/>
        </w:rPr>
      </w:pPr>
      <w:r w:rsidRPr="00A72089">
        <w:rPr>
          <w:rFonts w:ascii="Times New Roman" w:hAnsi="Times New Roman" w:cs="Times New Roman"/>
          <w:b/>
          <w:sz w:val="24"/>
        </w:rPr>
        <w:t xml:space="preserve">Los 11 aminoácidos esenciales que presenta la quinua </w:t>
      </w:r>
    </w:p>
    <w:p w:rsidR="00E41ADF" w:rsidRDefault="00E41ADF" w:rsidP="009E1070">
      <w:pPr>
        <w:spacing w:line="360" w:lineRule="auto"/>
        <w:jc w:val="both"/>
        <w:rPr>
          <w:rFonts w:ascii="Times New Roman" w:hAnsi="Times New Roman" w:cs="Times New Roman"/>
          <w:sz w:val="24"/>
        </w:rPr>
      </w:pPr>
      <w:r>
        <w:rPr>
          <w:rFonts w:ascii="Times New Roman" w:hAnsi="Times New Roman" w:cs="Times New Roman"/>
          <w:sz w:val="24"/>
        </w:rPr>
        <w:t xml:space="preserve">La </w:t>
      </w:r>
      <w:r w:rsidR="005160A5">
        <w:rPr>
          <w:rFonts w:ascii="Times New Roman" w:hAnsi="Times New Roman" w:cs="Times New Roman"/>
          <w:sz w:val="24"/>
        </w:rPr>
        <w:t>quinua</w:t>
      </w:r>
      <w:r>
        <w:rPr>
          <w:rFonts w:ascii="Times New Roman" w:hAnsi="Times New Roman" w:cs="Times New Roman"/>
          <w:sz w:val="24"/>
        </w:rPr>
        <w:t xml:space="preserve"> contiene 11</w:t>
      </w:r>
      <w:r w:rsidRPr="00E41ADF">
        <w:rPr>
          <w:rFonts w:ascii="Times New Roman" w:hAnsi="Times New Roman" w:cs="Times New Roman"/>
          <w:sz w:val="24"/>
        </w:rPr>
        <w:t xml:space="preserve"> aminoácidos, de ellos 10 son esenciales ya que el organismo no los puede sintetizar y por consiguiente los debe adquirir en su totalidad de la dieta como lo son: la fenilalanina, isoleucina, lisina, metionina, treonina, triptófano, valina; arginina, histidina, cistina y tirosina</w:t>
      </w:r>
    </w:p>
    <w:p w:rsidR="00E41ADF" w:rsidRPr="00E41ADF" w:rsidRDefault="00E41ADF" w:rsidP="00E41ADF">
      <w:pPr>
        <w:spacing w:line="360" w:lineRule="auto"/>
        <w:jc w:val="both"/>
        <w:rPr>
          <w:rFonts w:ascii="Times New Roman" w:hAnsi="Times New Roman" w:cs="Times New Roman"/>
          <w:b/>
          <w:sz w:val="24"/>
        </w:rPr>
      </w:pPr>
      <w:r>
        <w:rPr>
          <w:rFonts w:ascii="Times New Roman" w:hAnsi="Times New Roman" w:cs="Times New Roman"/>
          <w:b/>
          <w:sz w:val="24"/>
        </w:rPr>
        <w:t xml:space="preserve">Leucina: </w:t>
      </w:r>
      <w:r w:rsidRPr="00E41ADF">
        <w:rPr>
          <w:rFonts w:ascii="Times New Roman" w:hAnsi="Times New Roman" w:cs="Times New Roman"/>
          <w:sz w:val="24"/>
        </w:rPr>
        <w:t>Junto con la L-Isoleucina y la Hormona del Crecimiento (HGH) interviene con la formación y reparación del tejido muscular.</w:t>
      </w:r>
    </w:p>
    <w:p w:rsidR="00E41ADF" w:rsidRPr="00E41ADF" w:rsidRDefault="00E41ADF" w:rsidP="00D402FB">
      <w:pPr>
        <w:pStyle w:val="Prrafodelista"/>
        <w:numPr>
          <w:ilvl w:val="1"/>
          <w:numId w:val="19"/>
        </w:numPr>
        <w:spacing w:line="360" w:lineRule="auto"/>
        <w:jc w:val="both"/>
        <w:rPr>
          <w:rFonts w:ascii="Times New Roman" w:hAnsi="Times New Roman" w:cs="Times New Roman"/>
          <w:sz w:val="24"/>
        </w:rPr>
      </w:pPr>
      <w:r w:rsidRPr="00E41ADF">
        <w:rPr>
          <w:rFonts w:ascii="Times New Roman" w:hAnsi="Times New Roman" w:cs="Times New Roman"/>
          <w:sz w:val="24"/>
        </w:rPr>
        <w:t>La leucina constituye un tercio de la cadena ramificada.</w:t>
      </w:r>
    </w:p>
    <w:p w:rsidR="00E41ADF" w:rsidRPr="00E41ADF" w:rsidRDefault="00E41ADF" w:rsidP="00D402FB">
      <w:pPr>
        <w:pStyle w:val="Prrafodelista"/>
        <w:numPr>
          <w:ilvl w:val="1"/>
          <w:numId w:val="19"/>
        </w:numPr>
        <w:spacing w:line="360" w:lineRule="auto"/>
        <w:jc w:val="both"/>
        <w:rPr>
          <w:rFonts w:ascii="Times New Roman" w:hAnsi="Times New Roman" w:cs="Times New Roman"/>
          <w:sz w:val="24"/>
        </w:rPr>
      </w:pPr>
      <w:r w:rsidRPr="00E41ADF">
        <w:rPr>
          <w:rFonts w:ascii="Times New Roman" w:hAnsi="Times New Roman" w:cs="Times New Roman"/>
          <w:sz w:val="24"/>
        </w:rPr>
        <w:t xml:space="preserve">Se trata de un aminoácido que regula los niveles de glucosa en la sangre. </w:t>
      </w:r>
    </w:p>
    <w:p w:rsidR="00E41ADF" w:rsidRPr="00E41ADF" w:rsidRDefault="00E41ADF" w:rsidP="00D402FB">
      <w:pPr>
        <w:pStyle w:val="Prrafodelista"/>
        <w:numPr>
          <w:ilvl w:val="1"/>
          <w:numId w:val="19"/>
        </w:numPr>
        <w:spacing w:line="360" w:lineRule="auto"/>
        <w:jc w:val="both"/>
        <w:rPr>
          <w:rFonts w:ascii="Times New Roman" w:hAnsi="Times New Roman" w:cs="Times New Roman"/>
          <w:sz w:val="24"/>
        </w:rPr>
      </w:pPr>
      <w:r w:rsidRPr="00E41ADF">
        <w:rPr>
          <w:rFonts w:ascii="Times New Roman" w:hAnsi="Times New Roman" w:cs="Times New Roman"/>
          <w:sz w:val="24"/>
        </w:rPr>
        <w:t>Es el determinante de nuestro código genético.</w:t>
      </w:r>
    </w:p>
    <w:p w:rsidR="00E41ADF" w:rsidRPr="00E41ADF" w:rsidRDefault="00E41ADF" w:rsidP="00D402FB">
      <w:pPr>
        <w:pStyle w:val="Prrafodelista"/>
        <w:numPr>
          <w:ilvl w:val="1"/>
          <w:numId w:val="19"/>
        </w:numPr>
        <w:spacing w:line="360" w:lineRule="auto"/>
        <w:jc w:val="both"/>
        <w:rPr>
          <w:rFonts w:ascii="Times New Roman" w:hAnsi="Times New Roman" w:cs="Times New Roman"/>
          <w:sz w:val="24"/>
        </w:rPr>
      </w:pPr>
      <w:r w:rsidRPr="00E41ADF">
        <w:rPr>
          <w:rFonts w:ascii="Times New Roman" w:hAnsi="Times New Roman" w:cs="Times New Roman"/>
          <w:sz w:val="24"/>
        </w:rPr>
        <w:t>Ayuda a formar tejido muscular.</w:t>
      </w:r>
    </w:p>
    <w:p w:rsidR="00E41ADF" w:rsidRPr="00E41ADF" w:rsidRDefault="00E41ADF" w:rsidP="00E41ADF">
      <w:pPr>
        <w:spacing w:line="360" w:lineRule="auto"/>
        <w:jc w:val="both"/>
        <w:rPr>
          <w:rFonts w:ascii="Times New Roman" w:hAnsi="Times New Roman" w:cs="Times New Roman"/>
          <w:b/>
          <w:sz w:val="24"/>
        </w:rPr>
      </w:pPr>
      <w:r w:rsidRPr="00E41ADF">
        <w:rPr>
          <w:rFonts w:ascii="Times New Roman" w:hAnsi="Times New Roman" w:cs="Times New Roman"/>
          <w:b/>
          <w:sz w:val="24"/>
        </w:rPr>
        <w:t>Isoleucina:</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Es esencial en la nutrición humana.</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La Isoleucina regula el azúcar en sangre.</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Interviene en la reparación muscular.</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Necesario para la formación de la hemoglobina.</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Ayuda a la recuperación muscular después de hacer ejercicio.</w:t>
      </w:r>
    </w:p>
    <w:p w:rsidR="00E41ADF" w:rsidRPr="00E41ADF" w:rsidRDefault="00E41ADF" w:rsidP="00D402FB">
      <w:pPr>
        <w:pStyle w:val="Prrafodelista"/>
        <w:numPr>
          <w:ilvl w:val="0"/>
          <w:numId w:val="20"/>
        </w:numPr>
        <w:spacing w:line="360" w:lineRule="auto"/>
        <w:jc w:val="both"/>
        <w:rPr>
          <w:rFonts w:ascii="Times New Roman" w:hAnsi="Times New Roman" w:cs="Times New Roman"/>
          <w:sz w:val="24"/>
        </w:rPr>
      </w:pPr>
      <w:r w:rsidRPr="00E41ADF">
        <w:rPr>
          <w:rFonts w:ascii="Times New Roman" w:hAnsi="Times New Roman" w:cs="Times New Roman"/>
          <w:sz w:val="24"/>
        </w:rPr>
        <w:t>Interviene en la coagulación de la sangre.</w:t>
      </w:r>
    </w:p>
    <w:p w:rsidR="00E41ADF" w:rsidRDefault="00E41ADF" w:rsidP="00E41ADF">
      <w:pPr>
        <w:spacing w:line="360" w:lineRule="auto"/>
        <w:jc w:val="both"/>
        <w:rPr>
          <w:rFonts w:ascii="Times New Roman" w:hAnsi="Times New Roman" w:cs="Times New Roman"/>
          <w:sz w:val="24"/>
          <w:lang w:val="es-CO"/>
        </w:rPr>
      </w:pPr>
      <w:r w:rsidRPr="00E41ADF">
        <w:rPr>
          <w:rFonts w:ascii="Times New Roman" w:hAnsi="Times New Roman" w:cs="Times New Roman"/>
          <w:b/>
          <w:sz w:val="24"/>
          <w:lang w:val="es-CO"/>
        </w:rPr>
        <w:t>Valina:</w:t>
      </w:r>
      <w:r>
        <w:rPr>
          <w:rFonts w:ascii="Times New Roman" w:hAnsi="Times New Roman" w:cs="Times New Roman"/>
          <w:b/>
          <w:sz w:val="24"/>
          <w:lang w:val="es-CO"/>
        </w:rPr>
        <w:t xml:space="preserve"> </w:t>
      </w:r>
      <w:r w:rsidRPr="00E41ADF">
        <w:rPr>
          <w:rFonts w:ascii="Times New Roman" w:hAnsi="Times New Roman" w:cs="Times New Roman"/>
          <w:sz w:val="24"/>
          <w:lang w:val="es-CO"/>
        </w:rPr>
        <w:t>Es fundamental para el crecimiento de tejidos nuevos, ayuda y favorece la recuperación muscular después del ejercicio físico, es necesaria para una buena cicatrización de las heridas, ayuda a reducir el estrés, y favorece el sueño.</w:t>
      </w:r>
    </w:p>
    <w:p w:rsidR="00E41ADF" w:rsidRDefault="00843212" w:rsidP="00843212">
      <w:pPr>
        <w:spacing w:line="360" w:lineRule="auto"/>
        <w:jc w:val="both"/>
        <w:rPr>
          <w:rFonts w:ascii="Times New Roman" w:hAnsi="Times New Roman" w:cs="Times New Roman"/>
          <w:sz w:val="24"/>
          <w:lang w:val="es-CO"/>
        </w:rPr>
      </w:pPr>
      <w:r>
        <w:rPr>
          <w:rFonts w:ascii="Times New Roman" w:hAnsi="Times New Roman" w:cs="Times New Roman"/>
          <w:b/>
          <w:sz w:val="24"/>
          <w:lang w:val="es-CO"/>
        </w:rPr>
        <w:t xml:space="preserve">Alanina: </w:t>
      </w:r>
      <w:r w:rsidRPr="00843212">
        <w:rPr>
          <w:rFonts w:ascii="Times New Roman" w:hAnsi="Times New Roman" w:cs="Times New Roman"/>
          <w:sz w:val="24"/>
          <w:lang w:val="es-CO"/>
        </w:rPr>
        <w:t>Se halla presente en el fluido prostático, y puede jugar un papel importante en la salud de la próstata puede ayudar a estabilizar el nivel de glucosa en sangre en personas con hipoglucemia</w:t>
      </w:r>
      <w:r w:rsidR="0018127C">
        <w:rPr>
          <w:rFonts w:ascii="Times New Roman" w:hAnsi="Times New Roman" w:cs="Times New Roman"/>
          <w:sz w:val="24"/>
          <w:lang w:val="es-CO"/>
        </w:rPr>
        <w:t>.</w:t>
      </w:r>
    </w:p>
    <w:p w:rsidR="00843212" w:rsidRDefault="00843212" w:rsidP="00843212">
      <w:pPr>
        <w:spacing w:line="360" w:lineRule="auto"/>
        <w:jc w:val="both"/>
        <w:rPr>
          <w:rFonts w:ascii="Times New Roman" w:hAnsi="Times New Roman" w:cs="Times New Roman"/>
          <w:sz w:val="24"/>
          <w:lang w:val="es-CO"/>
        </w:rPr>
      </w:pPr>
      <w:r>
        <w:rPr>
          <w:rFonts w:ascii="Times New Roman" w:hAnsi="Times New Roman" w:cs="Times New Roman"/>
          <w:b/>
          <w:sz w:val="24"/>
          <w:lang w:val="es-CO"/>
        </w:rPr>
        <w:t xml:space="preserve">Fenilalanina: </w:t>
      </w:r>
      <w:r w:rsidRPr="00843212">
        <w:rPr>
          <w:rFonts w:ascii="Times New Roman" w:hAnsi="Times New Roman" w:cs="Times New Roman"/>
          <w:sz w:val="24"/>
          <w:lang w:val="es-CO"/>
        </w:rPr>
        <w:t>La fenilalanina tiene la capacidad de bloquear la acción de ciertas enzimas encargadas de degradar unas hormonas que actúan como analgésicos.</w:t>
      </w:r>
    </w:p>
    <w:p w:rsidR="00843212" w:rsidRPr="00843212" w:rsidRDefault="00843212" w:rsidP="00843212">
      <w:pPr>
        <w:spacing w:line="360" w:lineRule="auto"/>
        <w:jc w:val="both"/>
        <w:rPr>
          <w:rFonts w:ascii="Times New Roman" w:hAnsi="Times New Roman" w:cs="Times New Roman"/>
          <w:sz w:val="24"/>
          <w:lang w:val="es-CO"/>
        </w:rPr>
      </w:pPr>
      <w:r w:rsidRPr="00843212">
        <w:rPr>
          <w:rFonts w:ascii="Times New Roman" w:hAnsi="Times New Roman" w:cs="Times New Roman"/>
          <w:b/>
          <w:sz w:val="24"/>
          <w:lang w:val="es-CO"/>
        </w:rPr>
        <w:t xml:space="preserve">La </w:t>
      </w:r>
      <w:r w:rsidR="00CE5941" w:rsidRPr="00843212">
        <w:rPr>
          <w:rFonts w:ascii="Times New Roman" w:hAnsi="Times New Roman" w:cs="Times New Roman"/>
          <w:b/>
          <w:sz w:val="24"/>
          <w:lang w:val="es-CO"/>
        </w:rPr>
        <w:t>lisina</w:t>
      </w:r>
      <w:r w:rsidR="00CE5941">
        <w:rPr>
          <w:rFonts w:ascii="Times New Roman" w:hAnsi="Times New Roman" w:cs="Times New Roman"/>
          <w:b/>
          <w:sz w:val="24"/>
          <w:lang w:val="es-CO"/>
        </w:rPr>
        <w:t>. -</w:t>
      </w:r>
      <w:r>
        <w:rPr>
          <w:rFonts w:ascii="Times New Roman" w:hAnsi="Times New Roman" w:cs="Times New Roman"/>
          <w:b/>
          <w:sz w:val="24"/>
          <w:lang w:val="es-CO"/>
        </w:rPr>
        <w:t xml:space="preserve">  </w:t>
      </w:r>
      <w:r w:rsidRPr="00843212">
        <w:rPr>
          <w:rFonts w:ascii="Times New Roman" w:hAnsi="Times New Roman" w:cs="Times New Roman"/>
          <w:sz w:val="24"/>
          <w:lang w:val="es-CO"/>
        </w:rPr>
        <w:t>Actúa como catalizador (acelerador de una reacción química)</w:t>
      </w:r>
    </w:p>
    <w:p w:rsidR="00843212" w:rsidRPr="00843212" w:rsidRDefault="00843212" w:rsidP="00843212">
      <w:pPr>
        <w:spacing w:line="360" w:lineRule="auto"/>
        <w:jc w:val="both"/>
        <w:rPr>
          <w:rFonts w:ascii="Times New Roman" w:hAnsi="Times New Roman" w:cs="Times New Roman"/>
          <w:sz w:val="24"/>
          <w:lang w:val="es-CO"/>
        </w:rPr>
      </w:pPr>
      <w:r w:rsidRPr="00843212">
        <w:rPr>
          <w:rFonts w:ascii="Times New Roman" w:hAnsi="Times New Roman" w:cs="Times New Roman"/>
          <w:sz w:val="24"/>
          <w:lang w:val="es-CO"/>
        </w:rPr>
        <w:t xml:space="preserve">El colágeno contiene un derivado de la lisina, la lisina (no se sintetiza) como aminoácido </w:t>
      </w:r>
      <w:r w:rsidR="00CE5941" w:rsidRPr="00843212">
        <w:rPr>
          <w:rFonts w:ascii="Times New Roman" w:hAnsi="Times New Roman" w:cs="Times New Roman"/>
          <w:sz w:val="24"/>
          <w:lang w:val="es-CO"/>
        </w:rPr>
        <w:t>esencial debe</w:t>
      </w:r>
      <w:r w:rsidRPr="00843212">
        <w:rPr>
          <w:rFonts w:ascii="Times New Roman" w:hAnsi="Times New Roman" w:cs="Times New Roman"/>
          <w:sz w:val="24"/>
          <w:lang w:val="es-CO"/>
        </w:rPr>
        <w:t xml:space="preserve"> ser ingerida como lisina o como proteína que contenga lisina.</w:t>
      </w:r>
    </w:p>
    <w:p w:rsidR="00843212" w:rsidRPr="00843212" w:rsidRDefault="00843212" w:rsidP="00843212">
      <w:pPr>
        <w:spacing w:line="360" w:lineRule="auto"/>
        <w:jc w:val="both"/>
        <w:rPr>
          <w:rFonts w:ascii="Times New Roman" w:hAnsi="Times New Roman" w:cs="Times New Roman"/>
          <w:sz w:val="24"/>
          <w:lang w:val="es-CO"/>
        </w:rPr>
      </w:pPr>
      <w:r w:rsidRPr="00843212">
        <w:rPr>
          <w:rFonts w:ascii="Times New Roman" w:hAnsi="Times New Roman" w:cs="Times New Roman"/>
          <w:sz w:val="24"/>
          <w:lang w:val="es-CO"/>
        </w:rPr>
        <w:t>La lisina tiene propiedades como:</w:t>
      </w:r>
    </w:p>
    <w:p w:rsidR="00843212" w:rsidRPr="0019705D" w:rsidRDefault="00843212" w:rsidP="0019705D">
      <w:pPr>
        <w:spacing w:line="360" w:lineRule="auto"/>
        <w:jc w:val="both"/>
        <w:rPr>
          <w:rFonts w:ascii="Times New Roman" w:hAnsi="Times New Roman" w:cs="Times New Roman"/>
          <w:sz w:val="24"/>
          <w:lang w:val="es-CO"/>
        </w:rPr>
      </w:pPr>
      <w:r w:rsidRPr="0019705D">
        <w:rPr>
          <w:rFonts w:ascii="Times New Roman" w:hAnsi="Times New Roman" w:cs="Times New Roman"/>
          <w:sz w:val="24"/>
          <w:lang w:val="es-CO"/>
        </w:rPr>
        <w:t>Ayuda al crecimiento de los niños y jóvenes, produciendo la hormona de crecimiento</w:t>
      </w:r>
    </w:p>
    <w:p w:rsidR="00843212" w:rsidRPr="0019705D" w:rsidRDefault="00843212" w:rsidP="0019705D">
      <w:pPr>
        <w:spacing w:line="360" w:lineRule="auto"/>
        <w:jc w:val="both"/>
        <w:rPr>
          <w:rFonts w:ascii="Times New Roman" w:hAnsi="Times New Roman" w:cs="Times New Roman"/>
          <w:sz w:val="24"/>
          <w:lang w:val="es-CO"/>
        </w:rPr>
      </w:pPr>
      <w:r w:rsidRPr="0019705D">
        <w:rPr>
          <w:rFonts w:ascii="Times New Roman" w:hAnsi="Times New Roman" w:cs="Times New Roman"/>
          <w:sz w:val="24"/>
          <w:lang w:val="es-CO"/>
        </w:rPr>
        <w:t>Ayuda contra la osteoporosis, ya que produce colágeno y con ello la absorción del calcio</w:t>
      </w:r>
    </w:p>
    <w:p w:rsidR="00843212" w:rsidRDefault="00843212" w:rsidP="00843212">
      <w:pPr>
        <w:spacing w:line="360" w:lineRule="auto"/>
        <w:jc w:val="both"/>
        <w:rPr>
          <w:rFonts w:ascii="Times New Roman" w:hAnsi="Times New Roman" w:cs="Times New Roman"/>
          <w:sz w:val="24"/>
          <w:lang w:val="es-CO"/>
        </w:rPr>
      </w:pPr>
      <w:r w:rsidRPr="0019705D">
        <w:rPr>
          <w:rFonts w:ascii="Times New Roman" w:hAnsi="Times New Roman" w:cs="Times New Roman"/>
          <w:sz w:val="24"/>
          <w:lang w:val="es-CO"/>
        </w:rPr>
        <w:t>Combate los efectos de los herpes simples como el herpes labial</w:t>
      </w:r>
      <w:r w:rsidRPr="00843212">
        <w:rPr>
          <w:rFonts w:ascii="Times New Roman" w:hAnsi="Times New Roman" w:cs="Times New Roman"/>
          <w:sz w:val="24"/>
          <w:lang w:val="es-CO"/>
        </w:rPr>
        <w:t>.</w:t>
      </w:r>
    </w:p>
    <w:p w:rsidR="006760FE" w:rsidRPr="006760FE" w:rsidRDefault="006760FE" w:rsidP="006760FE">
      <w:pPr>
        <w:spacing w:line="360" w:lineRule="auto"/>
        <w:jc w:val="both"/>
        <w:rPr>
          <w:rFonts w:ascii="Times New Roman" w:hAnsi="Times New Roman" w:cs="Times New Roman"/>
          <w:sz w:val="24"/>
          <w:lang w:val="es-CO"/>
        </w:rPr>
      </w:pPr>
      <w:r w:rsidRPr="006760FE">
        <w:rPr>
          <w:rFonts w:ascii="Times New Roman" w:hAnsi="Times New Roman" w:cs="Times New Roman"/>
          <w:b/>
          <w:sz w:val="24"/>
          <w:lang w:val="es-CO"/>
        </w:rPr>
        <w:t xml:space="preserve">La </w:t>
      </w:r>
      <w:r w:rsidR="00CE5941" w:rsidRPr="006760FE">
        <w:rPr>
          <w:rFonts w:ascii="Times New Roman" w:hAnsi="Times New Roman" w:cs="Times New Roman"/>
          <w:b/>
          <w:sz w:val="24"/>
          <w:lang w:val="es-CO"/>
        </w:rPr>
        <w:t>arginina</w:t>
      </w:r>
      <w:r w:rsidR="00CE5941">
        <w:rPr>
          <w:rFonts w:ascii="Times New Roman" w:hAnsi="Times New Roman" w:cs="Times New Roman"/>
          <w:b/>
          <w:sz w:val="24"/>
          <w:lang w:val="es-CO"/>
        </w:rPr>
        <w:t>. -</w:t>
      </w:r>
      <w:r>
        <w:rPr>
          <w:rFonts w:ascii="Times New Roman" w:hAnsi="Times New Roman" w:cs="Times New Roman"/>
          <w:b/>
          <w:sz w:val="24"/>
          <w:lang w:val="es-CO"/>
        </w:rPr>
        <w:t xml:space="preserve"> </w:t>
      </w:r>
      <w:r>
        <w:rPr>
          <w:rFonts w:ascii="Times New Roman" w:hAnsi="Times New Roman" w:cs="Times New Roman"/>
          <w:sz w:val="24"/>
          <w:lang w:val="es-CO"/>
        </w:rPr>
        <w:t xml:space="preserve"> P</w:t>
      </w:r>
      <w:r w:rsidRPr="006760FE">
        <w:rPr>
          <w:rFonts w:ascii="Times New Roman" w:hAnsi="Times New Roman" w:cs="Times New Roman"/>
          <w:sz w:val="24"/>
          <w:lang w:val="es-CO"/>
        </w:rPr>
        <w:t>uede aumentar el número de leucocitos, ayudando al sistema inmunológico, puede disminuir el colesterol del aparato circulatorio, la arginina sintetiza la creatina, estimula la liberación de la hormona del crecimiento, la arginina potencia los efectos vasodilatadores, ayuda a retirar el amoniaco, su deficiencia provoca un exceso de amon</w:t>
      </w:r>
      <w:r>
        <w:rPr>
          <w:rFonts w:ascii="Times New Roman" w:hAnsi="Times New Roman" w:cs="Times New Roman"/>
          <w:sz w:val="24"/>
          <w:lang w:val="es-CO"/>
        </w:rPr>
        <w:t>iaco es los tejidos</w:t>
      </w:r>
      <w:r w:rsidRPr="006760FE">
        <w:rPr>
          <w:rFonts w:ascii="Times New Roman" w:hAnsi="Times New Roman" w:cs="Times New Roman"/>
          <w:sz w:val="24"/>
          <w:lang w:val="es-CO"/>
        </w:rPr>
        <w:t>.</w:t>
      </w:r>
    </w:p>
    <w:p w:rsidR="006760FE" w:rsidRPr="006760FE" w:rsidRDefault="006760FE" w:rsidP="006760FE">
      <w:pPr>
        <w:spacing w:line="360" w:lineRule="auto"/>
        <w:jc w:val="both"/>
        <w:rPr>
          <w:rFonts w:ascii="Times New Roman" w:hAnsi="Times New Roman" w:cs="Times New Roman"/>
          <w:sz w:val="24"/>
          <w:lang w:val="es-CO"/>
        </w:rPr>
      </w:pPr>
      <w:r w:rsidRPr="006760FE">
        <w:rPr>
          <w:rFonts w:ascii="Times New Roman" w:hAnsi="Times New Roman" w:cs="Times New Roman"/>
          <w:sz w:val="24"/>
          <w:lang w:val="es-CO"/>
        </w:rPr>
        <w:t>La arginina tiene propiedades como:</w:t>
      </w:r>
    </w:p>
    <w:p w:rsidR="006760FE" w:rsidRPr="006760FE" w:rsidRDefault="006760FE" w:rsidP="00D402FB">
      <w:pPr>
        <w:pStyle w:val="Prrafodelista"/>
        <w:numPr>
          <w:ilvl w:val="0"/>
          <w:numId w:val="21"/>
        </w:numPr>
        <w:spacing w:line="360" w:lineRule="auto"/>
        <w:jc w:val="both"/>
        <w:rPr>
          <w:rFonts w:ascii="Times New Roman" w:hAnsi="Times New Roman" w:cs="Times New Roman"/>
          <w:sz w:val="24"/>
          <w:lang w:val="es-CO"/>
        </w:rPr>
      </w:pPr>
      <w:r w:rsidRPr="006760FE">
        <w:rPr>
          <w:rFonts w:ascii="Times New Roman" w:hAnsi="Times New Roman" w:cs="Times New Roman"/>
          <w:sz w:val="24"/>
          <w:lang w:val="es-CO"/>
        </w:rPr>
        <w:t>Interviene en la primera fase de la respuesta erectiva</w:t>
      </w:r>
    </w:p>
    <w:p w:rsidR="006760FE" w:rsidRPr="006760FE" w:rsidRDefault="006760FE" w:rsidP="00D402FB">
      <w:pPr>
        <w:pStyle w:val="Prrafodelista"/>
        <w:numPr>
          <w:ilvl w:val="0"/>
          <w:numId w:val="21"/>
        </w:numPr>
        <w:spacing w:line="360" w:lineRule="auto"/>
        <w:jc w:val="both"/>
        <w:rPr>
          <w:rFonts w:ascii="Times New Roman" w:hAnsi="Times New Roman" w:cs="Times New Roman"/>
          <w:sz w:val="24"/>
          <w:lang w:val="es-CO"/>
        </w:rPr>
      </w:pPr>
      <w:r w:rsidRPr="006760FE">
        <w:rPr>
          <w:rFonts w:ascii="Times New Roman" w:hAnsi="Times New Roman" w:cs="Times New Roman"/>
          <w:sz w:val="24"/>
          <w:lang w:val="es-CO"/>
        </w:rPr>
        <w:t>Ayuda a la capacidad muscular</w:t>
      </w:r>
    </w:p>
    <w:p w:rsidR="006760FE" w:rsidRPr="006760FE" w:rsidRDefault="006760FE" w:rsidP="00D402FB">
      <w:pPr>
        <w:pStyle w:val="Prrafodelista"/>
        <w:numPr>
          <w:ilvl w:val="0"/>
          <w:numId w:val="21"/>
        </w:numPr>
        <w:spacing w:line="360" w:lineRule="auto"/>
        <w:jc w:val="both"/>
        <w:rPr>
          <w:rFonts w:ascii="Times New Roman" w:hAnsi="Times New Roman" w:cs="Times New Roman"/>
          <w:sz w:val="24"/>
          <w:lang w:val="es-CO"/>
        </w:rPr>
      </w:pPr>
      <w:r w:rsidRPr="006760FE">
        <w:rPr>
          <w:rFonts w:ascii="Times New Roman" w:hAnsi="Times New Roman" w:cs="Times New Roman"/>
          <w:sz w:val="24"/>
          <w:lang w:val="es-CO"/>
        </w:rPr>
        <w:t>Desintoxica el higado</w:t>
      </w:r>
    </w:p>
    <w:p w:rsidR="006760FE" w:rsidRPr="006760FE" w:rsidRDefault="006760FE" w:rsidP="00D402FB">
      <w:pPr>
        <w:pStyle w:val="Prrafodelista"/>
        <w:numPr>
          <w:ilvl w:val="0"/>
          <w:numId w:val="21"/>
        </w:numPr>
        <w:spacing w:line="360" w:lineRule="auto"/>
        <w:jc w:val="both"/>
        <w:rPr>
          <w:rFonts w:ascii="Times New Roman" w:hAnsi="Times New Roman" w:cs="Times New Roman"/>
          <w:sz w:val="24"/>
          <w:lang w:val="es-CO"/>
        </w:rPr>
      </w:pPr>
      <w:r w:rsidRPr="006760FE">
        <w:rPr>
          <w:rFonts w:ascii="Times New Roman" w:hAnsi="Times New Roman" w:cs="Times New Roman"/>
          <w:sz w:val="24"/>
          <w:lang w:val="es-CO"/>
        </w:rPr>
        <w:t>Aumenta la produccion  espermatica</w:t>
      </w:r>
    </w:p>
    <w:p w:rsidR="006760FE" w:rsidRPr="006760FE" w:rsidRDefault="006760FE" w:rsidP="006760FE">
      <w:pPr>
        <w:spacing w:after="200" w:line="360" w:lineRule="auto"/>
        <w:jc w:val="both"/>
        <w:rPr>
          <w:rFonts w:ascii="Times New Roman" w:hAnsi="Times New Roman" w:cs="Times New Roman"/>
          <w:b/>
          <w:sz w:val="24"/>
        </w:rPr>
      </w:pPr>
      <w:r w:rsidRPr="006760FE">
        <w:rPr>
          <w:rFonts w:ascii="Times New Roman" w:hAnsi="Times New Roman" w:cs="Times New Roman"/>
          <w:b/>
          <w:sz w:val="24"/>
        </w:rPr>
        <w:t>Metionoina:</w:t>
      </w:r>
    </w:p>
    <w:p w:rsidR="006760FE" w:rsidRPr="007621A8" w:rsidRDefault="006760FE" w:rsidP="00D402FB">
      <w:pPr>
        <w:pStyle w:val="Prrafodelista"/>
        <w:numPr>
          <w:ilvl w:val="0"/>
          <w:numId w:val="22"/>
        </w:numPr>
        <w:spacing w:after="200" w:line="360" w:lineRule="auto"/>
        <w:jc w:val="both"/>
        <w:rPr>
          <w:rFonts w:ascii="Times New Roman" w:hAnsi="Times New Roman" w:cs="Times New Roman"/>
          <w:sz w:val="24"/>
        </w:rPr>
      </w:pPr>
      <w:r w:rsidRPr="007621A8">
        <w:rPr>
          <w:rFonts w:ascii="Times New Roman" w:hAnsi="Times New Roman" w:cs="Times New Roman"/>
          <w:sz w:val="24"/>
        </w:rPr>
        <w:t>Es muy importante para una buena salud de uñas y piel.</w:t>
      </w:r>
    </w:p>
    <w:p w:rsidR="006760FE" w:rsidRPr="007621A8" w:rsidRDefault="006760FE" w:rsidP="00D402FB">
      <w:pPr>
        <w:pStyle w:val="Prrafodelista"/>
        <w:numPr>
          <w:ilvl w:val="0"/>
          <w:numId w:val="22"/>
        </w:numPr>
        <w:spacing w:after="200" w:line="360" w:lineRule="auto"/>
        <w:jc w:val="both"/>
        <w:rPr>
          <w:rFonts w:ascii="Times New Roman" w:hAnsi="Times New Roman" w:cs="Times New Roman"/>
          <w:sz w:val="24"/>
        </w:rPr>
      </w:pPr>
      <w:r w:rsidRPr="007621A8">
        <w:rPr>
          <w:rFonts w:ascii="Times New Roman" w:hAnsi="Times New Roman" w:cs="Times New Roman"/>
          <w:sz w:val="24"/>
        </w:rPr>
        <w:t>Transporta la grasa del cuerpo hasta las células transformándola en energía.</w:t>
      </w:r>
    </w:p>
    <w:p w:rsidR="006760FE" w:rsidRPr="007621A8" w:rsidRDefault="006760FE" w:rsidP="00D402FB">
      <w:pPr>
        <w:pStyle w:val="Prrafodelista"/>
        <w:numPr>
          <w:ilvl w:val="0"/>
          <w:numId w:val="22"/>
        </w:numPr>
        <w:spacing w:after="200" w:line="360" w:lineRule="auto"/>
        <w:jc w:val="both"/>
        <w:rPr>
          <w:rFonts w:ascii="Times New Roman" w:hAnsi="Times New Roman" w:cs="Times New Roman"/>
          <w:sz w:val="24"/>
        </w:rPr>
      </w:pPr>
      <w:r w:rsidRPr="007621A8">
        <w:rPr>
          <w:rFonts w:ascii="Times New Roman" w:hAnsi="Times New Roman" w:cs="Times New Roman"/>
          <w:sz w:val="24"/>
        </w:rPr>
        <w:t>Es importante para conseguir un buen rendimiento muscular.</w:t>
      </w:r>
    </w:p>
    <w:p w:rsidR="007621A8" w:rsidRPr="007621A8" w:rsidRDefault="007621A8" w:rsidP="007621A8">
      <w:pPr>
        <w:spacing w:after="200" w:line="360" w:lineRule="auto"/>
        <w:jc w:val="both"/>
        <w:rPr>
          <w:rFonts w:ascii="Times New Roman" w:hAnsi="Times New Roman" w:cs="Times New Roman"/>
          <w:sz w:val="24"/>
          <w:szCs w:val="24"/>
        </w:rPr>
      </w:pPr>
      <w:r w:rsidRPr="007621A8">
        <w:rPr>
          <w:rFonts w:ascii="Times New Roman" w:hAnsi="Times New Roman" w:cs="Times New Roman"/>
          <w:b/>
          <w:sz w:val="24"/>
          <w:szCs w:val="24"/>
        </w:rPr>
        <w:t xml:space="preserve">El </w:t>
      </w:r>
      <w:r w:rsidR="00CE5941" w:rsidRPr="007621A8">
        <w:rPr>
          <w:rFonts w:ascii="Times New Roman" w:hAnsi="Times New Roman" w:cs="Times New Roman"/>
          <w:b/>
          <w:sz w:val="24"/>
          <w:szCs w:val="24"/>
        </w:rPr>
        <w:t>triptófano</w:t>
      </w:r>
      <w:r w:rsidR="00CE5941">
        <w:rPr>
          <w:rFonts w:ascii="Times New Roman" w:hAnsi="Times New Roman" w:cs="Times New Roman"/>
          <w:b/>
          <w:sz w:val="24"/>
          <w:szCs w:val="24"/>
        </w:rPr>
        <w:t>. -</w:t>
      </w:r>
      <w:r w:rsidRPr="007621A8">
        <w:rPr>
          <w:rFonts w:ascii="Times New Roman" w:hAnsi="Times New Roman" w:cs="Times New Roman"/>
          <w:b/>
          <w:sz w:val="24"/>
          <w:szCs w:val="24"/>
        </w:rPr>
        <w:t xml:space="preserve"> </w:t>
      </w:r>
      <w:r>
        <w:rPr>
          <w:rFonts w:ascii="Times New Roman" w:hAnsi="Times New Roman" w:cs="Times New Roman"/>
          <w:sz w:val="24"/>
          <w:szCs w:val="24"/>
        </w:rPr>
        <w:t>E</w:t>
      </w:r>
      <w:r w:rsidRPr="007621A8">
        <w:rPr>
          <w:rFonts w:ascii="Times New Roman" w:hAnsi="Times New Roman" w:cs="Times New Roman"/>
          <w:sz w:val="24"/>
          <w:szCs w:val="24"/>
        </w:rPr>
        <w:t>s esencial para la nutrición humana, es importante para la liberación del neurotransmisor serotonina, este regula el sueño y el placer también la ansiedad, el insomnio, y el estrés, tiene propiedades como:</w:t>
      </w:r>
    </w:p>
    <w:p w:rsidR="007621A8" w:rsidRPr="007621A8" w:rsidRDefault="007621A8" w:rsidP="00D402FB">
      <w:pPr>
        <w:pStyle w:val="Prrafodelista"/>
        <w:numPr>
          <w:ilvl w:val="0"/>
          <w:numId w:val="23"/>
        </w:numPr>
        <w:spacing w:after="200" w:line="360" w:lineRule="auto"/>
        <w:jc w:val="both"/>
        <w:rPr>
          <w:rFonts w:ascii="Times New Roman" w:hAnsi="Times New Roman" w:cs="Times New Roman"/>
          <w:sz w:val="24"/>
          <w:szCs w:val="24"/>
        </w:rPr>
      </w:pPr>
      <w:r w:rsidRPr="007621A8">
        <w:rPr>
          <w:rFonts w:ascii="Times New Roman" w:hAnsi="Times New Roman" w:cs="Times New Roman"/>
          <w:sz w:val="24"/>
          <w:szCs w:val="24"/>
        </w:rPr>
        <w:t>El triptófano es esencial para que el cerebro segregue la serotonina que es un neurotransmisor cerebral.</w:t>
      </w:r>
    </w:p>
    <w:p w:rsidR="007621A8" w:rsidRPr="007621A8" w:rsidRDefault="007621A8" w:rsidP="00D402FB">
      <w:pPr>
        <w:pStyle w:val="Prrafodelista"/>
        <w:numPr>
          <w:ilvl w:val="0"/>
          <w:numId w:val="23"/>
        </w:numPr>
        <w:spacing w:after="200" w:line="360" w:lineRule="auto"/>
        <w:jc w:val="both"/>
        <w:rPr>
          <w:rFonts w:ascii="Times New Roman" w:hAnsi="Times New Roman" w:cs="Times New Roman"/>
          <w:sz w:val="24"/>
          <w:szCs w:val="24"/>
        </w:rPr>
      </w:pPr>
      <w:r w:rsidRPr="007621A8">
        <w:rPr>
          <w:rFonts w:ascii="Times New Roman" w:hAnsi="Times New Roman" w:cs="Times New Roman"/>
          <w:sz w:val="24"/>
          <w:szCs w:val="24"/>
        </w:rPr>
        <w:t>Favorece el sueño, ya que la serotonina es precursora de la hormona melatonina, vital para regular el ciclo diario de sueño-vigilia.</w:t>
      </w:r>
    </w:p>
    <w:p w:rsidR="007621A8" w:rsidRDefault="007621A8" w:rsidP="007621A8">
      <w:pPr>
        <w:spacing w:after="200" w:line="360" w:lineRule="auto"/>
        <w:jc w:val="both"/>
        <w:rPr>
          <w:rFonts w:ascii="Times New Roman" w:hAnsi="Times New Roman" w:cs="Times New Roman"/>
          <w:sz w:val="24"/>
          <w:szCs w:val="24"/>
          <w:lang w:val="es-CO"/>
        </w:rPr>
      </w:pPr>
      <w:r>
        <w:rPr>
          <w:rFonts w:ascii="Times New Roman" w:hAnsi="Times New Roman" w:cs="Times New Roman"/>
          <w:b/>
          <w:sz w:val="24"/>
          <w:szCs w:val="24"/>
          <w:lang w:val="es-ES"/>
        </w:rPr>
        <w:t>H</w:t>
      </w:r>
      <w:r w:rsidRPr="007621A8">
        <w:rPr>
          <w:rFonts w:ascii="Times New Roman" w:hAnsi="Times New Roman" w:cs="Times New Roman"/>
          <w:b/>
          <w:sz w:val="24"/>
          <w:szCs w:val="24"/>
          <w:lang w:val="es-CO"/>
        </w:rPr>
        <w:t>istidina:</w:t>
      </w:r>
      <w:r>
        <w:rPr>
          <w:rFonts w:ascii="Times New Roman" w:hAnsi="Times New Roman" w:cs="Times New Roman"/>
          <w:sz w:val="24"/>
          <w:szCs w:val="24"/>
          <w:lang w:val="es-CO"/>
        </w:rPr>
        <w:t xml:space="preserve"> </w:t>
      </w:r>
      <w:r w:rsidRPr="007621A8">
        <w:rPr>
          <w:rFonts w:ascii="Times New Roman" w:hAnsi="Times New Roman" w:cs="Times New Roman"/>
          <w:sz w:val="24"/>
          <w:szCs w:val="24"/>
          <w:lang w:val="es-CO"/>
        </w:rPr>
        <w:t xml:space="preserve">Es un precursor de la histamina, en la que se transforma mediante una descarboxilación. Se encuentra abundantemente en la hemoglobina; se ha utilizado en el tratamiento de artritis reumatoide, enfermedades alérgicas, úlceras y </w:t>
      </w:r>
      <w:r w:rsidR="0018127C" w:rsidRPr="007621A8">
        <w:rPr>
          <w:rFonts w:ascii="Times New Roman" w:hAnsi="Times New Roman" w:cs="Times New Roman"/>
          <w:sz w:val="24"/>
          <w:szCs w:val="24"/>
          <w:lang w:val="es-CO"/>
        </w:rPr>
        <w:t>anemia.</w:t>
      </w:r>
    </w:p>
    <w:p w:rsidR="007621A8" w:rsidRPr="007621A8" w:rsidRDefault="007621A8" w:rsidP="007621A8">
      <w:pPr>
        <w:spacing w:after="200" w:line="360" w:lineRule="auto"/>
        <w:jc w:val="both"/>
        <w:rPr>
          <w:rFonts w:ascii="Times New Roman" w:hAnsi="Times New Roman" w:cs="Times New Roman"/>
          <w:sz w:val="24"/>
          <w:szCs w:val="24"/>
          <w:lang w:val="es-CO"/>
        </w:rPr>
      </w:pPr>
      <w:r w:rsidRPr="007621A8">
        <w:rPr>
          <w:rFonts w:ascii="Times New Roman" w:hAnsi="Times New Roman" w:cs="Times New Roman"/>
          <w:b/>
          <w:sz w:val="24"/>
          <w:szCs w:val="24"/>
          <w:lang w:val="es-CO"/>
        </w:rPr>
        <w:t xml:space="preserve">Treonina: </w:t>
      </w:r>
      <w:r w:rsidRPr="007621A8">
        <w:rPr>
          <w:rFonts w:ascii="Times New Roman" w:hAnsi="Times New Roman" w:cs="Times New Roman"/>
          <w:sz w:val="24"/>
          <w:szCs w:val="24"/>
          <w:lang w:val="es-CO"/>
        </w:rPr>
        <w:t>La Treonina actúa como factor lipotrópico evitando el hígado graso; facilita la absorción de otros nutrientes; participa en la formación de colágeno y elastina; ayuda a transportar el fosfato en las fosfoproteínas; es utilizada como agente protector en las infecciones intestinales; y ayuda en el funcionamiento hepático.</w:t>
      </w:r>
    </w:p>
    <w:p w:rsidR="00B63498" w:rsidRDefault="00B05FC1" w:rsidP="009168B7">
      <w:pPr>
        <w:spacing w:after="200" w:line="360" w:lineRule="auto"/>
        <w:jc w:val="both"/>
        <w:rPr>
          <w:rFonts w:ascii="Times New Roman" w:hAnsi="Times New Roman" w:cs="Times New Roman"/>
          <w:b/>
          <w:sz w:val="24"/>
          <w:szCs w:val="24"/>
        </w:rPr>
      </w:pPr>
      <w:r>
        <w:rPr>
          <w:rFonts w:ascii="Times New Roman" w:hAnsi="Times New Roman" w:cs="Times New Roman"/>
          <w:b/>
          <w:sz w:val="24"/>
          <w:szCs w:val="24"/>
        </w:rPr>
        <w:t>Los componentes principales para la elaboración de la salchicha</w:t>
      </w:r>
    </w:p>
    <w:p w:rsidR="0038719E" w:rsidRPr="0038719E" w:rsidRDefault="0038719E" w:rsidP="009168B7">
      <w:pPr>
        <w:spacing w:after="200" w:line="360" w:lineRule="auto"/>
        <w:jc w:val="both"/>
        <w:rPr>
          <w:rFonts w:ascii="Times New Roman" w:hAnsi="Times New Roman" w:cs="Times New Roman"/>
          <w:sz w:val="24"/>
          <w:szCs w:val="24"/>
        </w:rPr>
      </w:pPr>
      <w:r w:rsidRPr="0038719E">
        <w:rPr>
          <w:rFonts w:ascii="Times New Roman" w:hAnsi="Times New Roman" w:cs="Times New Roman"/>
          <w:sz w:val="24"/>
          <w:szCs w:val="24"/>
        </w:rPr>
        <w:t>Según (Rosero &amp; Salazar, 2013, págs. 29-31)</w:t>
      </w:r>
    </w:p>
    <w:p w:rsidR="00DF5A5A" w:rsidRPr="0010306A" w:rsidRDefault="00B63498" w:rsidP="009168B7">
      <w:pPr>
        <w:spacing w:after="200" w:line="360" w:lineRule="auto"/>
        <w:jc w:val="both"/>
        <w:rPr>
          <w:rFonts w:ascii="Times New Roman" w:hAnsi="Times New Roman" w:cs="Times New Roman"/>
          <w:sz w:val="24"/>
        </w:rPr>
      </w:pPr>
      <w:r w:rsidRPr="005829E1">
        <w:rPr>
          <w:rFonts w:ascii="Times New Roman" w:hAnsi="Times New Roman" w:cs="Times New Roman"/>
          <w:b/>
          <w:sz w:val="24"/>
          <w:szCs w:val="24"/>
        </w:rPr>
        <w:t xml:space="preserve">Grasa. </w:t>
      </w:r>
      <w:r w:rsidR="00A508D3" w:rsidRPr="005829E1">
        <w:rPr>
          <w:rFonts w:ascii="Times New Roman" w:hAnsi="Times New Roman" w:cs="Times New Roman"/>
          <w:b/>
          <w:sz w:val="24"/>
          <w:szCs w:val="24"/>
        </w:rPr>
        <w:t xml:space="preserve"> </w:t>
      </w:r>
      <w:r w:rsidR="00A508D3" w:rsidRPr="005829E1">
        <w:rPr>
          <w:rFonts w:ascii="Times New Roman" w:hAnsi="Times New Roman" w:cs="Times New Roman"/>
          <w:sz w:val="24"/>
        </w:rPr>
        <w:t>La grasa de los animales contiene grasa orgánica y grasa de tejidos. La grasa orgánica, como la del riñón, vísceras y corazón, es una grasa blanda que normalmente se funde para la obtención de manteca. La grasa de los tejidos, como la dorsal, la de la pierna y de la papada, es una grasa resistente al corte y se destina a la elabor</w:t>
      </w:r>
      <w:r w:rsidR="0010306A">
        <w:rPr>
          <w:rFonts w:ascii="Times New Roman" w:hAnsi="Times New Roman" w:cs="Times New Roman"/>
          <w:sz w:val="24"/>
        </w:rPr>
        <w:t>ación de los productos cárnicos</w:t>
      </w:r>
      <w:r w:rsidR="0038719E">
        <w:rPr>
          <w:rFonts w:ascii="Times New Roman" w:hAnsi="Times New Roman" w:cs="Times New Roman"/>
          <w:sz w:val="24"/>
        </w:rPr>
        <w:t>.</w:t>
      </w:r>
    </w:p>
    <w:p w:rsidR="004F5891" w:rsidRPr="005829E1" w:rsidRDefault="004F5891" w:rsidP="009168B7">
      <w:pPr>
        <w:spacing w:after="200"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 xml:space="preserve">Harina de </w:t>
      </w:r>
      <w:r w:rsidR="00B05FC1" w:rsidRPr="005829E1">
        <w:rPr>
          <w:rFonts w:ascii="Times New Roman" w:hAnsi="Times New Roman" w:cs="Times New Roman"/>
          <w:b/>
          <w:sz w:val="24"/>
          <w:szCs w:val="24"/>
        </w:rPr>
        <w:t>amaranto. -</w:t>
      </w:r>
      <w:r w:rsidRPr="005829E1">
        <w:rPr>
          <w:rFonts w:ascii="Times New Roman" w:hAnsi="Times New Roman" w:cs="Times New Roman"/>
          <w:b/>
          <w:sz w:val="24"/>
          <w:szCs w:val="24"/>
        </w:rPr>
        <w:t xml:space="preserve"> </w:t>
      </w:r>
      <w:r w:rsidRPr="005829E1">
        <w:rPr>
          <w:rFonts w:ascii="Times New Roman" w:hAnsi="Times New Roman" w:cs="Times New Roman"/>
          <w:sz w:val="24"/>
          <w:szCs w:val="23"/>
          <w:shd w:val="clear" w:color="auto" w:fill="FFFFFF"/>
        </w:rPr>
        <w:t>La harina de amaranto se deriva de las semillas de la planta de amaranto. De manera típica, este tipo de harina se ve en las tiendas de alimentos saludables, aunque algunas tiendas regulares también la comercializan. Su popularidad ha crecido porque no contiene gluten, y muchas personas que no lo toleran pueden cocinar con este tipo de harina debido a sus beneficios para la salud.</w:t>
      </w:r>
      <w:r w:rsidR="008377BE" w:rsidRPr="005829E1">
        <w:rPr>
          <w:rFonts w:ascii="Times New Roman" w:hAnsi="Times New Roman" w:cs="Times New Roman"/>
          <w:sz w:val="24"/>
          <w:szCs w:val="23"/>
          <w:shd w:val="clear" w:color="auto" w:fill="FFFFFF"/>
        </w:rPr>
        <w:t xml:space="preserve"> </w:t>
      </w:r>
    </w:p>
    <w:p w:rsidR="004F5891" w:rsidRDefault="004F5891" w:rsidP="009168B7">
      <w:p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Harina de </w:t>
      </w:r>
      <w:r w:rsidR="00B05FC1" w:rsidRPr="005829E1">
        <w:rPr>
          <w:rFonts w:ascii="Times New Roman" w:hAnsi="Times New Roman" w:cs="Times New Roman"/>
          <w:b/>
          <w:sz w:val="24"/>
          <w:szCs w:val="24"/>
        </w:rPr>
        <w:t>quinua. -</w:t>
      </w:r>
      <w:r w:rsidRPr="005829E1">
        <w:rPr>
          <w:rFonts w:ascii="Times New Roman" w:hAnsi="Times New Roman" w:cs="Times New Roman"/>
          <w:sz w:val="24"/>
          <w:szCs w:val="24"/>
        </w:rPr>
        <w:t xml:space="preserve"> La harina de quinua es una de las harinas más saludables y que mayores beneficios nos da consumir ya que si la comparamos con otras harinas tiene muchísimas más propiedades nutricionales. </w:t>
      </w:r>
    </w:p>
    <w:p w:rsidR="004D40EB" w:rsidRPr="004D40EB" w:rsidRDefault="004D40EB" w:rsidP="004D40EB">
      <w:pPr>
        <w:pStyle w:val="NormalWeb"/>
        <w:shd w:val="clear" w:color="auto" w:fill="FFFFFF"/>
        <w:spacing w:before="120" w:beforeAutospacing="0" w:after="120" w:afterAutospacing="0" w:line="360" w:lineRule="auto"/>
      </w:pPr>
      <w:r w:rsidRPr="004D40EB">
        <w:rPr>
          <w:b/>
        </w:rPr>
        <w:t>La proteína aislada de soja</w:t>
      </w:r>
      <w:r w:rsidRPr="004D40EB">
        <w:t>. - es una forma altamente refinada de proteína de soja con un contenido proteico mínimo del 90% sobre una base libre de humedad. Se elabora a partir de harina de soja desgrasada, a la que se elimina la mayor parte de sus componentes no-proteicos, </w:t>
      </w:r>
      <w:hyperlink r:id="rId24" w:tooltip="Grasa" w:history="1">
        <w:r w:rsidRPr="004D40EB">
          <w:rPr>
            <w:rStyle w:val="Hipervnculo"/>
            <w:color w:val="auto"/>
            <w:u w:val="none"/>
          </w:rPr>
          <w:t>grasas</w:t>
        </w:r>
      </w:hyperlink>
      <w:r w:rsidRPr="004D40EB">
        <w:t> y </w:t>
      </w:r>
      <w:hyperlink r:id="rId25" w:tooltip="Carbohidrato" w:history="1">
        <w:r w:rsidRPr="004D40EB">
          <w:rPr>
            <w:rStyle w:val="Hipervnculo"/>
            <w:color w:val="auto"/>
            <w:u w:val="none"/>
          </w:rPr>
          <w:t>carbohidratos</w:t>
        </w:r>
      </w:hyperlink>
      <w:r w:rsidRPr="004D40EB">
        <w:t>. Debido a esto, tiene un </w:t>
      </w:r>
      <w:hyperlink r:id="rId26" w:tooltip="Sabor" w:history="1">
        <w:r w:rsidRPr="004D40EB">
          <w:rPr>
            <w:rStyle w:val="Hipervnculo"/>
            <w:color w:val="auto"/>
            <w:u w:val="none"/>
          </w:rPr>
          <w:t>sabor</w:t>
        </w:r>
      </w:hyperlink>
      <w:r w:rsidRPr="004D40EB">
        <w:t> neutral y provoca menos gases debido a </w:t>
      </w:r>
      <w:hyperlink r:id="rId27" w:tooltip="Flatulencia" w:history="1">
        <w:r w:rsidRPr="004D40EB">
          <w:rPr>
            <w:rStyle w:val="Hipervnculo"/>
            <w:color w:val="auto"/>
            <w:u w:val="none"/>
          </w:rPr>
          <w:t>flatulencia</w:t>
        </w:r>
      </w:hyperlink>
      <w:r w:rsidRPr="004D40EB">
        <w:t> bacteriana.</w:t>
      </w:r>
    </w:p>
    <w:p w:rsidR="004D40EB" w:rsidRDefault="004D40EB" w:rsidP="004D40EB">
      <w:pPr>
        <w:pStyle w:val="NormalWeb"/>
        <w:shd w:val="clear" w:color="auto" w:fill="FFFFFF"/>
        <w:spacing w:before="120" w:beforeAutospacing="0" w:after="120" w:afterAutospacing="0" w:line="360" w:lineRule="auto"/>
      </w:pPr>
      <w:r w:rsidRPr="004D40EB">
        <w:t>Los aislados de soja se usan principalmente para mejorar la </w:t>
      </w:r>
      <w:hyperlink r:id="rId28" w:tooltip="Tacto" w:history="1">
        <w:r w:rsidRPr="004D40EB">
          <w:rPr>
            <w:rStyle w:val="Hipervnculo"/>
            <w:color w:val="auto"/>
            <w:u w:val="none"/>
          </w:rPr>
          <w:t>textura</w:t>
        </w:r>
      </w:hyperlink>
      <w:r w:rsidRPr="004D40EB">
        <w:t> de los productos cárnicos, pero también para incrementar el contenido proteico, mejorar el sabor y como </w:t>
      </w:r>
      <w:hyperlink r:id="rId29" w:tooltip="Emulsión" w:history="1">
        <w:r w:rsidRPr="004D40EB">
          <w:rPr>
            <w:rStyle w:val="Hipervnculo"/>
            <w:color w:val="auto"/>
            <w:u w:val="none"/>
          </w:rPr>
          <w:t>emulgente</w:t>
        </w:r>
      </w:hyperlink>
      <w:r>
        <w:t>.</w:t>
      </w:r>
    </w:p>
    <w:p w:rsidR="004D40EB" w:rsidRPr="004D40EB" w:rsidRDefault="004D40EB" w:rsidP="004D40EB">
      <w:pPr>
        <w:pStyle w:val="NormalWeb"/>
        <w:shd w:val="clear" w:color="auto" w:fill="FFFFFF"/>
        <w:spacing w:before="120" w:beforeAutospacing="0" w:after="120" w:afterAutospacing="0" w:line="360" w:lineRule="auto"/>
        <w:jc w:val="both"/>
      </w:pPr>
      <w:r w:rsidRPr="004D40EB">
        <w:rPr>
          <w:b/>
        </w:rPr>
        <w:t>La proteína de soja concentrada</w:t>
      </w:r>
      <w:r>
        <w:rPr>
          <w:b/>
        </w:rPr>
        <w:t xml:space="preserve">. - </w:t>
      </w:r>
      <w:r w:rsidRPr="004D40EB">
        <w:t xml:space="preserve"> contiene sobre un 70% de proteína y es básicamente la semilla de soja sin los carbohidratos solubles en agua. Se obtiene eliminando parte de los carbohidratos (azúcares) de las semillas descascarilladas y desgrasadas.</w:t>
      </w:r>
    </w:p>
    <w:p w:rsidR="0018127C" w:rsidRPr="004D40EB" w:rsidRDefault="004D40EB" w:rsidP="004D40EB">
      <w:pPr>
        <w:pStyle w:val="NormalWeb"/>
        <w:shd w:val="clear" w:color="auto" w:fill="FFFFFF"/>
        <w:spacing w:before="120" w:beforeAutospacing="0" w:after="120" w:afterAutospacing="0" w:line="360" w:lineRule="auto"/>
        <w:jc w:val="both"/>
      </w:pPr>
      <w:r w:rsidRPr="004D40EB">
        <w:t>La proteína de soja concentrada contiene la mayoría de la fibra presente originalmente en las semillas de soja. La proteína de soja concentrada se emplea en los productos cárnicos y avícolas para incrementar la retención de agua y grasa y mejorar los valores nutricionales (más proteínas, menos grasas).</w:t>
      </w:r>
    </w:p>
    <w:p w:rsidR="00B63498" w:rsidRPr="005829E1" w:rsidRDefault="004F5891" w:rsidP="009168B7">
      <w:pPr>
        <w:spacing w:after="200" w:line="360" w:lineRule="auto"/>
        <w:jc w:val="both"/>
        <w:rPr>
          <w:rFonts w:ascii="Times New Roman" w:hAnsi="Times New Roman" w:cs="Times New Roman"/>
          <w:b/>
          <w:sz w:val="28"/>
          <w:szCs w:val="24"/>
        </w:rPr>
      </w:pPr>
      <w:r w:rsidRPr="005829E1">
        <w:rPr>
          <w:rFonts w:ascii="Times New Roman" w:hAnsi="Times New Roman" w:cs="Times New Roman"/>
          <w:b/>
          <w:sz w:val="24"/>
          <w:szCs w:val="24"/>
        </w:rPr>
        <w:t xml:space="preserve">Agua y/o </w:t>
      </w:r>
      <w:r w:rsidR="00B05FC1" w:rsidRPr="005829E1">
        <w:rPr>
          <w:rFonts w:ascii="Times New Roman" w:hAnsi="Times New Roman" w:cs="Times New Roman"/>
          <w:b/>
          <w:sz w:val="24"/>
          <w:szCs w:val="24"/>
        </w:rPr>
        <w:t>hielo. -</w:t>
      </w:r>
      <w:r w:rsidR="005A0B30" w:rsidRPr="005829E1">
        <w:rPr>
          <w:rFonts w:ascii="Times New Roman" w:hAnsi="Times New Roman" w:cs="Times New Roman"/>
          <w:b/>
          <w:sz w:val="24"/>
          <w:szCs w:val="24"/>
        </w:rPr>
        <w:t xml:space="preserve"> </w:t>
      </w:r>
      <w:r w:rsidR="005A0B30" w:rsidRPr="005829E1">
        <w:rPr>
          <w:rFonts w:ascii="Times New Roman" w:hAnsi="Times New Roman" w:cs="Times New Roman"/>
          <w:sz w:val="24"/>
          <w:shd w:val="clear" w:color="auto" w:fill="FFFFFF"/>
        </w:rPr>
        <w:t>Sustancia líquida sin olor, color ni sabor que se encuentra en la naturaleza en estado más o menos puro formando ríos, lagos y mares, ocupa las tres cuartas partes del planeta Tierra y forma parte de los seres vivos; está constituida por hidrógeno y oxígeno</w:t>
      </w:r>
    </w:p>
    <w:p w:rsidR="00B63498" w:rsidRPr="005829E1" w:rsidRDefault="00B63498" w:rsidP="009168B7">
      <w:pPr>
        <w:spacing w:after="200" w:line="360" w:lineRule="auto"/>
        <w:jc w:val="both"/>
        <w:rPr>
          <w:rFonts w:ascii="Times New Roman" w:hAnsi="Times New Roman" w:cs="Times New Roman"/>
          <w:b/>
          <w:sz w:val="24"/>
        </w:rPr>
      </w:pPr>
      <w:r w:rsidRPr="00520354">
        <w:rPr>
          <w:rFonts w:ascii="Times New Roman" w:hAnsi="Times New Roman" w:cs="Times New Roman"/>
          <w:b/>
          <w:sz w:val="24"/>
          <w:szCs w:val="24"/>
        </w:rPr>
        <w:t xml:space="preserve">Condimentos y </w:t>
      </w:r>
      <w:r w:rsidR="00CE5941" w:rsidRPr="00520354">
        <w:rPr>
          <w:rFonts w:ascii="Times New Roman" w:hAnsi="Times New Roman" w:cs="Times New Roman"/>
          <w:b/>
          <w:sz w:val="24"/>
          <w:szCs w:val="24"/>
        </w:rPr>
        <w:t>especias. -</w:t>
      </w:r>
      <w:r w:rsidRPr="005829E1">
        <w:rPr>
          <w:rFonts w:ascii="Times New Roman" w:hAnsi="Times New Roman" w:cs="Times New Roman"/>
          <w:b/>
          <w:sz w:val="24"/>
          <w:szCs w:val="24"/>
        </w:rPr>
        <w:t xml:space="preserve"> </w:t>
      </w:r>
      <w:r w:rsidR="00A508D3" w:rsidRPr="005829E1">
        <w:rPr>
          <w:rFonts w:ascii="Times New Roman" w:hAnsi="Times New Roman" w:cs="Times New Roman"/>
          <w:sz w:val="24"/>
        </w:rPr>
        <w:t>Las especias y condimentos son sustancias aromáticas de origen vegetal que se agregan a los productos cárnicos para conferirles sabores y olores peculiares. Los más conocidos son las cebollas y los ajos que se usan tanto frescos como secos o en polvo. La lista es larga: pimienta blanca, pimienta negra, pimentón, laurel, jengibre, canela, clavos de olor, comino, mejorana, perejil, nuez moscada y tomillo, entre otros.</w:t>
      </w:r>
      <w:r w:rsidR="00DF5A5A" w:rsidRPr="005829E1">
        <w:rPr>
          <w:rFonts w:ascii="Times New Roman" w:hAnsi="Times New Roman" w:cs="Times New Roman"/>
          <w:b/>
          <w:sz w:val="24"/>
        </w:rPr>
        <w:t xml:space="preserve"> </w:t>
      </w:r>
    </w:p>
    <w:p w:rsidR="00B63498" w:rsidRPr="005829E1" w:rsidRDefault="00B63498" w:rsidP="009168B7">
      <w:pPr>
        <w:spacing w:after="200" w:line="360" w:lineRule="auto"/>
        <w:jc w:val="both"/>
        <w:rPr>
          <w:rFonts w:ascii="Times New Roman" w:hAnsi="Times New Roman" w:cs="Times New Roman"/>
          <w:b/>
          <w:sz w:val="24"/>
        </w:rPr>
      </w:pPr>
      <w:r w:rsidRPr="005829E1">
        <w:rPr>
          <w:rFonts w:ascii="Times New Roman" w:hAnsi="Times New Roman" w:cs="Times New Roman"/>
          <w:b/>
          <w:sz w:val="24"/>
          <w:szCs w:val="24"/>
        </w:rPr>
        <w:t>Sal (NaCl</w:t>
      </w:r>
      <w:r w:rsidR="003D674C" w:rsidRPr="005829E1">
        <w:rPr>
          <w:rFonts w:ascii="Times New Roman" w:hAnsi="Times New Roman" w:cs="Times New Roman"/>
          <w:b/>
          <w:sz w:val="24"/>
          <w:szCs w:val="24"/>
        </w:rPr>
        <w:t>). -</w:t>
      </w:r>
      <w:r w:rsidRPr="005829E1">
        <w:rPr>
          <w:rFonts w:ascii="Times New Roman" w:hAnsi="Times New Roman" w:cs="Times New Roman"/>
          <w:b/>
          <w:sz w:val="24"/>
          <w:szCs w:val="24"/>
        </w:rPr>
        <w:t xml:space="preserve"> </w:t>
      </w:r>
      <w:r w:rsidR="00A508D3" w:rsidRPr="005829E1">
        <w:rPr>
          <w:rFonts w:ascii="Times New Roman" w:hAnsi="Times New Roman" w:cs="Times New Roman"/>
          <w:sz w:val="24"/>
        </w:rPr>
        <w:t>Se utiliza con los siguientes objetivos: prolongar el poder de conservación, mejorar el sabor de la carne, aumentar el poder de fijación de agua y favorecer la penetración de otras sustancias curantes.</w:t>
      </w:r>
      <w:r w:rsidR="00DF5A5A" w:rsidRPr="005829E1">
        <w:rPr>
          <w:rFonts w:ascii="Times New Roman" w:hAnsi="Times New Roman" w:cs="Times New Roman"/>
          <w:b/>
          <w:sz w:val="24"/>
        </w:rPr>
        <w:t xml:space="preserve"> </w:t>
      </w:r>
    </w:p>
    <w:p w:rsidR="00D648FA" w:rsidRPr="0038719E" w:rsidRDefault="00D648FA" w:rsidP="009168B7">
      <w:pPr>
        <w:spacing w:after="200" w:line="360" w:lineRule="auto"/>
        <w:jc w:val="both"/>
        <w:rPr>
          <w:rFonts w:ascii="Times New Roman" w:hAnsi="Times New Roman" w:cs="Times New Roman"/>
          <w:sz w:val="24"/>
          <w:szCs w:val="24"/>
        </w:rPr>
      </w:pPr>
      <w:r w:rsidRPr="00520354">
        <w:rPr>
          <w:rFonts w:ascii="Times New Roman" w:hAnsi="Times New Roman" w:cs="Times New Roman"/>
          <w:b/>
          <w:sz w:val="24"/>
          <w:szCs w:val="24"/>
        </w:rPr>
        <w:t>Proteínas. –</w:t>
      </w:r>
      <w:r w:rsidR="00B05FC1">
        <w:rPr>
          <w:rFonts w:ascii="Times New Roman" w:hAnsi="Times New Roman" w:cs="Times New Roman"/>
          <w:b/>
          <w:sz w:val="24"/>
          <w:szCs w:val="24"/>
        </w:rPr>
        <w:t xml:space="preserve"> </w:t>
      </w:r>
      <w:r w:rsidR="00B05FC1">
        <w:rPr>
          <w:rFonts w:ascii="Times New Roman" w:hAnsi="Times New Roman" w:cs="Times New Roman"/>
          <w:sz w:val="24"/>
          <w:szCs w:val="24"/>
        </w:rPr>
        <w:t>Actúan como sustancias que ayudan a mejorar la retención del agua y grasa durante la cocción, optimizan su consistencia. Dentro de las proteínas de origen vegetal se encuentran la vegetal texturizada, la concentrada de soya y la aislada de soya.</w:t>
      </w:r>
    </w:p>
    <w:p w:rsidR="00B63498" w:rsidRPr="005829E1" w:rsidRDefault="00B63498" w:rsidP="009168B7">
      <w:pPr>
        <w:spacing w:after="200" w:line="360" w:lineRule="auto"/>
        <w:jc w:val="both"/>
        <w:rPr>
          <w:rFonts w:ascii="Times New Roman" w:hAnsi="Times New Roman" w:cs="Times New Roman"/>
          <w:b/>
          <w:sz w:val="24"/>
        </w:rPr>
      </w:pPr>
      <w:r w:rsidRPr="005829E1">
        <w:rPr>
          <w:rFonts w:ascii="Times New Roman" w:hAnsi="Times New Roman" w:cs="Times New Roman"/>
          <w:b/>
          <w:sz w:val="24"/>
          <w:szCs w:val="24"/>
        </w:rPr>
        <w:t xml:space="preserve">Sales de nitratos y </w:t>
      </w:r>
      <w:r w:rsidR="003D674C" w:rsidRPr="005829E1">
        <w:rPr>
          <w:rFonts w:ascii="Times New Roman" w:hAnsi="Times New Roman" w:cs="Times New Roman"/>
          <w:b/>
          <w:sz w:val="24"/>
          <w:szCs w:val="24"/>
        </w:rPr>
        <w:t>nitritos. -</w:t>
      </w:r>
      <w:r w:rsidRPr="005829E1">
        <w:rPr>
          <w:rFonts w:ascii="Times New Roman" w:hAnsi="Times New Roman" w:cs="Times New Roman"/>
          <w:b/>
          <w:sz w:val="24"/>
          <w:szCs w:val="24"/>
        </w:rPr>
        <w:t xml:space="preserve"> </w:t>
      </w:r>
      <w:r w:rsidR="00A508D3" w:rsidRPr="005829E1">
        <w:rPr>
          <w:rFonts w:ascii="Times New Roman" w:hAnsi="Times New Roman" w:cs="Times New Roman"/>
          <w:sz w:val="24"/>
        </w:rPr>
        <w:t xml:space="preserve">Ayudan al proceso de curado de las carnes, mejoran el poder de conservación, el aroma, el color, el sabor y la consistencia. </w:t>
      </w:r>
      <w:r w:rsidR="0038719E" w:rsidRPr="005829E1">
        <w:rPr>
          <w:rFonts w:ascii="Times New Roman" w:hAnsi="Times New Roman" w:cs="Times New Roman"/>
          <w:sz w:val="24"/>
        </w:rPr>
        <w:t>Además,</w:t>
      </w:r>
      <w:r w:rsidR="00A508D3" w:rsidRPr="005829E1">
        <w:rPr>
          <w:rFonts w:ascii="Times New Roman" w:hAnsi="Times New Roman" w:cs="Times New Roman"/>
          <w:sz w:val="24"/>
        </w:rPr>
        <w:t xml:space="preserve"> sirven para obtener un mayor rendimiento en peso, porque tienen una capacidad fijadora de agua. Pero lo más importante, es que el nitrato protege a las carnes del “Botulismo”</w:t>
      </w:r>
      <w:r w:rsidR="004D40EB">
        <w:rPr>
          <w:rFonts w:ascii="Times New Roman" w:hAnsi="Times New Roman" w:cs="Times New Roman"/>
          <w:sz w:val="24"/>
        </w:rPr>
        <w:t xml:space="preserve">. </w:t>
      </w:r>
      <w:r w:rsidR="00A508D3" w:rsidRPr="005829E1">
        <w:rPr>
          <w:rFonts w:ascii="Times New Roman" w:hAnsi="Times New Roman" w:cs="Times New Roman"/>
          <w:sz w:val="24"/>
        </w:rPr>
        <w:t>Los nitratos y nitritos se usan en cantidades muy pequeñas y debe tenerse cuidado de no exceder la cantidad recomendada porque puede echar a perder sus productos. Aquí conviene aclarar que cuando el productor desee modificar la receta de elaboración, debe respetar la cantidad señalada de nitratos y nitritos. Un nombre comercial de los nitratos y nitritos es “Cura Premier”.</w:t>
      </w:r>
      <w:r w:rsidR="00DF5A5A" w:rsidRPr="005829E1">
        <w:rPr>
          <w:rFonts w:ascii="Times New Roman" w:hAnsi="Times New Roman" w:cs="Times New Roman"/>
          <w:b/>
          <w:sz w:val="24"/>
        </w:rPr>
        <w:t xml:space="preserve"> </w:t>
      </w:r>
    </w:p>
    <w:p w:rsidR="00A508D3" w:rsidRPr="005829E1" w:rsidRDefault="00A508D3" w:rsidP="009168B7">
      <w:pPr>
        <w:spacing w:after="200" w:line="360" w:lineRule="auto"/>
        <w:jc w:val="both"/>
        <w:rPr>
          <w:rFonts w:ascii="Times New Roman" w:hAnsi="Times New Roman" w:cs="Times New Roman"/>
          <w:sz w:val="24"/>
        </w:rPr>
      </w:pPr>
      <w:r w:rsidRPr="005829E1">
        <w:rPr>
          <w:rFonts w:ascii="Times New Roman" w:hAnsi="Times New Roman" w:cs="Times New Roman"/>
          <w:sz w:val="24"/>
        </w:rPr>
        <w:t xml:space="preserve">Otras sustancias que se usan frecuentemente en la elaboración de productos cárnicos son: </w:t>
      </w:r>
    </w:p>
    <w:p w:rsidR="00A508D3" w:rsidRDefault="00A508D3" w:rsidP="009168B7">
      <w:pPr>
        <w:spacing w:after="200" w:line="360" w:lineRule="auto"/>
        <w:jc w:val="both"/>
        <w:rPr>
          <w:rFonts w:ascii="Times New Roman" w:hAnsi="Times New Roman" w:cs="Times New Roman"/>
          <w:sz w:val="24"/>
        </w:rPr>
      </w:pPr>
      <w:r w:rsidRPr="005829E1">
        <w:rPr>
          <w:rFonts w:ascii="Times New Roman" w:hAnsi="Times New Roman" w:cs="Times New Roman"/>
          <w:b/>
          <w:sz w:val="24"/>
        </w:rPr>
        <w:t>Azúcar:</w:t>
      </w:r>
      <w:r w:rsidRPr="005829E1">
        <w:rPr>
          <w:rFonts w:ascii="Times New Roman" w:hAnsi="Times New Roman" w:cs="Times New Roman"/>
          <w:sz w:val="24"/>
        </w:rPr>
        <w:t xml:space="preserve"> facilita la penetración de sal y suaviza su sabor. </w:t>
      </w:r>
    </w:p>
    <w:p w:rsidR="0038719E" w:rsidRDefault="0038719E" w:rsidP="009168B7">
      <w:pPr>
        <w:spacing w:after="200" w:line="360" w:lineRule="auto"/>
        <w:jc w:val="both"/>
        <w:rPr>
          <w:rFonts w:ascii="Times New Roman" w:hAnsi="Times New Roman" w:cs="Times New Roman"/>
          <w:b/>
          <w:sz w:val="24"/>
        </w:rPr>
      </w:pPr>
      <w:r>
        <w:rPr>
          <w:rFonts w:ascii="Times New Roman" w:hAnsi="Times New Roman" w:cs="Times New Roman"/>
          <w:b/>
          <w:sz w:val="24"/>
        </w:rPr>
        <w:t xml:space="preserve">Poli fosfatos. – </w:t>
      </w:r>
      <w:r w:rsidRPr="0038719E">
        <w:rPr>
          <w:rFonts w:ascii="Times New Roman" w:hAnsi="Times New Roman" w:cs="Times New Roman"/>
          <w:sz w:val="24"/>
        </w:rPr>
        <w:t>Se utiliza para aumentar la retención de agua y ayudar a solubilizar las proteínas uso 3g/kg de carne</w:t>
      </w:r>
      <w:r>
        <w:rPr>
          <w:rFonts w:ascii="Times New Roman" w:hAnsi="Times New Roman" w:cs="Times New Roman"/>
          <w:b/>
          <w:sz w:val="24"/>
        </w:rPr>
        <w:t>.</w:t>
      </w:r>
    </w:p>
    <w:p w:rsidR="0038719E" w:rsidRDefault="0038719E" w:rsidP="009168B7">
      <w:pPr>
        <w:spacing w:after="200" w:line="360" w:lineRule="auto"/>
        <w:jc w:val="both"/>
        <w:rPr>
          <w:rFonts w:ascii="Times New Roman" w:hAnsi="Times New Roman" w:cs="Times New Roman"/>
          <w:b/>
          <w:sz w:val="24"/>
        </w:rPr>
      </w:pPr>
      <w:r>
        <w:rPr>
          <w:rFonts w:ascii="Times New Roman" w:hAnsi="Times New Roman" w:cs="Times New Roman"/>
          <w:b/>
          <w:sz w:val="24"/>
        </w:rPr>
        <w:t xml:space="preserve">Sorbato. – </w:t>
      </w:r>
      <w:r w:rsidRPr="0038719E">
        <w:rPr>
          <w:rFonts w:ascii="Times New Roman" w:hAnsi="Times New Roman" w:cs="Times New Roman"/>
          <w:sz w:val="24"/>
        </w:rPr>
        <w:t>Aceleran la formación y preservación del color durante el almacenamiento de los productos, dosis de 1-2 g/Kg de carne.</w:t>
      </w:r>
    </w:p>
    <w:p w:rsidR="00DF5A5A" w:rsidRPr="005829E1" w:rsidRDefault="00A508D3" w:rsidP="009168B7">
      <w:pPr>
        <w:spacing w:after="200" w:line="360" w:lineRule="auto"/>
        <w:jc w:val="both"/>
        <w:rPr>
          <w:rFonts w:ascii="Times New Roman" w:hAnsi="Times New Roman" w:cs="Times New Roman"/>
          <w:b/>
          <w:sz w:val="24"/>
        </w:rPr>
      </w:pPr>
      <w:r w:rsidRPr="005829E1">
        <w:rPr>
          <w:rFonts w:ascii="Times New Roman" w:hAnsi="Times New Roman" w:cs="Times New Roman"/>
          <w:b/>
          <w:sz w:val="24"/>
        </w:rPr>
        <w:t>Colores y sabores artificiales:</w:t>
      </w:r>
      <w:r w:rsidRPr="005829E1">
        <w:rPr>
          <w:rFonts w:ascii="Times New Roman" w:hAnsi="Times New Roman" w:cs="Times New Roman"/>
          <w:sz w:val="24"/>
        </w:rPr>
        <w:t xml:space="preserve"> ayudan a mejorar la presentación final del producto.</w:t>
      </w:r>
    </w:p>
    <w:p w:rsidR="0002091C" w:rsidRPr="005829E1" w:rsidRDefault="0002091C" w:rsidP="009168B7">
      <w:pPr>
        <w:spacing w:after="200"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 xml:space="preserve">Tripas. - </w:t>
      </w:r>
    </w:p>
    <w:p w:rsidR="00B63498" w:rsidRPr="005829E1" w:rsidRDefault="00B63498" w:rsidP="009168B7">
      <w:p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Las tripas son componentes imprescindibles puesto que son utilizadas para dar forma al producto y contienen a todos los ingredientes que se han introducido en ella mediante embutido, </w:t>
      </w:r>
      <w:r w:rsidR="00FC5432" w:rsidRPr="005829E1">
        <w:rPr>
          <w:rFonts w:ascii="Times New Roman" w:hAnsi="Times New Roman" w:cs="Times New Roman"/>
          <w:sz w:val="24"/>
          <w:szCs w:val="24"/>
        </w:rPr>
        <w:t>esta tripa puede</w:t>
      </w:r>
      <w:r w:rsidRPr="005829E1">
        <w:rPr>
          <w:rFonts w:ascii="Times New Roman" w:hAnsi="Times New Roman" w:cs="Times New Roman"/>
          <w:sz w:val="24"/>
          <w:szCs w:val="24"/>
        </w:rPr>
        <w:t xml:space="preserve"> ser natural o artificial.</w:t>
      </w:r>
    </w:p>
    <w:p w:rsidR="00B63498" w:rsidRPr="005829E1" w:rsidRDefault="00B63498" w:rsidP="00D402FB">
      <w:pPr>
        <w:pStyle w:val="Prrafodelista"/>
        <w:numPr>
          <w:ilvl w:val="0"/>
          <w:numId w:val="13"/>
        </w:num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Tripas </w:t>
      </w:r>
      <w:r w:rsidR="00FC5432" w:rsidRPr="005829E1">
        <w:rPr>
          <w:rFonts w:ascii="Times New Roman" w:hAnsi="Times New Roman" w:cs="Times New Roman"/>
          <w:b/>
          <w:sz w:val="24"/>
          <w:szCs w:val="24"/>
        </w:rPr>
        <w:t>Naturales.</w:t>
      </w:r>
      <w:r w:rsidR="00FC5432" w:rsidRPr="005829E1">
        <w:rPr>
          <w:rFonts w:ascii="Times New Roman" w:hAnsi="Times New Roman" w:cs="Times New Roman"/>
          <w:sz w:val="24"/>
          <w:szCs w:val="24"/>
        </w:rPr>
        <w:t xml:space="preserve"> -</w:t>
      </w:r>
      <w:r w:rsidRPr="005829E1">
        <w:rPr>
          <w:rFonts w:ascii="Times New Roman" w:hAnsi="Times New Roman" w:cs="Times New Roman"/>
          <w:sz w:val="24"/>
          <w:szCs w:val="24"/>
        </w:rPr>
        <w:t xml:space="preserve"> Son obtenidas a partir del tubo digestivo de los porcinos, bovinos, ovinos y equinos, sin ninguna transformación.</w:t>
      </w:r>
    </w:p>
    <w:p w:rsidR="00B63498" w:rsidRPr="005829E1" w:rsidRDefault="00B63498" w:rsidP="00D402FB">
      <w:pPr>
        <w:pStyle w:val="Prrafodelista"/>
        <w:numPr>
          <w:ilvl w:val="0"/>
          <w:numId w:val="13"/>
        </w:num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Tripas colágenas de fibras animales:</w:t>
      </w:r>
      <w:r w:rsidRPr="005829E1">
        <w:rPr>
          <w:rFonts w:ascii="Times New Roman" w:hAnsi="Times New Roman" w:cs="Times New Roman"/>
          <w:sz w:val="24"/>
          <w:szCs w:val="24"/>
        </w:rPr>
        <w:t xml:space="preserve"> El colágeno utilizado para la elaboración de estas tripas se obtiene a partir de la dermis de las pieles de los bovinos. </w:t>
      </w:r>
    </w:p>
    <w:p w:rsidR="00B63498" w:rsidRPr="005829E1" w:rsidRDefault="00B63498" w:rsidP="00D402FB">
      <w:pPr>
        <w:pStyle w:val="Prrafodelista"/>
        <w:numPr>
          <w:ilvl w:val="0"/>
          <w:numId w:val="13"/>
        </w:num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Tripas de </w:t>
      </w:r>
      <w:r w:rsidR="00C565E9" w:rsidRPr="005829E1">
        <w:rPr>
          <w:rFonts w:ascii="Times New Roman" w:hAnsi="Times New Roman" w:cs="Times New Roman"/>
          <w:b/>
          <w:sz w:val="24"/>
          <w:szCs w:val="24"/>
        </w:rPr>
        <w:t>celulosa.</w:t>
      </w:r>
      <w:r w:rsidR="00C565E9" w:rsidRPr="005829E1">
        <w:rPr>
          <w:rFonts w:ascii="Times New Roman" w:hAnsi="Times New Roman" w:cs="Times New Roman"/>
          <w:sz w:val="24"/>
          <w:szCs w:val="24"/>
        </w:rPr>
        <w:t xml:space="preserve"> -</w:t>
      </w:r>
      <w:r w:rsidRPr="005829E1">
        <w:rPr>
          <w:rFonts w:ascii="Times New Roman" w:hAnsi="Times New Roman" w:cs="Times New Roman"/>
          <w:sz w:val="24"/>
          <w:szCs w:val="24"/>
        </w:rPr>
        <w:t xml:space="preserve"> Están constituidas por celulosa regenerada y por un plastificante (generalmente glicerina).</w:t>
      </w:r>
    </w:p>
    <w:p w:rsidR="00B63498" w:rsidRPr="005829E1" w:rsidRDefault="00B63498" w:rsidP="00D402FB">
      <w:pPr>
        <w:pStyle w:val="Prrafodelista"/>
        <w:numPr>
          <w:ilvl w:val="0"/>
          <w:numId w:val="13"/>
        </w:numPr>
        <w:spacing w:after="200"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Tripas a base de polímeros de </w:t>
      </w:r>
      <w:r w:rsidR="00CE5941" w:rsidRPr="005829E1">
        <w:rPr>
          <w:rFonts w:ascii="Times New Roman" w:hAnsi="Times New Roman" w:cs="Times New Roman"/>
          <w:b/>
          <w:sz w:val="24"/>
          <w:szCs w:val="24"/>
        </w:rPr>
        <w:t>síntesis</w:t>
      </w:r>
      <w:r w:rsidR="00CE5941" w:rsidRPr="005829E1">
        <w:rPr>
          <w:rFonts w:ascii="Times New Roman" w:hAnsi="Times New Roman" w:cs="Times New Roman"/>
          <w:sz w:val="24"/>
          <w:szCs w:val="24"/>
        </w:rPr>
        <w:t>. -</w:t>
      </w:r>
      <w:r w:rsidRPr="005829E1">
        <w:rPr>
          <w:rFonts w:ascii="Times New Roman" w:hAnsi="Times New Roman" w:cs="Times New Roman"/>
          <w:sz w:val="24"/>
          <w:szCs w:val="24"/>
        </w:rPr>
        <w:t xml:space="preserve"> Estas tripas elaboradas a partir de polímeros de síntesis (materias plásticas) son destinadas a embutidos de los productos de charcutería cocidos. Su característica principal es la impermeabilidad a los gases y al vapor de agua, a las grasas y a los microorganismos. </w:t>
      </w:r>
    </w:p>
    <w:p w:rsidR="0038719E" w:rsidRPr="005829E1" w:rsidRDefault="00B63498" w:rsidP="009168B7">
      <w:pPr>
        <w:spacing w:after="200" w:line="360" w:lineRule="auto"/>
        <w:jc w:val="both"/>
        <w:rPr>
          <w:rFonts w:ascii="Times New Roman" w:hAnsi="Times New Roman" w:cs="Times New Roman"/>
          <w:sz w:val="24"/>
          <w:szCs w:val="24"/>
        </w:rPr>
      </w:pPr>
      <w:r w:rsidRPr="005829E1">
        <w:rPr>
          <w:rFonts w:ascii="Times New Roman" w:hAnsi="Times New Roman" w:cs="Times New Roman"/>
          <w:sz w:val="24"/>
          <w:szCs w:val="24"/>
        </w:rPr>
        <w:t>Las tripas presentan cierta funcionalidad, deben ser lo suficientemente fuertes para contener la masa cárnica, a la vez poseen características de encogerse o estirase lo que permite la contracción o expansión de la masa cárnica durante su procesamiento y almacenaje, las tripas no solamente deben resistir las fuerzas producidas durante el embutido sino también las fuerzas del amarrado o cerrado.</w:t>
      </w:r>
    </w:p>
    <w:p w:rsidR="008266CB" w:rsidRDefault="00AF69CC" w:rsidP="00796A7C">
      <w:pPr>
        <w:pStyle w:val="Ttulo1"/>
      </w:pPr>
      <w:bookmarkStart w:id="56" w:name="_Toc507446116"/>
      <w:r>
        <w:t>MARCO CONCEPTUAL</w:t>
      </w:r>
      <w:bookmarkEnd w:id="56"/>
      <w:r>
        <w:t xml:space="preserve"> </w:t>
      </w:r>
    </w:p>
    <w:p w:rsidR="00AF69CC" w:rsidRPr="00AF69CC" w:rsidRDefault="00AF69CC" w:rsidP="00AF69CC"/>
    <w:p w:rsidR="00AF69CC" w:rsidRPr="005829E1" w:rsidRDefault="008B3D06" w:rsidP="009168B7">
      <w:pPr>
        <w:spacing w:line="360" w:lineRule="auto"/>
        <w:jc w:val="both"/>
        <w:rPr>
          <w:rFonts w:ascii="Times New Roman" w:hAnsi="Times New Roman" w:cs="Times New Roman"/>
          <w:sz w:val="24"/>
          <w:szCs w:val="24"/>
          <w:shd w:val="clear" w:color="auto" w:fill="FFFFFF"/>
        </w:rPr>
      </w:pPr>
      <w:r w:rsidRPr="005829E1">
        <w:rPr>
          <w:rStyle w:val="apple-converted-space"/>
          <w:rFonts w:ascii="Times New Roman" w:hAnsi="Times New Roman" w:cs="Times New Roman"/>
          <w:b/>
          <w:sz w:val="24"/>
          <w:szCs w:val="24"/>
          <w:shd w:val="clear" w:color="auto" w:fill="FFFFFF"/>
        </w:rPr>
        <w:t>Aditivo alimentario</w:t>
      </w:r>
      <w:r w:rsidR="008266CB" w:rsidRPr="005829E1">
        <w:rPr>
          <w:rStyle w:val="apple-converted-space"/>
          <w:rFonts w:ascii="Times New Roman" w:hAnsi="Times New Roman" w:cs="Times New Roman"/>
          <w:sz w:val="24"/>
          <w:szCs w:val="24"/>
          <w:shd w:val="clear" w:color="auto" w:fill="FFFFFF"/>
        </w:rPr>
        <w:t xml:space="preserve">.- </w:t>
      </w:r>
      <w:r w:rsidR="00E2597D" w:rsidRPr="005829E1">
        <w:rPr>
          <w:rFonts w:ascii="Times New Roman" w:hAnsi="Times New Roman" w:cs="Times New Roman"/>
          <w:sz w:val="24"/>
          <w:szCs w:val="24"/>
          <w:shd w:val="clear" w:color="auto" w:fill="FFFFFF"/>
        </w:rPr>
        <w:t>Es aquella sustancia que, sin constituir por sí misma un</w:t>
      </w:r>
      <w:r w:rsidR="00E2597D" w:rsidRPr="005829E1">
        <w:rPr>
          <w:rStyle w:val="apple-converted-space"/>
          <w:rFonts w:ascii="Times New Roman" w:hAnsi="Times New Roman" w:cs="Times New Roman"/>
          <w:sz w:val="24"/>
          <w:szCs w:val="24"/>
          <w:shd w:val="clear" w:color="auto" w:fill="FFFFFF"/>
        </w:rPr>
        <w:t> </w:t>
      </w:r>
      <w:hyperlink r:id="rId30" w:tooltip="Alimento" w:history="1">
        <w:r w:rsidR="00E2597D" w:rsidRPr="005829E1">
          <w:rPr>
            <w:rStyle w:val="Hipervnculo"/>
            <w:rFonts w:ascii="Times New Roman" w:hAnsi="Times New Roman" w:cs="Times New Roman"/>
            <w:color w:val="auto"/>
            <w:sz w:val="24"/>
            <w:szCs w:val="24"/>
            <w:u w:val="none"/>
            <w:shd w:val="clear" w:color="auto" w:fill="FFFFFF"/>
          </w:rPr>
          <w:t>alimento</w:t>
        </w:r>
      </w:hyperlink>
      <w:r w:rsidR="00E2597D" w:rsidRPr="005829E1">
        <w:rPr>
          <w:rStyle w:val="apple-converted-space"/>
          <w:rFonts w:ascii="Times New Roman" w:hAnsi="Times New Roman" w:cs="Times New Roman"/>
          <w:sz w:val="24"/>
          <w:szCs w:val="24"/>
          <w:shd w:val="clear" w:color="auto" w:fill="FFFFFF"/>
        </w:rPr>
        <w:t> </w:t>
      </w:r>
      <w:r w:rsidR="00E2597D" w:rsidRPr="005829E1">
        <w:rPr>
          <w:rFonts w:ascii="Times New Roman" w:hAnsi="Times New Roman" w:cs="Times New Roman"/>
          <w:sz w:val="24"/>
          <w:szCs w:val="24"/>
          <w:shd w:val="clear" w:color="auto" w:fill="FFFFFF"/>
        </w:rPr>
        <w:t>ni poseer</w:t>
      </w:r>
      <w:r w:rsidR="00E2597D" w:rsidRPr="005829E1">
        <w:rPr>
          <w:rStyle w:val="apple-converted-space"/>
          <w:rFonts w:ascii="Times New Roman" w:hAnsi="Times New Roman" w:cs="Times New Roman"/>
          <w:sz w:val="24"/>
          <w:szCs w:val="24"/>
          <w:shd w:val="clear" w:color="auto" w:fill="FFFFFF"/>
        </w:rPr>
        <w:t> </w:t>
      </w:r>
      <w:hyperlink r:id="rId31" w:tooltip="Nutrición" w:history="1">
        <w:r w:rsidR="00E2597D" w:rsidRPr="005829E1">
          <w:rPr>
            <w:rStyle w:val="Hipervnculo"/>
            <w:rFonts w:ascii="Times New Roman" w:hAnsi="Times New Roman" w:cs="Times New Roman"/>
            <w:color w:val="auto"/>
            <w:sz w:val="24"/>
            <w:szCs w:val="24"/>
            <w:u w:val="none"/>
            <w:shd w:val="clear" w:color="auto" w:fill="FFFFFF"/>
          </w:rPr>
          <w:t>valor nutritivo</w:t>
        </w:r>
      </w:hyperlink>
      <w:r w:rsidR="00E2597D" w:rsidRPr="005829E1">
        <w:rPr>
          <w:rFonts w:ascii="Times New Roman" w:hAnsi="Times New Roman" w:cs="Times New Roman"/>
          <w:sz w:val="24"/>
          <w:szCs w:val="24"/>
          <w:shd w:val="clear" w:color="auto" w:fill="FFFFFF"/>
        </w:rPr>
        <w:t>, se agrega intencionalmente a</w:t>
      </w:r>
      <w:r w:rsidR="00BE24EC" w:rsidRPr="005829E1">
        <w:rPr>
          <w:rFonts w:ascii="Times New Roman" w:hAnsi="Times New Roman" w:cs="Times New Roman"/>
          <w:sz w:val="24"/>
          <w:szCs w:val="24"/>
          <w:shd w:val="clear" w:color="auto" w:fill="FFFFFF"/>
        </w:rPr>
        <w:t xml:space="preserve"> </w:t>
      </w:r>
      <w:r w:rsidR="00E2597D" w:rsidRPr="005829E1">
        <w:rPr>
          <w:rFonts w:ascii="Times New Roman" w:hAnsi="Times New Roman" w:cs="Times New Roman"/>
          <w:sz w:val="24"/>
          <w:szCs w:val="24"/>
          <w:shd w:val="clear" w:color="auto" w:fill="FFFFFF"/>
        </w:rPr>
        <w:t>los</w:t>
      </w:r>
      <w:r w:rsidR="00E2597D" w:rsidRPr="005829E1">
        <w:rPr>
          <w:rStyle w:val="apple-converted-space"/>
          <w:rFonts w:ascii="Times New Roman" w:hAnsi="Times New Roman" w:cs="Times New Roman"/>
          <w:sz w:val="24"/>
          <w:szCs w:val="24"/>
          <w:shd w:val="clear" w:color="auto" w:fill="FFFFFF"/>
        </w:rPr>
        <w:t> </w:t>
      </w:r>
      <w:hyperlink r:id="rId32" w:tooltip="Alimento" w:history="1">
        <w:r w:rsidR="00E2597D" w:rsidRPr="005829E1">
          <w:rPr>
            <w:rStyle w:val="Hipervnculo"/>
            <w:rFonts w:ascii="Times New Roman" w:hAnsi="Times New Roman" w:cs="Times New Roman"/>
            <w:color w:val="auto"/>
            <w:sz w:val="24"/>
            <w:szCs w:val="24"/>
            <w:u w:val="none"/>
            <w:shd w:val="clear" w:color="auto" w:fill="FFFFFF"/>
          </w:rPr>
          <w:t>alimentos</w:t>
        </w:r>
      </w:hyperlink>
      <w:r w:rsidR="00E2597D" w:rsidRPr="005829E1">
        <w:rPr>
          <w:rStyle w:val="apple-converted-space"/>
          <w:rFonts w:ascii="Times New Roman" w:hAnsi="Times New Roman" w:cs="Times New Roman"/>
          <w:sz w:val="24"/>
          <w:szCs w:val="24"/>
          <w:shd w:val="clear" w:color="auto" w:fill="FFFFFF"/>
        </w:rPr>
        <w:t> </w:t>
      </w:r>
      <w:r w:rsidR="00E2597D" w:rsidRPr="005829E1">
        <w:rPr>
          <w:rFonts w:ascii="Times New Roman" w:hAnsi="Times New Roman" w:cs="Times New Roman"/>
          <w:sz w:val="24"/>
          <w:szCs w:val="24"/>
          <w:shd w:val="clear" w:color="auto" w:fill="FFFFFF"/>
        </w:rPr>
        <w:t>y</w:t>
      </w:r>
      <w:r w:rsidR="00E2597D" w:rsidRPr="005829E1">
        <w:rPr>
          <w:rStyle w:val="apple-converted-space"/>
          <w:rFonts w:ascii="Times New Roman" w:hAnsi="Times New Roman" w:cs="Times New Roman"/>
          <w:sz w:val="24"/>
          <w:szCs w:val="24"/>
          <w:shd w:val="clear" w:color="auto" w:fill="FFFFFF"/>
        </w:rPr>
        <w:t> </w:t>
      </w:r>
      <w:hyperlink r:id="rId33" w:tooltip="Bebida" w:history="1">
        <w:r w:rsidR="00E2597D" w:rsidRPr="005829E1">
          <w:rPr>
            <w:rStyle w:val="Hipervnculo"/>
            <w:rFonts w:ascii="Times New Roman" w:hAnsi="Times New Roman" w:cs="Times New Roman"/>
            <w:color w:val="auto"/>
            <w:sz w:val="24"/>
            <w:szCs w:val="24"/>
            <w:u w:val="none"/>
            <w:shd w:val="clear" w:color="auto" w:fill="FFFFFF"/>
          </w:rPr>
          <w:t>bebidas</w:t>
        </w:r>
      </w:hyperlink>
      <w:r w:rsidR="00E2597D" w:rsidRPr="005829E1">
        <w:rPr>
          <w:rStyle w:val="apple-converted-space"/>
          <w:rFonts w:ascii="Times New Roman" w:hAnsi="Times New Roman" w:cs="Times New Roman"/>
          <w:sz w:val="24"/>
          <w:szCs w:val="24"/>
          <w:shd w:val="clear" w:color="auto" w:fill="FFFFFF"/>
        </w:rPr>
        <w:t> </w:t>
      </w:r>
      <w:r w:rsidR="00E2597D" w:rsidRPr="005829E1">
        <w:rPr>
          <w:rFonts w:ascii="Times New Roman" w:hAnsi="Times New Roman" w:cs="Times New Roman"/>
          <w:sz w:val="24"/>
          <w:szCs w:val="24"/>
          <w:shd w:val="clear" w:color="auto" w:fill="FFFFFF"/>
        </w:rPr>
        <w:t>en cantidades mínimas con objetivo de modificar sus</w:t>
      </w:r>
      <w:r w:rsidR="00E2597D" w:rsidRPr="005829E1">
        <w:rPr>
          <w:rStyle w:val="apple-converted-space"/>
          <w:rFonts w:ascii="Times New Roman" w:hAnsi="Times New Roman" w:cs="Times New Roman"/>
          <w:sz w:val="24"/>
          <w:szCs w:val="24"/>
          <w:shd w:val="clear" w:color="auto" w:fill="FFFFFF"/>
        </w:rPr>
        <w:t> </w:t>
      </w:r>
      <w:hyperlink r:id="rId34" w:tooltip="Propiedad organoléptica" w:history="1">
        <w:r w:rsidR="00E2597D" w:rsidRPr="005829E1">
          <w:rPr>
            <w:rStyle w:val="Hipervnculo"/>
            <w:rFonts w:ascii="Times New Roman" w:hAnsi="Times New Roman" w:cs="Times New Roman"/>
            <w:color w:val="auto"/>
            <w:sz w:val="24"/>
            <w:szCs w:val="24"/>
            <w:u w:val="none"/>
            <w:shd w:val="clear" w:color="auto" w:fill="FFFFFF"/>
          </w:rPr>
          <w:t>caracteres organolépticos</w:t>
        </w:r>
      </w:hyperlink>
      <w:r w:rsidR="00E2597D" w:rsidRPr="005829E1">
        <w:rPr>
          <w:rStyle w:val="apple-converted-space"/>
          <w:rFonts w:ascii="Times New Roman" w:hAnsi="Times New Roman" w:cs="Times New Roman"/>
          <w:sz w:val="24"/>
          <w:szCs w:val="24"/>
          <w:shd w:val="clear" w:color="auto" w:fill="FFFFFF"/>
        </w:rPr>
        <w:t> </w:t>
      </w:r>
      <w:r w:rsidR="00E2597D" w:rsidRPr="005829E1">
        <w:rPr>
          <w:rFonts w:ascii="Times New Roman" w:hAnsi="Times New Roman" w:cs="Times New Roman"/>
          <w:sz w:val="24"/>
          <w:szCs w:val="24"/>
          <w:shd w:val="clear" w:color="auto" w:fill="FFFFFF"/>
        </w:rPr>
        <w:t>o facilitar o mejorar su proceso de elaboración o conservación</w:t>
      </w:r>
      <w:r w:rsidR="0073353A">
        <w:rPr>
          <w:rFonts w:ascii="Times New Roman" w:hAnsi="Times New Roman" w:cs="Times New Roman"/>
          <w:sz w:val="24"/>
          <w:szCs w:val="24"/>
          <w:shd w:val="clear" w:color="auto" w:fill="FFFFFF"/>
        </w:rPr>
        <w:t>.</w:t>
      </w:r>
    </w:p>
    <w:p w:rsidR="00061EDA" w:rsidRDefault="00061EDA" w:rsidP="00AF69CC">
      <w:pPr>
        <w:spacing w:line="360" w:lineRule="auto"/>
        <w:jc w:val="both"/>
        <w:rPr>
          <w:rFonts w:ascii="Times New Roman" w:hAnsi="Times New Roman" w:cs="Times New Roman"/>
          <w:sz w:val="24"/>
          <w:szCs w:val="24"/>
        </w:rPr>
      </w:pPr>
      <w:r w:rsidRPr="00AF69CC">
        <w:rPr>
          <w:rFonts w:ascii="Times New Roman" w:hAnsi="Times New Roman" w:cs="Times New Roman"/>
          <w:b/>
          <w:sz w:val="24"/>
          <w:szCs w:val="24"/>
        </w:rPr>
        <w:t>Almidón.-</w:t>
      </w:r>
      <w:r w:rsidRPr="00AF69CC">
        <w:rPr>
          <w:rFonts w:ascii="Times New Roman" w:hAnsi="Times New Roman" w:cs="Times New Roman"/>
          <w:sz w:val="24"/>
          <w:szCs w:val="24"/>
        </w:rPr>
        <w:t xml:space="preserve">  Es un </w:t>
      </w:r>
      <w:hyperlink r:id="rId35" w:tooltip="Polisacáridos" w:history="1">
        <w:r w:rsidRPr="00AF69CC">
          <w:rPr>
            <w:rStyle w:val="Hipervnculo"/>
            <w:rFonts w:ascii="Times New Roman" w:hAnsi="Times New Roman" w:cs="Times New Roman"/>
            <w:color w:val="auto"/>
            <w:sz w:val="24"/>
            <w:szCs w:val="24"/>
            <w:u w:val="none"/>
          </w:rPr>
          <w:t>polisacárido</w:t>
        </w:r>
      </w:hyperlink>
      <w:r w:rsidRPr="00AF69CC">
        <w:rPr>
          <w:rFonts w:ascii="Times New Roman" w:hAnsi="Times New Roman" w:cs="Times New Roman"/>
          <w:sz w:val="24"/>
          <w:szCs w:val="24"/>
        </w:rPr>
        <w:t> de reserva alimenticia predominante en las </w:t>
      </w:r>
      <w:hyperlink r:id="rId36" w:tooltip="Plantas" w:history="1">
        <w:r w:rsidRPr="00AF69CC">
          <w:rPr>
            <w:rStyle w:val="Hipervnculo"/>
            <w:rFonts w:ascii="Times New Roman" w:hAnsi="Times New Roman" w:cs="Times New Roman"/>
            <w:color w:val="auto"/>
            <w:sz w:val="24"/>
            <w:szCs w:val="24"/>
            <w:u w:val="none"/>
          </w:rPr>
          <w:t>plantas</w:t>
        </w:r>
      </w:hyperlink>
      <w:r w:rsidRPr="00AF69CC">
        <w:rPr>
          <w:rFonts w:ascii="Times New Roman" w:hAnsi="Times New Roman" w:cs="Times New Roman"/>
          <w:sz w:val="24"/>
          <w:szCs w:val="24"/>
        </w:rPr>
        <w:t>, constituido por amilosa y amilopectina. Proporciona el 70-80% de las calorías consumidas por los </w:t>
      </w:r>
      <w:hyperlink r:id="rId37" w:tooltip="Humano" w:history="1">
        <w:r w:rsidRPr="00AF69CC">
          <w:rPr>
            <w:rStyle w:val="Hipervnculo"/>
            <w:rFonts w:ascii="Times New Roman" w:hAnsi="Times New Roman" w:cs="Times New Roman"/>
            <w:color w:val="auto"/>
            <w:sz w:val="24"/>
            <w:szCs w:val="24"/>
            <w:u w:val="none"/>
          </w:rPr>
          <w:t>humanos</w:t>
        </w:r>
      </w:hyperlink>
      <w:r w:rsidRPr="00AF69CC">
        <w:rPr>
          <w:rFonts w:ascii="Times New Roman" w:hAnsi="Times New Roman" w:cs="Times New Roman"/>
          <w:sz w:val="24"/>
          <w:szCs w:val="24"/>
        </w:rPr>
        <w:t> de todo el mundo</w:t>
      </w:r>
      <w:r w:rsidR="0073353A">
        <w:rPr>
          <w:rFonts w:ascii="Times New Roman" w:hAnsi="Times New Roman" w:cs="Times New Roman"/>
          <w:sz w:val="24"/>
          <w:szCs w:val="24"/>
        </w:rPr>
        <w:t>.</w:t>
      </w:r>
    </w:p>
    <w:p w:rsidR="0073353A" w:rsidRPr="0073353A" w:rsidRDefault="0073353A" w:rsidP="00AF69CC">
      <w:pPr>
        <w:spacing w:line="360" w:lineRule="auto"/>
        <w:jc w:val="both"/>
        <w:rPr>
          <w:rFonts w:ascii="Times New Roman" w:hAnsi="Times New Roman" w:cs="Times New Roman"/>
          <w:b/>
          <w:sz w:val="24"/>
          <w:szCs w:val="24"/>
        </w:rPr>
      </w:pPr>
      <w:r w:rsidRPr="0073353A">
        <w:rPr>
          <w:rFonts w:ascii="Times New Roman" w:hAnsi="Times New Roman" w:cs="Times New Roman"/>
          <w:b/>
          <w:sz w:val="24"/>
          <w:szCs w:val="24"/>
        </w:rPr>
        <w:t>Amaranto</w:t>
      </w:r>
      <w:r>
        <w:rPr>
          <w:rFonts w:ascii="Times New Roman" w:hAnsi="Times New Roman" w:cs="Times New Roman"/>
          <w:b/>
          <w:sz w:val="24"/>
          <w:szCs w:val="24"/>
        </w:rPr>
        <w:t xml:space="preserve">.- </w:t>
      </w:r>
      <w:r w:rsidRPr="0073353A">
        <w:rPr>
          <w:rFonts w:ascii="Times New Roman" w:hAnsi="Times New Roman" w:cs="Times New Roman"/>
          <w:sz w:val="24"/>
          <w:szCs w:val="24"/>
        </w:rPr>
        <w:t xml:space="preserve">El Amaranto es una planta que pertenece a la familia de los amaranthacea y al género Amarhantus. Su nombre científico es Amaranthus Spp </w:t>
      </w:r>
    </w:p>
    <w:p w:rsidR="003D674C" w:rsidRPr="005829E1" w:rsidRDefault="00E2597D" w:rsidP="009168B7">
      <w:pPr>
        <w:spacing w:line="360" w:lineRule="auto"/>
        <w:jc w:val="both"/>
        <w:rPr>
          <w:rFonts w:ascii="Times New Roman" w:hAnsi="Times New Roman" w:cs="Times New Roman"/>
          <w:sz w:val="24"/>
          <w:szCs w:val="24"/>
        </w:rPr>
      </w:pPr>
      <w:r w:rsidRPr="005829E1">
        <w:rPr>
          <w:rFonts w:ascii="Times New Roman" w:hAnsi="Times New Roman" w:cs="Times New Roman"/>
          <w:b/>
          <w:bCs/>
          <w:sz w:val="24"/>
          <w:szCs w:val="24"/>
          <w:shd w:val="clear" w:color="auto" w:fill="FFFFFF"/>
        </w:rPr>
        <w:t xml:space="preserve">Aminoácido.- </w:t>
      </w:r>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Es una</w:t>
      </w:r>
      <w:r w:rsidRPr="005829E1">
        <w:rPr>
          <w:rStyle w:val="apple-converted-space"/>
          <w:rFonts w:ascii="Times New Roman" w:hAnsi="Times New Roman" w:cs="Times New Roman"/>
          <w:sz w:val="24"/>
          <w:szCs w:val="24"/>
          <w:shd w:val="clear" w:color="auto" w:fill="FFFFFF"/>
        </w:rPr>
        <w:t> </w:t>
      </w:r>
      <w:hyperlink r:id="rId38" w:tooltip="Molécula orgánica" w:history="1">
        <w:r w:rsidRPr="005829E1">
          <w:rPr>
            <w:rStyle w:val="Hipervnculo"/>
            <w:rFonts w:ascii="Times New Roman" w:hAnsi="Times New Roman" w:cs="Times New Roman"/>
            <w:color w:val="auto"/>
            <w:sz w:val="24"/>
            <w:szCs w:val="24"/>
            <w:u w:val="none"/>
            <w:shd w:val="clear" w:color="auto" w:fill="FFFFFF"/>
          </w:rPr>
          <w:t>molécula orgánica</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con un</w:t>
      </w:r>
      <w:r w:rsidRPr="005829E1">
        <w:rPr>
          <w:rStyle w:val="apple-converted-space"/>
          <w:rFonts w:ascii="Times New Roman" w:hAnsi="Times New Roman" w:cs="Times New Roman"/>
          <w:sz w:val="24"/>
          <w:szCs w:val="24"/>
          <w:shd w:val="clear" w:color="auto" w:fill="FFFFFF"/>
        </w:rPr>
        <w:t> </w:t>
      </w:r>
      <w:hyperlink r:id="rId39" w:tooltip="Grupo amino" w:history="1">
        <w:r w:rsidRPr="005829E1">
          <w:rPr>
            <w:rStyle w:val="Hipervnculo"/>
            <w:rFonts w:ascii="Times New Roman" w:hAnsi="Times New Roman" w:cs="Times New Roman"/>
            <w:color w:val="auto"/>
            <w:sz w:val="24"/>
            <w:szCs w:val="24"/>
            <w:u w:val="none"/>
            <w:shd w:val="clear" w:color="auto" w:fill="FFFFFF"/>
          </w:rPr>
          <w:t>grupo amino</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(-NH</w:t>
      </w:r>
      <w:r w:rsidRPr="005829E1">
        <w:rPr>
          <w:rFonts w:ascii="Times New Roman" w:hAnsi="Times New Roman" w:cs="Times New Roman"/>
          <w:sz w:val="24"/>
          <w:szCs w:val="24"/>
          <w:shd w:val="clear" w:color="auto" w:fill="FFFFFF"/>
          <w:vertAlign w:val="subscript"/>
        </w:rPr>
        <w:t>2</w:t>
      </w:r>
      <w:r w:rsidRPr="005829E1">
        <w:rPr>
          <w:rFonts w:ascii="Times New Roman" w:hAnsi="Times New Roman" w:cs="Times New Roman"/>
          <w:sz w:val="24"/>
          <w:szCs w:val="24"/>
          <w:shd w:val="clear" w:color="auto" w:fill="FFFFFF"/>
        </w:rPr>
        <w:t>) y un</w:t>
      </w:r>
      <w:r w:rsidRPr="005829E1">
        <w:rPr>
          <w:rStyle w:val="apple-converted-space"/>
          <w:rFonts w:ascii="Times New Roman" w:hAnsi="Times New Roman" w:cs="Times New Roman"/>
          <w:sz w:val="24"/>
          <w:szCs w:val="24"/>
          <w:shd w:val="clear" w:color="auto" w:fill="FFFFFF"/>
        </w:rPr>
        <w:t> </w:t>
      </w:r>
      <w:hyperlink r:id="rId40" w:tooltip="Grupo carboxilo" w:history="1">
        <w:r w:rsidRPr="005829E1">
          <w:rPr>
            <w:rStyle w:val="Hipervnculo"/>
            <w:rFonts w:ascii="Times New Roman" w:hAnsi="Times New Roman" w:cs="Times New Roman"/>
            <w:color w:val="auto"/>
            <w:sz w:val="24"/>
            <w:szCs w:val="24"/>
            <w:u w:val="none"/>
            <w:shd w:val="clear" w:color="auto" w:fill="FFFFFF"/>
          </w:rPr>
          <w:t>grupo carboxilo</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(-COOH).</w:t>
      </w:r>
      <w:r w:rsidRPr="005829E1">
        <w:rPr>
          <w:rFonts w:ascii="Times New Roman" w:hAnsi="Times New Roman" w:cs="Times New Roman"/>
          <w:sz w:val="24"/>
          <w:szCs w:val="24"/>
          <w:shd w:val="clear" w:color="auto" w:fill="FFFFFF"/>
          <w:vertAlign w:val="superscript"/>
        </w:rPr>
        <w:t xml:space="preserve"> </w:t>
      </w:r>
      <w:r w:rsidRPr="005829E1">
        <w:rPr>
          <w:rFonts w:ascii="Times New Roman" w:hAnsi="Times New Roman" w:cs="Times New Roman"/>
          <w:sz w:val="24"/>
          <w:szCs w:val="24"/>
          <w:shd w:val="clear" w:color="auto" w:fill="FFFFFF"/>
        </w:rPr>
        <w:t>Los aminoácidos más frecuentes y de mayor interés son aquellos que forman parte de las</w:t>
      </w:r>
      <w:r w:rsidRPr="005829E1">
        <w:rPr>
          <w:rStyle w:val="apple-converted-space"/>
          <w:rFonts w:ascii="Times New Roman" w:hAnsi="Times New Roman" w:cs="Times New Roman"/>
          <w:sz w:val="24"/>
          <w:szCs w:val="24"/>
          <w:shd w:val="clear" w:color="auto" w:fill="FFFFFF"/>
        </w:rPr>
        <w:t> </w:t>
      </w:r>
      <w:hyperlink r:id="rId41" w:tooltip="Proteína" w:history="1">
        <w:r w:rsidRPr="005829E1">
          <w:rPr>
            <w:rStyle w:val="Hipervnculo"/>
            <w:rFonts w:ascii="Times New Roman" w:hAnsi="Times New Roman" w:cs="Times New Roman"/>
            <w:color w:val="auto"/>
            <w:sz w:val="24"/>
            <w:szCs w:val="24"/>
            <w:u w:val="none"/>
            <w:shd w:val="clear" w:color="auto" w:fill="FFFFFF"/>
          </w:rPr>
          <w:t>proteínas</w:t>
        </w:r>
      </w:hyperlink>
    </w:p>
    <w:p w:rsidR="00A76787" w:rsidRPr="005829E1" w:rsidRDefault="003D674C" w:rsidP="009168B7">
      <w:pPr>
        <w:spacing w:line="360" w:lineRule="auto"/>
        <w:jc w:val="both"/>
        <w:rPr>
          <w:rFonts w:ascii="Times New Roman" w:hAnsi="Times New Roman" w:cs="Times New Roman"/>
          <w:sz w:val="24"/>
          <w:szCs w:val="24"/>
          <w:shd w:val="clear" w:color="auto" w:fill="FFFFFF"/>
        </w:rPr>
      </w:pPr>
      <w:r w:rsidRPr="005829E1">
        <w:rPr>
          <w:rFonts w:ascii="Times New Roman" w:hAnsi="Times New Roman" w:cs="Times New Roman"/>
          <w:b/>
          <w:sz w:val="24"/>
          <w:szCs w:val="24"/>
          <w:shd w:val="clear" w:color="auto" w:fill="FFFFFF"/>
        </w:rPr>
        <w:t xml:space="preserve">Análisis fisicoquímico de los alimentos. - </w:t>
      </w:r>
      <w:r w:rsidRPr="005829E1">
        <w:rPr>
          <w:rFonts w:ascii="Times New Roman" w:hAnsi="Times New Roman" w:cs="Times New Roman"/>
          <w:sz w:val="24"/>
          <w:szCs w:val="24"/>
          <w:shd w:val="clear" w:color="auto" w:fill="FFFFFF"/>
        </w:rPr>
        <w:t xml:space="preserve"> Es uno de los aspectos principales en el aseguramiento de su calidad. Este análisis cumple un papel muy importante en la determinación del valor nutricional de los alimentos, en el control del cumplimiento de los parámetros exigidos por los organismos de salud y también para el estudio de las posibles irregularidades como adulteraciones, falsificaciones, etc. tanto en alimentos terminados como en sus materias primas</w:t>
      </w:r>
      <w:r w:rsidR="00A76787" w:rsidRPr="005829E1">
        <w:rPr>
          <w:rFonts w:ascii="Times New Roman" w:hAnsi="Times New Roman" w:cs="Times New Roman"/>
          <w:sz w:val="24"/>
          <w:szCs w:val="24"/>
          <w:shd w:val="clear" w:color="auto" w:fill="FFFFFF"/>
        </w:rPr>
        <w:t>.</w:t>
      </w:r>
    </w:p>
    <w:p w:rsidR="00A76787" w:rsidRPr="005829E1" w:rsidRDefault="00A76787" w:rsidP="009168B7">
      <w:pPr>
        <w:spacing w:after="0" w:line="360" w:lineRule="auto"/>
        <w:rPr>
          <w:rFonts w:ascii="Times New Roman" w:eastAsia="Times New Roman" w:hAnsi="Times New Roman" w:cs="Times New Roman"/>
          <w:sz w:val="24"/>
          <w:szCs w:val="24"/>
          <w:lang w:eastAsia="es-EC"/>
        </w:rPr>
      </w:pPr>
      <w:r w:rsidRPr="005829E1">
        <w:rPr>
          <w:rFonts w:ascii="Times New Roman" w:eastAsia="Times New Roman" w:hAnsi="Times New Roman" w:cs="Times New Roman"/>
          <w:b/>
          <w:bCs/>
          <w:sz w:val="24"/>
          <w:szCs w:val="24"/>
          <w:shd w:val="clear" w:color="auto" w:fill="FFFFFF"/>
          <w:lang w:eastAsia="es-EC"/>
        </w:rPr>
        <w:t>Conservantes de alimentos</w:t>
      </w:r>
      <w:r w:rsidRPr="005829E1">
        <w:rPr>
          <w:rFonts w:ascii="Times New Roman" w:eastAsia="Times New Roman" w:hAnsi="Times New Roman" w:cs="Times New Roman"/>
          <w:sz w:val="24"/>
          <w:szCs w:val="24"/>
          <w:lang w:eastAsia="es-EC"/>
        </w:rPr>
        <w:t>. - Los conservantes son sustancias naturales y artificiales usadas en la preservación de los alimentos ante la acción de los microorganismos, con el fin de impedir su deterioro por un tiempo determinado bajo ciertas condiciones de almacenamiento.</w:t>
      </w:r>
    </w:p>
    <w:p w:rsidR="00A95F9F" w:rsidRPr="005829E1" w:rsidRDefault="00A95F9F" w:rsidP="009168B7">
      <w:pPr>
        <w:spacing w:after="0" w:line="360" w:lineRule="auto"/>
        <w:jc w:val="both"/>
        <w:rPr>
          <w:rFonts w:ascii="Times New Roman" w:eastAsia="Times New Roman" w:hAnsi="Times New Roman" w:cs="Times New Roman"/>
          <w:sz w:val="24"/>
          <w:szCs w:val="24"/>
          <w:lang w:eastAsia="es-EC"/>
        </w:rPr>
      </w:pPr>
      <w:r w:rsidRPr="005829E1">
        <w:rPr>
          <w:rFonts w:ascii="Times New Roman" w:hAnsi="Times New Roman" w:cs="Times New Roman"/>
          <w:b/>
          <w:bCs/>
          <w:iCs/>
          <w:sz w:val="24"/>
          <w:szCs w:val="24"/>
          <w:shd w:val="clear" w:color="auto" w:fill="FFFFFF"/>
        </w:rPr>
        <w:t>Clostridium botulinum.- E</w:t>
      </w:r>
      <w:r w:rsidRPr="005829E1">
        <w:rPr>
          <w:rFonts w:ascii="Times New Roman" w:hAnsi="Times New Roman" w:cs="Times New Roman"/>
          <w:sz w:val="24"/>
          <w:szCs w:val="24"/>
          <w:shd w:val="clear" w:color="auto" w:fill="FFFFFF"/>
        </w:rPr>
        <w:t>s el nombre de una especie de</w:t>
      </w:r>
      <w:r w:rsidRPr="005829E1">
        <w:rPr>
          <w:rStyle w:val="apple-converted-space"/>
          <w:rFonts w:ascii="Times New Roman" w:hAnsi="Times New Roman" w:cs="Times New Roman"/>
          <w:sz w:val="24"/>
          <w:szCs w:val="24"/>
          <w:shd w:val="clear" w:color="auto" w:fill="FFFFFF"/>
        </w:rPr>
        <w:t> </w:t>
      </w:r>
      <w:hyperlink r:id="rId42" w:tooltip="Bacilo" w:history="1">
        <w:r w:rsidRPr="005829E1">
          <w:rPr>
            <w:rStyle w:val="Hipervnculo"/>
            <w:rFonts w:ascii="Times New Roman" w:hAnsi="Times New Roman" w:cs="Times New Roman"/>
            <w:color w:val="auto"/>
            <w:sz w:val="24"/>
            <w:szCs w:val="24"/>
            <w:u w:val="none"/>
            <w:shd w:val="clear" w:color="auto" w:fill="FFFFFF"/>
          </w:rPr>
          <w:t>bacilo</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w:t>
      </w:r>
      <w:hyperlink r:id="rId43" w:tooltip="Gram positiva" w:history="1">
        <w:r w:rsidRPr="005829E1">
          <w:rPr>
            <w:rStyle w:val="Hipervnculo"/>
            <w:rFonts w:ascii="Times New Roman" w:hAnsi="Times New Roman" w:cs="Times New Roman"/>
            <w:color w:val="auto"/>
            <w:sz w:val="24"/>
            <w:szCs w:val="24"/>
            <w:u w:val="none"/>
            <w:shd w:val="clear" w:color="auto" w:fill="FFFFFF"/>
          </w:rPr>
          <w:t>Gram positiva</w:t>
        </w:r>
      </w:hyperlink>
      <w:r w:rsidRPr="005829E1">
        <w:rPr>
          <w:rStyle w:val="apple-converted-space"/>
          <w:rFonts w:ascii="Times New Roman" w:hAnsi="Times New Roman" w:cs="Times New Roman"/>
          <w:sz w:val="24"/>
          <w:szCs w:val="24"/>
          <w:shd w:val="clear" w:color="auto" w:fill="FFFFFF"/>
        </w:rPr>
        <w:t> </w:t>
      </w:r>
      <w:hyperlink r:id="rId44" w:tooltip="Anaerobio" w:history="1">
        <w:r w:rsidRPr="005829E1">
          <w:rPr>
            <w:rStyle w:val="Hipervnculo"/>
            <w:rFonts w:ascii="Times New Roman" w:hAnsi="Times New Roman" w:cs="Times New Roman"/>
            <w:color w:val="auto"/>
            <w:sz w:val="24"/>
            <w:szCs w:val="24"/>
            <w:u w:val="none"/>
            <w:shd w:val="clear" w:color="auto" w:fill="FFFFFF"/>
          </w:rPr>
          <w:t>anaerobia</w:t>
        </w:r>
      </w:hyperlink>
      <w:r w:rsidRPr="005829E1">
        <w:rPr>
          <w:rFonts w:ascii="Times New Roman" w:hAnsi="Times New Roman" w:cs="Times New Roman"/>
          <w:sz w:val="24"/>
          <w:szCs w:val="24"/>
          <w:shd w:val="clear" w:color="auto" w:fill="FFFFFF"/>
        </w:rPr>
        <w:t>) que se encuentra por lo general en la tierra y es productora de la toxina botulínica, el agente causal del</w:t>
      </w:r>
      <w:r w:rsidRPr="005829E1">
        <w:rPr>
          <w:rStyle w:val="apple-converted-space"/>
          <w:rFonts w:ascii="Times New Roman" w:hAnsi="Times New Roman" w:cs="Times New Roman"/>
          <w:sz w:val="24"/>
          <w:szCs w:val="24"/>
          <w:shd w:val="clear" w:color="auto" w:fill="FFFFFF"/>
        </w:rPr>
        <w:t> </w:t>
      </w:r>
      <w:hyperlink r:id="rId45" w:tooltip="Botulismo" w:history="1">
        <w:r w:rsidRPr="005829E1">
          <w:rPr>
            <w:rStyle w:val="Hipervnculo"/>
            <w:rFonts w:ascii="Times New Roman" w:hAnsi="Times New Roman" w:cs="Times New Roman"/>
            <w:color w:val="auto"/>
            <w:sz w:val="24"/>
            <w:szCs w:val="24"/>
            <w:u w:val="none"/>
            <w:shd w:val="clear" w:color="auto" w:fill="FFFFFF"/>
          </w:rPr>
          <w:t>botulismo</w:t>
        </w:r>
      </w:hyperlink>
      <w:r w:rsidRPr="005829E1">
        <w:rPr>
          <w:rFonts w:ascii="Times New Roman" w:hAnsi="Times New Roman" w:cs="Times New Roman"/>
          <w:sz w:val="24"/>
          <w:szCs w:val="24"/>
          <w:shd w:val="clear" w:color="auto" w:fill="FFFFFF"/>
        </w:rPr>
        <w:t>.</w:t>
      </w:r>
      <w:r w:rsidRPr="005829E1">
        <w:rPr>
          <w:rFonts w:ascii="Times New Roman" w:hAnsi="Times New Roman" w:cs="Times New Roman"/>
          <w:sz w:val="24"/>
          <w:szCs w:val="24"/>
          <w:shd w:val="clear" w:color="auto" w:fill="FFFFFF"/>
          <w:vertAlign w:val="superscript"/>
        </w:rPr>
        <w:t xml:space="preserve"> </w:t>
      </w:r>
      <w:r w:rsidRPr="005829E1">
        <w:rPr>
          <w:rFonts w:ascii="Times New Roman" w:hAnsi="Times New Roman" w:cs="Times New Roman"/>
          <w:sz w:val="24"/>
          <w:szCs w:val="24"/>
          <w:shd w:val="clear" w:color="auto" w:fill="FFFFFF"/>
        </w:rPr>
        <w:t>Estos microorganismos tienen forma de varilla y se desarrollan mejor en condiciones de poco</w:t>
      </w:r>
      <w:r w:rsidRPr="005829E1">
        <w:rPr>
          <w:rStyle w:val="apple-converted-space"/>
          <w:rFonts w:ascii="Times New Roman" w:hAnsi="Times New Roman" w:cs="Times New Roman"/>
          <w:sz w:val="24"/>
          <w:szCs w:val="24"/>
          <w:shd w:val="clear" w:color="auto" w:fill="FFFFFF"/>
        </w:rPr>
        <w:t> </w:t>
      </w:r>
      <w:hyperlink r:id="rId46" w:tooltip="Oxígeno" w:history="1">
        <w:r w:rsidRPr="005829E1">
          <w:rPr>
            <w:rStyle w:val="Hipervnculo"/>
            <w:rFonts w:ascii="Times New Roman" w:hAnsi="Times New Roman" w:cs="Times New Roman"/>
            <w:color w:val="auto"/>
            <w:sz w:val="24"/>
            <w:szCs w:val="24"/>
            <w:u w:val="none"/>
            <w:shd w:val="clear" w:color="auto" w:fill="FFFFFF"/>
          </w:rPr>
          <w:t>oxígeno</w:t>
        </w:r>
      </w:hyperlink>
      <w:r w:rsidRPr="005829E1">
        <w:rPr>
          <w:rFonts w:ascii="Times New Roman" w:hAnsi="Times New Roman" w:cs="Times New Roman"/>
          <w:sz w:val="24"/>
          <w:szCs w:val="24"/>
          <w:shd w:val="clear" w:color="auto" w:fill="FFFFFF"/>
        </w:rPr>
        <w:t>.</w:t>
      </w:r>
      <w:r w:rsidRPr="005829E1">
        <w:rPr>
          <w:rStyle w:val="apple-converted-space"/>
          <w:rFonts w:ascii="Times New Roman" w:hAnsi="Times New Roman" w:cs="Times New Roman"/>
          <w:sz w:val="24"/>
          <w:szCs w:val="24"/>
          <w:shd w:val="clear" w:color="auto" w:fill="FFFFFF"/>
        </w:rPr>
        <w:t> </w:t>
      </w:r>
    </w:p>
    <w:p w:rsidR="00D3326D" w:rsidRDefault="00E2597D" w:rsidP="009168B7">
      <w:pPr>
        <w:spacing w:line="360" w:lineRule="auto"/>
        <w:jc w:val="both"/>
        <w:rPr>
          <w:rStyle w:val="Hipervnculo"/>
          <w:rFonts w:ascii="Times New Roman" w:hAnsi="Times New Roman" w:cs="Times New Roman"/>
          <w:color w:val="auto"/>
          <w:sz w:val="24"/>
          <w:szCs w:val="24"/>
          <w:u w:val="none"/>
          <w:shd w:val="clear" w:color="auto" w:fill="FFFFFF"/>
        </w:rPr>
      </w:pPr>
      <w:r w:rsidRPr="005829E1">
        <w:rPr>
          <w:rFonts w:ascii="Times New Roman" w:hAnsi="Times New Roman" w:cs="Times New Roman"/>
          <w:b/>
          <w:bCs/>
          <w:sz w:val="24"/>
          <w:szCs w:val="24"/>
          <w:shd w:val="clear" w:color="auto" w:fill="FFFFFF"/>
        </w:rPr>
        <w:t>Características organolépticas.-</w:t>
      </w:r>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Son todas aquellas descripciones de las características físicas que tiene la</w:t>
      </w:r>
      <w:r w:rsidRPr="005829E1">
        <w:rPr>
          <w:rStyle w:val="apple-converted-space"/>
          <w:rFonts w:ascii="Times New Roman" w:hAnsi="Times New Roman" w:cs="Times New Roman"/>
          <w:sz w:val="24"/>
          <w:szCs w:val="24"/>
          <w:shd w:val="clear" w:color="auto" w:fill="FFFFFF"/>
        </w:rPr>
        <w:t> </w:t>
      </w:r>
      <w:hyperlink r:id="rId47" w:tooltip="Materia" w:history="1">
        <w:r w:rsidRPr="005829E1">
          <w:rPr>
            <w:rStyle w:val="Hipervnculo"/>
            <w:rFonts w:ascii="Times New Roman" w:hAnsi="Times New Roman" w:cs="Times New Roman"/>
            <w:color w:val="auto"/>
            <w:sz w:val="24"/>
            <w:szCs w:val="24"/>
            <w:u w:val="none"/>
            <w:shd w:val="clear" w:color="auto" w:fill="FFFFFF"/>
          </w:rPr>
          <w:t>materia</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en general, según las pueden percibir los</w:t>
      </w:r>
      <w:r w:rsidRPr="005829E1">
        <w:rPr>
          <w:rStyle w:val="apple-converted-space"/>
          <w:rFonts w:ascii="Times New Roman" w:hAnsi="Times New Roman" w:cs="Times New Roman"/>
          <w:sz w:val="24"/>
          <w:szCs w:val="24"/>
          <w:shd w:val="clear" w:color="auto" w:fill="FFFFFF"/>
        </w:rPr>
        <w:t> </w:t>
      </w:r>
      <w:hyperlink r:id="rId48" w:tooltip="Sentido (percepción)" w:history="1">
        <w:r w:rsidRPr="005829E1">
          <w:rPr>
            <w:rStyle w:val="Hipervnculo"/>
            <w:rFonts w:ascii="Times New Roman" w:hAnsi="Times New Roman" w:cs="Times New Roman"/>
            <w:color w:val="auto"/>
            <w:sz w:val="24"/>
            <w:szCs w:val="24"/>
            <w:u w:val="none"/>
            <w:shd w:val="clear" w:color="auto" w:fill="FFFFFF"/>
          </w:rPr>
          <w:t>sentidos</w:t>
        </w:r>
      </w:hyperlink>
      <w:r w:rsidRPr="005829E1">
        <w:rPr>
          <w:rFonts w:ascii="Times New Roman" w:hAnsi="Times New Roman" w:cs="Times New Roman"/>
          <w:sz w:val="24"/>
          <w:szCs w:val="24"/>
          <w:shd w:val="clear" w:color="auto" w:fill="FFFFFF"/>
        </w:rPr>
        <w:t>, como por ejemplo su</w:t>
      </w:r>
      <w:r w:rsidRPr="005829E1">
        <w:rPr>
          <w:rStyle w:val="apple-converted-space"/>
          <w:rFonts w:ascii="Times New Roman" w:hAnsi="Times New Roman" w:cs="Times New Roman"/>
          <w:sz w:val="24"/>
          <w:szCs w:val="24"/>
          <w:shd w:val="clear" w:color="auto" w:fill="FFFFFF"/>
        </w:rPr>
        <w:t> </w:t>
      </w:r>
      <w:hyperlink r:id="rId49" w:tooltip="Sabor" w:history="1">
        <w:r w:rsidRPr="005829E1">
          <w:rPr>
            <w:rStyle w:val="Hipervnculo"/>
            <w:rFonts w:ascii="Times New Roman" w:hAnsi="Times New Roman" w:cs="Times New Roman"/>
            <w:color w:val="auto"/>
            <w:sz w:val="24"/>
            <w:szCs w:val="24"/>
            <w:u w:val="none"/>
            <w:shd w:val="clear" w:color="auto" w:fill="FFFFFF"/>
          </w:rPr>
          <w:t>sabor</w:t>
        </w:r>
      </w:hyperlink>
      <w:r w:rsidRPr="005829E1">
        <w:rPr>
          <w:rFonts w:ascii="Times New Roman" w:hAnsi="Times New Roman" w:cs="Times New Roman"/>
          <w:sz w:val="24"/>
          <w:szCs w:val="24"/>
          <w:shd w:val="clear" w:color="auto" w:fill="FFFFFF"/>
        </w:rPr>
        <w:t>,</w:t>
      </w:r>
      <w:r w:rsidRPr="005829E1">
        <w:rPr>
          <w:rStyle w:val="apple-converted-space"/>
          <w:rFonts w:ascii="Times New Roman" w:hAnsi="Times New Roman" w:cs="Times New Roman"/>
          <w:sz w:val="24"/>
          <w:szCs w:val="24"/>
          <w:shd w:val="clear" w:color="auto" w:fill="FFFFFF"/>
        </w:rPr>
        <w:t> </w:t>
      </w:r>
      <w:hyperlink r:id="rId50" w:tooltip="Tacto" w:history="1">
        <w:r w:rsidRPr="005829E1">
          <w:rPr>
            <w:rStyle w:val="Hipervnculo"/>
            <w:rFonts w:ascii="Times New Roman" w:hAnsi="Times New Roman" w:cs="Times New Roman"/>
            <w:color w:val="auto"/>
            <w:sz w:val="24"/>
            <w:szCs w:val="24"/>
            <w:u w:val="none"/>
            <w:shd w:val="clear" w:color="auto" w:fill="FFFFFF"/>
          </w:rPr>
          <w:t>textura</w:t>
        </w:r>
      </w:hyperlink>
      <w:r w:rsidRPr="005829E1">
        <w:rPr>
          <w:rFonts w:ascii="Times New Roman" w:hAnsi="Times New Roman" w:cs="Times New Roman"/>
          <w:sz w:val="24"/>
          <w:szCs w:val="24"/>
          <w:shd w:val="clear" w:color="auto" w:fill="FFFFFF"/>
        </w:rPr>
        <w:t>,</w:t>
      </w:r>
      <w:r w:rsidRPr="005829E1">
        <w:rPr>
          <w:rStyle w:val="apple-converted-space"/>
          <w:rFonts w:ascii="Times New Roman" w:hAnsi="Times New Roman" w:cs="Times New Roman"/>
          <w:sz w:val="24"/>
          <w:szCs w:val="24"/>
          <w:shd w:val="clear" w:color="auto" w:fill="FFFFFF"/>
        </w:rPr>
        <w:t> </w:t>
      </w:r>
      <w:hyperlink r:id="rId51" w:tooltip="Olor" w:history="1">
        <w:r w:rsidRPr="005829E1">
          <w:rPr>
            <w:rStyle w:val="Hipervnculo"/>
            <w:rFonts w:ascii="Times New Roman" w:hAnsi="Times New Roman" w:cs="Times New Roman"/>
            <w:color w:val="auto"/>
            <w:sz w:val="24"/>
            <w:szCs w:val="24"/>
            <w:u w:val="none"/>
            <w:shd w:val="clear" w:color="auto" w:fill="FFFFFF"/>
          </w:rPr>
          <w:t>olor</w:t>
        </w:r>
      </w:hyperlink>
      <w:r w:rsidRPr="005829E1">
        <w:rPr>
          <w:rFonts w:ascii="Times New Roman" w:hAnsi="Times New Roman" w:cs="Times New Roman"/>
          <w:sz w:val="24"/>
          <w:szCs w:val="24"/>
          <w:shd w:val="clear" w:color="auto" w:fill="FFFFFF"/>
        </w:rPr>
        <w:t>,</w:t>
      </w:r>
      <w:r w:rsidRPr="005829E1">
        <w:rPr>
          <w:rStyle w:val="apple-converted-space"/>
          <w:rFonts w:ascii="Times New Roman" w:hAnsi="Times New Roman" w:cs="Times New Roman"/>
          <w:sz w:val="24"/>
          <w:szCs w:val="24"/>
          <w:shd w:val="clear" w:color="auto" w:fill="FFFFFF"/>
        </w:rPr>
        <w:t> </w:t>
      </w:r>
      <w:hyperlink r:id="rId52" w:tooltip="Color" w:history="1">
        <w:r w:rsidRPr="005829E1">
          <w:rPr>
            <w:rStyle w:val="Hipervnculo"/>
            <w:rFonts w:ascii="Times New Roman" w:hAnsi="Times New Roman" w:cs="Times New Roman"/>
            <w:color w:val="auto"/>
            <w:sz w:val="24"/>
            <w:szCs w:val="24"/>
            <w:u w:val="none"/>
            <w:shd w:val="clear" w:color="auto" w:fill="FFFFFF"/>
          </w:rPr>
          <w:t>color</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o</w:t>
      </w:r>
      <w:r w:rsidRPr="005829E1">
        <w:rPr>
          <w:rStyle w:val="apple-converted-space"/>
          <w:rFonts w:ascii="Times New Roman" w:hAnsi="Times New Roman" w:cs="Times New Roman"/>
          <w:sz w:val="24"/>
          <w:szCs w:val="24"/>
          <w:shd w:val="clear" w:color="auto" w:fill="FFFFFF"/>
        </w:rPr>
        <w:t> </w:t>
      </w:r>
      <w:hyperlink r:id="rId53" w:tooltip="Temperatura" w:history="1">
        <w:r w:rsidRPr="005829E1">
          <w:rPr>
            <w:rStyle w:val="Hipervnculo"/>
            <w:rFonts w:ascii="Times New Roman" w:hAnsi="Times New Roman" w:cs="Times New Roman"/>
            <w:color w:val="auto"/>
            <w:sz w:val="24"/>
            <w:szCs w:val="24"/>
            <w:u w:val="none"/>
            <w:shd w:val="clear" w:color="auto" w:fill="FFFFFF"/>
          </w:rPr>
          <w:t>temperatura</w:t>
        </w:r>
      </w:hyperlink>
      <w:r w:rsidR="00D3326D">
        <w:rPr>
          <w:rStyle w:val="Hipervnculo"/>
          <w:rFonts w:ascii="Times New Roman" w:hAnsi="Times New Roman" w:cs="Times New Roman"/>
          <w:color w:val="auto"/>
          <w:sz w:val="24"/>
          <w:szCs w:val="24"/>
          <w:u w:val="none"/>
          <w:shd w:val="clear" w:color="auto" w:fill="FFFFFF"/>
        </w:rPr>
        <w:t>.</w:t>
      </w:r>
    </w:p>
    <w:p w:rsidR="00A76787" w:rsidRPr="005829E1" w:rsidRDefault="00A76787" w:rsidP="009168B7">
      <w:pPr>
        <w:spacing w:line="360" w:lineRule="auto"/>
        <w:jc w:val="both"/>
        <w:rPr>
          <w:rStyle w:val="Hipervnculo"/>
          <w:rFonts w:ascii="Times New Roman" w:hAnsi="Times New Roman" w:cs="Times New Roman"/>
          <w:color w:val="auto"/>
          <w:sz w:val="24"/>
          <w:szCs w:val="24"/>
          <w:u w:val="none"/>
          <w:shd w:val="clear" w:color="auto" w:fill="FFFFFF"/>
        </w:rPr>
      </w:pPr>
      <w:r w:rsidRPr="005829E1">
        <w:rPr>
          <w:rFonts w:ascii="Times New Roman" w:hAnsi="Times New Roman" w:cs="Times New Roman"/>
          <w:b/>
          <w:sz w:val="24"/>
          <w:szCs w:val="24"/>
        </w:rPr>
        <w:t>Catación.-</w:t>
      </w:r>
      <w:r w:rsidRPr="005829E1">
        <w:rPr>
          <w:rFonts w:ascii="Times New Roman" w:hAnsi="Times New Roman" w:cs="Times New Roman"/>
          <w:sz w:val="24"/>
          <w:szCs w:val="24"/>
        </w:rPr>
        <w:t xml:space="preserve">  Pertenece al análisis sensorial, es decir, un conjunto de métodos y técnicas que permiten percibir, identificar, y apreciar mediante los órganos de los sentidos, las propiedades organolépticas de los productos.</w:t>
      </w:r>
    </w:p>
    <w:p w:rsidR="00707A87" w:rsidRDefault="00707A87" w:rsidP="009168B7">
      <w:pPr>
        <w:spacing w:after="0" w:line="360" w:lineRule="auto"/>
        <w:jc w:val="both"/>
        <w:rPr>
          <w:rStyle w:val="Textoennegrita"/>
          <w:rFonts w:ascii="Times New Roman" w:hAnsi="Times New Roman" w:cs="Times New Roman"/>
          <w:b w:val="0"/>
          <w:bCs w:val="0"/>
          <w:sz w:val="24"/>
          <w:szCs w:val="24"/>
          <w:shd w:val="clear" w:color="auto" w:fill="FFFFFF"/>
        </w:rPr>
      </w:pPr>
      <w:r w:rsidRPr="005829E1">
        <w:rPr>
          <w:rFonts w:ascii="Times New Roman" w:hAnsi="Times New Roman" w:cs="Times New Roman"/>
          <w:b/>
          <w:sz w:val="24"/>
          <w:szCs w:val="24"/>
          <w:shd w:val="clear" w:color="auto" w:fill="FFFFFF"/>
        </w:rPr>
        <w:t>Embutidos</w:t>
      </w:r>
      <w:r w:rsidRPr="005829E1">
        <w:rPr>
          <w:rFonts w:ascii="Times New Roman" w:hAnsi="Times New Roman" w:cs="Times New Roman"/>
          <w:sz w:val="24"/>
          <w:szCs w:val="24"/>
          <w:shd w:val="clear" w:color="auto" w:fill="FFFFFF"/>
        </w:rPr>
        <w:t>. -  Es aquellos derivados, preparados a partir de las carnes autorizadas, picadas o no, sometidas o no a procesos de curación, adicionadas o no de despojos comestibles y grasas de cerdo, productos vegetales, condimentos y especias, e</w:t>
      </w:r>
      <w:r w:rsidRPr="005829E1">
        <w:rPr>
          <w:rStyle w:val="apple-converted-space"/>
          <w:rFonts w:ascii="Times New Roman" w:hAnsi="Times New Roman" w:cs="Times New Roman"/>
          <w:sz w:val="24"/>
          <w:szCs w:val="24"/>
          <w:shd w:val="clear" w:color="auto" w:fill="FFFFFF"/>
        </w:rPr>
        <w:t> </w:t>
      </w:r>
      <w:r w:rsidRPr="005829E1">
        <w:rPr>
          <w:rStyle w:val="Textoennegrita"/>
          <w:rFonts w:ascii="Times New Roman" w:hAnsi="Times New Roman" w:cs="Times New Roman"/>
          <w:b w:val="0"/>
          <w:bCs w:val="0"/>
          <w:sz w:val="24"/>
          <w:szCs w:val="24"/>
          <w:shd w:val="clear" w:color="auto" w:fill="FFFFFF"/>
        </w:rPr>
        <w:t>introducidos en tripas naturales o artificiales.</w:t>
      </w:r>
    </w:p>
    <w:p w:rsidR="00073ED4" w:rsidRPr="002763D9" w:rsidRDefault="00073ED4" w:rsidP="009168B7">
      <w:pPr>
        <w:spacing w:after="0" w:line="360" w:lineRule="auto"/>
        <w:jc w:val="both"/>
        <w:rPr>
          <w:rFonts w:ascii="Times New Roman" w:eastAsia="Times New Roman" w:hAnsi="Times New Roman" w:cs="Times New Roman"/>
          <w:sz w:val="24"/>
          <w:szCs w:val="24"/>
          <w:lang w:eastAsia="es-EC"/>
        </w:rPr>
      </w:pPr>
      <w:r w:rsidRPr="002763D9">
        <w:rPr>
          <w:rStyle w:val="Textoennegrita"/>
          <w:rFonts w:ascii="Times New Roman" w:hAnsi="Times New Roman" w:cs="Times New Roman"/>
          <w:bCs w:val="0"/>
          <w:sz w:val="24"/>
          <w:szCs w:val="24"/>
          <w:shd w:val="clear" w:color="auto" w:fill="FFFFFF"/>
        </w:rPr>
        <w:t>Fortificación</w:t>
      </w:r>
      <w:r w:rsidR="002763D9" w:rsidRPr="002763D9">
        <w:rPr>
          <w:rStyle w:val="Textoennegrita"/>
          <w:rFonts w:ascii="Times New Roman" w:hAnsi="Times New Roman" w:cs="Times New Roman"/>
          <w:bCs w:val="0"/>
          <w:sz w:val="24"/>
          <w:szCs w:val="24"/>
          <w:shd w:val="clear" w:color="auto" w:fill="FFFFFF"/>
        </w:rPr>
        <w:t xml:space="preserve">.- </w:t>
      </w:r>
      <w:r w:rsidR="002763D9" w:rsidRPr="002763D9">
        <w:rPr>
          <w:rStyle w:val="Textoennegrita"/>
          <w:rFonts w:ascii="Times New Roman" w:hAnsi="Times New Roman" w:cs="Times New Roman"/>
          <w:b w:val="0"/>
          <w:bCs w:val="0"/>
          <w:sz w:val="24"/>
          <w:szCs w:val="24"/>
          <w:shd w:val="clear" w:color="auto" w:fill="FFFFFF"/>
        </w:rPr>
        <w:t>Es la adición de uno o más nutrientes a un alimento a fin de mejorar su calidad para las personas que lo consumen, en general con el objeto de reducir o controlar una carencia de nutrientes.</w:t>
      </w:r>
    </w:p>
    <w:p w:rsidR="008E2BFE" w:rsidRDefault="00E2597D" w:rsidP="00792EEB">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Granos </w:t>
      </w:r>
      <w:r w:rsidR="00066587" w:rsidRPr="005829E1">
        <w:rPr>
          <w:rFonts w:ascii="Times New Roman" w:hAnsi="Times New Roman" w:cs="Times New Roman"/>
          <w:b/>
          <w:sz w:val="24"/>
          <w:szCs w:val="24"/>
        </w:rPr>
        <w:t>andinos. -</w:t>
      </w:r>
      <w:r w:rsidRPr="005829E1">
        <w:rPr>
          <w:rFonts w:ascii="Times New Roman" w:hAnsi="Times New Roman" w:cs="Times New Roman"/>
          <w:sz w:val="24"/>
          <w:szCs w:val="24"/>
        </w:rPr>
        <w:t xml:space="preserve"> Debido a su alto valor nutritivo, a sus características agronómicas y adaptabilidad ecológica a condiciones adversas, los granos andinos tienen gran importancia económica, social, ecológica, nutricional y funcional real y potencial para las comunidades andinas que los aprovechan.</w:t>
      </w:r>
    </w:p>
    <w:p w:rsidR="00066587" w:rsidRPr="005829E1" w:rsidRDefault="00A95F9F" w:rsidP="00792EEB">
      <w:pPr>
        <w:spacing w:line="360" w:lineRule="auto"/>
        <w:jc w:val="both"/>
        <w:rPr>
          <w:rFonts w:ascii="Times New Roman" w:hAnsi="Times New Roman" w:cs="Times New Roman"/>
          <w:sz w:val="24"/>
          <w:szCs w:val="24"/>
        </w:rPr>
      </w:pPr>
      <w:r w:rsidRPr="005829E1">
        <w:rPr>
          <w:rFonts w:ascii="Times New Roman" w:eastAsia="Times New Roman" w:hAnsi="Times New Roman" w:cs="Times New Roman"/>
          <w:b/>
          <w:bCs/>
          <w:sz w:val="24"/>
          <w:szCs w:val="24"/>
          <w:lang w:eastAsia="es-EC"/>
        </w:rPr>
        <w:t xml:space="preserve">Grasas. - </w:t>
      </w:r>
      <w:r w:rsidRPr="005829E1">
        <w:rPr>
          <w:rFonts w:ascii="Times New Roman" w:eastAsia="Times New Roman" w:hAnsi="Times New Roman" w:cs="Times New Roman"/>
          <w:sz w:val="24"/>
          <w:szCs w:val="24"/>
          <w:lang w:eastAsia="es-EC"/>
        </w:rPr>
        <w:t>Las grasas son un tipo de nutriente que se obtiene de la alimentación. Es esencial comer algunas grasas, aunque también es dañino comer demasiado.</w:t>
      </w:r>
    </w:p>
    <w:p w:rsidR="00792EEB" w:rsidRPr="005829E1" w:rsidRDefault="00D3326D" w:rsidP="00792EEB">
      <w:p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Harina. -</w:t>
      </w:r>
      <w:r w:rsidR="00174ACD" w:rsidRPr="005829E1">
        <w:rPr>
          <w:rFonts w:ascii="Times New Roman" w:hAnsi="Times New Roman" w:cs="Times New Roman"/>
          <w:b/>
          <w:sz w:val="24"/>
          <w:szCs w:val="24"/>
        </w:rPr>
        <w:t xml:space="preserve"> </w:t>
      </w:r>
      <w:r w:rsidR="00174ACD" w:rsidRPr="005829E1">
        <w:rPr>
          <w:rFonts w:ascii="Times New Roman" w:hAnsi="Times New Roman" w:cs="Times New Roman"/>
          <w:sz w:val="24"/>
          <w:shd w:val="clear" w:color="auto" w:fill="FFFFFF"/>
        </w:rPr>
        <w:t>Polvo que resulta de la molienda de los cereales y otras semillas.</w:t>
      </w:r>
    </w:p>
    <w:p w:rsidR="00E2597D" w:rsidRPr="005829E1" w:rsidRDefault="00E2597D" w:rsidP="009168B7">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Nutrición.-</w:t>
      </w:r>
      <w:r w:rsidRPr="005829E1">
        <w:rPr>
          <w:rFonts w:ascii="Times New Roman" w:hAnsi="Times New Roman" w:cs="Times New Roman"/>
          <w:sz w:val="24"/>
          <w:szCs w:val="24"/>
        </w:rPr>
        <w:t xml:space="preserve">  Consiste en el aprovechamiento de las sustancias procedentes del exterior (nutrientes) y, a partir de ellas, renovar y conservar las estructuras del organismo y obtener la energía necesaria para desarrollar la </w:t>
      </w:r>
      <w:hyperlink r:id="rId54" w:tooltip="Actividad vital (aún no redactado)" w:history="1">
        <w:r w:rsidRPr="005829E1">
          <w:rPr>
            <w:rStyle w:val="Hipervnculo"/>
            <w:rFonts w:ascii="Times New Roman" w:hAnsi="Times New Roman" w:cs="Times New Roman"/>
            <w:color w:val="auto"/>
            <w:sz w:val="24"/>
            <w:szCs w:val="24"/>
            <w:u w:val="none"/>
          </w:rPr>
          <w:t>actividad vital</w:t>
        </w:r>
      </w:hyperlink>
      <w:r w:rsidRPr="005829E1">
        <w:rPr>
          <w:rFonts w:ascii="Times New Roman" w:hAnsi="Times New Roman" w:cs="Times New Roman"/>
          <w:sz w:val="24"/>
          <w:szCs w:val="24"/>
          <w:shd w:val="clear" w:color="auto" w:fill="FFFFFF"/>
        </w:rPr>
        <w:t>.</w:t>
      </w:r>
    </w:p>
    <w:p w:rsidR="0002091C" w:rsidRPr="005829E1" w:rsidRDefault="0002091C" w:rsidP="009168B7">
      <w:pPr>
        <w:spacing w:line="360" w:lineRule="auto"/>
        <w:jc w:val="both"/>
        <w:rPr>
          <w:rFonts w:ascii="Times New Roman" w:hAnsi="Times New Roman" w:cs="Times New Roman"/>
          <w:sz w:val="24"/>
          <w:szCs w:val="24"/>
          <w:shd w:val="clear" w:color="auto" w:fill="FFFFFF"/>
        </w:rPr>
      </w:pPr>
      <w:r w:rsidRPr="005829E1">
        <w:rPr>
          <w:rFonts w:ascii="Times New Roman" w:hAnsi="Times New Roman" w:cs="Times New Roman"/>
          <w:b/>
          <w:bCs/>
          <w:sz w:val="24"/>
          <w:szCs w:val="24"/>
          <w:shd w:val="clear" w:color="auto" w:fill="FFFFFF"/>
        </w:rPr>
        <w:t xml:space="preserve">pH.- </w:t>
      </w:r>
      <w:r w:rsidRPr="005829E1">
        <w:rPr>
          <w:rFonts w:ascii="Times New Roman" w:hAnsi="Times New Roman" w:cs="Times New Roman"/>
          <w:sz w:val="24"/>
          <w:szCs w:val="24"/>
          <w:shd w:val="clear" w:color="auto" w:fill="FFFFFF"/>
        </w:rPr>
        <w:t>Es una medida de</w:t>
      </w:r>
      <w:r w:rsidRPr="005829E1">
        <w:rPr>
          <w:rStyle w:val="apple-converted-space"/>
          <w:rFonts w:ascii="Times New Roman" w:hAnsi="Times New Roman" w:cs="Times New Roman"/>
          <w:sz w:val="24"/>
          <w:szCs w:val="24"/>
          <w:shd w:val="clear" w:color="auto" w:fill="FFFFFF"/>
        </w:rPr>
        <w:t> </w:t>
      </w:r>
      <w:hyperlink r:id="rId55" w:tooltip="Acidez" w:history="1">
        <w:r w:rsidRPr="005829E1">
          <w:rPr>
            <w:rStyle w:val="Hipervnculo"/>
            <w:rFonts w:ascii="Times New Roman" w:hAnsi="Times New Roman" w:cs="Times New Roman"/>
            <w:color w:val="auto"/>
            <w:sz w:val="24"/>
            <w:szCs w:val="24"/>
            <w:u w:val="none"/>
            <w:shd w:val="clear" w:color="auto" w:fill="FFFFFF"/>
          </w:rPr>
          <w:t>acidez</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o</w:t>
      </w:r>
      <w:r w:rsidRPr="005829E1">
        <w:rPr>
          <w:rStyle w:val="apple-converted-space"/>
          <w:rFonts w:ascii="Times New Roman" w:hAnsi="Times New Roman" w:cs="Times New Roman"/>
          <w:sz w:val="24"/>
          <w:szCs w:val="24"/>
          <w:shd w:val="clear" w:color="auto" w:fill="FFFFFF"/>
        </w:rPr>
        <w:t> </w:t>
      </w:r>
      <w:hyperlink r:id="rId56" w:tooltip="Base (química)" w:history="1">
        <w:r w:rsidRPr="005829E1">
          <w:rPr>
            <w:rStyle w:val="Hipervnculo"/>
            <w:rFonts w:ascii="Times New Roman" w:hAnsi="Times New Roman" w:cs="Times New Roman"/>
            <w:color w:val="auto"/>
            <w:sz w:val="24"/>
            <w:szCs w:val="24"/>
            <w:u w:val="none"/>
            <w:shd w:val="clear" w:color="auto" w:fill="FFFFFF"/>
          </w:rPr>
          <w:t>alcalinidad</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de una</w:t>
      </w:r>
      <w:r w:rsidRPr="005829E1">
        <w:rPr>
          <w:rStyle w:val="apple-converted-space"/>
          <w:rFonts w:ascii="Times New Roman" w:hAnsi="Times New Roman" w:cs="Times New Roman"/>
          <w:sz w:val="24"/>
          <w:szCs w:val="24"/>
          <w:shd w:val="clear" w:color="auto" w:fill="FFFFFF"/>
        </w:rPr>
        <w:t> </w:t>
      </w:r>
      <w:hyperlink r:id="rId57" w:tooltip="Disolución" w:history="1">
        <w:r w:rsidRPr="005829E1">
          <w:rPr>
            <w:rStyle w:val="Hipervnculo"/>
            <w:rFonts w:ascii="Times New Roman" w:hAnsi="Times New Roman" w:cs="Times New Roman"/>
            <w:color w:val="auto"/>
            <w:sz w:val="24"/>
            <w:szCs w:val="24"/>
            <w:u w:val="none"/>
            <w:shd w:val="clear" w:color="auto" w:fill="FFFFFF"/>
          </w:rPr>
          <w:t>disolución</w:t>
        </w:r>
      </w:hyperlink>
      <w:r w:rsidRPr="005829E1">
        <w:rPr>
          <w:rFonts w:ascii="Times New Roman" w:hAnsi="Times New Roman" w:cs="Times New Roman"/>
          <w:sz w:val="24"/>
          <w:szCs w:val="24"/>
          <w:shd w:val="clear" w:color="auto" w:fill="FFFFFF"/>
        </w:rPr>
        <w:t>. El pH indica la concentración de iones</w:t>
      </w:r>
      <w:r w:rsidRPr="005829E1">
        <w:rPr>
          <w:rStyle w:val="apple-converted-space"/>
          <w:rFonts w:ascii="Times New Roman" w:hAnsi="Times New Roman" w:cs="Times New Roman"/>
          <w:sz w:val="24"/>
          <w:szCs w:val="24"/>
          <w:shd w:val="clear" w:color="auto" w:fill="FFFFFF"/>
        </w:rPr>
        <w:t> </w:t>
      </w:r>
      <w:hyperlink r:id="rId58" w:tooltip="Hidrógeno" w:history="1">
        <w:r w:rsidRPr="005829E1">
          <w:rPr>
            <w:rStyle w:val="Hipervnculo"/>
            <w:rFonts w:ascii="Times New Roman" w:hAnsi="Times New Roman" w:cs="Times New Roman"/>
            <w:color w:val="auto"/>
            <w:sz w:val="24"/>
            <w:szCs w:val="24"/>
            <w:u w:val="none"/>
            <w:shd w:val="clear" w:color="auto" w:fill="FFFFFF"/>
          </w:rPr>
          <w:t>hidrógeno</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[H]</w:t>
      </w:r>
      <w:r w:rsidRPr="005829E1">
        <w:rPr>
          <w:rFonts w:ascii="Times New Roman" w:hAnsi="Times New Roman" w:cs="Times New Roman"/>
          <w:sz w:val="24"/>
          <w:szCs w:val="24"/>
          <w:shd w:val="clear" w:color="auto" w:fill="FFFFFF"/>
          <w:vertAlign w:val="superscript"/>
        </w:rPr>
        <w:t>+</w:t>
      </w:r>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presentes en determinadas disoluciones.</w:t>
      </w:r>
    </w:p>
    <w:p w:rsidR="0002091C" w:rsidRPr="005829E1" w:rsidRDefault="0002091C" w:rsidP="009168B7">
      <w:pPr>
        <w:spacing w:line="360" w:lineRule="auto"/>
        <w:jc w:val="both"/>
        <w:rPr>
          <w:rFonts w:ascii="Times New Roman" w:hAnsi="Times New Roman" w:cs="Times New Roman"/>
          <w:sz w:val="24"/>
          <w:szCs w:val="24"/>
          <w:shd w:val="clear" w:color="auto" w:fill="FFFFFF"/>
        </w:rPr>
      </w:pPr>
      <w:r w:rsidRPr="005829E1">
        <w:rPr>
          <w:rFonts w:ascii="Times New Roman" w:hAnsi="Times New Roman" w:cs="Times New Roman"/>
          <w:b/>
          <w:sz w:val="24"/>
          <w:szCs w:val="24"/>
          <w:shd w:val="clear" w:color="auto" w:fill="FFFFFF"/>
        </w:rPr>
        <w:t xml:space="preserve">Post </w:t>
      </w:r>
      <w:r w:rsidR="002739D0" w:rsidRPr="005829E1">
        <w:rPr>
          <w:rFonts w:ascii="Times New Roman" w:hAnsi="Times New Roman" w:cs="Times New Roman"/>
          <w:b/>
          <w:sz w:val="24"/>
          <w:szCs w:val="24"/>
          <w:shd w:val="clear" w:color="auto" w:fill="FFFFFF"/>
        </w:rPr>
        <w:t>mortem. -</w:t>
      </w:r>
      <w:r w:rsidRPr="005829E1">
        <w:rPr>
          <w:rFonts w:ascii="Times New Roman" w:hAnsi="Times New Roman" w:cs="Times New Roman"/>
          <w:sz w:val="24"/>
          <w:szCs w:val="24"/>
          <w:shd w:val="clear" w:color="auto" w:fill="FFFFFF"/>
        </w:rPr>
        <w:t xml:space="preserve">  Es “después o a continuación de la muerte”, usándose para todos aquellos actos que se practican luego de la muerte del animal.</w:t>
      </w:r>
    </w:p>
    <w:p w:rsidR="00E2597D" w:rsidRDefault="00E2597D" w:rsidP="009168B7">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Productos </w:t>
      </w:r>
      <w:r w:rsidR="00066587" w:rsidRPr="005829E1">
        <w:rPr>
          <w:rFonts w:ascii="Times New Roman" w:hAnsi="Times New Roman" w:cs="Times New Roman"/>
          <w:b/>
          <w:sz w:val="24"/>
          <w:szCs w:val="24"/>
        </w:rPr>
        <w:t>cárnicos.</w:t>
      </w:r>
      <w:r w:rsidR="00066587" w:rsidRPr="005829E1">
        <w:rPr>
          <w:rFonts w:ascii="Times New Roman" w:hAnsi="Times New Roman" w:cs="Times New Roman"/>
          <w:sz w:val="24"/>
          <w:szCs w:val="24"/>
        </w:rPr>
        <w:t xml:space="preserve"> -</w:t>
      </w:r>
      <w:r w:rsidRPr="005829E1">
        <w:rPr>
          <w:rFonts w:ascii="Times New Roman" w:hAnsi="Times New Roman" w:cs="Times New Roman"/>
          <w:sz w:val="24"/>
          <w:szCs w:val="24"/>
        </w:rPr>
        <w:t xml:space="preserve"> Son aquellos productos alimenticios total o parcialmente con carne o despojo de otras especies animales autorizadas, el sometimiento de estos a un tratamiento térmico y posterior enfriamiento, permite una reorganización estructural, la coagulación de proteínas y la estabilización de la emulsión</w:t>
      </w:r>
      <w:r w:rsidR="004D40EB">
        <w:rPr>
          <w:rFonts w:ascii="Times New Roman" w:hAnsi="Times New Roman" w:cs="Times New Roman"/>
          <w:sz w:val="24"/>
          <w:szCs w:val="24"/>
        </w:rPr>
        <w:t>.</w:t>
      </w:r>
    </w:p>
    <w:p w:rsidR="004D40EB" w:rsidRPr="004D40EB" w:rsidRDefault="002763D9" w:rsidP="009168B7">
      <w:pPr>
        <w:spacing w:line="360" w:lineRule="auto"/>
        <w:jc w:val="both"/>
        <w:rPr>
          <w:rFonts w:ascii="Times New Roman" w:hAnsi="Times New Roman" w:cs="Times New Roman"/>
          <w:sz w:val="24"/>
          <w:szCs w:val="24"/>
        </w:rPr>
      </w:pPr>
      <w:r>
        <w:rPr>
          <w:rFonts w:ascii="Times New Roman" w:hAnsi="Times New Roman" w:cs="Times New Roman"/>
          <w:b/>
          <w:color w:val="222222"/>
          <w:sz w:val="24"/>
          <w:szCs w:val="24"/>
          <w:shd w:val="clear" w:color="auto" w:fill="FFFFFF"/>
        </w:rPr>
        <w:t>P</w:t>
      </w:r>
      <w:r w:rsidR="004D40EB" w:rsidRPr="004D40EB">
        <w:rPr>
          <w:rFonts w:ascii="Times New Roman" w:hAnsi="Times New Roman" w:cs="Times New Roman"/>
          <w:b/>
          <w:color w:val="222222"/>
          <w:sz w:val="24"/>
          <w:szCs w:val="24"/>
          <w:shd w:val="clear" w:color="auto" w:fill="FFFFFF"/>
        </w:rPr>
        <w:t>roteína aislada de soja</w:t>
      </w:r>
      <w:r w:rsidR="004D40EB">
        <w:rPr>
          <w:rFonts w:ascii="Times New Roman" w:hAnsi="Times New Roman" w:cs="Times New Roman"/>
          <w:b/>
          <w:color w:val="222222"/>
          <w:sz w:val="24"/>
          <w:szCs w:val="24"/>
          <w:shd w:val="clear" w:color="auto" w:fill="FFFFFF"/>
        </w:rPr>
        <w:t>. -</w:t>
      </w:r>
      <w:r w:rsidR="004D40EB" w:rsidRPr="004D40EB">
        <w:rPr>
          <w:rFonts w:ascii="Times New Roman" w:hAnsi="Times New Roman" w:cs="Times New Roman"/>
          <w:color w:val="222222"/>
          <w:sz w:val="24"/>
          <w:szCs w:val="24"/>
          <w:shd w:val="clear" w:color="auto" w:fill="FFFFFF"/>
        </w:rPr>
        <w:t xml:space="preserve"> </w:t>
      </w:r>
      <w:r w:rsidR="004D40EB">
        <w:rPr>
          <w:rFonts w:ascii="Times New Roman" w:hAnsi="Times New Roman" w:cs="Times New Roman"/>
          <w:color w:val="222222"/>
          <w:sz w:val="24"/>
          <w:szCs w:val="24"/>
          <w:shd w:val="clear" w:color="auto" w:fill="FFFFFF"/>
        </w:rPr>
        <w:t>E</w:t>
      </w:r>
      <w:r w:rsidR="004D40EB" w:rsidRPr="004D40EB">
        <w:rPr>
          <w:rFonts w:ascii="Times New Roman" w:hAnsi="Times New Roman" w:cs="Times New Roman"/>
          <w:color w:val="222222"/>
          <w:sz w:val="24"/>
          <w:szCs w:val="24"/>
          <w:shd w:val="clear" w:color="auto" w:fill="FFFFFF"/>
        </w:rPr>
        <w:t>s una forma altamente refinada de proteína de soja con un contenido proteico mínimo del 90% sobre una base libre de humedad.</w:t>
      </w:r>
    </w:p>
    <w:p w:rsidR="00E2597D" w:rsidRDefault="002763D9" w:rsidP="004D40EB">
      <w:pPr>
        <w:shd w:val="clear" w:color="auto" w:fill="FFFFFF"/>
        <w:spacing w:before="120" w:after="120" w:line="360" w:lineRule="auto"/>
        <w:rPr>
          <w:rFonts w:ascii="Times New Roman" w:eastAsia="Times New Roman" w:hAnsi="Times New Roman" w:cs="Times New Roman"/>
          <w:color w:val="222222"/>
          <w:sz w:val="24"/>
          <w:szCs w:val="24"/>
          <w:lang w:eastAsia="es-EC"/>
        </w:rPr>
      </w:pPr>
      <w:r>
        <w:rPr>
          <w:rFonts w:ascii="Times New Roman" w:eastAsia="Times New Roman" w:hAnsi="Times New Roman" w:cs="Times New Roman"/>
          <w:b/>
          <w:color w:val="222222"/>
          <w:sz w:val="24"/>
          <w:szCs w:val="24"/>
          <w:lang w:eastAsia="es-EC"/>
        </w:rPr>
        <w:t>P</w:t>
      </w:r>
      <w:r w:rsidR="004D40EB" w:rsidRPr="004D40EB">
        <w:rPr>
          <w:rFonts w:ascii="Times New Roman" w:eastAsia="Times New Roman" w:hAnsi="Times New Roman" w:cs="Times New Roman"/>
          <w:b/>
          <w:color w:val="222222"/>
          <w:sz w:val="24"/>
          <w:szCs w:val="24"/>
          <w:lang w:eastAsia="es-EC"/>
        </w:rPr>
        <w:t>roteína de soja concentrada</w:t>
      </w:r>
      <w:r w:rsidR="004D40EB">
        <w:rPr>
          <w:rFonts w:ascii="Times New Roman" w:eastAsia="Times New Roman" w:hAnsi="Times New Roman" w:cs="Times New Roman"/>
          <w:color w:val="222222"/>
          <w:sz w:val="24"/>
          <w:szCs w:val="24"/>
          <w:lang w:eastAsia="es-EC"/>
        </w:rPr>
        <w:t>. - C</w:t>
      </w:r>
      <w:r w:rsidR="004D40EB" w:rsidRPr="004D40EB">
        <w:rPr>
          <w:rFonts w:ascii="Times New Roman" w:eastAsia="Times New Roman" w:hAnsi="Times New Roman" w:cs="Times New Roman"/>
          <w:color w:val="222222"/>
          <w:sz w:val="24"/>
          <w:szCs w:val="24"/>
          <w:lang w:eastAsia="es-EC"/>
        </w:rPr>
        <w:t>ontiene sobre un 70% de proteína y es básicamente la semilla de soja sin los carbohidratos solubles en agua. Se obtiene eliminando parte de los carbohidratos (azúcares) de las semillas descascarilladas y desgrasadas.</w:t>
      </w:r>
    </w:p>
    <w:p w:rsidR="002763D9" w:rsidRPr="002763D9" w:rsidRDefault="002763D9" w:rsidP="004D40EB">
      <w:pPr>
        <w:shd w:val="clear" w:color="auto" w:fill="FFFFFF"/>
        <w:spacing w:before="120" w:after="120" w:line="360" w:lineRule="auto"/>
        <w:rPr>
          <w:rFonts w:ascii="Times New Roman" w:eastAsia="Times New Roman" w:hAnsi="Times New Roman" w:cs="Times New Roman"/>
          <w:b/>
          <w:color w:val="222222"/>
          <w:sz w:val="24"/>
          <w:szCs w:val="24"/>
          <w:lang w:eastAsia="es-EC"/>
        </w:rPr>
      </w:pPr>
      <w:r w:rsidRPr="002763D9">
        <w:rPr>
          <w:rFonts w:ascii="Times New Roman" w:eastAsia="Times New Roman" w:hAnsi="Times New Roman" w:cs="Times New Roman"/>
          <w:b/>
          <w:color w:val="222222"/>
          <w:sz w:val="24"/>
          <w:szCs w:val="24"/>
          <w:lang w:eastAsia="es-EC"/>
        </w:rPr>
        <w:t>Quinua.-</w:t>
      </w:r>
      <w:r>
        <w:rPr>
          <w:rFonts w:ascii="Times New Roman" w:eastAsia="Times New Roman" w:hAnsi="Times New Roman" w:cs="Times New Roman"/>
          <w:b/>
          <w:color w:val="222222"/>
          <w:sz w:val="24"/>
          <w:szCs w:val="24"/>
          <w:lang w:eastAsia="es-EC"/>
        </w:rPr>
        <w:t xml:space="preserve"> </w:t>
      </w:r>
      <w:r w:rsidRPr="002763D9">
        <w:rPr>
          <w:rFonts w:ascii="Times New Roman" w:eastAsia="Times New Roman" w:hAnsi="Times New Roman" w:cs="Times New Roman"/>
          <w:color w:val="222222"/>
          <w:sz w:val="24"/>
          <w:szCs w:val="24"/>
          <w:lang w:eastAsia="es-EC"/>
        </w:rPr>
        <w:t>Es un pseudocereal perteneciente a la subfamilia Chenopodioideae de las amarantáceas posee un excepcional equilibrio de proteínas, grasas y carbohidratos (fundamentalmente almidón).</w:t>
      </w:r>
    </w:p>
    <w:p w:rsidR="00E2597D" w:rsidRPr="009061A3" w:rsidRDefault="00E2597D" w:rsidP="007041DE">
      <w:pPr>
        <w:spacing w:line="360" w:lineRule="auto"/>
        <w:jc w:val="both"/>
        <w:rPr>
          <w:rFonts w:ascii="Times New Roman" w:hAnsi="Times New Roman" w:cs="Times New Roman"/>
          <w:sz w:val="24"/>
        </w:rPr>
      </w:pPr>
      <w:r w:rsidRPr="009061A3">
        <w:rPr>
          <w:rFonts w:ascii="Times New Roman" w:hAnsi="Times New Roman" w:cs="Times New Roman"/>
          <w:b/>
          <w:sz w:val="24"/>
        </w:rPr>
        <w:t>Sal (NaCl):</w:t>
      </w:r>
      <w:r w:rsidRPr="009061A3">
        <w:rPr>
          <w:rFonts w:ascii="Times New Roman" w:hAnsi="Times New Roman" w:cs="Times New Roman"/>
          <w:sz w:val="24"/>
        </w:rPr>
        <w:t xml:space="preserve"> Se utiliza ampliamente en la elaboración de embutidos, para prolongar el poder de conservación, mejorar el sabor de la carne, aumentar el poder de fijación de agua, así como favorecer la penetración de sustancias curadoras y la emulsión de los ingredientes.</w:t>
      </w:r>
    </w:p>
    <w:p w:rsidR="003D674C" w:rsidRPr="009061A3" w:rsidRDefault="002739D0" w:rsidP="009061A3">
      <w:pPr>
        <w:spacing w:line="360" w:lineRule="auto"/>
        <w:jc w:val="both"/>
        <w:rPr>
          <w:rFonts w:ascii="Times New Roman" w:hAnsi="Times New Roman" w:cs="Times New Roman"/>
          <w:sz w:val="24"/>
        </w:rPr>
      </w:pPr>
      <w:r w:rsidRPr="007041DE">
        <w:rPr>
          <w:rFonts w:ascii="Times New Roman" w:hAnsi="Times New Roman" w:cs="Times New Roman"/>
          <w:b/>
          <w:sz w:val="24"/>
        </w:rPr>
        <w:t>Salchichas. -</w:t>
      </w:r>
      <w:r w:rsidR="00707A87" w:rsidRPr="009061A3">
        <w:rPr>
          <w:rFonts w:ascii="Times New Roman" w:hAnsi="Times New Roman" w:cs="Times New Roman"/>
          <w:sz w:val="24"/>
        </w:rPr>
        <w:t xml:space="preserve"> </w:t>
      </w:r>
      <w:r w:rsidR="003D674C" w:rsidRPr="009061A3">
        <w:rPr>
          <w:rFonts w:ascii="Times New Roman" w:hAnsi="Times New Roman" w:cs="Times New Roman"/>
          <w:sz w:val="24"/>
        </w:rPr>
        <w:t> son </w:t>
      </w:r>
      <w:r w:rsidR="003D674C" w:rsidRPr="007041DE">
        <w:rPr>
          <w:rFonts w:ascii="Times New Roman" w:hAnsi="Times New Roman" w:cs="Times New Roman"/>
          <w:sz w:val="24"/>
        </w:rPr>
        <w:t>embutidos</w:t>
      </w:r>
      <w:r w:rsidR="003D674C" w:rsidRPr="009061A3">
        <w:rPr>
          <w:rFonts w:ascii="Times New Roman" w:hAnsi="Times New Roman" w:cs="Times New Roman"/>
          <w:sz w:val="24"/>
        </w:rPr>
        <w:t> a base de </w:t>
      </w:r>
      <w:r w:rsidR="003D674C" w:rsidRPr="007041DE">
        <w:rPr>
          <w:rFonts w:ascii="Times New Roman" w:hAnsi="Times New Roman" w:cs="Times New Roman"/>
          <w:sz w:val="24"/>
        </w:rPr>
        <w:t>carne picada</w:t>
      </w:r>
      <w:r w:rsidR="003D674C" w:rsidRPr="009061A3">
        <w:rPr>
          <w:rFonts w:ascii="Times New Roman" w:hAnsi="Times New Roman" w:cs="Times New Roman"/>
          <w:sz w:val="24"/>
        </w:rPr>
        <w:t>. Para la elaboración se suelen aprovechar las partes del animal, como la </w:t>
      </w:r>
      <w:r w:rsidR="003D674C" w:rsidRPr="007041DE">
        <w:rPr>
          <w:rFonts w:ascii="Times New Roman" w:hAnsi="Times New Roman" w:cs="Times New Roman"/>
          <w:sz w:val="24"/>
        </w:rPr>
        <w:t>grasa</w:t>
      </w:r>
      <w:r w:rsidR="003D674C" w:rsidRPr="009061A3">
        <w:rPr>
          <w:rFonts w:ascii="Times New Roman" w:hAnsi="Times New Roman" w:cs="Times New Roman"/>
          <w:sz w:val="24"/>
        </w:rPr>
        <w:t>, las </w:t>
      </w:r>
      <w:r w:rsidR="003D674C" w:rsidRPr="007041DE">
        <w:rPr>
          <w:rFonts w:ascii="Times New Roman" w:hAnsi="Times New Roman" w:cs="Times New Roman"/>
          <w:sz w:val="24"/>
        </w:rPr>
        <w:t>vísceras</w:t>
      </w:r>
      <w:r w:rsidR="003D674C" w:rsidRPr="009061A3">
        <w:rPr>
          <w:rFonts w:ascii="Times New Roman" w:hAnsi="Times New Roman" w:cs="Times New Roman"/>
          <w:sz w:val="24"/>
        </w:rPr>
        <w:t> o la </w:t>
      </w:r>
      <w:r w:rsidR="003D674C" w:rsidRPr="007041DE">
        <w:rPr>
          <w:rFonts w:ascii="Times New Roman" w:hAnsi="Times New Roman" w:cs="Times New Roman"/>
          <w:sz w:val="24"/>
        </w:rPr>
        <w:t>sangre</w:t>
      </w:r>
      <w:r w:rsidR="003D674C" w:rsidRPr="009061A3">
        <w:rPr>
          <w:rFonts w:ascii="Times New Roman" w:hAnsi="Times New Roman" w:cs="Times New Roman"/>
          <w:sz w:val="24"/>
        </w:rPr>
        <w:t>. Esta carne se introduce justamente en una envoltura que es tradicionalmente la piel del </w:t>
      </w:r>
      <w:r w:rsidR="003D674C" w:rsidRPr="007041DE">
        <w:rPr>
          <w:rFonts w:ascii="Times New Roman" w:hAnsi="Times New Roman" w:cs="Times New Roman"/>
          <w:sz w:val="24"/>
        </w:rPr>
        <w:t>intestino</w:t>
      </w:r>
      <w:r w:rsidR="003D674C" w:rsidRPr="009061A3">
        <w:rPr>
          <w:rFonts w:ascii="Times New Roman" w:hAnsi="Times New Roman" w:cs="Times New Roman"/>
          <w:sz w:val="24"/>
        </w:rPr>
        <w:t> del animal.</w:t>
      </w:r>
    </w:p>
    <w:p w:rsidR="00D45701" w:rsidRDefault="00E2597D" w:rsidP="009061A3">
      <w:pPr>
        <w:spacing w:line="360" w:lineRule="auto"/>
        <w:jc w:val="both"/>
        <w:rPr>
          <w:rFonts w:ascii="Times New Roman" w:hAnsi="Times New Roman" w:cs="Times New Roman"/>
          <w:sz w:val="24"/>
        </w:rPr>
      </w:pPr>
      <w:r w:rsidRPr="007041DE">
        <w:rPr>
          <w:rFonts w:ascii="Times New Roman" w:hAnsi="Times New Roman" w:cs="Times New Roman"/>
          <w:b/>
          <w:sz w:val="24"/>
        </w:rPr>
        <w:t>Sales de nitratos y nitritos:</w:t>
      </w:r>
      <w:r w:rsidRPr="009061A3">
        <w:rPr>
          <w:rFonts w:ascii="Times New Roman" w:hAnsi="Times New Roman" w:cs="Times New Roman"/>
          <w:sz w:val="24"/>
        </w:rPr>
        <w:t xml:space="preserve"> El nitrito contribuye el desarrollo del color rosado propio de los productos curados por intermedio de un proceso lento y en el cual intervienen varios factores como los microorganismos, pH del medio, la temperatura y la humedad, además tiene propiedades bactericidas inhibe el crecimiento de Clostridium botulinum</w:t>
      </w:r>
      <w:r w:rsidR="00D45701">
        <w:rPr>
          <w:rFonts w:ascii="Times New Roman" w:hAnsi="Times New Roman" w:cs="Times New Roman"/>
          <w:sz w:val="24"/>
        </w:rPr>
        <w:t>.</w:t>
      </w:r>
      <w:r w:rsidRPr="009061A3">
        <w:rPr>
          <w:rFonts w:ascii="Times New Roman" w:hAnsi="Times New Roman" w:cs="Times New Roman"/>
          <w:sz w:val="24"/>
        </w:rPr>
        <w:t xml:space="preserve"> </w:t>
      </w:r>
    </w:p>
    <w:p w:rsidR="00E2597D" w:rsidRPr="009061A3" w:rsidRDefault="00792EEB" w:rsidP="009061A3">
      <w:pPr>
        <w:spacing w:line="360" w:lineRule="auto"/>
        <w:jc w:val="both"/>
        <w:rPr>
          <w:rFonts w:ascii="Times New Roman" w:hAnsi="Times New Roman" w:cs="Times New Roman"/>
          <w:sz w:val="24"/>
        </w:rPr>
      </w:pPr>
      <w:r w:rsidRPr="007041DE">
        <w:rPr>
          <w:rFonts w:ascii="Times New Roman" w:hAnsi="Times New Roman" w:cs="Times New Roman"/>
          <w:b/>
          <w:sz w:val="24"/>
        </w:rPr>
        <w:t>T</w:t>
      </w:r>
      <w:r w:rsidR="00E2597D" w:rsidRPr="007041DE">
        <w:rPr>
          <w:rFonts w:ascii="Times New Roman" w:hAnsi="Times New Roman" w:cs="Times New Roman"/>
          <w:b/>
          <w:sz w:val="24"/>
        </w:rPr>
        <w:t>ripas:</w:t>
      </w:r>
      <w:r w:rsidR="00E2597D" w:rsidRPr="009061A3">
        <w:rPr>
          <w:rFonts w:ascii="Times New Roman" w:hAnsi="Times New Roman" w:cs="Times New Roman"/>
          <w:sz w:val="24"/>
        </w:rPr>
        <w:t xml:space="preserve"> Las tripas son componentes imprescindibles puesto que son utilizadas para dar forma al producto y contienen a todos los ingredientes que se han introducido en ella mediante embutido, </w:t>
      </w:r>
      <w:r w:rsidR="00066587" w:rsidRPr="009061A3">
        <w:rPr>
          <w:rFonts w:ascii="Times New Roman" w:hAnsi="Times New Roman" w:cs="Times New Roman"/>
          <w:sz w:val="24"/>
        </w:rPr>
        <w:t>esta tripa puede</w:t>
      </w:r>
      <w:r w:rsidR="00E2597D" w:rsidRPr="009061A3">
        <w:rPr>
          <w:rFonts w:ascii="Times New Roman" w:hAnsi="Times New Roman" w:cs="Times New Roman"/>
          <w:sz w:val="24"/>
        </w:rPr>
        <w:t xml:space="preserve"> ser natural o artificial</w:t>
      </w:r>
      <w:r w:rsidR="00A95F9F" w:rsidRPr="009061A3">
        <w:rPr>
          <w:rFonts w:ascii="Times New Roman" w:hAnsi="Times New Roman" w:cs="Times New Roman"/>
          <w:sz w:val="24"/>
        </w:rPr>
        <w:t>.</w:t>
      </w:r>
    </w:p>
    <w:p w:rsidR="003F22D3" w:rsidRPr="00796A7C" w:rsidRDefault="00E60190" w:rsidP="00796A7C">
      <w:pPr>
        <w:pStyle w:val="Ttulo1"/>
      </w:pPr>
      <w:bookmarkStart w:id="57" w:name="_Toc507446117"/>
      <w:r w:rsidRPr="00796A7C">
        <w:t>HIPÓTESIS</w:t>
      </w:r>
      <w:bookmarkEnd w:id="57"/>
      <w:r w:rsidRPr="00796A7C">
        <w:t xml:space="preserve"> </w:t>
      </w:r>
    </w:p>
    <w:p w:rsidR="00A32470" w:rsidRDefault="00A32470" w:rsidP="00A32470"/>
    <w:p w:rsidR="00A32470" w:rsidRPr="00796A7C" w:rsidRDefault="00796A7C" w:rsidP="00796A7C">
      <w:pPr>
        <w:pStyle w:val="Ttulo2"/>
      </w:pPr>
      <w:bookmarkStart w:id="58" w:name="_Toc507446118"/>
      <w:r w:rsidRPr="00796A7C">
        <w:t>10.1.</w:t>
      </w:r>
      <w:r w:rsidR="00A32470" w:rsidRPr="00796A7C">
        <w:t xml:space="preserve"> </w:t>
      </w:r>
      <w:r w:rsidR="00AD567D" w:rsidRPr="00796A7C">
        <w:t>H</w:t>
      </w:r>
      <w:r w:rsidR="00A32470" w:rsidRPr="00796A7C">
        <w:t>ipótesis nula</w:t>
      </w:r>
      <w:bookmarkEnd w:id="58"/>
      <w:r w:rsidR="00A32470" w:rsidRPr="00796A7C">
        <w:t xml:space="preserve"> </w:t>
      </w:r>
    </w:p>
    <w:p w:rsidR="0084213C" w:rsidRDefault="0084213C" w:rsidP="0084213C">
      <w:pPr>
        <w:spacing w:line="360" w:lineRule="auto"/>
        <w:jc w:val="both"/>
        <w:rPr>
          <w:rFonts w:ascii="Times New Roman" w:hAnsi="Times New Roman" w:cs="Times New Roman"/>
          <w:sz w:val="24"/>
          <w:szCs w:val="24"/>
        </w:rPr>
      </w:pPr>
      <w:bookmarkStart w:id="59" w:name="_Hlk482905521"/>
      <w:r>
        <w:rPr>
          <w:rFonts w:ascii="Times New Roman" w:hAnsi="Times New Roman" w:cs="Times New Roman"/>
          <w:b/>
          <w:sz w:val="24"/>
          <w:szCs w:val="24"/>
        </w:rPr>
        <w:t xml:space="preserve">Ho: </w:t>
      </w:r>
      <w:r>
        <w:rPr>
          <w:rFonts w:ascii="Times New Roman" w:hAnsi="Times New Roman" w:cs="Times New Roman"/>
          <w:sz w:val="24"/>
          <w:szCs w:val="24"/>
        </w:rPr>
        <w:t>La fortificación de la salchicha tipo coctel</w:t>
      </w:r>
      <w:r>
        <w:rPr>
          <w:rFonts w:ascii="Times New Roman" w:hAnsi="Times New Roman" w:cs="Times New Roman"/>
          <w:b/>
          <w:sz w:val="24"/>
          <w:szCs w:val="24"/>
        </w:rPr>
        <w:t xml:space="preserve"> </w:t>
      </w:r>
      <w:r w:rsidR="00D45701" w:rsidRPr="00D45701">
        <w:rPr>
          <w:rFonts w:ascii="Times New Roman" w:hAnsi="Times New Roman" w:cs="Times New Roman"/>
          <w:sz w:val="24"/>
          <w:szCs w:val="24"/>
        </w:rPr>
        <w:t>con harina de amaranto y harina de quinua</w:t>
      </w:r>
      <w:r w:rsidR="00D45701">
        <w:rPr>
          <w:rFonts w:ascii="Times New Roman" w:hAnsi="Times New Roman" w:cs="Times New Roman"/>
          <w:b/>
          <w:sz w:val="24"/>
          <w:szCs w:val="24"/>
        </w:rPr>
        <w:t xml:space="preserve"> </w:t>
      </w:r>
      <w:r>
        <w:rPr>
          <w:rFonts w:ascii="Times New Roman" w:hAnsi="Times New Roman" w:cs="Times New Roman"/>
          <w:sz w:val="24"/>
          <w:szCs w:val="24"/>
        </w:rPr>
        <w:t>no influye significativamente en las características organolépticas, fisicoquímicas y nutricionales de la salchicha.</w:t>
      </w:r>
    </w:p>
    <w:p w:rsidR="00AD567D" w:rsidRPr="00AD567D" w:rsidRDefault="00796A7C" w:rsidP="00796A7C">
      <w:pPr>
        <w:pStyle w:val="Ttulo2"/>
      </w:pPr>
      <w:bookmarkStart w:id="60" w:name="_Toc507446119"/>
      <w:r>
        <w:t>10.2.</w:t>
      </w:r>
      <w:r w:rsidR="00AD567D" w:rsidRPr="00AD567D">
        <w:t xml:space="preserve"> Hipótesis alternativa</w:t>
      </w:r>
      <w:bookmarkEnd w:id="60"/>
      <w:r w:rsidR="00AD567D" w:rsidRPr="00AD567D">
        <w:t xml:space="preserve"> </w:t>
      </w:r>
    </w:p>
    <w:p w:rsidR="0084213C" w:rsidRDefault="0084213C" w:rsidP="0084213C">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H1: </w:t>
      </w:r>
      <w:r>
        <w:rPr>
          <w:rFonts w:ascii="Times New Roman" w:hAnsi="Times New Roman" w:cs="Times New Roman"/>
          <w:sz w:val="24"/>
          <w:szCs w:val="24"/>
        </w:rPr>
        <w:t>La fortificación de la salchicha tipo coctel</w:t>
      </w:r>
      <w:r w:rsidR="00D45701">
        <w:rPr>
          <w:rFonts w:ascii="Times New Roman" w:hAnsi="Times New Roman" w:cs="Times New Roman"/>
          <w:b/>
          <w:sz w:val="24"/>
          <w:szCs w:val="24"/>
        </w:rPr>
        <w:t xml:space="preserve"> </w:t>
      </w:r>
      <w:r w:rsidR="00D45701" w:rsidRPr="00D45701">
        <w:rPr>
          <w:rFonts w:ascii="Times New Roman" w:hAnsi="Times New Roman" w:cs="Times New Roman"/>
          <w:sz w:val="24"/>
          <w:szCs w:val="24"/>
        </w:rPr>
        <w:t>con harina de amaranto y harina de quinua</w:t>
      </w:r>
      <w:r w:rsidR="00D45701">
        <w:rPr>
          <w:rFonts w:ascii="Times New Roman" w:hAnsi="Times New Roman" w:cs="Times New Roman"/>
          <w:b/>
          <w:sz w:val="24"/>
          <w:szCs w:val="24"/>
        </w:rPr>
        <w:t xml:space="preserve"> </w:t>
      </w:r>
      <w:r>
        <w:rPr>
          <w:rFonts w:ascii="Times New Roman" w:hAnsi="Times New Roman" w:cs="Times New Roman"/>
          <w:sz w:val="24"/>
          <w:szCs w:val="24"/>
        </w:rPr>
        <w:t>si influye significativamente en las características organolépticas, fisicoquímicas y nutricionales de la salchicha.</w:t>
      </w:r>
    </w:p>
    <w:p w:rsidR="00BE6104" w:rsidRDefault="00BE6104" w:rsidP="0084213C">
      <w:pPr>
        <w:spacing w:line="360" w:lineRule="auto"/>
        <w:jc w:val="both"/>
        <w:rPr>
          <w:rFonts w:ascii="Times New Roman" w:hAnsi="Times New Roman" w:cs="Times New Roman"/>
          <w:sz w:val="24"/>
          <w:szCs w:val="24"/>
        </w:rPr>
      </w:pPr>
    </w:p>
    <w:p w:rsidR="00BE6104" w:rsidRDefault="00BE6104" w:rsidP="0084213C">
      <w:pPr>
        <w:spacing w:line="360" w:lineRule="auto"/>
        <w:jc w:val="both"/>
        <w:rPr>
          <w:rFonts w:ascii="Times New Roman" w:hAnsi="Times New Roman" w:cs="Times New Roman"/>
          <w:sz w:val="24"/>
          <w:szCs w:val="24"/>
        </w:rPr>
      </w:pPr>
    </w:p>
    <w:p w:rsidR="00BE6104" w:rsidRDefault="00BE6104" w:rsidP="0084213C">
      <w:pPr>
        <w:spacing w:line="360" w:lineRule="auto"/>
        <w:jc w:val="both"/>
        <w:rPr>
          <w:rFonts w:ascii="Times New Roman" w:hAnsi="Times New Roman" w:cs="Times New Roman"/>
          <w:sz w:val="24"/>
          <w:szCs w:val="24"/>
        </w:rPr>
      </w:pPr>
    </w:p>
    <w:p w:rsidR="00BE6104" w:rsidRDefault="00BE6104" w:rsidP="0084213C">
      <w:pPr>
        <w:spacing w:line="360" w:lineRule="auto"/>
        <w:jc w:val="both"/>
        <w:rPr>
          <w:rFonts w:ascii="Times New Roman" w:hAnsi="Times New Roman" w:cs="Times New Roman"/>
          <w:sz w:val="24"/>
          <w:szCs w:val="24"/>
        </w:rPr>
      </w:pPr>
    </w:p>
    <w:p w:rsidR="00B55FB3" w:rsidRPr="00796A7C" w:rsidRDefault="00E60190" w:rsidP="00796A7C">
      <w:pPr>
        <w:pStyle w:val="Ttulo1"/>
      </w:pPr>
      <w:bookmarkStart w:id="61" w:name="_Toc507446120"/>
      <w:r w:rsidRPr="00796A7C">
        <w:t>METODOLOGÍAS Y DISEÑO EXPERIMENTAL</w:t>
      </w:r>
      <w:bookmarkEnd w:id="61"/>
      <w:r w:rsidRPr="00796A7C">
        <w:t xml:space="preserve"> </w:t>
      </w:r>
    </w:p>
    <w:p w:rsidR="00AD567D" w:rsidRPr="00AD567D" w:rsidRDefault="00AD567D" w:rsidP="00AD567D"/>
    <w:p w:rsidR="00D648FA" w:rsidRPr="00AD567D" w:rsidRDefault="00796A7C" w:rsidP="00796A7C">
      <w:pPr>
        <w:pStyle w:val="Ttulo2"/>
      </w:pPr>
      <w:bookmarkStart w:id="62" w:name="_Toc507446121"/>
      <w:r>
        <w:t>11.1.</w:t>
      </w:r>
      <w:r w:rsidR="001C26F6">
        <w:t xml:space="preserve"> </w:t>
      </w:r>
      <w:r w:rsidR="001C26F6" w:rsidRPr="00AD567D">
        <w:t>Metodología</w:t>
      </w:r>
      <w:bookmarkEnd w:id="62"/>
      <w:r w:rsidR="00AD567D" w:rsidRPr="00AD567D">
        <w:t xml:space="preserve"> </w:t>
      </w:r>
    </w:p>
    <w:p w:rsidR="00D648FA" w:rsidRPr="00D648FA" w:rsidRDefault="00D648FA" w:rsidP="00D648FA">
      <w:pPr>
        <w:pStyle w:val="Prrafodelista"/>
        <w:ind w:left="795"/>
      </w:pPr>
    </w:p>
    <w:p w:rsidR="00E60190" w:rsidRPr="005829E1" w:rsidRDefault="00E60190"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El enfoque que orienta la presen</w:t>
      </w:r>
      <w:r w:rsidR="00BE6104">
        <w:rPr>
          <w:rFonts w:ascii="Times New Roman" w:hAnsi="Times New Roman" w:cs="Times New Roman"/>
          <w:sz w:val="24"/>
          <w:szCs w:val="24"/>
        </w:rPr>
        <w:t>te investigación es</w:t>
      </w:r>
      <w:r w:rsidRPr="005829E1">
        <w:rPr>
          <w:rFonts w:ascii="Times New Roman" w:hAnsi="Times New Roman" w:cs="Times New Roman"/>
          <w:sz w:val="24"/>
          <w:szCs w:val="24"/>
        </w:rPr>
        <w:t xml:space="preserve"> cualitativo </w:t>
      </w:r>
      <w:r w:rsidR="00594ACF">
        <w:rPr>
          <w:rFonts w:ascii="Times New Roman" w:hAnsi="Times New Roman" w:cs="Times New Roman"/>
          <w:sz w:val="24"/>
          <w:szCs w:val="24"/>
        </w:rPr>
        <w:t xml:space="preserve">y cuantitativo ya que se evaluó </w:t>
      </w:r>
      <w:r w:rsidRPr="005829E1">
        <w:rPr>
          <w:rFonts w:ascii="Times New Roman" w:hAnsi="Times New Roman" w:cs="Times New Roman"/>
          <w:sz w:val="24"/>
          <w:szCs w:val="24"/>
        </w:rPr>
        <w:t xml:space="preserve"> los cambios a nivel físico-químico,</w:t>
      </w:r>
      <w:r w:rsidR="00BE6104">
        <w:rPr>
          <w:rFonts w:ascii="Times New Roman" w:hAnsi="Times New Roman" w:cs="Times New Roman"/>
          <w:sz w:val="24"/>
          <w:szCs w:val="24"/>
        </w:rPr>
        <w:t xml:space="preserve"> microbiológicos,</w:t>
      </w:r>
      <w:r w:rsidRPr="005829E1">
        <w:rPr>
          <w:rFonts w:ascii="Times New Roman" w:hAnsi="Times New Roman" w:cs="Times New Roman"/>
          <w:sz w:val="24"/>
          <w:szCs w:val="24"/>
        </w:rPr>
        <w:t xml:space="preserve"> sensorial y nutricionales que experimentaran la salc</w:t>
      </w:r>
      <w:r w:rsidR="00BE6104">
        <w:rPr>
          <w:rFonts w:ascii="Times New Roman" w:hAnsi="Times New Roman" w:cs="Times New Roman"/>
          <w:sz w:val="24"/>
          <w:szCs w:val="24"/>
        </w:rPr>
        <w:t>hicha a partir de la fortificación</w:t>
      </w:r>
      <w:r w:rsidR="00F64661">
        <w:rPr>
          <w:rFonts w:ascii="Times New Roman" w:hAnsi="Times New Roman" w:cs="Times New Roman"/>
          <w:sz w:val="24"/>
          <w:szCs w:val="24"/>
        </w:rPr>
        <w:t xml:space="preserve"> de la </w:t>
      </w:r>
      <w:r w:rsidRPr="005829E1">
        <w:rPr>
          <w:rFonts w:ascii="Times New Roman" w:hAnsi="Times New Roman" w:cs="Times New Roman"/>
          <w:sz w:val="24"/>
          <w:szCs w:val="24"/>
        </w:rPr>
        <w:t>harina de amaranto (</w:t>
      </w:r>
      <w:r w:rsidRPr="005829E1">
        <w:rPr>
          <w:rFonts w:ascii="Times New Roman" w:hAnsi="Times New Roman" w:cs="Times New Roman"/>
          <w:i/>
          <w:sz w:val="24"/>
          <w:szCs w:val="24"/>
        </w:rPr>
        <w:t>Amaranthus caudatus</w:t>
      </w:r>
      <w:r w:rsidRPr="005829E1">
        <w:rPr>
          <w:rFonts w:ascii="Times New Roman" w:hAnsi="Times New Roman" w:cs="Times New Roman"/>
          <w:sz w:val="24"/>
          <w:szCs w:val="24"/>
        </w:rPr>
        <w:t>) y quinua (</w:t>
      </w:r>
      <w:r w:rsidRPr="005829E1">
        <w:rPr>
          <w:rFonts w:ascii="Times New Roman" w:hAnsi="Times New Roman" w:cs="Times New Roman"/>
          <w:bCs/>
          <w:i/>
          <w:iCs/>
          <w:sz w:val="24"/>
          <w:szCs w:val="24"/>
          <w:shd w:val="clear" w:color="auto" w:fill="FFFFFF"/>
        </w:rPr>
        <w:t>Chenopodium quinoa</w:t>
      </w:r>
      <w:r w:rsidRPr="005829E1">
        <w:rPr>
          <w:rFonts w:ascii="Times New Roman" w:hAnsi="Times New Roman" w:cs="Times New Roman"/>
          <w:sz w:val="24"/>
          <w:szCs w:val="24"/>
        </w:rPr>
        <w:t>) cuyos datos de estimación de vida útil y anál</w:t>
      </w:r>
      <w:r w:rsidR="00F64661">
        <w:rPr>
          <w:rFonts w:ascii="Times New Roman" w:hAnsi="Times New Roman" w:cs="Times New Roman"/>
          <w:sz w:val="24"/>
          <w:szCs w:val="24"/>
        </w:rPr>
        <w:t xml:space="preserve">isis proximal se correlacionaron </w:t>
      </w:r>
      <w:r w:rsidRPr="005829E1">
        <w:rPr>
          <w:rFonts w:ascii="Times New Roman" w:hAnsi="Times New Roman" w:cs="Times New Roman"/>
          <w:sz w:val="24"/>
          <w:szCs w:val="24"/>
        </w:rPr>
        <w:t>con la aceptación del producto final para futuras a</w:t>
      </w:r>
      <w:r w:rsidR="00A95F9F" w:rsidRPr="005829E1">
        <w:rPr>
          <w:rFonts w:ascii="Times New Roman" w:hAnsi="Times New Roman" w:cs="Times New Roman"/>
          <w:sz w:val="24"/>
          <w:szCs w:val="24"/>
        </w:rPr>
        <w:t>plicaciones a nivel industrial.</w:t>
      </w:r>
    </w:p>
    <w:p w:rsidR="001B522D" w:rsidRPr="00B069D6" w:rsidRDefault="001B522D" w:rsidP="00B069D6">
      <w:pPr>
        <w:rPr>
          <w:rFonts w:ascii="Times New Roman" w:hAnsi="Times New Roman" w:cs="Times New Roman"/>
          <w:b/>
          <w:sz w:val="24"/>
        </w:rPr>
      </w:pPr>
      <w:r w:rsidRPr="00B069D6">
        <w:rPr>
          <w:rFonts w:ascii="Times New Roman" w:hAnsi="Times New Roman" w:cs="Times New Roman"/>
          <w:b/>
          <w:sz w:val="24"/>
        </w:rPr>
        <w:t>Modalidad básica de la investigación</w:t>
      </w:r>
    </w:p>
    <w:p w:rsidR="001B522D" w:rsidRPr="005829E1" w:rsidRDefault="001B522D"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El presente proyecto de titulación presenta tres modalidades de investigación: </w:t>
      </w:r>
    </w:p>
    <w:p w:rsidR="001B522D" w:rsidRPr="005829E1" w:rsidRDefault="00BE24EC" w:rsidP="00D402FB">
      <w:pPr>
        <w:pStyle w:val="Prrafodelista"/>
        <w:numPr>
          <w:ilvl w:val="0"/>
          <w:numId w:val="10"/>
        </w:numPr>
        <w:spacing w:after="160" w:line="360" w:lineRule="auto"/>
        <w:jc w:val="both"/>
        <w:rPr>
          <w:rFonts w:ascii="Times New Roman" w:hAnsi="Times New Roman" w:cs="Times New Roman"/>
          <w:sz w:val="24"/>
          <w:szCs w:val="24"/>
        </w:rPr>
      </w:pPr>
      <w:r w:rsidRPr="005829E1">
        <w:rPr>
          <w:rFonts w:ascii="Times New Roman" w:hAnsi="Times New Roman" w:cs="Times New Roman"/>
          <w:b/>
          <w:sz w:val="24"/>
          <w:szCs w:val="24"/>
        </w:rPr>
        <w:t>Bibliográfica</w:t>
      </w:r>
      <w:r w:rsidRPr="005829E1">
        <w:rPr>
          <w:rFonts w:ascii="Times New Roman" w:hAnsi="Times New Roman" w:cs="Times New Roman"/>
          <w:sz w:val="24"/>
          <w:szCs w:val="24"/>
        </w:rPr>
        <w:t>. -</w:t>
      </w:r>
      <w:r w:rsidR="001B522D" w:rsidRPr="005829E1">
        <w:rPr>
          <w:rFonts w:ascii="Times New Roman" w:hAnsi="Times New Roman" w:cs="Times New Roman"/>
          <w:sz w:val="24"/>
          <w:szCs w:val="24"/>
        </w:rPr>
        <w:t xml:space="preserve"> En esta modalidad se </w:t>
      </w:r>
      <w:r w:rsidR="00594ACF">
        <w:rPr>
          <w:rFonts w:ascii="Times New Roman" w:hAnsi="Times New Roman" w:cs="Times New Roman"/>
          <w:sz w:val="24"/>
          <w:szCs w:val="24"/>
        </w:rPr>
        <w:t>utilizó</w:t>
      </w:r>
      <w:r w:rsidR="001B522D" w:rsidRPr="005829E1">
        <w:rPr>
          <w:rFonts w:ascii="Times New Roman" w:hAnsi="Times New Roman" w:cs="Times New Roman"/>
          <w:sz w:val="24"/>
          <w:szCs w:val="24"/>
        </w:rPr>
        <w:t xml:space="preserve"> la recopilación de información a partir de documentos como tesis de grado, </w:t>
      </w:r>
      <w:r w:rsidR="005662AA" w:rsidRPr="005829E1">
        <w:rPr>
          <w:rFonts w:ascii="Times New Roman" w:hAnsi="Times New Roman" w:cs="Times New Roman"/>
          <w:sz w:val="24"/>
          <w:szCs w:val="24"/>
        </w:rPr>
        <w:t xml:space="preserve">artículos científicos, </w:t>
      </w:r>
      <w:r w:rsidR="001B522D" w:rsidRPr="005829E1">
        <w:rPr>
          <w:rFonts w:ascii="Times New Roman" w:hAnsi="Times New Roman" w:cs="Times New Roman"/>
          <w:sz w:val="24"/>
          <w:szCs w:val="24"/>
        </w:rPr>
        <w:t>proyectos de investigación, revistas científicas, periódicos, publicaciones en internet, tratando de profundizar y ampliar el tema en base a los criterios establecidos de diferentes autores.</w:t>
      </w:r>
    </w:p>
    <w:p w:rsidR="001B522D" w:rsidRPr="005829E1" w:rsidRDefault="001B522D" w:rsidP="00D402FB">
      <w:pPr>
        <w:pStyle w:val="Prrafodelista"/>
        <w:numPr>
          <w:ilvl w:val="0"/>
          <w:numId w:val="10"/>
        </w:numPr>
        <w:spacing w:after="160"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De </w:t>
      </w:r>
      <w:r w:rsidR="00BE24EC" w:rsidRPr="005829E1">
        <w:rPr>
          <w:rFonts w:ascii="Times New Roman" w:hAnsi="Times New Roman" w:cs="Times New Roman"/>
          <w:b/>
          <w:sz w:val="24"/>
          <w:szCs w:val="24"/>
        </w:rPr>
        <w:t>campo. -</w:t>
      </w:r>
      <w:r w:rsidRPr="005829E1">
        <w:rPr>
          <w:rFonts w:ascii="Times New Roman" w:hAnsi="Times New Roman" w:cs="Times New Roman"/>
          <w:sz w:val="24"/>
          <w:szCs w:val="24"/>
        </w:rPr>
        <w:t xml:space="preserve"> Como base de la investigación, realizada en los Laboratorios Académicos de investigación de la carrera de Ingeniería Agroindustrial de la Universidad Técnica de </w:t>
      </w:r>
      <w:r w:rsidR="00BE24EC" w:rsidRPr="005829E1">
        <w:rPr>
          <w:rFonts w:ascii="Times New Roman" w:hAnsi="Times New Roman" w:cs="Times New Roman"/>
          <w:sz w:val="24"/>
          <w:szCs w:val="24"/>
        </w:rPr>
        <w:t>Cotopaxi para</w:t>
      </w:r>
      <w:r w:rsidRPr="005829E1">
        <w:rPr>
          <w:rFonts w:ascii="Times New Roman" w:hAnsi="Times New Roman" w:cs="Times New Roman"/>
          <w:sz w:val="24"/>
          <w:szCs w:val="24"/>
        </w:rPr>
        <w:t xml:space="preserve"> ejecutar los procesos de elaboración de salchicha de res tipo coctel.</w:t>
      </w:r>
    </w:p>
    <w:p w:rsidR="001B522D" w:rsidRPr="005829E1" w:rsidRDefault="00BE24EC" w:rsidP="00D402FB">
      <w:pPr>
        <w:pStyle w:val="Prrafodelista"/>
        <w:numPr>
          <w:ilvl w:val="0"/>
          <w:numId w:val="10"/>
        </w:numPr>
        <w:spacing w:after="160" w:line="360" w:lineRule="auto"/>
        <w:jc w:val="both"/>
        <w:rPr>
          <w:rFonts w:ascii="Times New Roman" w:hAnsi="Times New Roman" w:cs="Times New Roman"/>
          <w:sz w:val="24"/>
          <w:szCs w:val="24"/>
        </w:rPr>
      </w:pPr>
      <w:r w:rsidRPr="005829E1">
        <w:rPr>
          <w:rFonts w:ascii="Times New Roman" w:hAnsi="Times New Roman" w:cs="Times New Roman"/>
          <w:b/>
          <w:sz w:val="24"/>
          <w:szCs w:val="24"/>
        </w:rPr>
        <w:t>Experimental</w:t>
      </w:r>
      <w:r w:rsidRPr="005829E1">
        <w:rPr>
          <w:rFonts w:ascii="Times New Roman" w:hAnsi="Times New Roman" w:cs="Times New Roman"/>
          <w:sz w:val="24"/>
          <w:szCs w:val="24"/>
        </w:rPr>
        <w:t>. -</w:t>
      </w:r>
      <w:r w:rsidR="001B522D" w:rsidRPr="005829E1">
        <w:rPr>
          <w:rFonts w:ascii="Times New Roman" w:hAnsi="Times New Roman" w:cs="Times New Roman"/>
          <w:sz w:val="24"/>
          <w:szCs w:val="24"/>
        </w:rPr>
        <w:t xml:space="preserve"> En la cual se </w:t>
      </w:r>
      <w:r w:rsidR="0024079D">
        <w:rPr>
          <w:rFonts w:ascii="Times New Roman" w:hAnsi="Times New Roman" w:cs="Times New Roman"/>
          <w:sz w:val="24"/>
          <w:szCs w:val="24"/>
        </w:rPr>
        <w:t>evaluó</w:t>
      </w:r>
      <w:r w:rsidR="001B522D" w:rsidRPr="005829E1">
        <w:rPr>
          <w:rFonts w:ascii="Times New Roman" w:hAnsi="Times New Roman" w:cs="Times New Roman"/>
          <w:sz w:val="24"/>
          <w:szCs w:val="24"/>
        </w:rPr>
        <w:t xml:space="preserve"> las difer</w:t>
      </w:r>
      <w:r w:rsidR="0024079D">
        <w:rPr>
          <w:rFonts w:ascii="Times New Roman" w:hAnsi="Times New Roman" w:cs="Times New Roman"/>
          <w:sz w:val="24"/>
          <w:szCs w:val="24"/>
        </w:rPr>
        <w:t>entes variables, relacionadas</w:t>
      </w:r>
      <w:r w:rsidR="001B522D" w:rsidRPr="005829E1">
        <w:rPr>
          <w:rFonts w:ascii="Times New Roman" w:hAnsi="Times New Roman" w:cs="Times New Roman"/>
          <w:sz w:val="24"/>
          <w:szCs w:val="24"/>
        </w:rPr>
        <w:t xml:space="preserve"> entre sí con el propósito de relacionar causa – efecto, obteniendo resultados que proyecten conclusiones relacionados con los objetivos e hipótesis planteados</w:t>
      </w:r>
      <w:r w:rsidR="00F14F30">
        <w:rPr>
          <w:rFonts w:ascii="Times New Roman" w:hAnsi="Times New Roman" w:cs="Times New Roman"/>
          <w:sz w:val="24"/>
          <w:szCs w:val="24"/>
        </w:rPr>
        <w:t>.</w:t>
      </w:r>
    </w:p>
    <w:p w:rsidR="001B522D" w:rsidRPr="00796A7C" w:rsidRDefault="00AD567D" w:rsidP="00796A7C">
      <w:pPr>
        <w:pStyle w:val="Ttulo2"/>
      </w:pPr>
      <w:bookmarkStart w:id="63" w:name="_Toc507446122"/>
      <w:r w:rsidRPr="00796A7C">
        <w:t>1</w:t>
      </w:r>
      <w:r w:rsidR="00796A7C" w:rsidRPr="00796A7C">
        <w:t>1.2.</w:t>
      </w:r>
      <w:r w:rsidRPr="00796A7C">
        <w:t xml:space="preserve"> </w:t>
      </w:r>
      <w:r w:rsidR="004133CC" w:rsidRPr="00796A7C">
        <w:t>Métodos</w:t>
      </w:r>
      <w:r w:rsidR="001B522D" w:rsidRPr="00796A7C">
        <w:t xml:space="preserve"> de investigación</w:t>
      </w:r>
      <w:bookmarkEnd w:id="63"/>
      <w:r w:rsidR="001B522D" w:rsidRPr="00796A7C">
        <w:t xml:space="preserve"> </w:t>
      </w:r>
    </w:p>
    <w:p w:rsidR="001B522D" w:rsidRPr="005829E1" w:rsidRDefault="001B522D" w:rsidP="009168B7">
      <w:pPr>
        <w:spacing w:after="0" w:line="360" w:lineRule="auto"/>
        <w:jc w:val="both"/>
        <w:rPr>
          <w:rFonts w:ascii="Times New Roman" w:hAnsi="Times New Roman" w:cs="Times New Roman"/>
          <w:sz w:val="24"/>
          <w:szCs w:val="24"/>
        </w:rPr>
      </w:pPr>
      <w:r w:rsidRPr="005829E1">
        <w:rPr>
          <w:rFonts w:ascii="Times New Roman" w:hAnsi="Times New Roman" w:cs="Times New Roman"/>
          <w:sz w:val="24"/>
          <w:szCs w:val="24"/>
        </w:rPr>
        <w:t>Los tipos de</w:t>
      </w:r>
      <w:r w:rsidR="00F14F30">
        <w:rPr>
          <w:rFonts w:ascii="Times New Roman" w:hAnsi="Times New Roman" w:cs="Times New Roman"/>
          <w:sz w:val="24"/>
          <w:szCs w:val="24"/>
        </w:rPr>
        <w:t xml:space="preserve"> investigación que se utilizó</w:t>
      </w:r>
      <w:r w:rsidRPr="005829E1">
        <w:rPr>
          <w:rFonts w:ascii="Times New Roman" w:hAnsi="Times New Roman" w:cs="Times New Roman"/>
          <w:sz w:val="24"/>
          <w:szCs w:val="24"/>
        </w:rPr>
        <w:t xml:space="preserve"> son: exploratoria, descriptiva y experimental</w:t>
      </w:r>
      <w:r w:rsidRPr="005829E1">
        <w:rPr>
          <w:rFonts w:ascii="Times New Roman" w:hAnsi="Times New Roman" w:cs="Times New Roman"/>
          <w:b/>
          <w:sz w:val="24"/>
          <w:szCs w:val="24"/>
        </w:rPr>
        <w:tab/>
      </w:r>
    </w:p>
    <w:p w:rsidR="001B522D" w:rsidRPr="005829E1" w:rsidRDefault="003B0870" w:rsidP="00D402FB">
      <w:pPr>
        <w:pStyle w:val="Prrafodelista"/>
        <w:numPr>
          <w:ilvl w:val="0"/>
          <w:numId w:val="11"/>
        </w:num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Exploratoria. -</w:t>
      </w:r>
      <w:r w:rsidR="001B522D" w:rsidRPr="005829E1">
        <w:rPr>
          <w:rFonts w:ascii="Times New Roman" w:hAnsi="Times New Roman" w:cs="Times New Roman"/>
          <w:b/>
          <w:sz w:val="24"/>
          <w:szCs w:val="24"/>
        </w:rPr>
        <w:t xml:space="preserve">  </w:t>
      </w:r>
      <w:r w:rsidR="001B522D" w:rsidRPr="005829E1">
        <w:rPr>
          <w:rFonts w:ascii="Times New Roman" w:hAnsi="Times New Roman" w:cs="Times New Roman"/>
          <w:sz w:val="24"/>
          <w:szCs w:val="24"/>
          <w:bdr w:val="none" w:sz="0" w:space="0" w:color="auto" w:frame="1"/>
          <w:shd w:val="clear" w:color="auto" w:fill="FFFFFF"/>
        </w:rPr>
        <w:t>E</w:t>
      </w:r>
      <w:r w:rsidR="001B522D" w:rsidRPr="005829E1">
        <w:rPr>
          <w:rFonts w:ascii="Times New Roman" w:hAnsi="Times New Roman" w:cs="Times New Roman"/>
          <w:sz w:val="24"/>
          <w:szCs w:val="24"/>
          <w:shd w:val="clear" w:color="auto" w:fill="FFFFFF"/>
        </w:rPr>
        <w:t>s aquella que se efectúa sobre un tema u objeto desconocido o poco estudiado, por lo que sus resultados constituyen una visión aproximada de dicho objeto, es decir, un nivel superficial de conocimiento.</w:t>
      </w:r>
    </w:p>
    <w:p w:rsidR="001B522D" w:rsidRPr="005829E1" w:rsidRDefault="001B522D" w:rsidP="009168B7">
      <w:pPr>
        <w:pStyle w:val="Prrafodelista"/>
        <w:spacing w:line="360" w:lineRule="auto"/>
        <w:jc w:val="both"/>
        <w:rPr>
          <w:rFonts w:ascii="Times New Roman" w:hAnsi="Times New Roman" w:cs="Times New Roman"/>
          <w:b/>
          <w:sz w:val="24"/>
          <w:szCs w:val="24"/>
        </w:rPr>
      </w:pPr>
      <w:r w:rsidRPr="005829E1">
        <w:rPr>
          <w:rFonts w:ascii="Times New Roman" w:hAnsi="Times New Roman" w:cs="Times New Roman"/>
          <w:sz w:val="24"/>
          <w:szCs w:val="24"/>
        </w:rPr>
        <w:t xml:space="preserve">Se </w:t>
      </w:r>
      <w:r w:rsidR="00F14F30">
        <w:rPr>
          <w:rFonts w:ascii="Times New Roman" w:hAnsi="Times New Roman" w:cs="Times New Roman"/>
          <w:sz w:val="24"/>
          <w:szCs w:val="24"/>
        </w:rPr>
        <w:t>utilizó debido a que se indago</w:t>
      </w:r>
      <w:r w:rsidRPr="005829E1">
        <w:rPr>
          <w:rFonts w:ascii="Times New Roman" w:hAnsi="Times New Roman" w:cs="Times New Roman"/>
          <w:sz w:val="24"/>
          <w:szCs w:val="24"/>
        </w:rPr>
        <w:t xml:space="preserve"> un</w:t>
      </w:r>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tema poco e</w:t>
      </w:r>
      <w:r w:rsidR="00F14F30">
        <w:rPr>
          <w:rFonts w:ascii="Times New Roman" w:hAnsi="Times New Roman" w:cs="Times New Roman"/>
          <w:sz w:val="24"/>
          <w:szCs w:val="24"/>
        </w:rPr>
        <w:t>studiado, se buscó</w:t>
      </w:r>
      <w:r w:rsidRPr="005829E1">
        <w:rPr>
          <w:rFonts w:ascii="Times New Roman" w:hAnsi="Times New Roman" w:cs="Times New Roman"/>
          <w:sz w:val="24"/>
          <w:szCs w:val="24"/>
        </w:rPr>
        <w:t xml:space="preserve"> estudios relacionados sobre el objeto de investigación, conceptos, criterios</w:t>
      </w:r>
      <w:r w:rsidR="00F14F30">
        <w:rPr>
          <w:rFonts w:ascii="Times New Roman" w:hAnsi="Times New Roman" w:cs="Times New Roman"/>
          <w:sz w:val="24"/>
          <w:szCs w:val="24"/>
        </w:rPr>
        <w:t xml:space="preserve"> y alternativas que nos permitieron</w:t>
      </w:r>
      <w:r w:rsidRPr="005829E1">
        <w:rPr>
          <w:rFonts w:ascii="Times New Roman" w:hAnsi="Times New Roman" w:cs="Times New Roman"/>
          <w:sz w:val="24"/>
          <w:szCs w:val="24"/>
        </w:rPr>
        <w:t xml:space="preserve"> solventar el problema de la investigación.</w:t>
      </w:r>
    </w:p>
    <w:p w:rsidR="001B522D" w:rsidRPr="005829E1" w:rsidRDefault="003B0870" w:rsidP="00D402FB">
      <w:pPr>
        <w:pStyle w:val="Prrafodelista"/>
        <w:numPr>
          <w:ilvl w:val="0"/>
          <w:numId w:val="11"/>
        </w:num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Descriptiva. -</w:t>
      </w:r>
      <w:r w:rsidR="001B522D" w:rsidRPr="005829E1">
        <w:rPr>
          <w:rFonts w:ascii="Times New Roman" w:hAnsi="Times New Roman" w:cs="Times New Roman"/>
          <w:b/>
          <w:sz w:val="24"/>
          <w:szCs w:val="24"/>
        </w:rPr>
        <w:t xml:space="preserve"> </w:t>
      </w:r>
      <w:r w:rsidR="001B522D" w:rsidRPr="005829E1">
        <w:rPr>
          <w:rFonts w:ascii="Times New Roman" w:hAnsi="Times New Roman" w:cs="Times New Roman"/>
          <w:sz w:val="24"/>
          <w:szCs w:val="24"/>
          <w:shd w:val="clear" w:color="auto" w:fill="FFFFFF"/>
        </w:rPr>
        <w:t>Tipo de investigación que describe de modo sistemático las características de una población, situación o área de interés.</w:t>
      </w:r>
    </w:p>
    <w:p w:rsidR="001B522D" w:rsidRPr="005829E1" w:rsidRDefault="001B522D" w:rsidP="009168B7">
      <w:pPr>
        <w:pStyle w:val="Prrafodelista"/>
        <w:spacing w:line="360" w:lineRule="auto"/>
        <w:jc w:val="both"/>
        <w:rPr>
          <w:rFonts w:ascii="Times New Roman" w:hAnsi="Times New Roman" w:cs="Times New Roman"/>
          <w:sz w:val="24"/>
          <w:szCs w:val="24"/>
          <w:shd w:val="clear" w:color="auto" w:fill="FFFFFF"/>
        </w:rPr>
      </w:pPr>
      <w:r w:rsidRPr="005829E1">
        <w:rPr>
          <w:rFonts w:ascii="Times New Roman" w:hAnsi="Times New Roman" w:cs="Times New Roman"/>
          <w:sz w:val="24"/>
          <w:szCs w:val="24"/>
          <w:shd w:val="clear" w:color="auto" w:fill="FFFFFF"/>
        </w:rPr>
        <w:t xml:space="preserve">Se </w:t>
      </w:r>
      <w:r w:rsidR="003F1D9B">
        <w:rPr>
          <w:rFonts w:ascii="Times New Roman" w:hAnsi="Times New Roman" w:cs="Times New Roman"/>
          <w:sz w:val="24"/>
          <w:szCs w:val="24"/>
          <w:shd w:val="clear" w:color="auto" w:fill="FFFFFF"/>
        </w:rPr>
        <w:t>aplicó</w:t>
      </w:r>
      <w:r w:rsidR="005662AA" w:rsidRPr="005829E1">
        <w:rPr>
          <w:rFonts w:ascii="Times New Roman" w:hAnsi="Times New Roman" w:cs="Times New Roman"/>
          <w:sz w:val="24"/>
          <w:szCs w:val="24"/>
          <w:shd w:val="clear" w:color="auto" w:fill="FFFFFF"/>
        </w:rPr>
        <w:t xml:space="preserve"> al momento de recoger</w:t>
      </w:r>
      <w:r w:rsidRPr="005829E1">
        <w:rPr>
          <w:rFonts w:ascii="Times New Roman" w:hAnsi="Times New Roman" w:cs="Times New Roman"/>
          <w:sz w:val="24"/>
          <w:szCs w:val="24"/>
          <w:shd w:val="clear" w:color="auto" w:fill="FFFFFF"/>
        </w:rPr>
        <w:t xml:space="preserve"> los datos sobre la base de </w:t>
      </w:r>
      <w:r w:rsidR="003F1D9B">
        <w:rPr>
          <w:rFonts w:ascii="Times New Roman" w:hAnsi="Times New Roman" w:cs="Times New Roman"/>
          <w:sz w:val="24"/>
          <w:szCs w:val="24"/>
          <w:shd w:val="clear" w:color="auto" w:fill="FFFFFF"/>
        </w:rPr>
        <w:t>la hipótesis o teoría, exponiendo</w:t>
      </w:r>
      <w:r w:rsidRPr="005829E1">
        <w:rPr>
          <w:rFonts w:ascii="Times New Roman" w:hAnsi="Times New Roman" w:cs="Times New Roman"/>
          <w:sz w:val="24"/>
          <w:szCs w:val="24"/>
          <w:shd w:val="clear" w:color="auto" w:fill="FFFFFF"/>
        </w:rPr>
        <w:t xml:space="preserve"> </w:t>
      </w:r>
      <w:r w:rsidR="003F1D9B">
        <w:rPr>
          <w:rFonts w:ascii="Times New Roman" w:hAnsi="Times New Roman" w:cs="Times New Roman"/>
          <w:sz w:val="24"/>
          <w:szCs w:val="24"/>
          <w:shd w:val="clear" w:color="auto" w:fill="FFFFFF"/>
        </w:rPr>
        <w:t>en el</w:t>
      </w:r>
      <w:r w:rsidRPr="005829E1">
        <w:rPr>
          <w:rFonts w:ascii="Times New Roman" w:hAnsi="Times New Roman" w:cs="Times New Roman"/>
          <w:sz w:val="24"/>
          <w:szCs w:val="24"/>
          <w:shd w:val="clear" w:color="auto" w:fill="FFFFFF"/>
        </w:rPr>
        <w:t xml:space="preserve"> resumen la información de manera cuidadosa y luego </w:t>
      </w:r>
      <w:r w:rsidR="003B0870" w:rsidRPr="005829E1">
        <w:rPr>
          <w:rFonts w:ascii="Times New Roman" w:hAnsi="Times New Roman" w:cs="Times New Roman"/>
          <w:sz w:val="24"/>
          <w:szCs w:val="24"/>
          <w:shd w:val="clear" w:color="auto" w:fill="FFFFFF"/>
        </w:rPr>
        <w:t>analizarán</w:t>
      </w:r>
      <w:r w:rsidRPr="005829E1">
        <w:rPr>
          <w:rFonts w:ascii="Times New Roman" w:hAnsi="Times New Roman" w:cs="Times New Roman"/>
          <w:sz w:val="24"/>
          <w:szCs w:val="24"/>
          <w:shd w:val="clear" w:color="auto" w:fill="FFFFFF"/>
        </w:rPr>
        <w:t xml:space="preserve"> minuciosamente los resultados, a fin de extraer generalizacione</w:t>
      </w:r>
      <w:r w:rsidR="00DA2079">
        <w:rPr>
          <w:rFonts w:ascii="Times New Roman" w:hAnsi="Times New Roman" w:cs="Times New Roman"/>
          <w:sz w:val="24"/>
          <w:szCs w:val="24"/>
          <w:shd w:val="clear" w:color="auto" w:fill="FFFFFF"/>
        </w:rPr>
        <w:t>s significativas que contribuyen</w:t>
      </w:r>
      <w:r w:rsidRPr="005829E1">
        <w:rPr>
          <w:rFonts w:ascii="Times New Roman" w:hAnsi="Times New Roman" w:cs="Times New Roman"/>
          <w:sz w:val="24"/>
          <w:szCs w:val="24"/>
          <w:shd w:val="clear" w:color="auto" w:fill="FFFFFF"/>
        </w:rPr>
        <w:t xml:space="preserve"> al conocimiento de la elaboración de la salchicha.</w:t>
      </w:r>
    </w:p>
    <w:p w:rsidR="001B522D" w:rsidRPr="005829E1" w:rsidRDefault="001B522D" w:rsidP="002739D0">
      <w:pPr>
        <w:pStyle w:val="Prrafodelista"/>
        <w:numPr>
          <w:ilvl w:val="0"/>
          <w:numId w:val="11"/>
        </w:numPr>
        <w:spacing w:line="360" w:lineRule="auto"/>
        <w:ind w:left="709"/>
        <w:jc w:val="both"/>
        <w:rPr>
          <w:rFonts w:ascii="Times New Roman" w:hAnsi="Times New Roman" w:cs="Times New Roman"/>
          <w:sz w:val="24"/>
          <w:szCs w:val="24"/>
        </w:rPr>
      </w:pPr>
      <w:r w:rsidRPr="005829E1">
        <w:rPr>
          <w:rFonts w:ascii="Times New Roman" w:hAnsi="Times New Roman" w:cs="Times New Roman"/>
          <w:b/>
          <w:sz w:val="24"/>
          <w:szCs w:val="24"/>
        </w:rPr>
        <w:t xml:space="preserve">Experimental.- </w:t>
      </w:r>
      <w:r w:rsidR="005662AA" w:rsidRPr="005829E1">
        <w:rPr>
          <w:rFonts w:ascii="Times New Roman" w:hAnsi="Times New Roman" w:cs="Times New Roman"/>
          <w:sz w:val="24"/>
          <w:szCs w:val="24"/>
          <w:shd w:val="clear" w:color="auto" w:fill="FFFFFF"/>
        </w:rPr>
        <w:t>E</w:t>
      </w:r>
      <w:r w:rsidRPr="005829E1">
        <w:rPr>
          <w:rFonts w:ascii="Times New Roman" w:hAnsi="Times New Roman" w:cs="Times New Roman"/>
          <w:sz w:val="24"/>
          <w:szCs w:val="24"/>
          <w:shd w:val="clear" w:color="auto" w:fill="FFFFFF"/>
        </w:rPr>
        <w:t>s un tipo de</w:t>
      </w:r>
      <w:r w:rsidRPr="005829E1">
        <w:rPr>
          <w:rStyle w:val="apple-converted-space"/>
          <w:rFonts w:ascii="Times New Roman" w:hAnsi="Times New Roman" w:cs="Times New Roman"/>
          <w:sz w:val="24"/>
          <w:szCs w:val="24"/>
          <w:shd w:val="clear" w:color="auto" w:fill="FFFFFF"/>
        </w:rPr>
        <w:t> </w:t>
      </w:r>
      <w:hyperlink r:id="rId59" w:tooltip="Investigación" w:history="1">
        <w:r w:rsidRPr="005829E1">
          <w:rPr>
            <w:rStyle w:val="Hipervnculo"/>
            <w:rFonts w:ascii="Times New Roman" w:hAnsi="Times New Roman" w:cs="Times New Roman"/>
            <w:color w:val="auto"/>
            <w:sz w:val="24"/>
            <w:szCs w:val="24"/>
            <w:u w:val="none"/>
            <w:shd w:val="clear" w:color="auto" w:fill="FFFFFF"/>
          </w:rPr>
          <w:t>investigación</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que bien utiliza</w:t>
      </w:r>
      <w:r w:rsidRPr="005829E1">
        <w:rPr>
          <w:rStyle w:val="apple-converted-space"/>
          <w:rFonts w:ascii="Times New Roman" w:hAnsi="Times New Roman" w:cs="Times New Roman"/>
          <w:sz w:val="24"/>
          <w:szCs w:val="24"/>
          <w:shd w:val="clear" w:color="auto" w:fill="FFFFFF"/>
        </w:rPr>
        <w:t> </w:t>
      </w:r>
      <w:hyperlink r:id="rId60" w:tooltip="Experimentos" w:history="1">
        <w:r w:rsidRPr="005829E1">
          <w:rPr>
            <w:rStyle w:val="Hipervnculo"/>
            <w:rFonts w:ascii="Times New Roman" w:hAnsi="Times New Roman" w:cs="Times New Roman"/>
            <w:color w:val="auto"/>
            <w:sz w:val="24"/>
            <w:szCs w:val="24"/>
            <w:u w:val="none"/>
            <w:shd w:val="clear" w:color="auto" w:fill="FFFFFF"/>
          </w:rPr>
          <w:t>experimentos</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y los principios encontrados en el</w:t>
      </w:r>
      <w:r w:rsidRPr="005829E1">
        <w:rPr>
          <w:rStyle w:val="apple-converted-space"/>
          <w:rFonts w:ascii="Times New Roman" w:hAnsi="Times New Roman" w:cs="Times New Roman"/>
          <w:sz w:val="24"/>
          <w:szCs w:val="24"/>
          <w:shd w:val="clear" w:color="auto" w:fill="FFFFFF"/>
        </w:rPr>
        <w:t> </w:t>
      </w:r>
      <w:hyperlink r:id="rId61" w:tooltip="Método científico" w:history="1">
        <w:r w:rsidRPr="005829E1">
          <w:rPr>
            <w:rStyle w:val="Hipervnculo"/>
            <w:rFonts w:ascii="Times New Roman" w:hAnsi="Times New Roman" w:cs="Times New Roman"/>
            <w:color w:val="auto"/>
            <w:sz w:val="24"/>
            <w:szCs w:val="24"/>
            <w:u w:val="none"/>
            <w:shd w:val="clear" w:color="auto" w:fill="FFFFFF"/>
          </w:rPr>
          <w:t>método científico</w:t>
        </w:r>
      </w:hyperlink>
      <w:r w:rsidRPr="005829E1">
        <w:rPr>
          <w:rFonts w:ascii="Times New Roman" w:hAnsi="Times New Roman" w:cs="Times New Roman"/>
          <w:sz w:val="24"/>
          <w:szCs w:val="24"/>
          <w:shd w:val="clear" w:color="auto" w:fill="FFFFFF"/>
        </w:rPr>
        <w:t>. Los experimentos pueden ser llevados a cabo en el</w:t>
      </w:r>
      <w:r w:rsidRPr="005829E1">
        <w:rPr>
          <w:rStyle w:val="apple-converted-space"/>
          <w:rFonts w:ascii="Times New Roman" w:hAnsi="Times New Roman" w:cs="Times New Roman"/>
          <w:sz w:val="24"/>
          <w:szCs w:val="24"/>
          <w:shd w:val="clear" w:color="auto" w:fill="FFFFFF"/>
        </w:rPr>
        <w:t> </w:t>
      </w:r>
      <w:hyperlink r:id="rId62" w:tooltip="Laboratorio" w:history="1">
        <w:r w:rsidRPr="005829E1">
          <w:rPr>
            <w:rStyle w:val="Hipervnculo"/>
            <w:rFonts w:ascii="Times New Roman" w:hAnsi="Times New Roman" w:cs="Times New Roman"/>
            <w:color w:val="auto"/>
            <w:sz w:val="24"/>
            <w:szCs w:val="24"/>
            <w:u w:val="none"/>
            <w:shd w:val="clear" w:color="auto" w:fill="FFFFFF"/>
          </w:rPr>
          <w:t>laboratorio</w:t>
        </w:r>
      </w:hyperlink>
      <w:r w:rsidRPr="005829E1">
        <w:rPr>
          <w:rStyle w:val="apple-converted-space"/>
          <w:rFonts w:ascii="Times New Roman" w:hAnsi="Times New Roman" w:cs="Times New Roman"/>
          <w:sz w:val="24"/>
          <w:szCs w:val="24"/>
          <w:shd w:val="clear" w:color="auto" w:fill="FFFFFF"/>
        </w:rPr>
        <w:t> </w:t>
      </w:r>
      <w:r w:rsidRPr="005829E1">
        <w:rPr>
          <w:rFonts w:ascii="Times New Roman" w:hAnsi="Times New Roman" w:cs="Times New Roman"/>
          <w:sz w:val="24"/>
          <w:szCs w:val="24"/>
          <w:shd w:val="clear" w:color="auto" w:fill="FFFFFF"/>
        </w:rPr>
        <w:t>o fuera de él. Estos generalmente involucran un número relativamente pequeño de personas y abordan una pregunta bastante enfocada.</w:t>
      </w:r>
      <w:r w:rsidRPr="005829E1">
        <w:rPr>
          <w:rFonts w:ascii="Times New Roman" w:hAnsi="Times New Roman" w:cs="Times New Roman"/>
          <w:b/>
          <w:sz w:val="24"/>
          <w:szCs w:val="24"/>
        </w:rPr>
        <w:t xml:space="preserve"> </w:t>
      </w:r>
    </w:p>
    <w:p w:rsidR="00174ACD" w:rsidRDefault="001B522D" w:rsidP="00830089">
      <w:pPr>
        <w:pStyle w:val="Prrafodelista"/>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Se </w:t>
      </w:r>
      <w:r w:rsidR="00DA2079">
        <w:rPr>
          <w:rFonts w:ascii="Times New Roman" w:hAnsi="Times New Roman" w:cs="Times New Roman"/>
          <w:sz w:val="24"/>
          <w:szCs w:val="24"/>
        </w:rPr>
        <w:t>aplicó porque se controla</w:t>
      </w:r>
      <w:r w:rsidRPr="005829E1">
        <w:rPr>
          <w:rFonts w:ascii="Times New Roman" w:hAnsi="Times New Roman" w:cs="Times New Roman"/>
          <w:sz w:val="24"/>
          <w:szCs w:val="24"/>
        </w:rPr>
        <w:t xml:space="preserve"> una o varias variables en el proceso de elaboración de la salchicha de res; a partir de ello, se recabará información para generar </w:t>
      </w:r>
      <w:r w:rsidR="003B0870" w:rsidRPr="005829E1">
        <w:rPr>
          <w:rFonts w:ascii="Times New Roman" w:hAnsi="Times New Roman" w:cs="Times New Roman"/>
          <w:sz w:val="24"/>
          <w:szCs w:val="24"/>
        </w:rPr>
        <w:t>el producto</w:t>
      </w:r>
      <w:r w:rsidRPr="005829E1">
        <w:rPr>
          <w:rFonts w:ascii="Times New Roman" w:hAnsi="Times New Roman" w:cs="Times New Roman"/>
          <w:sz w:val="24"/>
          <w:szCs w:val="24"/>
        </w:rPr>
        <w:t xml:space="preserve"> deseado en medio de un escenario de experi</w:t>
      </w:r>
      <w:r w:rsidR="005662AA" w:rsidRPr="005829E1">
        <w:rPr>
          <w:rFonts w:ascii="Times New Roman" w:hAnsi="Times New Roman" w:cs="Times New Roman"/>
          <w:sz w:val="24"/>
          <w:szCs w:val="24"/>
        </w:rPr>
        <w:t>mentación en los Laboratorios de Investigación de la C</w:t>
      </w:r>
      <w:r w:rsidRPr="005829E1">
        <w:rPr>
          <w:rFonts w:ascii="Times New Roman" w:hAnsi="Times New Roman" w:cs="Times New Roman"/>
          <w:sz w:val="24"/>
          <w:szCs w:val="24"/>
        </w:rPr>
        <w:t xml:space="preserve">arrera de Ingeniería Agroindustrial de la Universidad Técnica de </w:t>
      </w:r>
      <w:r w:rsidR="003B0870" w:rsidRPr="005829E1">
        <w:rPr>
          <w:rFonts w:ascii="Times New Roman" w:hAnsi="Times New Roman" w:cs="Times New Roman"/>
          <w:sz w:val="24"/>
          <w:szCs w:val="24"/>
        </w:rPr>
        <w:t>Cotopaxi.</w:t>
      </w:r>
    </w:p>
    <w:p w:rsidR="00830089" w:rsidRPr="00830089" w:rsidRDefault="00830089" w:rsidP="00830089">
      <w:pPr>
        <w:spacing w:line="360" w:lineRule="auto"/>
        <w:jc w:val="both"/>
        <w:rPr>
          <w:rFonts w:ascii="Times New Roman" w:hAnsi="Times New Roman" w:cs="Times New Roman"/>
          <w:sz w:val="24"/>
          <w:szCs w:val="24"/>
        </w:rPr>
      </w:pPr>
    </w:p>
    <w:p w:rsidR="002739D0" w:rsidRPr="00796A7C" w:rsidRDefault="00AD567D" w:rsidP="00796A7C">
      <w:pPr>
        <w:pStyle w:val="Ttulo2"/>
        <w:rPr>
          <w:rStyle w:val="Textoennegrita"/>
          <w:b/>
          <w:bCs/>
        </w:rPr>
      </w:pPr>
      <w:bookmarkStart w:id="64" w:name="_Toc507446123"/>
      <w:r w:rsidRPr="00796A7C">
        <w:t>1</w:t>
      </w:r>
      <w:r w:rsidR="00796A7C" w:rsidRPr="00796A7C">
        <w:t>1.3.</w:t>
      </w:r>
      <w:r w:rsidRPr="00796A7C">
        <w:t xml:space="preserve"> </w:t>
      </w:r>
      <w:r w:rsidR="002739D0" w:rsidRPr="00796A7C">
        <w:t xml:space="preserve"> </w:t>
      </w:r>
      <w:r w:rsidR="001B522D" w:rsidRPr="00796A7C">
        <w:t>Instrumentos de investigación</w:t>
      </w:r>
      <w:bookmarkEnd w:id="64"/>
      <w:r w:rsidR="001B522D" w:rsidRPr="00796A7C">
        <w:t xml:space="preserve"> </w:t>
      </w:r>
      <w:bookmarkStart w:id="65" w:name="enc"/>
    </w:p>
    <w:p w:rsidR="001B522D" w:rsidRDefault="001B522D" w:rsidP="00D402FB">
      <w:pPr>
        <w:pStyle w:val="NormalWeb"/>
        <w:numPr>
          <w:ilvl w:val="0"/>
          <w:numId w:val="12"/>
        </w:numPr>
        <w:shd w:val="clear" w:color="auto" w:fill="FFFFFF"/>
        <w:spacing w:line="360" w:lineRule="auto"/>
        <w:jc w:val="both"/>
      </w:pPr>
      <w:r w:rsidRPr="005829E1">
        <w:rPr>
          <w:rStyle w:val="Textoennegrita"/>
        </w:rPr>
        <w:t xml:space="preserve">La </w:t>
      </w:r>
      <w:bookmarkEnd w:id="65"/>
      <w:r w:rsidR="003B0870" w:rsidRPr="005829E1">
        <w:rPr>
          <w:rStyle w:val="Textoennegrita"/>
        </w:rPr>
        <w:t>Encuesta. -</w:t>
      </w:r>
      <w:r w:rsidRPr="005829E1">
        <w:rPr>
          <w:rStyle w:val="Textoennegrita"/>
        </w:rPr>
        <w:t xml:space="preserve"> </w:t>
      </w:r>
      <w:r w:rsidRPr="005829E1">
        <w:t xml:space="preserve"> Es una técnica destinada a obtener datos de varias personas cuyas opiniones impersonales interesan al investigador. Para ello, a diferencia de la entrevista, se utiliza un listado de preguntas escritas que se entregan a los sujetos, a fin de que las contesten igualmente por escrito. Ese listado se denomina cuestionario. Estas encuestas se </w:t>
      </w:r>
      <w:r w:rsidR="001F21BF">
        <w:t>realizó</w:t>
      </w:r>
      <w:r w:rsidRPr="005829E1">
        <w:t xml:space="preserve"> dentro del proyecto con la finalidad de conocer cuál de los tratamientos es aceptable o no por los consumidores y así poder ofrecer ese producto al mercado.</w:t>
      </w:r>
    </w:p>
    <w:p w:rsidR="009C4666" w:rsidRPr="005829E1" w:rsidRDefault="009C4666" w:rsidP="00D402FB">
      <w:pPr>
        <w:pStyle w:val="NormalWeb"/>
        <w:numPr>
          <w:ilvl w:val="0"/>
          <w:numId w:val="12"/>
        </w:numPr>
        <w:shd w:val="clear" w:color="auto" w:fill="FFFFFF"/>
        <w:spacing w:line="360" w:lineRule="auto"/>
        <w:jc w:val="both"/>
      </w:pPr>
      <w:r>
        <w:rPr>
          <w:rStyle w:val="Textoennegrita"/>
        </w:rPr>
        <w:t>La observación.</w:t>
      </w:r>
      <w:r w:rsidR="001F21BF">
        <w:t xml:space="preserve"> - S</w:t>
      </w:r>
      <w:r>
        <w:t>e utilizó esta técnica ya que nos permite observar</w:t>
      </w:r>
      <w:r w:rsidR="005715DC">
        <w:t xml:space="preserve"> distintos contrastes que tiene</w:t>
      </w:r>
      <w:r>
        <w:t xml:space="preserve"> el producto con la finalidad de estudiar sus características gracias a un análisis sensorial.  </w:t>
      </w:r>
    </w:p>
    <w:p w:rsidR="007A0BFD" w:rsidRPr="00796A7C" w:rsidRDefault="00AD567D" w:rsidP="00796A7C">
      <w:pPr>
        <w:pStyle w:val="Ttulo2"/>
      </w:pPr>
      <w:bookmarkStart w:id="66" w:name="_Toc507446124"/>
      <w:r w:rsidRPr="00796A7C">
        <w:t>1</w:t>
      </w:r>
      <w:r w:rsidR="00796A7C" w:rsidRPr="00796A7C">
        <w:t>1.4.</w:t>
      </w:r>
      <w:r w:rsidRPr="00796A7C">
        <w:t xml:space="preserve"> </w:t>
      </w:r>
      <w:r w:rsidR="00710014" w:rsidRPr="00796A7C">
        <w:t>Procedimiento/ metodología</w:t>
      </w:r>
      <w:bookmarkEnd w:id="66"/>
    </w:p>
    <w:p w:rsidR="00EE2261" w:rsidRDefault="004133CC" w:rsidP="005715DC">
      <w:pPr>
        <w:spacing w:line="360" w:lineRule="auto"/>
        <w:jc w:val="both"/>
        <w:rPr>
          <w:rFonts w:ascii="Times New Roman" w:eastAsia="Times New Roman" w:hAnsi="Times New Roman" w:cs="Times New Roman"/>
          <w:sz w:val="24"/>
          <w:szCs w:val="24"/>
          <w:lang w:eastAsia="es-EC"/>
        </w:rPr>
      </w:pPr>
      <w:r w:rsidRPr="00B069D6">
        <w:rPr>
          <w:rFonts w:ascii="Times New Roman" w:eastAsia="Times New Roman" w:hAnsi="Times New Roman" w:cs="Times New Roman"/>
          <w:sz w:val="24"/>
          <w:szCs w:val="24"/>
          <w:lang w:eastAsia="es-EC"/>
        </w:rPr>
        <w:t>Los m</w:t>
      </w:r>
      <w:r w:rsidR="00EE2261" w:rsidRPr="00B069D6">
        <w:rPr>
          <w:rFonts w:ascii="Times New Roman" w:eastAsia="Times New Roman" w:hAnsi="Times New Roman" w:cs="Times New Roman"/>
          <w:sz w:val="24"/>
          <w:szCs w:val="24"/>
          <w:lang w:eastAsia="es-EC"/>
        </w:rPr>
        <w:t>ateriales, equipos e insumos para la elaboración de salchicha de res</w:t>
      </w:r>
      <w:r w:rsidRPr="00B069D6">
        <w:rPr>
          <w:rFonts w:ascii="Times New Roman" w:eastAsia="Times New Roman" w:hAnsi="Times New Roman" w:cs="Times New Roman"/>
          <w:sz w:val="24"/>
          <w:szCs w:val="24"/>
          <w:lang w:eastAsia="es-EC"/>
        </w:rPr>
        <w:t xml:space="preserve"> tipo coctel elaborado en el laboratorio de investigación en </w:t>
      </w:r>
      <w:r w:rsidR="005A06E5" w:rsidRPr="00B069D6">
        <w:rPr>
          <w:rFonts w:ascii="Times New Roman" w:eastAsia="Times New Roman" w:hAnsi="Times New Roman" w:cs="Times New Roman"/>
          <w:sz w:val="24"/>
          <w:szCs w:val="24"/>
          <w:lang w:eastAsia="es-EC"/>
        </w:rPr>
        <w:t>cárni</w:t>
      </w:r>
      <w:r w:rsidR="005A06E5">
        <w:rPr>
          <w:rFonts w:ascii="Times New Roman" w:eastAsia="Times New Roman" w:hAnsi="Times New Roman" w:cs="Times New Roman"/>
          <w:sz w:val="24"/>
          <w:szCs w:val="24"/>
          <w:lang w:eastAsia="es-EC"/>
        </w:rPr>
        <w:t>c</w:t>
      </w:r>
      <w:r w:rsidR="005A06E5" w:rsidRPr="00B069D6">
        <w:rPr>
          <w:rFonts w:ascii="Times New Roman" w:eastAsia="Times New Roman" w:hAnsi="Times New Roman" w:cs="Times New Roman"/>
          <w:sz w:val="24"/>
          <w:szCs w:val="24"/>
          <w:lang w:eastAsia="es-EC"/>
        </w:rPr>
        <w:t>os</w:t>
      </w:r>
      <w:r w:rsidRPr="00B069D6">
        <w:rPr>
          <w:rFonts w:ascii="Times New Roman" w:eastAsia="Times New Roman" w:hAnsi="Times New Roman" w:cs="Times New Roman"/>
          <w:sz w:val="24"/>
          <w:szCs w:val="24"/>
          <w:lang w:eastAsia="es-EC"/>
        </w:rPr>
        <w:t xml:space="preserve"> de la Carrera de Ingeniería Agroindustrial</w:t>
      </w:r>
      <w:r w:rsidR="00B069D6">
        <w:rPr>
          <w:rFonts w:ascii="Times New Roman" w:eastAsia="Times New Roman" w:hAnsi="Times New Roman" w:cs="Times New Roman"/>
          <w:sz w:val="24"/>
          <w:szCs w:val="24"/>
          <w:lang w:eastAsia="es-EC"/>
        </w:rPr>
        <w:t>.</w:t>
      </w:r>
    </w:p>
    <w:p w:rsidR="004133CC" w:rsidRPr="005829E1" w:rsidRDefault="004133CC" w:rsidP="004133CC">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w:t>
      </w:r>
      <w:r w:rsidRPr="005829E1">
        <w:rPr>
          <w:rFonts w:ascii="Times New Roman" w:hAnsi="Times New Roman" w:cs="Times New Roman"/>
          <w:b/>
          <w:sz w:val="24"/>
          <w:szCs w:val="24"/>
        </w:rPr>
        <w:t>Equipos</w:t>
      </w:r>
    </w:p>
    <w:p w:rsidR="004133CC" w:rsidRPr="004133CC"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 xml:space="preserve">Balanza </w:t>
      </w:r>
    </w:p>
    <w:p w:rsidR="004133CC" w:rsidRPr="005829E1"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Termómetro</w:t>
      </w:r>
    </w:p>
    <w:p w:rsidR="004133CC" w:rsidRPr="004133CC" w:rsidRDefault="004133CC" w:rsidP="004133CC">
      <w:pPr>
        <w:pStyle w:val="Prrafodelista"/>
        <w:numPr>
          <w:ilvl w:val="0"/>
          <w:numId w:val="8"/>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Picador de hielo </w:t>
      </w:r>
    </w:p>
    <w:p w:rsidR="004133CC" w:rsidRPr="005829E1"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Molino</w:t>
      </w:r>
      <w:r>
        <w:rPr>
          <w:rFonts w:ascii="Times New Roman" w:hAnsi="Times New Roman" w:cs="Times New Roman"/>
          <w:sz w:val="24"/>
          <w:szCs w:val="24"/>
        </w:rPr>
        <w:t xml:space="preserve"> de carne </w:t>
      </w:r>
    </w:p>
    <w:p w:rsidR="004133CC" w:rsidRPr="005829E1"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Cutter</w:t>
      </w:r>
    </w:p>
    <w:p w:rsidR="004133CC" w:rsidRPr="005829E1"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 xml:space="preserve">Embutidora </w:t>
      </w:r>
    </w:p>
    <w:p w:rsidR="004133CC" w:rsidRDefault="004133CC" w:rsidP="004133CC">
      <w:pPr>
        <w:pStyle w:val="Prrafodelista"/>
        <w:numPr>
          <w:ilvl w:val="0"/>
          <w:numId w:val="8"/>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Marmita </w:t>
      </w:r>
    </w:p>
    <w:p w:rsidR="004133CC" w:rsidRDefault="004133CC" w:rsidP="004133CC">
      <w:pPr>
        <w:pStyle w:val="Prrafodelista"/>
        <w:numPr>
          <w:ilvl w:val="0"/>
          <w:numId w:val="8"/>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Tina de enfriamiento </w:t>
      </w:r>
    </w:p>
    <w:p w:rsidR="004C4282" w:rsidRPr="005829E1" w:rsidRDefault="004C4282" w:rsidP="004133CC">
      <w:pPr>
        <w:pStyle w:val="Prrafodelista"/>
        <w:numPr>
          <w:ilvl w:val="0"/>
          <w:numId w:val="8"/>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Estante de oreo </w:t>
      </w:r>
    </w:p>
    <w:p w:rsidR="004133CC" w:rsidRPr="005829E1" w:rsidRDefault="004133CC" w:rsidP="004133CC">
      <w:pPr>
        <w:pStyle w:val="Prrafodelista"/>
        <w:numPr>
          <w:ilvl w:val="0"/>
          <w:numId w:val="8"/>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Empacadora al vacío</w:t>
      </w:r>
    </w:p>
    <w:p w:rsidR="004133CC" w:rsidRPr="005829E1" w:rsidRDefault="004C4282" w:rsidP="004133CC">
      <w:pPr>
        <w:pStyle w:val="Prrafodelista"/>
        <w:numPr>
          <w:ilvl w:val="0"/>
          <w:numId w:val="8"/>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Caldero </w:t>
      </w:r>
    </w:p>
    <w:p w:rsidR="00EE2261" w:rsidRPr="009855F8" w:rsidRDefault="00EE2261" w:rsidP="0019705D">
      <w:pPr>
        <w:spacing w:after="240" w:line="360" w:lineRule="auto"/>
        <w:rPr>
          <w:rFonts w:ascii="Times New Roman" w:hAnsi="Times New Roman" w:cs="Times New Roman"/>
          <w:b/>
          <w:sz w:val="24"/>
          <w:szCs w:val="24"/>
        </w:rPr>
      </w:pPr>
      <w:r w:rsidRPr="009855F8">
        <w:rPr>
          <w:rFonts w:ascii="Times New Roman" w:hAnsi="Times New Roman" w:cs="Times New Roman"/>
          <w:b/>
          <w:sz w:val="24"/>
          <w:szCs w:val="24"/>
        </w:rPr>
        <w:t>Materiales</w:t>
      </w:r>
      <w:r w:rsidR="004C4282">
        <w:rPr>
          <w:rFonts w:ascii="Times New Roman" w:hAnsi="Times New Roman" w:cs="Times New Roman"/>
          <w:b/>
          <w:sz w:val="24"/>
          <w:szCs w:val="24"/>
        </w:rPr>
        <w:t xml:space="preserve"> </w:t>
      </w:r>
    </w:p>
    <w:p w:rsidR="004C4282" w:rsidRDefault="004C4282" w:rsidP="00D402FB">
      <w:pPr>
        <w:pStyle w:val="Prrafodelista"/>
        <w:numPr>
          <w:ilvl w:val="0"/>
          <w:numId w:val="7"/>
        </w:numPr>
        <w:spacing w:after="160" w:line="360" w:lineRule="auto"/>
        <w:ind w:left="851"/>
        <w:rPr>
          <w:rFonts w:ascii="Times New Roman" w:hAnsi="Times New Roman" w:cs="Times New Roman"/>
          <w:sz w:val="24"/>
          <w:szCs w:val="24"/>
        </w:rPr>
      </w:pPr>
      <w:r>
        <w:rPr>
          <w:rFonts w:ascii="Times New Roman" w:hAnsi="Times New Roman" w:cs="Times New Roman"/>
          <w:sz w:val="24"/>
          <w:szCs w:val="24"/>
        </w:rPr>
        <w:t xml:space="preserve">Mesa de trabajo </w:t>
      </w:r>
    </w:p>
    <w:p w:rsidR="00EE2261" w:rsidRDefault="00EE2261" w:rsidP="00D402FB">
      <w:pPr>
        <w:pStyle w:val="Prrafodelista"/>
        <w:numPr>
          <w:ilvl w:val="0"/>
          <w:numId w:val="7"/>
        </w:numPr>
        <w:spacing w:after="160" w:line="360" w:lineRule="auto"/>
        <w:ind w:left="851"/>
        <w:rPr>
          <w:rFonts w:ascii="Times New Roman" w:hAnsi="Times New Roman" w:cs="Times New Roman"/>
          <w:sz w:val="24"/>
          <w:szCs w:val="24"/>
        </w:rPr>
      </w:pPr>
      <w:r w:rsidRPr="005829E1">
        <w:rPr>
          <w:rFonts w:ascii="Times New Roman" w:hAnsi="Times New Roman" w:cs="Times New Roman"/>
          <w:sz w:val="24"/>
          <w:szCs w:val="24"/>
        </w:rPr>
        <w:t>Cuchillo</w:t>
      </w:r>
    </w:p>
    <w:p w:rsidR="00EE2261" w:rsidRDefault="004C4282" w:rsidP="004C4282">
      <w:pPr>
        <w:pStyle w:val="Prrafodelista"/>
        <w:numPr>
          <w:ilvl w:val="0"/>
          <w:numId w:val="7"/>
        </w:numPr>
        <w:spacing w:after="160" w:line="360" w:lineRule="auto"/>
        <w:ind w:left="851"/>
        <w:rPr>
          <w:rFonts w:ascii="Times New Roman" w:hAnsi="Times New Roman" w:cs="Times New Roman"/>
          <w:sz w:val="24"/>
          <w:szCs w:val="24"/>
        </w:rPr>
      </w:pPr>
      <w:r>
        <w:rPr>
          <w:rFonts w:ascii="Times New Roman" w:hAnsi="Times New Roman" w:cs="Times New Roman"/>
          <w:sz w:val="24"/>
          <w:szCs w:val="24"/>
        </w:rPr>
        <w:t xml:space="preserve">Tabla de picar </w:t>
      </w:r>
    </w:p>
    <w:p w:rsidR="004C4282" w:rsidRPr="004C4282" w:rsidRDefault="004C4282" w:rsidP="004C4282">
      <w:pPr>
        <w:pStyle w:val="Prrafodelista"/>
        <w:numPr>
          <w:ilvl w:val="0"/>
          <w:numId w:val="7"/>
        </w:numPr>
        <w:spacing w:after="160" w:line="360" w:lineRule="auto"/>
        <w:ind w:left="851"/>
        <w:rPr>
          <w:rFonts w:ascii="Times New Roman" w:hAnsi="Times New Roman" w:cs="Times New Roman"/>
          <w:sz w:val="24"/>
          <w:szCs w:val="24"/>
        </w:rPr>
      </w:pPr>
      <w:r>
        <w:rPr>
          <w:rFonts w:ascii="Times New Roman" w:hAnsi="Times New Roman" w:cs="Times New Roman"/>
          <w:sz w:val="24"/>
          <w:szCs w:val="24"/>
        </w:rPr>
        <w:t xml:space="preserve">Fundas de polietileno </w:t>
      </w:r>
    </w:p>
    <w:p w:rsidR="00EE2261" w:rsidRPr="005829E1" w:rsidRDefault="004C4282" w:rsidP="00D402FB">
      <w:pPr>
        <w:pStyle w:val="Prrafodelista"/>
        <w:numPr>
          <w:ilvl w:val="0"/>
          <w:numId w:val="7"/>
        </w:numPr>
        <w:spacing w:after="160" w:line="360" w:lineRule="auto"/>
        <w:ind w:left="851"/>
        <w:rPr>
          <w:rFonts w:ascii="Times New Roman" w:hAnsi="Times New Roman" w:cs="Times New Roman"/>
          <w:sz w:val="24"/>
          <w:szCs w:val="24"/>
        </w:rPr>
      </w:pPr>
      <w:r>
        <w:rPr>
          <w:rFonts w:ascii="Times New Roman" w:hAnsi="Times New Roman" w:cs="Times New Roman"/>
          <w:sz w:val="24"/>
          <w:szCs w:val="24"/>
        </w:rPr>
        <w:t xml:space="preserve">Papel absorbente  </w:t>
      </w:r>
    </w:p>
    <w:p w:rsidR="00EE2261" w:rsidRPr="005829E1" w:rsidRDefault="004C4282" w:rsidP="00D402FB">
      <w:pPr>
        <w:pStyle w:val="Prrafodelista"/>
        <w:numPr>
          <w:ilvl w:val="0"/>
          <w:numId w:val="7"/>
        </w:numPr>
        <w:spacing w:after="160" w:line="360" w:lineRule="auto"/>
        <w:ind w:left="851"/>
        <w:rPr>
          <w:rFonts w:ascii="Times New Roman" w:hAnsi="Times New Roman" w:cs="Times New Roman"/>
          <w:sz w:val="24"/>
          <w:szCs w:val="24"/>
        </w:rPr>
      </w:pPr>
      <w:r>
        <w:rPr>
          <w:rFonts w:ascii="Times New Roman" w:hAnsi="Times New Roman" w:cs="Times New Roman"/>
          <w:sz w:val="24"/>
          <w:szCs w:val="24"/>
        </w:rPr>
        <w:t xml:space="preserve">Gavetas </w:t>
      </w:r>
    </w:p>
    <w:p w:rsidR="00EE2261" w:rsidRPr="005829E1" w:rsidRDefault="00EE2261" w:rsidP="002739D0">
      <w:pPr>
        <w:spacing w:line="360" w:lineRule="auto"/>
        <w:ind w:left="-284"/>
        <w:rPr>
          <w:rFonts w:ascii="Times New Roman" w:hAnsi="Times New Roman" w:cs="Times New Roman"/>
          <w:b/>
          <w:sz w:val="24"/>
          <w:szCs w:val="24"/>
        </w:rPr>
      </w:pPr>
      <w:r w:rsidRPr="005829E1">
        <w:rPr>
          <w:rFonts w:ascii="Times New Roman" w:hAnsi="Times New Roman" w:cs="Times New Roman"/>
          <w:b/>
          <w:sz w:val="24"/>
          <w:szCs w:val="24"/>
        </w:rPr>
        <w:t>I</w:t>
      </w:r>
      <w:r w:rsidR="0019705D" w:rsidRPr="005829E1">
        <w:rPr>
          <w:rFonts w:ascii="Times New Roman" w:hAnsi="Times New Roman" w:cs="Times New Roman"/>
          <w:b/>
          <w:sz w:val="24"/>
          <w:szCs w:val="24"/>
        </w:rPr>
        <w:t xml:space="preserve">nsumos </w:t>
      </w:r>
    </w:p>
    <w:p w:rsidR="00EE2261"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Hielo </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Sal refinada</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Conortec (mezcla de conservantes)</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Condimentos Frankfurt </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Sal nitral</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Mezcla de polifosfatos </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Eritorbato de sodio </w:t>
      </w:r>
    </w:p>
    <w:p w:rsidR="004C4282" w:rsidRDefault="004C4282"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Colorante </w:t>
      </w:r>
    </w:p>
    <w:p w:rsidR="004C4282" w:rsidRPr="004C4282" w:rsidRDefault="004C4282" w:rsidP="004C4282">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 xml:space="preserve">Tripa sintética </w:t>
      </w:r>
    </w:p>
    <w:p w:rsidR="00F70335" w:rsidRDefault="00F70335" w:rsidP="00B069D6">
      <w:pPr>
        <w:spacing w:line="360" w:lineRule="auto"/>
        <w:ind w:left="-284"/>
        <w:rPr>
          <w:rFonts w:ascii="Times New Roman" w:hAnsi="Times New Roman" w:cs="Times New Roman"/>
          <w:b/>
          <w:sz w:val="24"/>
          <w:szCs w:val="24"/>
        </w:rPr>
      </w:pPr>
    </w:p>
    <w:p w:rsidR="00014EFC" w:rsidRPr="00B069D6" w:rsidRDefault="00710014" w:rsidP="00B069D6">
      <w:pPr>
        <w:spacing w:line="360" w:lineRule="auto"/>
        <w:ind w:left="-284"/>
        <w:rPr>
          <w:rFonts w:ascii="Times New Roman" w:hAnsi="Times New Roman" w:cs="Times New Roman"/>
          <w:b/>
          <w:sz w:val="24"/>
          <w:szCs w:val="24"/>
        </w:rPr>
      </w:pPr>
      <w:r w:rsidRPr="00B069D6">
        <w:rPr>
          <w:rFonts w:ascii="Times New Roman" w:hAnsi="Times New Roman" w:cs="Times New Roman"/>
          <w:b/>
          <w:sz w:val="24"/>
          <w:szCs w:val="24"/>
        </w:rPr>
        <w:t>Materia prima</w:t>
      </w:r>
    </w:p>
    <w:p w:rsidR="00014EFC" w:rsidRDefault="00014EFC" w:rsidP="00D402FB">
      <w:pPr>
        <w:pStyle w:val="Prrafodelista"/>
        <w:numPr>
          <w:ilvl w:val="0"/>
          <w:numId w:val="9"/>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Carne de res</w:t>
      </w:r>
    </w:p>
    <w:p w:rsidR="00AD567D" w:rsidRDefault="00AD567D"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Carne de cerdo</w:t>
      </w:r>
    </w:p>
    <w:p w:rsidR="004C4282" w:rsidRPr="005829E1" w:rsidRDefault="004C4282" w:rsidP="004C4282">
      <w:pPr>
        <w:pStyle w:val="Prrafodelista"/>
        <w:numPr>
          <w:ilvl w:val="0"/>
          <w:numId w:val="9"/>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 xml:space="preserve">Harina de quinua </w:t>
      </w:r>
    </w:p>
    <w:p w:rsidR="004C4282" w:rsidRPr="004C4282" w:rsidRDefault="004C4282" w:rsidP="004C4282">
      <w:pPr>
        <w:pStyle w:val="Prrafodelista"/>
        <w:numPr>
          <w:ilvl w:val="0"/>
          <w:numId w:val="9"/>
        </w:numPr>
        <w:spacing w:after="160" w:line="360" w:lineRule="auto"/>
        <w:ind w:left="993"/>
        <w:rPr>
          <w:rFonts w:ascii="Times New Roman" w:hAnsi="Times New Roman" w:cs="Times New Roman"/>
          <w:sz w:val="24"/>
          <w:szCs w:val="24"/>
        </w:rPr>
      </w:pPr>
      <w:r w:rsidRPr="005829E1">
        <w:rPr>
          <w:rFonts w:ascii="Times New Roman" w:hAnsi="Times New Roman" w:cs="Times New Roman"/>
          <w:sz w:val="24"/>
          <w:szCs w:val="24"/>
        </w:rPr>
        <w:t>Harina de amaranto</w:t>
      </w:r>
    </w:p>
    <w:p w:rsidR="00014EFC" w:rsidRPr="005829E1" w:rsidRDefault="00A347FC" w:rsidP="00D402FB">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Proteína aislada de soya</w:t>
      </w:r>
      <w:r w:rsidR="00014EFC" w:rsidRPr="005829E1">
        <w:rPr>
          <w:rFonts w:ascii="Times New Roman" w:hAnsi="Times New Roman" w:cs="Times New Roman"/>
          <w:sz w:val="24"/>
          <w:szCs w:val="24"/>
        </w:rPr>
        <w:t xml:space="preserve"> </w:t>
      </w:r>
    </w:p>
    <w:p w:rsidR="002E241E" w:rsidRDefault="00A347FC" w:rsidP="00710014">
      <w:pPr>
        <w:pStyle w:val="Prrafodelista"/>
        <w:numPr>
          <w:ilvl w:val="0"/>
          <w:numId w:val="9"/>
        </w:numPr>
        <w:spacing w:after="160" w:line="360" w:lineRule="auto"/>
        <w:ind w:left="993"/>
        <w:rPr>
          <w:rFonts w:ascii="Times New Roman" w:hAnsi="Times New Roman" w:cs="Times New Roman"/>
          <w:sz w:val="24"/>
          <w:szCs w:val="24"/>
        </w:rPr>
      </w:pPr>
      <w:r>
        <w:rPr>
          <w:rFonts w:ascii="Times New Roman" w:hAnsi="Times New Roman" w:cs="Times New Roman"/>
          <w:sz w:val="24"/>
          <w:szCs w:val="24"/>
        </w:rPr>
        <w:t>Proteína concentrada de soy</w:t>
      </w:r>
      <w:r w:rsidR="004C4282">
        <w:rPr>
          <w:rFonts w:ascii="Times New Roman" w:hAnsi="Times New Roman" w:cs="Times New Roman"/>
          <w:sz w:val="24"/>
          <w:szCs w:val="24"/>
        </w:rPr>
        <w:t>a</w:t>
      </w:r>
    </w:p>
    <w:p w:rsidR="004C4282" w:rsidRDefault="004C4282" w:rsidP="004C4282">
      <w:pPr>
        <w:spacing w:line="360" w:lineRule="auto"/>
        <w:rPr>
          <w:rFonts w:ascii="Times New Roman" w:hAnsi="Times New Roman" w:cs="Times New Roman"/>
          <w:sz w:val="24"/>
          <w:szCs w:val="24"/>
        </w:rPr>
      </w:pPr>
    </w:p>
    <w:p w:rsidR="004C4282" w:rsidRDefault="004C4282" w:rsidP="004C4282">
      <w:pPr>
        <w:spacing w:line="360" w:lineRule="auto"/>
        <w:rPr>
          <w:rFonts w:ascii="Times New Roman" w:hAnsi="Times New Roman" w:cs="Times New Roman"/>
          <w:sz w:val="24"/>
          <w:szCs w:val="24"/>
        </w:rPr>
      </w:pPr>
    </w:p>
    <w:p w:rsidR="004431C0" w:rsidRDefault="004431C0" w:rsidP="004C4282">
      <w:pPr>
        <w:spacing w:line="360" w:lineRule="auto"/>
        <w:rPr>
          <w:rFonts w:ascii="Times New Roman" w:hAnsi="Times New Roman" w:cs="Times New Roman"/>
          <w:sz w:val="24"/>
          <w:szCs w:val="24"/>
        </w:rPr>
      </w:pPr>
    </w:p>
    <w:p w:rsidR="004431C0" w:rsidRDefault="004431C0" w:rsidP="004C4282">
      <w:pPr>
        <w:spacing w:line="360" w:lineRule="auto"/>
        <w:rPr>
          <w:rFonts w:ascii="Times New Roman" w:hAnsi="Times New Roman" w:cs="Times New Roman"/>
          <w:sz w:val="24"/>
          <w:szCs w:val="24"/>
        </w:rPr>
      </w:pPr>
    </w:p>
    <w:p w:rsidR="004431C0" w:rsidRDefault="004431C0" w:rsidP="004C4282">
      <w:pPr>
        <w:spacing w:line="360" w:lineRule="auto"/>
        <w:rPr>
          <w:rFonts w:ascii="Times New Roman" w:hAnsi="Times New Roman" w:cs="Times New Roman"/>
          <w:sz w:val="24"/>
          <w:szCs w:val="24"/>
        </w:rPr>
      </w:pPr>
    </w:p>
    <w:p w:rsidR="004431C0" w:rsidRDefault="004431C0"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F70335" w:rsidRDefault="00F70335" w:rsidP="004C4282">
      <w:pPr>
        <w:spacing w:line="360" w:lineRule="auto"/>
        <w:rPr>
          <w:rFonts w:ascii="Times New Roman" w:hAnsi="Times New Roman" w:cs="Times New Roman"/>
          <w:sz w:val="24"/>
          <w:szCs w:val="24"/>
        </w:rPr>
      </w:pPr>
    </w:p>
    <w:p w:rsidR="00F70335" w:rsidRDefault="00F70335"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715DC" w:rsidRDefault="005715DC" w:rsidP="004C4282">
      <w:pPr>
        <w:spacing w:line="360" w:lineRule="auto"/>
        <w:rPr>
          <w:rFonts w:ascii="Times New Roman" w:hAnsi="Times New Roman" w:cs="Times New Roman"/>
          <w:sz w:val="24"/>
          <w:szCs w:val="24"/>
        </w:rPr>
      </w:pPr>
    </w:p>
    <w:p w:rsidR="005A06E5" w:rsidRDefault="005A06E5" w:rsidP="00253591">
      <w:pPr>
        <w:spacing w:before="240" w:line="360" w:lineRule="auto"/>
        <w:jc w:val="both"/>
        <w:rPr>
          <w:rFonts w:ascii="Times New Roman" w:hAnsi="Times New Roman" w:cs="Times New Roman"/>
          <w:sz w:val="24"/>
          <w:szCs w:val="24"/>
        </w:rPr>
      </w:pPr>
    </w:p>
    <w:p w:rsidR="005A06E5" w:rsidRDefault="005A06E5" w:rsidP="00253591">
      <w:pPr>
        <w:spacing w:before="240" w:line="360" w:lineRule="auto"/>
        <w:jc w:val="both"/>
        <w:rPr>
          <w:rFonts w:ascii="Times New Roman" w:hAnsi="Times New Roman" w:cs="Times New Roman"/>
          <w:sz w:val="24"/>
          <w:szCs w:val="24"/>
        </w:rPr>
      </w:pPr>
    </w:p>
    <w:p w:rsidR="00FA5BEB" w:rsidRPr="00253591" w:rsidRDefault="00FC5432" w:rsidP="00253591">
      <w:pPr>
        <w:spacing w:before="240" w:line="360" w:lineRule="auto"/>
        <w:jc w:val="both"/>
        <w:rPr>
          <w:rFonts w:ascii="Times New Roman" w:eastAsia="Times New Roman" w:hAnsi="Times New Roman" w:cs="Times New Roman"/>
          <w:bCs/>
          <w:sz w:val="24"/>
          <w:szCs w:val="36"/>
          <w:lang w:val="es-CO" w:eastAsia="es-CO"/>
        </w:rPr>
      </w:pPr>
      <w:bookmarkStart w:id="67" w:name="_Toc507435255"/>
      <w:r w:rsidRPr="00253591">
        <w:rPr>
          <w:rFonts w:ascii="Times New Roman" w:eastAsia="Times New Roman" w:hAnsi="Times New Roman" w:cs="Times New Roman"/>
          <w:b/>
          <w:bCs/>
          <w:noProof/>
          <w:sz w:val="24"/>
          <w:szCs w:val="36"/>
          <w:lang w:eastAsia="es-EC"/>
        </w:rPr>
        <mc:AlternateContent>
          <mc:Choice Requires="wps">
            <w:drawing>
              <wp:anchor distT="0" distB="0" distL="114300" distR="114300" simplePos="0" relativeHeight="251334144" behindDoc="0" locked="0" layoutInCell="1" allowOverlap="1" wp14:anchorId="4C88866F" wp14:editId="2C9A29A4">
                <wp:simplePos x="0" y="0"/>
                <wp:positionH relativeFrom="column">
                  <wp:posOffset>4187447</wp:posOffset>
                </wp:positionH>
                <wp:positionV relativeFrom="paragraph">
                  <wp:posOffset>298450</wp:posOffset>
                </wp:positionV>
                <wp:extent cx="2066925" cy="2771775"/>
                <wp:effectExtent l="0" t="0" r="28575" b="28575"/>
                <wp:wrapNone/>
                <wp:docPr id="13" name="30 Rectángulo"/>
                <wp:cNvGraphicFramePr/>
                <a:graphic xmlns:a="http://schemas.openxmlformats.org/drawingml/2006/main">
                  <a:graphicData uri="http://schemas.microsoft.com/office/word/2010/wordprocessingShape">
                    <wps:wsp>
                      <wps:cNvSpPr/>
                      <wps:spPr>
                        <a:xfrm>
                          <a:off x="0" y="0"/>
                          <a:ext cx="2066925" cy="277177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Default="00A1019E" w:rsidP="00F56B3A">
                            <w:pPr>
                              <w:spacing w:line="360" w:lineRule="auto"/>
                              <w:rPr>
                                <w:rFonts w:ascii="Times New Roman" w:hAnsi="Times New Roman" w:cs="Times New Roman"/>
                                <w:sz w:val="24"/>
                                <w:szCs w:val="24"/>
                              </w:rPr>
                            </w:pPr>
                            <w:r w:rsidRPr="004C4282">
                              <w:rPr>
                                <w:rFonts w:ascii="Times New Roman" w:hAnsi="Times New Roman" w:cs="Times New Roman"/>
                                <w:sz w:val="24"/>
                                <w:szCs w:val="24"/>
                              </w:rPr>
                              <w:t>Hielo</w:t>
                            </w:r>
                            <w:r>
                              <w:rPr>
                                <w:rFonts w:ascii="Times New Roman" w:hAnsi="Times New Roman" w:cs="Times New Roman"/>
                                <w:sz w:val="24"/>
                                <w:szCs w:val="24"/>
                              </w:rPr>
                              <w:t>, s</w:t>
                            </w:r>
                            <w:r w:rsidRPr="004C4282">
                              <w:rPr>
                                <w:rFonts w:ascii="Times New Roman" w:hAnsi="Times New Roman" w:cs="Times New Roman"/>
                                <w:sz w:val="24"/>
                                <w:szCs w:val="24"/>
                              </w:rPr>
                              <w:t>al refinada</w:t>
                            </w:r>
                            <w:r>
                              <w:rPr>
                                <w:rFonts w:ascii="Times New Roman" w:hAnsi="Times New Roman" w:cs="Times New Roman"/>
                                <w:sz w:val="24"/>
                                <w:szCs w:val="24"/>
                              </w:rPr>
                              <w:t>, c</w:t>
                            </w:r>
                            <w:r w:rsidRPr="004C4282">
                              <w:rPr>
                                <w:rFonts w:ascii="Times New Roman" w:hAnsi="Times New Roman" w:cs="Times New Roman"/>
                                <w:sz w:val="24"/>
                                <w:szCs w:val="24"/>
                              </w:rPr>
                              <w:t>onortec (mezcla de conservantes)</w:t>
                            </w:r>
                            <w:r>
                              <w:rPr>
                                <w:rFonts w:ascii="Times New Roman" w:hAnsi="Times New Roman" w:cs="Times New Roman"/>
                                <w:sz w:val="24"/>
                                <w:szCs w:val="24"/>
                              </w:rPr>
                              <w:t>, c</w:t>
                            </w:r>
                            <w:r w:rsidRPr="004C4282">
                              <w:rPr>
                                <w:rFonts w:ascii="Times New Roman" w:hAnsi="Times New Roman" w:cs="Times New Roman"/>
                                <w:sz w:val="24"/>
                                <w:szCs w:val="24"/>
                              </w:rPr>
                              <w:t>ondimentos Frankfurt</w:t>
                            </w:r>
                            <w:r>
                              <w:rPr>
                                <w:rFonts w:ascii="Times New Roman" w:hAnsi="Times New Roman" w:cs="Times New Roman"/>
                                <w:sz w:val="24"/>
                                <w:szCs w:val="24"/>
                              </w:rPr>
                              <w:t>, s</w:t>
                            </w:r>
                            <w:r w:rsidRPr="004C4282">
                              <w:rPr>
                                <w:rFonts w:ascii="Times New Roman" w:hAnsi="Times New Roman" w:cs="Times New Roman"/>
                                <w:sz w:val="24"/>
                                <w:szCs w:val="24"/>
                              </w:rPr>
                              <w:t>al nitral</w:t>
                            </w:r>
                            <w:r>
                              <w:rPr>
                                <w:rFonts w:ascii="Times New Roman" w:hAnsi="Times New Roman" w:cs="Times New Roman"/>
                                <w:sz w:val="24"/>
                                <w:szCs w:val="24"/>
                              </w:rPr>
                              <w:t>, m</w:t>
                            </w:r>
                            <w:r w:rsidRPr="004C4282">
                              <w:rPr>
                                <w:rFonts w:ascii="Times New Roman" w:hAnsi="Times New Roman" w:cs="Times New Roman"/>
                                <w:sz w:val="24"/>
                                <w:szCs w:val="24"/>
                              </w:rPr>
                              <w:t>ezcla de polifosfatos</w:t>
                            </w:r>
                            <w:r>
                              <w:rPr>
                                <w:rFonts w:ascii="Times New Roman" w:hAnsi="Times New Roman" w:cs="Times New Roman"/>
                                <w:sz w:val="24"/>
                                <w:szCs w:val="24"/>
                              </w:rPr>
                              <w:t>, e</w:t>
                            </w:r>
                            <w:r w:rsidRPr="004C4282">
                              <w:rPr>
                                <w:rFonts w:ascii="Times New Roman" w:hAnsi="Times New Roman" w:cs="Times New Roman"/>
                                <w:sz w:val="24"/>
                                <w:szCs w:val="24"/>
                              </w:rPr>
                              <w:t>ritorbato de sodio</w:t>
                            </w:r>
                            <w:r>
                              <w:rPr>
                                <w:rFonts w:ascii="Times New Roman" w:hAnsi="Times New Roman" w:cs="Times New Roman"/>
                                <w:sz w:val="24"/>
                                <w:szCs w:val="24"/>
                              </w:rPr>
                              <w:t>, c</w:t>
                            </w:r>
                            <w:r w:rsidRPr="004C4282">
                              <w:rPr>
                                <w:rFonts w:ascii="Times New Roman" w:hAnsi="Times New Roman" w:cs="Times New Roman"/>
                                <w:sz w:val="24"/>
                                <w:szCs w:val="24"/>
                              </w:rPr>
                              <w:t>olorante</w:t>
                            </w:r>
                            <w:r>
                              <w:rPr>
                                <w:rFonts w:ascii="Times New Roman" w:hAnsi="Times New Roman" w:cs="Times New Roman"/>
                                <w:sz w:val="24"/>
                                <w:szCs w:val="24"/>
                              </w:rPr>
                              <w:t xml:space="preserve">, </w:t>
                            </w:r>
                          </w:p>
                          <w:p w:rsidR="00A1019E" w:rsidRPr="00F56B3A" w:rsidRDefault="00A1019E" w:rsidP="00F56B3A">
                            <w:pPr>
                              <w:spacing w:line="360" w:lineRule="auto"/>
                              <w:rPr>
                                <w:rFonts w:ascii="Times New Roman" w:hAnsi="Times New Roman" w:cs="Times New Roman"/>
                                <w:sz w:val="24"/>
                                <w:szCs w:val="24"/>
                              </w:rPr>
                            </w:pPr>
                            <w:r>
                              <w:rPr>
                                <w:rFonts w:ascii="Times New Roman" w:hAnsi="Times New Roman" w:cs="Times New Roman"/>
                                <w:sz w:val="24"/>
                                <w:szCs w:val="24"/>
                              </w:rPr>
                              <w:t>c</w:t>
                            </w:r>
                            <w:r w:rsidRPr="00F56B3A">
                              <w:rPr>
                                <w:rFonts w:ascii="Times New Roman" w:hAnsi="Times New Roman" w:cs="Times New Roman"/>
                                <w:sz w:val="24"/>
                                <w:szCs w:val="24"/>
                              </w:rPr>
                              <w:t>arne de res</w:t>
                            </w:r>
                            <w:r>
                              <w:rPr>
                                <w:rFonts w:ascii="Times New Roman" w:hAnsi="Times New Roman" w:cs="Times New Roman"/>
                                <w:sz w:val="24"/>
                                <w:szCs w:val="24"/>
                              </w:rPr>
                              <w:t>, c</w:t>
                            </w:r>
                            <w:r w:rsidRPr="00F56B3A">
                              <w:rPr>
                                <w:rFonts w:ascii="Times New Roman" w:hAnsi="Times New Roman" w:cs="Times New Roman"/>
                                <w:sz w:val="24"/>
                                <w:szCs w:val="24"/>
                              </w:rPr>
                              <w:t>arne de cerdo</w:t>
                            </w:r>
                            <w:r>
                              <w:rPr>
                                <w:rFonts w:ascii="Times New Roman" w:hAnsi="Times New Roman" w:cs="Times New Roman"/>
                                <w:sz w:val="24"/>
                                <w:szCs w:val="24"/>
                              </w:rPr>
                              <w:t>, h</w:t>
                            </w:r>
                            <w:r w:rsidRPr="00F56B3A">
                              <w:rPr>
                                <w:rFonts w:ascii="Times New Roman" w:hAnsi="Times New Roman" w:cs="Times New Roman"/>
                                <w:sz w:val="24"/>
                                <w:szCs w:val="24"/>
                              </w:rPr>
                              <w:t>arina de quinua</w:t>
                            </w:r>
                            <w:r>
                              <w:rPr>
                                <w:rFonts w:ascii="Times New Roman" w:hAnsi="Times New Roman" w:cs="Times New Roman"/>
                                <w:sz w:val="24"/>
                                <w:szCs w:val="24"/>
                              </w:rPr>
                              <w:t>, h</w:t>
                            </w:r>
                            <w:r w:rsidRPr="00F56B3A">
                              <w:rPr>
                                <w:rFonts w:ascii="Times New Roman" w:hAnsi="Times New Roman" w:cs="Times New Roman"/>
                                <w:sz w:val="24"/>
                                <w:szCs w:val="24"/>
                              </w:rPr>
                              <w:t>arina de amaranto</w:t>
                            </w:r>
                            <w:r>
                              <w:rPr>
                                <w:rFonts w:ascii="Times New Roman" w:hAnsi="Times New Roman" w:cs="Times New Roman"/>
                                <w:sz w:val="24"/>
                                <w:szCs w:val="24"/>
                              </w:rPr>
                              <w:t>, p</w:t>
                            </w:r>
                            <w:r w:rsidRPr="00F56B3A">
                              <w:rPr>
                                <w:rFonts w:ascii="Times New Roman" w:hAnsi="Times New Roman" w:cs="Times New Roman"/>
                                <w:sz w:val="24"/>
                                <w:szCs w:val="24"/>
                              </w:rPr>
                              <w:t>roteína aislada de soya</w:t>
                            </w:r>
                            <w:r>
                              <w:rPr>
                                <w:rFonts w:ascii="Times New Roman" w:hAnsi="Times New Roman" w:cs="Times New Roman"/>
                                <w:sz w:val="24"/>
                                <w:szCs w:val="24"/>
                              </w:rPr>
                              <w:t>, p</w:t>
                            </w:r>
                            <w:r w:rsidRPr="00F56B3A">
                              <w:rPr>
                                <w:rFonts w:ascii="Times New Roman" w:hAnsi="Times New Roman" w:cs="Times New Roman"/>
                                <w:sz w:val="24"/>
                                <w:szCs w:val="24"/>
                              </w:rPr>
                              <w:t>roteína concentrada de soya</w:t>
                            </w:r>
                          </w:p>
                          <w:p w:rsidR="00A1019E" w:rsidRPr="004C4282" w:rsidRDefault="00A1019E" w:rsidP="004C4282">
                            <w:pPr>
                              <w:spacing w:line="360" w:lineRule="auto"/>
                              <w:ind w:left="142"/>
                              <w:jc w:val="both"/>
                              <w:rPr>
                                <w:rFonts w:ascii="Times New Roman" w:hAnsi="Times New Roman" w:cs="Times New Roman"/>
                                <w:sz w:val="24"/>
                                <w:szCs w:val="24"/>
                              </w:rPr>
                            </w:pPr>
                          </w:p>
                          <w:p w:rsidR="00A1019E" w:rsidRPr="00FA5BEB" w:rsidRDefault="00A1019E" w:rsidP="004C4282">
                            <w:pPr>
                              <w:spacing w:line="360" w:lineRule="auto"/>
                              <w:jc w:val="both"/>
                              <w:rPr>
                                <w:rFonts w:ascii="Times New Roman" w:hAnsi="Times New Roman" w:cs="Times New Roman"/>
                                <w:sz w:val="24"/>
                                <w:szCs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Pr="006D6F08" w:rsidRDefault="00A1019E" w:rsidP="00FA5BEB">
                            <w:pPr>
                              <w:jc w:val="both"/>
                              <w:rPr>
                                <w:rFonts w:ascii="Times New Roman" w:hAnsi="Times New Roman" w:cs="Times New Roman"/>
                                <w:sz w:val="24"/>
                              </w:rPr>
                            </w:pPr>
                            <w:r>
                              <w:rPr>
                                <w:rFonts w:ascii="Times New Roman" w:hAnsi="Times New Roman"/>
                                <w:sz w:val="24"/>
                              </w:rPr>
                              <w:t>; a este pesaje también entra el de la carne de cerdo, carne de tilapia y plancha de cerdo.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88866F" id="30 Rectángulo" o:spid="_x0000_s1026" style="position:absolute;left:0;text-align:left;margin-left:329.7pt;margin-top:23.5pt;width:162.75pt;height:218.25pt;z-index:25133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" fillcolor="white [3201]" strokecolor="black [3200]" strokeweight="1pt">
                <v:textbox>
                  <w:txbxContent>
                    <w:p w:rsidR="00A1019E" w:rsidRDefault="00A1019E" w:rsidP="00F56B3A">
                      <w:pPr>
                        <w:spacing w:line="360" w:lineRule="auto"/>
                        <w:rPr>
                          <w:rFonts w:ascii="Times New Roman" w:hAnsi="Times New Roman" w:cs="Times New Roman"/>
                          <w:sz w:val="24"/>
                          <w:szCs w:val="24"/>
                        </w:rPr>
                      </w:pPr>
                      <w:r w:rsidRPr="004C4282">
                        <w:rPr>
                          <w:rFonts w:ascii="Times New Roman" w:hAnsi="Times New Roman" w:cs="Times New Roman"/>
                          <w:sz w:val="24"/>
                          <w:szCs w:val="24"/>
                        </w:rPr>
                        <w:t>Hielo</w:t>
                      </w:r>
                      <w:r>
                        <w:rPr>
                          <w:rFonts w:ascii="Times New Roman" w:hAnsi="Times New Roman" w:cs="Times New Roman"/>
                          <w:sz w:val="24"/>
                          <w:szCs w:val="24"/>
                        </w:rPr>
                        <w:t>, s</w:t>
                      </w:r>
                      <w:r w:rsidRPr="004C4282">
                        <w:rPr>
                          <w:rFonts w:ascii="Times New Roman" w:hAnsi="Times New Roman" w:cs="Times New Roman"/>
                          <w:sz w:val="24"/>
                          <w:szCs w:val="24"/>
                        </w:rPr>
                        <w:t>al refinada</w:t>
                      </w:r>
                      <w:r>
                        <w:rPr>
                          <w:rFonts w:ascii="Times New Roman" w:hAnsi="Times New Roman" w:cs="Times New Roman"/>
                          <w:sz w:val="24"/>
                          <w:szCs w:val="24"/>
                        </w:rPr>
                        <w:t>, c</w:t>
                      </w:r>
                      <w:r w:rsidRPr="004C4282">
                        <w:rPr>
                          <w:rFonts w:ascii="Times New Roman" w:hAnsi="Times New Roman" w:cs="Times New Roman"/>
                          <w:sz w:val="24"/>
                          <w:szCs w:val="24"/>
                        </w:rPr>
                        <w:t>onortec (mezcla de conservantes)</w:t>
                      </w:r>
                      <w:r>
                        <w:rPr>
                          <w:rFonts w:ascii="Times New Roman" w:hAnsi="Times New Roman" w:cs="Times New Roman"/>
                          <w:sz w:val="24"/>
                          <w:szCs w:val="24"/>
                        </w:rPr>
                        <w:t>, c</w:t>
                      </w:r>
                      <w:r w:rsidRPr="004C4282">
                        <w:rPr>
                          <w:rFonts w:ascii="Times New Roman" w:hAnsi="Times New Roman" w:cs="Times New Roman"/>
                          <w:sz w:val="24"/>
                          <w:szCs w:val="24"/>
                        </w:rPr>
                        <w:t>ondimentos Frankfurt</w:t>
                      </w:r>
                      <w:r>
                        <w:rPr>
                          <w:rFonts w:ascii="Times New Roman" w:hAnsi="Times New Roman" w:cs="Times New Roman"/>
                          <w:sz w:val="24"/>
                          <w:szCs w:val="24"/>
                        </w:rPr>
                        <w:t>, s</w:t>
                      </w:r>
                      <w:r w:rsidRPr="004C4282">
                        <w:rPr>
                          <w:rFonts w:ascii="Times New Roman" w:hAnsi="Times New Roman" w:cs="Times New Roman"/>
                          <w:sz w:val="24"/>
                          <w:szCs w:val="24"/>
                        </w:rPr>
                        <w:t>al nitral</w:t>
                      </w:r>
                      <w:r>
                        <w:rPr>
                          <w:rFonts w:ascii="Times New Roman" w:hAnsi="Times New Roman" w:cs="Times New Roman"/>
                          <w:sz w:val="24"/>
                          <w:szCs w:val="24"/>
                        </w:rPr>
                        <w:t>, m</w:t>
                      </w:r>
                      <w:r w:rsidRPr="004C4282">
                        <w:rPr>
                          <w:rFonts w:ascii="Times New Roman" w:hAnsi="Times New Roman" w:cs="Times New Roman"/>
                          <w:sz w:val="24"/>
                          <w:szCs w:val="24"/>
                        </w:rPr>
                        <w:t>ezcla de polifosfatos</w:t>
                      </w:r>
                      <w:r>
                        <w:rPr>
                          <w:rFonts w:ascii="Times New Roman" w:hAnsi="Times New Roman" w:cs="Times New Roman"/>
                          <w:sz w:val="24"/>
                          <w:szCs w:val="24"/>
                        </w:rPr>
                        <w:t>, e</w:t>
                      </w:r>
                      <w:r w:rsidRPr="004C4282">
                        <w:rPr>
                          <w:rFonts w:ascii="Times New Roman" w:hAnsi="Times New Roman" w:cs="Times New Roman"/>
                          <w:sz w:val="24"/>
                          <w:szCs w:val="24"/>
                        </w:rPr>
                        <w:t>ritorbato de sodio</w:t>
                      </w:r>
                      <w:r>
                        <w:rPr>
                          <w:rFonts w:ascii="Times New Roman" w:hAnsi="Times New Roman" w:cs="Times New Roman"/>
                          <w:sz w:val="24"/>
                          <w:szCs w:val="24"/>
                        </w:rPr>
                        <w:t>, c</w:t>
                      </w:r>
                      <w:r w:rsidRPr="004C4282">
                        <w:rPr>
                          <w:rFonts w:ascii="Times New Roman" w:hAnsi="Times New Roman" w:cs="Times New Roman"/>
                          <w:sz w:val="24"/>
                          <w:szCs w:val="24"/>
                        </w:rPr>
                        <w:t>olorante</w:t>
                      </w:r>
                      <w:r>
                        <w:rPr>
                          <w:rFonts w:ascii="Times New Roman" w:hAnsi="Times New Roman" w:cs="Times New Roman"/>
                          <w:sz w:val="24"/>
                          <w:szCs w:val="24"/>
                        </w:rPr>
                        <w:t xml:space="preserve">, </w:t>
                      </w:r>
                    </w:p>
                    <w:p w:rsidR="00A1019E" w:rsidRPr="00F56B3A" w:rsidRDefault="00A1019E" w:rsidP="00F56B3A">
                      <w:pPr>
                        <w:spacing w:line="360" w:lineRule="auto"/>
                        <w:rPr>
                          <w:rFonts w:ascii="Times New Roman" w:hAnsi="Times New Roman" w:cs="Times New Roman"/>
                          <w:sz w:val="24"/>
                          <w:szCs w:val="24"/>
                        </w:rPr>
                      </w:pPr>
                      <w:r>
                        <w:rPr>
                          <w:rFonts w:ascii="Times New Roman" w:hAnsi="Times New Roman" w:cs="Times New Roman"/>
                          <w:sz w:val="24"/>
                          <w:szCs w:val="24"/>
                        </w:rPr>
                        <w:t>c</w:t>
                      </w:r>
                      <w:r w:rsidRPr="00F56B3A">
                        <w:rPr>
                          <w:rFonts w:ascii="Times New Roman" w:hAnsi="Times New Roman" w:cs="Times New Roman"/>
                          <w:sz w:val="24"/>
                          <w:szCs w:val="24"/>
                        </w:rPr>
                        <w:t>arne de res</w:t>
                      </w:r>
                      <w:r>
                        <w:rPr>
                          <w:rFonts w:ascii="Times New Roman" w:hAnsi="Times New Roman" w:cs="Times New Roman"/>
                          <w:sz w:val="24"/>
                          <w:szCs w:val="24"/>
                        </w:rPr>
                        <w:t>, c</w:t>
                      </w:r>
                      <w:r w:rsidRPr="00F56B3A">
                        <w:rPr>
                          <w:rFonts w:ascii="Times New Roman" w:hAnsi="Times New Roman" w:cs="Times New Roman"/>
                          <w:sz w:val="24"/>
                          <w:szCs w:val="24"/>
                        </w:rPr>
                        <w:t>arne de cerdo</w:t>
                      </w:r>
                      <w:r>
                        <w:rPr>
                          <w:rFonts w:ascii="Times New Roman" w:hAnsi="Times New Roman" w:cs="Times New Roman"/>
                          <w:sz w:val="24"/>
                          <w:szCs w:val="24"/>
                        </w:rPr>
                        <w:t>, h</w:t>
                      </w:r>
                      <w:r w:rsidRPr="00F56B3A">
                        <w:rPr>
                          <w:rFonts w:ascii="Times New Roman" w:hAnsi="Times New Roman" w:cs="Times New Roman"/>
                          <w:sz w:val="24"/>
                          <w:szCs w:val="24"/>
                        </w:rPr>
                        <w:t>arina de quinua</w:t>
                      </w:r>
                      <w:r>
                        <w:rPr>
                          <w:rFonts w:ascii="Times New Roman" w:hAnsi="Times New Roman" w:cs="Times New Roman"/>
                          <w:sz w:val="24"/>
                          <w:szCs w:val="24"/>
                        </w:rPr>
                        <w:t>, h</w:t>
                      </w:r>
                      <w:r w:rsidRPr="00F56B3A">
                        <w:rPr>
                          <w:rFonts w:ascii="Times New Roman" w:hAnsi="Times New Roman" w:cs="Times New Roman"/>
                          <w:sz w:val="24"/>
                          <w:szCs w:val="24"/>
                        </w:rPr>
                        <w:t>arina de amaranto</w:t>
                      </w:r>
                      <w:r>
                        <w:rPr>
                          <w:rFonts w:ascii="Times New Roman" w:hAnsi="Times New Roman" w:cs="Times New Roman"/>
                          <w:sz w:val="24"/>
                          <w:szCs w:val="24"/>
                        </w:rPr>
                        <w:t>, p</w:t>
                      </w:r>
                      <w:r w:rsidRPr="00F56B3A">
                        <w:rPr>
                          <w:rFonts w:ascii="Times New Roman" w:hAnsi="Times New Roman" w:cs="Times New Roman"/>
                          <w:sz w:val="24"/>
                          <w:szCs w:val="24"/>
                        </w:rPr>
                        <w:t>roteína aislada de soya</w:t>
                      </w:r>
                      <w:r>
                        <w:rPr>
                          <w:rFonts w:ascii="Times New Roman" w:hAnsi="Times New Roman" w:cs="Times New Roman"/>
                          <w:sz w:val="24"/>
                          <w:szCs w:val="24"/>
                        </w:rPr>
                        <w:t>, p</w:t>
                      </w:r>
                      <w:r w:rsidRPr="00F56B3A">
                        <w:rPr>
                          <w:rFonts w:ascii="Times New Roman" w:hAnsi="Times New Roman" w:cs="Times New Roman"/>
                          <w:sz w:val="24"/>
                          <w:szCs w:val="24"/>
                        </w:rPr>
                        <w:t>roteína concentrada de soya</w:t>
                      </w:r>
                    </w:p>
                    <w:p w:rsidR="00A1019E" w:rsidRPr="004C4282" w:rsidRDefault="00A1019E" w:rsidP="004C4282">
                      <w:pPr>
                        <w:spacing w:line="360" w:lineRule="auto"/>
                        <w:ind w:left="142"/>
                        <w:jc w:val="both"/>
                        <w:rPr>
                          <w:rFonts w:ascii="Times New Roman" w:hAnsi="Times New Roman" w:cs="Times New Roman"/>
                          <w:sz w:val="24"/>
                          <w:szCs w:val="24"/>
                        </w:rPr>
                      </w:pPr>
                    </w:p>
                    <w:p w:rsidR="00A1019E" w:rsidRPr="00FA5BEB" w:rsidRDefault="00A1019E" w:rsidP="004C4282">
                      <w:pPr>
                        <w:spacing w:line="360" w:lineRule="auto"/>
                        <w:jc w:val="both"/>
                        <w:rPr>
                          <w:rFonts w:ascii="Times New Roman" w:hAnsi="Times New Roman" w:cs="Times New Roman"/>
                          <w:sz w:val="24"/>
                          <w:szCs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Default="00A1019E" w:rsidP="00FA5BEB">
                      <w:pPr>
                        <w:jc w:val="both"/>
                        <w:rPr>
                          <w:rFonts w:ascii="Times New Roman" w:hAnsi="Times New Roman"/>
                          <w:sz w:val="24"/>
                        </w:rPr>
                      </w:pPr>
                    </w:p>
                    <w:p w:rsidR="00A1019E" w:rsidRPr="006D6F08" w:rsidRDefault="00A1019E" w:rsidP="00FA5BEB">
                      <w:pPr>
                        <w:jc w:val="both"/>
                        <w:rPr>
                          <w:rFonts w:ascii="Times New Roman" w:hAnsi="Times New Roman" w:cs="Times New Roman"/>
                          <w:sz w:val="24"/>
                        </w:rPr>
                      </w:pPr>
                      <w:r>
                        <w:rPr>
                          <w:rFonts w:ascii="Times New Roman" w:hAnsi="Times New Roman"/>
                          <w:sz w:val="24"/>
                        </w:rPr>
                        <w:t>; a este pesaje también entra el de la carne de cerdo, carne de tilapia y plancha de cerdo.</w:t>
                      </w:r>
                    </w:p>
                  </w:txbxContent>
                </v:textbox>
              </v:rect>
            </w:pict>
          </mc:Fallback>
        </mc:AlternateContent>
      </w:r>
      <w:r w:rsidR="00253591" w:rsidRPr="00253591">
        <w:rPr>
          <w:rFonts w:ascii="Times New Roman" w:eastAsia="Times New Roman" w:hAnsi="Times New Roman" w:cs="Times New Roman"/>
          <w:b/>
          <w:bCs/>
          <w:sz w:val="24"/>
          <w:szCs w:val="36"/>
          <w:lang w:val="es-CO" w:eastAsia="es-CO"/>
        </w:rPr>
        <w:t xml:space="preserve">Diagrama </w:t>
      </w:r>
      <w:r w:rsidR="00253591" w:rsidRPr="00253591">
        <w:rPr>
          <w:rFonts w:ascii="Times New Roman" w:eastAsia="Times New Roman" w:hAnsi="Times New Roman" w:cs="Times New Roman"/>
          <w:b/>
          <w:bCs/>
          <w:sz w:val="24"/>
          <w:szCs w:val="36"/>
          <w:lang w:val="es-CO" w:eastAsia="es-CO"/>
        </w:rPr>
        <w:fldChar w:fldCharType="begin"/>
      </w:r>
      <w:r w:rsidR="00253591" w:rsidRPr="00253591">
        <w:rPr>
          <w:rFonts w:ascii="Times New Roman" w:eastAsia="Times New Roman" w:hAnsi="Times New Roman" w:cs="Times New Roman"/>
          <w:b/>
          <w:bCs/>
          <w:sz w:val="24"/>
          <w:szCs w:val="36"/>
          <w:lang w:val="es-CO" w:eastAsia="es-CO"/>
        </w:rPr>
        <w:instrText xml:space="preserve"> SEQ Diagrama \* ARABIC </w:instrText>
      </w:r>
      <w:r w:rsidR="00253591" w:rsidRPr="00253591">
        <w:rPr>
          <w:rFonts w:ascii="Times New Roman" w:eastAsia="Times New Roman" w:hAnsi="Times New Roman" w:cs="Times New Roman"/>
          <w:b/>
          <w:bCs/>
          <w:sz w:val="24"/>
          <w:szCs w:val="36"/>
          <w:lang w:val="es-CO" w:eastAsia="es-CO"/>
        </w:rPr>
        <w:fldChar w:fldCharType="separate"/>
      </w:r>
      <w:r w:rsidR="008B177B">
        <w:rPr>
          <w:rFonts w:ascii="Times New Roman" w:eastAsia="Times New Roman" w:hAnsi="Times New Roman" w:cs="Times New Roman"/>
          <w:b/>
          <w:bCs/>
          <w:noProof/>
          <w:sz w:val="24"/>
          <w:szCs w:val="36"/>
          <w:lang w:val="es-CO" w:eastAsia="es-CO"/>
        </w:rPr>
        <w:t>1</w:t>
      </w:r>
      <w:r w:rsidR="00253591" w:rsidRPr="00253591">
        <w:rPr>
          <w:rFonts w:ascii="Times New Roman" w:eastAsia="Times New Roman" w:hAnsi="Times New Roman" w:cs="Times New Roman"/>
          <w:b/>
          <w:bCs/>
          <w:sz w:val="24"/>
          <w:szCs w:val="36"/>
          <w:lang w:val="es-CO" w:eastAsia="es-CO"/>
        </w:rPr>
        <w:fldChar w:fldCharType="end"/>
      </w:r>
      <w:r w:rsidR="00253591" w:rsidRPr="00253591">
        <w:rPr>
          <w:rFonts w:ascii="Times New Roman" w:eastAsia="Times New Roman" w:hAnsi="Times New Roman" w:cs="Times New Roman"/>
          <w:bCs/>
          <w:sz w:val="24"/>
          <w:szCs w:val="36"/>
          <w:lang w:val="es-CO" w:eastAsia="es-CO"/>
        </w:rPr>
        <w:t xml:space="preserve"> Fortificación de la salchicha de res</w:t>
      </w:r>
      <w:r w:rsidR="002204E9">
        <w:rPr>
          <w:rFonts w:ascii="Times New Roman" w:eastAsia="Times New Roman" w:hAnsi="Times New Roman" w:cs="Times New Roman"/>
          <w:bCs/>
          <w:sz w:val="24"/>
          <w:szCs w:val="36"/>
          <w:lang w:val="es-CO" w:eastAsia="es-CO"/>
        </w:rPr>
        <w:t xml:space="preserve"> tipo coctel</w:t>
      </w:r>
      <w:bookmarkEnd w:id="67"/>
      <w:r w:rsidR="002204E9">
        <w:rPr>
          <w:rFonts w:ascii="Times New Roman" w:eastAsia="Times New Roman" w:hAnsi="Times New Roman" w:cs="Times New Roman"/>
          <w:bCs/>
          <w:sz w:val="24"/>
          <w:szCs w:val="36"/>
          <w:lang w:val="es-CO" w:eastAsia="es-CO"/>
        </w:rPr>
        <w:t xml:space="preserve"> </w:t>
      </w:r>
    </w:p>
    <w:p w:rsidR="00253591" w:rsidRPr="00253591" w:rsidRDefault="00F56B3A" w:rsidP="00253591">
      <w:pPr>
        <w:spacing w:before="240" w:line="360" w:lineRule="auto"/>
        <w:jc w:val="both"/>
        <w:rPr>
          <w:rFonts w:ascii="Times New Roman" w:hAnsi="Times New Roman" w:cs="Times New Roman"/>
          <w:sz w:val="24"/>
          <w:szCs w:val="24"/>
          <w:lang w:val="es-CO"/>
        </w:rPr>
      </w:pPr>
      <w:r>
        <w:rPr>
          <w:rFonts w:ascii="Times New Roman" w:hAnsi="Times New Roman" w:cs="Times New Roman"/>
          <w:noProof/>
          <w:sz w:val="24"/>
          <w:szCs w:val="24"/>
          <w:lang w:eastAsia="es-EC"/>
        </w:rPr>
        <mc:AlternateContent>
          <mc:Choice Requires="wps">
            <w:drawing>
              <wp:anchor distT="0" distB="0" distL="114300" distR="114300" simplePos="0" relativeHeight="252163584" behindDoc="0" locked="0" layoutInCell="1" allowOverlap="1" wp14:anchorId="313C3FD6" wp14:editId="6F69C49D">
                <wp:simplePos x="0" y="0"/>
                <wp:positionH relativeFrom="column">
                  <wp:posOffset>2209165</wp:posOffset>
                </wp:positionH>
                <wp:positionV relativeFrom="paragraph">
                  <wp:posOffset>403446</wp:posOffset>
                </wp:positionV>
                <wp:extent cx="0" cy="297815"/>
                <wp:effectExtent l="76200" t="0" r="57150" b="64135"/>
                <wp:wrapNone/>
                <wp:docPr id="56" name="Conector recto de flecha 56"/>
                <wp:cNvGraphicFramePr/>
                <a:graphic xmlns:a="http://schemas.openxmlformats.org/drawingml/2006/main">
                  <a:graphicData uri="http://schemas.microsoft.com/office/word/2010/wordprocessingShape">
                    <wps:wsp>
                      <wps:cNvCnPr/>
                      <wps:spPr>
                        <a:xfrm>
                          <a:off x="0" y="0"/>
                          <a:ext cx="0" cy="2978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CE62FFC" id="_x0000_t32" coordsize="21600,21600" o:spt="32" o:oned="t" path="m,l21600,21600e" filled="f">
                <v:path arrowok="t" fillok="f" o:connecttype="none"/>
                <o:lock v:ext="edit" shapetype="t"/>
              </v:shapetype>
              <v:shape id="Conector recto de flecha 56" o:spid="_x0000_s1026" type="#_x0000_t32" style="position:absolute;margin-left:173.95pt;margin-top:31.75pt;width:0;height:23.45pt;z-index:252163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" strokecolor="black [3200]" strokeweight=".5pt">
                <v:stroke endarrow="block" joinstyle="miter"/>
              </v:shape>
            </w:pict>
          </mc:Fallback>
        </mc:AlternateContent>
      </w:r>
      <w:r w:rsidR="00253591" w:rsidRPr="005829E1">
        <w:rPr>
          <w:rFonts w:ascii="Times New Roman" w:hAnsi="Times New Roman" w:cs="Times New Roman"/>
          <w:noProof/>
          <w:sz w:val="24"/>
          <w:szCs w:val="24"/>
          <w:lang w:eastAsia="es-EC"/>
        </w:rPr>
        <mc:AlternateContent>
          <mc:Choice Requires="wps">
            <w:drawing>
              <wp:anchor distT="0" distB="0" distL="114300" distR="114300" simplePos="0" relativeHeight="251056640" behindDoc="0" locked="0" layoutInCell="1" allowOverlap="1" wp14:anchorId="47A8AD00" wp14:editId="2D01BD7B">
                <wp:simplePos x="0" y="0"/>
                <wp:positionH relativeFrom="column">
                  <wp:posOffset>934169</wp:posOffset>
                </wp:positionH>
                <wp:positionV relativeFrom="paragraph">
                  <wp:posOffset>22824</wp:posOffset>
                </wp:positionV>
                <wp:extent cx="2543175" cy="323850"/>
                <wp:effectExtent l="0" t="0" r="28575" b="19050"/>
                <wp:wrapNone/>
                <wp:docPr id="14" name="7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6D6F08" w:rsidRDefault="00A1019E" w:rsidP="00FA5BEB">
                            <w:pPr>
                              <w:jc w:val="center"/>
                              <w:rPr>
                                <w:rFonts w:ascii="Times New Roman" w:hAnsi="Times New Roman" w:cs="Times New Roman"/>
                                <w:sz w:val="24"/>
                              </w:rPr>
                            </w:pPr>
                            <w:r w:rsidRPr="006D6F08">
                              <w:rPr>
                                <w:rFonts w:ascii="Times New Roman" w:hAnsi="Times New Roman" w:cs="Times New Roman"/>
                                <w:sz w:val="24"/>
                              </w:rPr>
                              <w:t>RECEPCIÓN DE MATERIA PRIMA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7A8AD00" id="7 Rectángulo" o:spid="_x0000_s1027" style="position:absolute;left:0;text-align:left;margin-left:73.55pt;margin-top:1.8pt;width:200.25pt;height:25.5pt;z-index:251056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" fillcolor="white [3201]" strokecolor="black [3200]" strokeweight="1pt">
                <v:textbox>
                  <w:txbxContent>
                    <w:p w:rsidR="00A1019E" w:rsidRPr="006D6F08" w:rsidRDefault="00A1019E" w:rsidP="00FA5BEB">
                      <w:pPr>
                        <w:jc w:val="center"/>
                        <w:rPr>
                          <w:rFonts w:ascii="Times New Roman" w:hAnsi="Times New Roman" w:cs="Times New Roman"/>
                          <w:sz w:val="24"/>
                        </w:rPr>
                      </w:pPr>
                      <w:r w:rsidRPr="006D6F08">
                        <w:rPr>
                          <w:rFonts w:ascii="Times New Roman" w:hAnsi="Times New Roman" w:cs="Times New Roman"/>
                          <w:sz w:val="24"/>
                        </w:rPr>
                        <w:t>RECEPCIÓN DE MATERIA PRIMA</w:t>
                      </w:r>
                    </w:p>
                  </w:txbxContent>
                </v:textbox>
              </v:rect>
            </w:pict>
          </mc:Fallback>
        </mc:AlternateContent>
      </w:r>
    </w:p>
    <w:p w:rsidR="00F01056" w:rsidRDefault="00F56B3A" w:rsidP="008C4E19">
      <w:pPr>
        <w:tabs>
          <w:tab w:val="left" w:pos="3425"/>
        </w:tabs>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072000" behindDoc="0" locked="0" layoutInCell="1" allowOverlap="1" wp14:anchorId="36CEE16A" wp14:editId="39AA6F28">
                <wp:simplePos x="0" y="0"/>
                <wp:positionH relativeFrom="column">
                  <wp:posOffset>947448</wp:posOffset>
                </wp:positionH>
                <wp:positionV relativeFrom="paragraph">
                  <wp:posOffset>306815</wp:posOffset>
                </wp:positionV>
                <wp:extent cx="2543175" cy="452479"/>
                <wp:effectExtent l="0" t="0" r="28575" b="24130"/>
                <wp:wrapNone/>
                <wp:docPr id="16" name="10 Rectángulo"/>
                <wp:cNvGraphicFramePr/>
                <a:graphic xmlns:a="http://schemas.openxmlformats.org/drawingml/2006/main">
                  <a:graphicData uri="http://schemas.microsoft.com/office/word/2010/wordprocessingShape">
                    <wps:wsp>
                      <wps:cNvSpPr/>
                      <wps:spPr>
                        <a:xfrm>
                          <a:off x="0" y="0"/>
                          <a:ext cx="2543175" cy="452479"/>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 xml:space="preserve">PESAJE DE INSUMO Y MATERIA PRIMA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6CEE16A" id="10 Rectángulo" o:spid="_x0000_s1028" style="position:absolute;left:0;text-align:left;margin-left:74.6pt;margin-top:24.15pt;width:200.25pt;height:35.65pt;z-index:2510720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" fillcolor="white [3201]" strokecolor="black [3200]" strokeweight="1pt">
                <v:textbo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 xml:space="preserve">PESAJE DE INSUMO Y MATERIA PRIMA </w:t>
                      </w:r>
                    </w:p>
                  </w:txbxContent>
                </v:textbox>
              </v:rect>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317760" behindDoc="0" locked="0" layoutInCell="1" allowOverlap="1" wp14:anchorId="5A772E97" wp14:editId="294347A0">
                <wp:simplePos x="0" y="0"/>
                <wp:positionH relativeFrom="column">
                  <wp:posOffset>3476625</wp:posOffset>
                </wp:positionH>
                <wp:positionV relativeFrom="paragraph">
                  <wp:posOffset>222250</wp:posOffset>
                </wp:positionV>
                <wp:extent cx="624205" cy="0"/>
                <wp:effectExtent l="0" t="76200" r="23495" b="114300"/>
                <wp:wrapNone/>
                <wp:docPr id="29" name="29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33BEB045" id="29 Conector recto de flecha" o:spid="_x0000_s1026" type="#_x0000_t32" style="position:absolute;margin-left:273.75pt;margin-top:17.5pt;width:49.15pt;height:0;flip:y;z-index:25131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" strokecolor="black [3200]" strokeweight="1pt">
                <v:stroke endarrow="open" joinstyle="miter"/>
              </v:shape>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087360" behindDoc="0" locked="0" layoutInCell="1" allowOverlap="1" wp14:anchorId="151F86C4" wp14:editId="7581C52C">
                <wp:simplePos x="0" y="0"/>
                <wp:positionH relativeFrom="column">
                  <wp:posOffset>2209800</wp:posOffset>
                </wp:positionH>
                <wp:positionV relativeFrom="paragraph">
                  <wp:posOffset>26670</wp:posOffset>
                </wp:positionV>
                <wp:extent cx="0" cy="438150"/>
                <wp:effectExtent l="95250" t="0" r="57150" b="57150"/>
                <wp:wrapNone/>
                <wp:docPr id="17" name="12 Conector recto de flecha"/>
                <wp:cNvGraphicFramePr/>
                <a:graphic xmlns:a="http://schemas.openxmlformats.org/drawingml/2006/main">
                  <a:graphicData uri="http://schemas.microsoft.com/office/word/2010/wordprocessingShape">
                    <wps:wsp>
                      <wps:cNvCnPr/>
                      <wps:spPr>
                        <a:xfrm>
                          <a:off x="0" y="0"/>
                          <a:ext cx="0" cy="438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E4840F4" id="12 Conector recto de flecha" o:spid="_x0000_s1026" type="#_x0000_t32" style="position:absolute;margin-left:174pt;margin-top:2.1pt;width:0;height:34.5pt;z-index:251087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" strokecolor="black [3200]" strokeweight="1pt">
                <v:stroke endarrow="open" joinstyle="miter"/>
              </v:shape>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102720" behindDoc="0" locked="0" layoutInCell="1" allowOverlap="1" wp14:anchorId="0E761D20" wp14:editId="64481D14">
                <wp:simplePos x="0" y="0"/>
                <wp:positionH relativeFrom="column">
                  <wp:posOffset>942975</wp:posOffset>
                </wp:positionH>
                <wp:positionV relativeFrom="paragraph">
                  <wp:posOffset>155575</wp:posOffset>
                </wp:positionV>
                <wp:extent cx="2543175" cy="323850"/>
                <wp:effectExtent l="0" t="0" r="28575" b="19050"/>
                <wp:wrapNone/>
                <wp:docPr id="18" name="13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MOLIENDA DE CARNES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E761D20" id="13 Rectángulo" o:spid="_x0000_s1029" style="position:absolute;left:0;text-align:left;margin-left:74.25pt;margin-top:12.25pt;width:200.25pt;height:25.5pt;z-index:251102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" fillcolor="white [3201]" strokecolor="black [3200]" strokeweight="1pt">
                <v:textbo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MOLIENDA DE CARNES</w:t>
                      </w:r>
                    </w:p>
                  </w:txbxContent>
                </v:textbox>
              </v:rect>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118080" behindDoc="0" locked="0" layoutInCell="1" allowOverlap="1" wp14:anchorId="3D907AE8" wp14:editId="6AC7ECAC">
                <wp:simplePos x="0" y="0"/>
                <wp:positionH relativeFrom="column">
                  <wp:posOffset>2209800</wp:posOffset>
                </wp:positionH>
                <wp:positionV relativeFrom="paragraph">
                  <wp:posOffset>103505</wp:posOffset>
                </wp:positionV>
                <wp:extent cx="0" cy="438150"/>
                <wp:effectExtent l="95250" t="0" r="57150" b="57150"/>
                <wp:wrapNone/>
                <wp:docPr id="19" name="14 Conector recto de flecha"/>
                <wp:cNvGraphicFramePr/>
                <a:graphic xmlns:a="http://schemas.openxmlformats.org/drawingml/2006/main">
                  <a:graphicData uri="http://schemas.microsoft.com/office/word/2010/wordprocessingShape">
                    <wps:wsp>
                      <wps:cNvCnPr/>
                      <wps:spPr>
                        <a:xfrm>
                          <a:off x="0" y="0"/>
                          <a:ext cx="0" cy="438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8831E1E" id="14 Conector recto de flecha" o:spid="_x0000_s1026" type="#_x0000_t32" style="position:absolute;margin-left:174pt;margin-top:8.15pt;width:0;height:34.5pt;z-index:251118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" strokecolor="black [3200]" strokeweight="1pt">
                <v:stroke endarrow="open" joinstyle="miter"/>
              </v:shape>
            </w:pict>
          </mc:Fallback>
        </mc:AlternateContent>
      </w:r>
    </w:p>
    <w:p w:rsidR="00FA5BEB" w:rsidRPr="005829E1" w:rsidRDefault="00DC3882"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487744" behindDoc="0" locked="0" layoutInCell="1" allowOverlap="1" wp14:anchorId="12CF6CE3" wp14:editId="3A90F13E">
                <wp:simplePos x="0" y="0"/>
                <wp:positionH relativeFrom="column">
                  <wp:posOffset>-495935</wp:posOffset>
                </wp:positionH>
                <wp:positionV relativeFrom="paragraph">
                  <wp:posOffset>55245</wp:posOffset>
                </wp:positionV>
                <wp:extent cx="990600" cy="464185"/>
                <wp:effectExtent l="0" t="0" r="19050" b="12065"/>
                <wp:wrapNone/>
                <wp:docPr id="43" name="43 Rectángulo"/>
                <wp:cNvGraphicFramePr/>
                <a:graphic xmlns:a="http://schemas.openxmlformats.org/drawingml/2006/main">
                  <a:graphicData uri="http://schemas.microsoft.com/office/word/2010/wordprocessingShape">
                    <wps:wsp>
                      <wps:cNvSpPr/>
                      <wps:spPr>
                        <a:xfrm>
                          <a:off x="0" y="0"/>
                          <a:ext cx="990600" cy="46418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44F91" w:rsidRDefault="00A1019E" w:rsidP="00FA5BEB">
                            <w:pPr>
                              <w:jc w:val="both"/>
                              <w:rPr>
                                <w:rFonts w:ascii="Times New Roman" w:hAnsi="Times New Roman" w:cs="Times New Roman"/>
                                <w:sz w:val="24"/>
                              </w:rPr>
                            </w:pPr>
                            <w:r w:rsidRPr="00DC3882">
                              <w:rPr>
                                <w:rFonts w:ascii="Times New Roman" w:hAnsi="Times New Roman"/>
                                <w:sz w:val="24"/>
                              </w:rPr>
                              <w:t>T°: masa 15°C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CF6CE3" id="43 Rectángulo" o:spid="_x0000_s1030" style="position:absolute;left:0;text-align:left;margin-left:-39.05pt;margin-top:4.35pt;width:78pt;height:36.55pt;z-index:25148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" fillcolor="white [3201]" strokecolor="black [3200]" strokeweight="1pt">
                <v:textbox>
                  <w:txbxContent>
                    <w:p w:rsidR="00A1019E" w:rsidRPr="00444F91" w:rsidRDefault="00A1019E" w:rsidP="00FA5BEB">
                      <w:pPr>
                        <w:jc w:val="both"/>
                        <w:rPr>
                          <w:rFonts w:ascii="Times New Roman" w:hAnsi="Times New Roman" w:cs="Times New Roman"/>
                          <w:sz w:val="24"/>
                        </w:rPr>
                      </w:pPr>
                      <w:r w:rsidRPr="00DC3882">
                        <w:rPr>
                          <w:rFonts w:ascii="Times New Roman" w:hAnsi="Times New Roman"/>
                          <w:sz w:val="24"/>
                        </w:rPr>
                        <w:t>T°: masa 15°C</w:t>
                      </w:r>
                    </w:p>
                  </w:txbxContent>
                </v:textbox>
              </v:rect>
            </w:pict>
          </mc:Fallback>
        </mc:AlternateContent>
      </w:r>
      <w:r w:rsidR="00FA5BEB" w:rsidRPr="005829E1">
        <w:rPr>
          <w:rFonts w:ascii="Times New Roman" w:hAnsi="Times New Roman" w:cs="Times New Roman"/>
          <w:noProof/>
          <w:sz w:val="24"/>
          <w:szCs w:val="24"/>
          <w:lang w:eastAsia="es-EC"/>
        </w:rPr>
        <mc:AlternateContent>
          <mc:Choice Requires="wps">
            <w:drawing>
              <wp:anchor distT="0" distB="0" distL="114300" distR="114300" simplePos="0" relativeHeight="251148800" behindDoc="0" locked="0" layoutInCell="1" allowOverlap="1" wp14:anchorId="6583BAE0" wp14:editId="09A51E09">
                <wp:simplePos x="0" y="0"/>
                <wp:positionH relativeFrom="column">
                  <wp:posOffset>942975</wp:posOffset>
                </wp:positionH>
                <wp:positionV relativeFrom="paragraph">
                  <wp:posOffset>174625</wp:posOffset>
                </wp:positionV>
                <wp:extent cx="2543175" cy="323850"/>
                <wp:effectExtent l="0" t="0" r="28575" b="19050"/>
                <wp:wrapNone/>
                <wp:docPr id="21" name="15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CUTTERIADO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583BAE0" id="15 Rectángulo" o:spid="_x0000_s1031" style="position:absolute;left:0;text-align:left;margin-left:74.25pt;margin-top:13.75pt;width:200.25pt;height:25.5pt;z-index:251148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" fillcolor="white [3201]" strokecolor="black [3200]" strokeweight="1pt">
                <v:textbo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CUTTERIADO</w:t>
                      </w:r>
                    </w:p>
                  </w:txbxContent>
                </v:textbox>
              </v:rect>
            </w:pict>
          </mc:Fallback>
        </mc:AlternateContent>
      </w:r>
      <w:r w:rsidR="00FA5BEB" w:rsidRPr="005829E1">
        <w:rPr>
          <w:rFonts w:ascii="Times New Roman" w:hAnsi="Times New Roman" w:cs="Times New Roman"/>
          <w:noProof/>
          <w:sz w:val="24"/>
          <w:szCs w:val="24"/>
          <w:lang w:eastAsia="es-EC"/>
        </w:rPr>
        <mc:AlternateContent>
          <mc:Choice Requires="wps">
            <w:drawing>
              <wp:anchor distT="0" distB="0" distL="114300" distR="114300" simplePos="0" relativeHeight="251349504" behindDoc="0" locked="0" layoutInCell="1" allowOverlap="1" wp14:anchorId="1E7E0003" wp14:editId="62D3242B">
                <wp:simplePos x="0" y="0"/>
                <wp:positionH relativeFrom="column">
                  <wp:posOffset>3476625</wp:posOffset>
                </wp:positionH>
                <wp:positionV relativeFrom="paragraph">
                  <wp:posOffset>288925</wp:posOffset>
                </wp:positionV>
                <wp:extent cx="676275" cy="0"/>
                <wp:effectExtent l="38100" t="76200" r="0" b="114300"/>
                <wp:wrapNone/>
                <wp:docPr id="31" name="31 Conector recto de flecha"/>
                <wp:cNvGraphicFramePr/>
                <a:graphic xmlns:a="http://schemas.openxmlformats.org/drawingml/2006/main">
                  <a:graphicData uri="http://schemas.microsoft.com/office/word/2010/wordprocessingShape">
                    <wps:wsp>
                      <wps:cNvCnPr/>
                      <wps:spPr>
                        <a:xfrm flipH="1">
                          <a:off x="0" y="0"/>
                          <a:ext cx="6762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925961" id="31 Conector recto de flecha" o:spid="_x0000_s1026" type="#_x0000_t32" style="position:absolute;margin-left:273.75pt;margin-top:22.75pt;width:53.25pt;height:0;flip:x;z-index:25134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" strokecolor="black [3200]" strokeweight="1pt">
                <v:stroke endarrow="open" joinstyle="miter"/>
              </v:shape>
            </w:pict>
          </mc:Fallback>
        </mc:AlternateContent>
      </w:r>
      <w:r w:rsidR="00FA5BEB" w:rsidRPr="005829E1">
        <w:rPr>
          <w:rFonts w:ascii="Times New Roman" w:hAnsi="Times New Roman" w:cs="Times New Roman"/>
          <w:noProof/>
          <w:sz w:val="24"/>
          <w:szCs w:val="24"/>
          <w:lang w:eastAsia="es-EC"/>
        </w:rPr>
        <mc:AlternateContent>
          <mc:Choice Requires="wps">
            <w:drawing>
              <wp:anchor distT="0" distB="0" distL="114300" distR="114300" simplePos="0" relativeHeight="251472384" behindDoc="0" locked="0" layoutInCell="1" allowOverlap="1" wp14:anchorId="591F5E7C" wp14:editId="2378A539">
                <wp:simplePos x="0" y="0"/>
                <wp:positionH relativeFrom="column">
                  <wp:posOffset>495300</wp:posOffset>
                </wp:positionH>
                <wp:positionV relativeFrom="paragraph">
                  <wp:posOffset>288925</wp:posOffset>
                </wp:positionV>
                <wp:extent cx="438150" cy="0"/>
                <wp:effectExtent l="38100" t="76200" r="0" b="114300"/>
                <wp:wrapNone/>
                <wp:docPr id="42" name="42 Conector recto de flecha"/>
                <wp:cNvGraphicFramePr/>
                <a:graphic xmlns:a="http://schemas.openxmlformats.org/drawingml/2006/main">
                  <a:graphicData uri="http://schemas.microsoft.com/office/word/2010/wordprocessingShape">
                    <wps:wsp>
                      <wps:cNvCnPr/>
                      <wps:spPr>
                        <a:xfrm flipH="1">
                          <a:off x="0" y="0"/>
                          <a:ext cx="43815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D29CE7" id="42 Conector recto de flecha" o:spid="_x0000_s1026" type="#_x0000_t32" style="position:absolute;margin-left:39pt;margin-top:22.75pt;width:34.5pt;height:0;flip:x;z-index:25147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" strokecolor="black [3200]" strokeweight="1pt">
                <v:stroke endarrow="open" joinstyle="miter"/>
              </v:shape>
            </w:pict>
          </mc:Fallback>
        </mc:AlternateContent>
      </w:r>
    </w:p>
    <w:p w:rsidR="00FA5BEB" w:rsidRPr="005829E1" w:rsidRDefault="00DC3882" w:rsidP="009168B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503104" behindDoc="0" locked="0" layoutInCell="1" allowOverlap="1" wp14:anchorId="66673DF1" wp14:editId="21C03645">
                <wp:simplePos x="0" y="0"/>
                <wp:positionH relativeFrom="column">
                  <wp:posOffset>2162795</wp:posOffset>
                </wp:positionH>
                <wp:positionV relativeFrom="paragraph">
                  <wp:posOffset>132065</wp:posOffset>
                </wp:positionV>
                <wp:extent cx="0" cy="335369"/>
                <wp:effectExtent l="95250" t="0" r="76200" b="64770"/>
                <wp:wrapNone/>
                <wp:docPr id="518" name="518 Conector recto de flecha"/>
                <wp:cNvGraphicFramePr/>
                <a:graphic xmlns:a="http://schemas.openxmlformats.org/drawingml/2006/main">
                  <a:graphicData uri="http://schemas.microsoft.com/office/word/2010/wordprocessingShape">
                    <wps:wsp>
                      <wps:cNvCnPr/>
                      <wps:spPr>
                        <a:xfrm>
                          <a:off x="0" y="0"/>
                          <a:ext cx="0" cy="33536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67838D4" id="518 Conector recto de flecha" o:spid="_x0000_s1026" type="#_x0000_t32" style="position:absolute;margin-left:170.3pt;margin-top:10.4pt;width:0;height:26.4pt;z-index:251503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" strokecolor="black [3200]" strokeweight=".5pt">
                <v:stroke endarrow="open" joinstyle="miter"/>
              </v:shape>
            </w:pict>
          </mc:Fallback>
        </mc:AlternateContent>
      </w:r>
      <w:r w:rsidR="009F5853">
        <w:rPr>
          <w:rFonts w:ascii="Times New Roman" w:hAnsi="Times New Roman" w:cs="Times New Roman"/>
          <w:noProof/>
          <w:sz w:val="24"/>
          <w:szCs w:val="24"/>
          <w:lang w:val="es-CO" w:eastAsia="es-CO"/>
        </w:rPr>
        <w:t>V</w:t>
      </w:r>
    </w:p>
    <w:p w:rsidR="00FA5BEB" w:rsidRPr="005829E1" w:rsidRDefault="00DC3882"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395584" behindDoc="0" locked="0" layoutInCell="1" allowOverlap="1" wp14:anchorId="65EEC83C" wp14:editId="14849777">
                <wp:simplePos x="0" y="0"/>
                <wp:positionH relativeFrom="column">
                  <wp:posOffset>4124325</wp:posOffset>
                </wp:positionH>
                <wp:positionV relativeFrom="paragraph">
                  <wp:posOffset>81280</wp:posOffset>
                </wp:positionV>
                <wp:extent cx="1885950" cy="447675"/>
                <wp:effectExtent l="0" t="0" r="19050" b="28575"/>
                <wp:wrapNone/>
                <wp:docPr id="33" name="33 Rectángulo"/>
                <wp:cNvGraphicFramePr/>
                <a:graphic xmlns:a="http://schemas.openxmlformats.org/drawingml/2006/main">
                  <a:graphicData uri="http://schemas.microsoft.com/office/word/2010/wordprocessingShape">
                    <wps:wsp>
                      <wps:cNvSpPr/>
                      <wps:spPr>
                        <a:xfrm>
                          <a:off x="0" y="0"/>
                          <a:ext cx="1885950" cy="44767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44F91" w:rsidRDefault="00A1019E" w:rsidP="00FA5BEB">
                            <w:pPr>
                              <w:jc w:val="both"/>
                              <w:rPr>
                                <w:rFonts w:ascii="Times New Roman" w:hAnsi="Times New Roman" w:cs="Times New Roman"/>
                                <w:sz w:val="24"/>
                              </w:rPr>
                            </w:pPr>
                            <w:r>
                              <w:rPr>
                                <w:rFonts w:ascii="Times New Roman" w:hAnsi="Times New Roman"/>
                                <w:sz w:val="24"/>
                              </w:rPr>
                              <w:t xml:space="preserve">Tripa sintética calibre 60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EEC83C" id="33 Rectángulo" o:spid="_x0000_s1032" style="position:absolute;left:0;text-align:left;margin-left:324.75pt;margin-top:6.4pt;width:148.5pt;height:35.25pt;z-index:25139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" fillcolor="white [3201]" strokecolor="black [3200]" strokeweight="1pt">
                <v:textbox>
                  <w:txbxContent>
                    <w:p w:rsidR="00A1019E" w:rsidRPr="00444F91" w:rsidRDefault="00A1019E" w:rsidP="00FA5BEB">
                      <w:pPr>
                        <w:jc w:val="both"/>
                        <w:rPr>
                          <w:rFonts w:ascii="Times New Roman" w:hAnsi="Times New Roman" w:cs="Times New Roman"/>
                          <w:sz w:val="24"/>
                        </w:rPr>
                      </w:pPr>
                      <w:r>
                        <w:rPr>
                          <w:rFonts w:ascii="Times New Roman" w:hAnsi="Times New Roman"/>
                          <w:sz w:val="24"/>
                        </w:rPr>
                        <w:t xml:space="preserve">Tripa sintética calibre 60 </w:t>
                      </w:r>
                    </w:p>
                  </w:txbxContent>
                </v:textbox>
              </v:rect>
            </w:pict>
          </mc:Fallback>
        </mc:AlternateContent>
      </w: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380224" behindDoc="0" locked="0" layoutInCell="1" allowOverlap="1" wp14:anchorId="3DB378C3" wp14:editId="292CA416">
                <wp:simplePos x="0" y="0"/>
                <wp:positionH relativeFrom="column">
                  <wp:posOffset>3496310</wp:posOffset>
                </wp:positionH>
                <wp:positionV relativeFrom="paragraph">
                  <wp:posOffset>281940</wp:posOffset>
                </wp:positionV>
                <wp:extent cx="624205" cy="0"/>
                <wp:effectExtent l="0" t="76200" r="23495" b="114300"/>
                <wp:wrapNone/>
                <wp:docPr id="32" name="32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6371ABFB" id="32 Conector recto de flecha" o:spid="_x0000_s1026" type="#_x0000_t32" style="position:absolute;margin-left:275.3pt;margin-top:22.2pt;width:49.15pt;height:0;flip:y;z-index:251380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" strokecolor="black [3200]" strokeweight="1pt">
                <v:stroke endarrow="open" joinstyle="miter"/>
              </v:shape>
            </w:pict>
          </mc:Fallback>
        </mc:AlternateContent>
      </w: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164160" behindDoc="0" locked="0" layoutInCell="1" allowOverlap="1" wp14:anchorId="309FB244" wp14:editId="79869F1C">
                <wp:simplePos x="0" y="0"/>
                <wp:positionH relativeFrom="column">
                  <wp:posOffset>951230</wp:posOffset>
                </wp:positionH>
                <wp:positionV relativeFrom="paragraph">
                  <wp:posOffset>99695</wp:posOffset>
                </wp:positionV>
                <wp:extent cx="2543175" cy="323850"/>
                <wp:effectExtent l="0" t="0" r="28575" b="19050"/>
                <wp:wrapNone/>
                <wp:docPr id="22" name="17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EMBUTIDO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09FB244" id="17 Rectángulo" o:spid="_x0000_s1033" style="position:absolute;left:0;text-align:left;margin-left:74.9pt;margin-top:7.85pt;width:200.25pt;height:25.5pt;z-index:251164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" fillcolor="white [3201]" strokecolor="black [3200]" strokeweight="1pt">
                <v:textbox>
                  <w:txbxContent>
                    <w:p w:rsidR="00A1019E" w:rsidRPr="006D6F08" w:rsidRDefault="00A1019E" w:rsidP="00FA5BEB">
                      <w:pPr>
                        <w:jc w:val="center"/>
                        <w:rPr>
                          <w:rFonts w:ascii="Times New Roman" w:hAnsi="Times New Roman" w:cs="Times New Roman"/>
                          <w:sz w:val="24"/>
                        </w:rPr>
                      </w:pPr>
                      <w:r>
                        <w:rPr>
                          <w:rFonts w:ascii="Times New Roman" w:hAnsi="Times New Roman" w:cs="Times New Roman"/>
                          <w:sz w:val="24"/>
                        </w:rPr>
                        <w:t>EMBUTIDO</w:t>
                      </w:r>
                    </w:p>
                  </w:txbxContent>
                </v:textbox>
              </v:rect>
            </w:pict>
          </mc:Fallback>
        </mc:AlternateContent>
      </w:r>
    </w:p>
    <w:p w:rsidR="00FA5BEB" w:rsidRPr="005829E1" w:rsidRDefault="00DC3882" w:rsidP="009168B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549184" behindDoc="0" locked="0" layoutInCell="1" allowOverlap="1" wp14:anchorId="3C92EF28" wp14:editId="6BEDA047">
                <wp:simplePos x="0" y="0"/>
                <wp:positionH relativeFrom="column">
                  <wp:posOffset>2165350</wp:posOffset>
                </wp:positionH>
                <wp:positionV relativeFrom="paragraph">
                  <wp:posOffset>59055</wp:posOffset>
                </wp:positionV>
                <wp:extent cx="0" cy="335280"/>
                <wp:effectExtent l="95250" t="0" r="76200" b="64770"/>
                <wp:wrapNone/>
                <wp:docPr id="519" name="519 Conector recto de flecha"/>
                <wp:cNvGraphicFramePr/>
                <a:graphic xmlns:a="http://schemas.openxmlformats.org/drawingml/2006/main">
                  <a:graphicData uri="http://schemas.microsoft.com/office/word/2010/wordprocessingShape">
                    <wps:wsp>
                      <wps:cNvCnPr/>
                      <wps:spPr>
                        <a:xfrm>
                          <a:off x="0" y="0"/>
                          <a:ext cx="0" cy="3352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A32054B" id="519 Conector recto de flecha" o:spid="_x0000_s1026" type="#_x0000_t32" style="position:absolute;margin-left:170.5pt;margin-top:4.65pt;width:0;height:26.4pt;z-index:2515491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" strokecolor="black [3200]" strokeweight=".5pt">
                <v:stroke endarrow="open" joinstyle="miter"/>
              </v:shape>
            </w:pict>
          </mc:Fallback>
        </mc:AlternateContent>
      </w:r>
    </w:p>
    <w:p w:rsidR="00FA5BEB" w:rsidRPr="005829E1" w:rsidRDefault="00DC3882"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179520" behindDoc="0" locked="0" layoutInCell="1" allowOverlap="1" wp14:anchorId="162AC054" wp14:editId="012105CD">
                <wp:simplePos x="0" y="0"/>
                <wp:positionH relativeFrom="column">
                  <wp:posOffset>942975</wp:posOffset>
                </wp:positionH>
                <wp:positionV relativeFrom="paragraph">
                  <wp:posOffset>53975</wp:posOffset>
                </wp:positionV>
                <wp:extent cx="2543175" cy="323850"/>
                <wp:effectExtent l="0" t="0" r="28575" b="19050"/>
                <wp:wrapNone/>
                <wp:docPr id="25" name="19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9F5853" w:rsidRDefault="00A1019E" w:rsidP="009F5853">
                            <w:pPr>
                              <w:jc w:val="center"/>
                              <w:rPr>
                                <w:rFonts w:ascii="Times New Roman" w:hAnsi="Times New Roman" w:cs="Times New Roman"/>
                                <w:sz w:val="24"/>
                                <w:lang w:val="es-CO"/>
                              </w:rPr>
                            </w:pPr>
                            <w:r>
                              <w:rPr>
                                <w:rFonts w:ascii="Times New Roman" w:hAnsi="Times New Roman" w:cs="Times New Roman"/>
                                <w:sz w:val="24"/>
                                <w:lang w:val="es-CO"/>
                              </w:rPr>
                              <w:t>ATADO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2AC054" id="19 Rectángulo" o:spid="_x0000_s1034" style="position:absolute;left:0;text-align:left;margin-left:74.25pt;margin-top:4.25pt;width:200.25pt;height:25.5pt;z-index:251179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" fillcolor="white [3201]" strokecolor="black [3200]" strokeweight="1pt">
                <v:textbox>
                  <w:txbxContent>
                    <w:p w:rsidR="00A1019E" w:rsidRPr="009F5853" w:rsidRDefault="00A1019E" w:rsidP="009F5853">
                      <w:pPr>
                        <w:jc w:val="center"/>
                        <w:rPr>
                          <w:rFonts w:ascii="Times New Roman" w:hAnsi="Times New Roman" w:cs="Times New Roman"/>
                          <w:sz w:val="24"/>
                          <w:lang w:val="es-CO"/>
                        </w:rPr>
                      </w:pPr>
                      <w:r>
                        <w:rPr>
                          <w:rFonts w:ascii="Times New Roman" w:hAnsi="Times New Roman" w:cs="Times New Roman"/>
                          <w:sz w:val="24"/>
                          <w:lang w:val="es-CO"/>
                        </w:rPr>
                        <w:t>ATADO</w:t>
                      </w:r>
                    </w:p>
                  </w:txbxContent>
                </v:textbox>
              </v:rect>
            </w:pict>
          </mc:Fallback>
        </mc:AlternateContent>
      </w:r>
    </w:p>
    <w:p w:rsidR="00FA5BEB" w:rsidRPr="005829E1" w:rsidRDefault="009F5853"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426304" behindDoc="0" locked="0" layoutInCell="1" allowOverlap="1" wp14:anchorId="6AE82E2F" wp14:editId="6840C16D">
                <wp:simplePos x="0" y="0"/>
                <wp:positionH relativeFrom="column">
                  <wp:posOffset>4107180</wp:posOffset>
                </wp:positionH>
                <wp:positionV relativeFrom="paragraph">
                  <wp:posOffset>69215</wp:posOffset>
                </wp:positionV>
                <wp:extent cx="1885950" cy="800100"/>
                <wp:effectExtent l="0" t="0" r="19050" b="19050"/>
                <wp:wrapNone/>
                <wp:docPr id="35" name="35 Rectángulo"/>
                <wp:cNvGraphicFramePr/>
                <a:graphic xmlns:a="http://schemas.openxmlformats.org/drawingml/2006/main">
                  <a:graphicData uri="http://schemas.microsoft.com/office/word/2010/wordprocessingShape">
                    <wps:wsp>
                      <wps:cNvSpPr/>
                      <wps:spPr>
                        <a:xfrm>
                          <a:off x="0" y="0"/>
                          <a:ext cx="1885950" cy="80010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Default="00A1019E" w:rsidP="00FA5BEB">
                            <w:pPr>
                              <w:jc w:val="both"/>
                              <w:rPr>
                                <w:rFonts w:ascii="Times New Roman" w:hAnsi="Times New Roman"/>
                                <w:sz w:val="24"/>
                              </w:rPr>
                            </w:pPr>
                            <w:r>
                              <w:rPr>
                                <w:rFonts w:ascii="Times New Roman" w:hAnsi="Times New Roman"/>
                                <w:sz w:val="24"/>
                              </w:rPr>
                              <w:t>Agua a 80°C</w:t>
                            </w:r>
                          </w:p>
                          <w:p w:rsidR="00A1019E" w:rsidRPr="00444F91" w:rsidRDefault="00A1019E" w:rsidP="00FA5BEB">
                            <w:pPr>
                              <w:jc w:val="both"/>
                              <w:rPr>
                                <w:rFonts w:ascii="Times New Roman" w:hAnsi="Times New Roman" w:cs="Times New Roman"/>
                                <w:sz w:val="24"/>
                              </w:rPr>
                            </w:pPr>
                            <w:r>
                              <w:rPr>
                                <w:rFonts w:ascii="Times New Roman" w:hAnsi="Times New Roman"/>
                                <w:sz w:val="24"/>
                              </w:rPr>
                              <w:t>T° interna de la salchicha 72°C x 15min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E82E2F" id="35 Rectángulo" o:spid="_x0000_s1035" style="position:absolute;left:0;text-align:left;margin-left:323.4pt;margin-top:5.45pt;width:148.5pt;height:63pt;z-index:25142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" fillcolor="white [3201]" strokecolor="black [3200]" strokeweight="1pt">
                <v:textbox>
                  <w:txbxContent>
                    <w:p w:rsidR="00A1019E" w:rsidRDefault="00A1019E" w:rsidP="00FA5BEB">
                      <w:pPr>
                        <w:jc w:val="both"/>
                        <w:rPr>
                          <w:rFonts w:ascii="Times New Roman" w:hAnsi="Times New Roman"/>
                          <w:sz w:val="24"/>
                        </w:rPr>
                      </w:pPr>
                      <w:r>
                        <w:rPr>
                          <w:rFonts w:ascii="Times New Roman" w:hAnsi="Times New Roman"/>
                          <w:sz w:val="24"/>
                        </w:rPr>
                        <w:t>Agua a 80°C</w:t>
                      </w:r>
                    </w:p>
                    <w:p w:rsidR="00A1019E" w:rsidRPr="00444F91" w:rsidRDefault="00A1019E" w:rsidP="00FA5BEB">
                      <w:pPr>
                        <w:jc w:val="both"/>
                        <w:rPr>
                          <w:rFonts w:ascii="Times New Roman" w:hAnsi="Times New Roman" w:cs="Times New Roman"/>
                          <w:sz w:val="24"/>
                        </w:rPr>
                      </w:pPr>
                      <w:r>
                        <w:rPr>
                          <w:rFonts w:ascii="Times New Roman" w:hAnsi="Times New Roman"/>
                          <w:sz w:val="24"/>
                        </w:rPr>
                        <w:t>T° interna de la salchicha 72°C x 15min</w:t>
                      </w:r>
                    </w:p>
                  </w:txbxContent>
                </v:textbox>
              </v:rect>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595264" behindDoc="0" locked="0" layoutInCell="1" allowOverlap="1" wp14:anchorId="17495DD3" wp14:editId="74A1185A">
                <wp:simplePos x="0" y="0"/>
                <wp:positionH relativeFrom="column">
                  <wp:posOffset>2162795</wp:posOffset>
                </wp:positionH>
                <wp:positionV relativeFrom="paragraph">
                  <wp:posOffset>13808</wp:posOffset>
                </wp:positionV>
                <wp:extent cx="0" cy="420429"/>
                <wp:effectExtent l="95250" t="0" r="57150" b="55880"/>
                <wp:wrapNone/>
                <wp:docPr id="520" name="520 Conector recto de flecha"/>
                <wp:cNvGraphicFramePr/>
                <a:graphic xmlns:a="http://schemas.openxmlformats.org/drawingml/2006/main">
                  <a:graphicData uri="http://schemas.microsoft.com/office/word/2010/wordprocessingShape">
                    <wps:wsp>
                      <wps:cNvCnPr/>
                      <wps:spPr>
                        <a:xfrm>
                          <a:off x="0" y="0"/>
                          <a:ext cx="0" cy="420429"/>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62B332E" id="520 Conector recto de flecha" o:spid="_x0000_s1026" type="#_x0000_t32" style="position:absolute;margin-left:170.3pt;margin-top:1.1pt;width:0;height:33.1pt;z-index:251595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" strokecolor="black [3200]" strokeweight=".5pt">
                <v:stroke endarrow="open" joinstyle="miter"/>
              </v:shape>
            </w:pict>
          </mc:Fallback>
        </mc:AlternateContent>
      </w:r>
    </w:p>
    <w:p w:rsidR="00FA5BEB" w:rsidRPr="005829E1" w:rsidRDefault="009F5853"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410944" behindDoc="0" locked="0" layoutInCell="1" allowOverlap="1" wp14:anchorId="63303772" wp14:editId="4BCBE8E7">
                <wp:simplePos x="0" y="0"/>
                <wp:positionH relativeFrom="column">
                  <wp:posOffset>3456940</wp:posOffset>
                </wp:positionH>
                <wp:positionV relativeFrom="paragraph">
                  <wp:posOffset>225425</wp:posOffset>
                </wp:positionV>
                <wp:extent cx="624205" cy="0"/>
                <wp:effectExtent l="0" t="76200" r="23495" b="114300"/>
                <wp:wrapNone/>
                <wp:docPr id="34" name="34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5A1A3C32" id="34 Conector recto de flecha" o:spid="_x0000_s1026" type="#_x0000_t32" style="position:absolute;margin-left:272.2pt;margin-top:17.75pt;width:49.15pt;height:0;flip:y;z-index:25141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" strokecolor="black [3200]" strokeweight="1pt">
                <v:stroke endarrow="open" joinstyle="miter"/>
              </v:shape>
            </w:pict>
          </mc:Fallback>
        </mc:AlternateContent>
      </w:r>
      <w:r w:rsidR="00FA5BEB" w:rsidRPr="005829E1">
        <w:rPr>
          <w:rFonts w:ascii="Times New Roman" w:hAnsi="Times New Roman" w:cs="Times New Roman"/>
          <w:noProof/>
          <w:sz w:val="24"/>
          <w:szCs w:val="24"/>
          <w:lang w:eastAsia="es-EC"/>
        </w:rPr>
        <mc:AlternateContent>
          <mc:Choice Requires="wps">
            <w:drawing>
              <wp:anchor distT="0" distB="0" distL="114300" distR="114300" simplePos="0" relativeHeight="251194880" behindDoc="0" locked="0" layoutInCell="1" allowOverlap="1" wp14:anchorId="68B2D39C" wp14:editId="2F6D04E1">
                <wp:simplePos x="0" y="0"/>
                <wp:positionH relativeFrom="column">
                  <wp:posOffset>942975</wp:posOffset>
                </wp:positionH>
                <wp:positionV relativeFrom="paragraph">
                  <wp:posOffset>66040</wp:posOffset>
                </wp:positionV>
                <wp:extent cx="2543175" cy="323850"/>
                <wp:effectExtent l="0" t="0" r="28575" b="19050"/>
                <wp:wrapNone/>
                <wp:docPr id="27" name="22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COCCIÓN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B2D39C" id="22 Rectángulo" o:spid="_x0000_s1036" style="position:absolute;left:0;text-align:left;margin-left:74.25pt;margin-top:5.2pt;width:200.25pt;height:25.5pt;z-index:251194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" fillcolor="white [3201]" strokecolor="black [3200]" strokeweight="1pt">
                <v:textbo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COCCIÓN </w:t>
                      </w:r>
                    </w:p>
                  </w:txbxContent>
                </v:textbox>
              </v:rect>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210240" behindDoc="0" locked="0" layoutInCell="1" allowOverlap="1" wp14:anchorId="0460F339" wp14:editId="165F9020">
                <wp:simplePos x="0" y="0"/>
                <wp:positionH relativeFrom="column">
                  <wp:posOffset>2209800</wp:posOffset>
                </wp:positionH>
                <wp:positionV relativeFrom="paragraph">
                  <wp:posOffset>70485</wp:posOffset>
                </wp:positionV>
                <wp:extent cx="0" cy="438150"/>
                <wp:effectExtent l="95250" t="0" r="57150" b="57150"/>
                <wp:wrapNone/>
                <wp:docPr id="28" name="23 Conector recto de flecha"/>
                <wp:cNvGraphicFramePr/>
                <a:graphic xmlns:a="http://schemas.openxmlformats.org/drawingml/2006/main">
                  <a:graphicData uri="http://schemas.microsoft.com/office/word/2010/wordprocessingShape">
                    <wps:wsp>
                      <wps:cNvCnPr/>
                      <wps:spPr>
                        <a:xfrm>
                          <a:off x="0" y="0"/>
                          <a:ext cx="0" cy="438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A80030B" id="23 Conector recto de flecha" o:spid="_x0000_s1026" type="#_x0000_t32" style="position:absolute;margin-left:174pt;margin-top:5.55pt;width:0;height:34.5pt;z-index:251210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" strokecolor="black [3200]" strokeweight="1pt">
                <v:stroke endarrow="open" joinstyle="miter"/>
              </v:shape>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457024" behindDoc="0" locked="0" layoutInCell="1" allowOverlap="1" wp14:anchorId="6B28DADD" wp14:editId="196135D1">
                <wp:simplePos x="0" y="0"/>
                <wp:positionH relativeFrom="column">
                  <wp:posOffset>4119186</wp:posOffset>
                </wp:positionH>
                <wp:positionV relativeFrom="paragraph">
                  <wp:posOffset>75048</wp:posOffset>
                </wp:positionV>
                <wp:extent cx="1885950" cy="637954"/>
                <wp:effectExtent l="0" t="0" r="19050" b="10160"/>
                <wp:wrapNone/>
                <wp:docPr id="38" name="38 Rectángulo"/>
                <wp:cNvGraphicFramePr/>
                <a:graphic xmlns:a="http://schemas.openxmlformats.org/drawingml/2006/main">
                  <a:graphicData uri="http://schemas.microsoft.com/office/word/2010/wordprocessingShape">
                    <wps:wsp>
                      <wps:cNvSpPr/>
                      <wps:spPr>
                        <a:xfrm>
                          <a:off x="0" y="0"/>
                          <a:ext cx="1885950" cy="637954"/>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9F5853" w:rsidRDefault="00A1019E" w:rsidP="009F5853">
                            <w:pPr>
                              <w:jc w:val="both"/>
                              <w:rPr>
                                <w:rFonts w:ascii="Times New Roman" w:hAnsi="Times New Roman"/>
                                <w:sz w:val="24"/>
                              </w:rPr>
                            </w:pPr>
                            <w:r w:rsidRPr="009F5853">
                              <w:rPr>
                                <w:rFonts w:ascii="Times New Roman" w:hAnsi="Times New Roman"/>
                                <w:sz w:val="24"/>
                              </w:rPr>
                              <w:t>Agua T° de 0 a 4° C</w:t>
                            </w:r>
                          </w:p>
                          <w:p w:rsidR="00A1019E" w:rsidRPr="00444F91" w:rsidRDefault="00A1019E" w:rsidP="009F5853">
                            <w:pPr>
                              <w:jc w:val="both"/>
                              <w:rPr>
                                <w:rFonts w:ascii="Times New Roman" w:hAnsi="Times New Roman" w:cs="Times New Roman"/>
                                <w:sz w:val="24"/>
                              </w:rPr>
                            </w:pPr>
                            <w:r w:rsidRPr="009F5853">
                              <w:rPr>
                                <w:rFonts w:ascii="Times New Roman" w:hAnsi="Times New Roman"/>
                                <w:sz w:val="24"/>
                              </w:rPr>
                              <w:t>T° Interna 20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28DADD" id="38 Rectángulo" o:spid="_x0000_s1037" style="position:absolute;left:0;text-align:left;margin-left:324.35pt;margin-top:5.9pt;width:148.5pt;height:50.25pt;z-index:25145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" fillcolor="white [3201]" strokecolor="black [3200]" strokeweight="1pt">
                <v:textbox>
                  <w:txbxContent>
                    <w:p w:rsidR="00A1019E" w:rsidRPr="009F5853" w:rsidRDefault="00A1019E" w:rsidP="009F5853">
                      <w:pPr>
                        <w:jc w:val="both"/>
                        <w:rPr>
                          <w:rFonts w:ascii="Times New Roman" w:hAnsi="Times New Roman"/>
                          <w:sz w:val="24"/>
                        </w:rPr>
                      </w:pPr>
                      <w:r w:rsidRPr="009F5853">
                        <w:rPr>
                          <w:rFonts w:ascii="Times New Roman" w:hAnsi="Times New Roman"/>
                          <w:sz w:val="24"/>
                        </w:rPr>
                        <w:t>Agua T° de 0 a 4° C</w:t>
                      </w:r>
                    </w:p>
                    <w:p w:rsidR="00A1019E" w:rsidRPr="00444F91" w:rsidRDefault="00A1019E" w:rsidP="009F5853">
                      <w:pPr>
                        <w:jc w:val="both"/>
                        <w:rPr>
                          <w:rFonts w:ascii="Times New Roman" w:hAnsi="Times New Roman" w:cs="Times New Roman"/>
                          <w:sz w:val="24"/>
                        </w:rPr>
                      </w:pPr>
                      <w:r w:rsidRPr="009F5853">
                        <w:rPr>
                          <w:rFonts w:ascii="Times New Roman" w:hAnsi="Times New Roman"/>
                          <w:sz w:val="24"/>
                        </w:rPr>
                        <w:t>T° Interna 20 °C</w:t>
                      </w:r>
                    </w:p>
                  </w:txbxContent>
                </v:textbox>
              </v:rect>
            </w:pict>
          </mc:Fallback>
        </mc:AlternateContent>
      </w: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240960" behindDoc="0" locked="0" layoutInCell="1" allowOverlap="1" wp14:anchorId="415A4B32" wp14:editId="4003A6D0">
                <wp:simplePos x="0" y="0"/>
                <wp:positionH relativeFrom="column">
                  <wp:posOffset>942975</wp:posOffset>
                </wp:positionH>
                <wp:positionV relativeFrom="paragraph">
                  <wp:posOffset>161290</wp:posOffset>
                </wp:positionV>
                <wp:extent cx="2543175" cy="323850"/>
                <wp:effectExtent l="0" t="0" r="28575" b="19050"/>
                <wp:wrapNone/>
                <wp:docPr id="37" name="24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CHOQUE TÉRMICO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5A4B32" id="24 Rectángulo" o:spid="_x0000_s1038" style="position:absolute;left:0;text-align:left;margin-left:74.25pt;margin-top:12.7pt;width:200.25pt;height:25.5pt;z-index:251240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" fillcolor="white [3201]" strokecolor="black [3200]" strokeweight="1pt">
                <v:textbo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CHOQUE TÉRMICO </w:t>
                      </w:r>
                    </w:p>
                  </w:txbxContent>
                </v:textbox>
              </v:rect>
            </w:pict>
          </mc:Fallback>
        </mc:AlternateContent>
      </w:r>
    </w:p>
    <w:p w:rsidR="00FA5BEB" w:rsidRPr="005829E1" w:rsidRDefault="004F38D7"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641344" behindDoc="0" locked="0" layoutInCell="1" allowOverlap="1" wp14:anchorId="672357BF" wp14:editId="51EA2097">
                <wp:simplePos x="0" y="0"/>
                <wp:positionH relativeFrom="column">
                  <wp:posOffset>3493770</wp:posOffset>
                </wp:positionH>
                <wp:positionV relativeFrom="paragraph">
                  <wp:posOffset>5715</wp:posOffset>
                </wp:positionV>
                <wp:extent cx="624205" cy="0"/>
                <wp:effectExtent l="0" t="76200" r="23495" b="114300"/>
                <wp:wrapNone/>
                <wp:docPr id="522" name="522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414DFEEF" id="522 Conector recto de flecha" o:spid="_x0000_s1026" type="#_x0000_t32" style="position:absolute;margin-left:275.1pt;margin-top:.45pt;width:49.15pt;height:0;flip:y;z-index:2516413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" strokecolor="black [3200]" strokeweight="1pt">
                <v:stroke endarrow="open" joinstyle="miter"/>
              </v:shape>
            </w:pict>
          </mc:Fallback>
        </mc:AlternateContent>
      </w:r>
      <w:r w:rsidR="009F5853">
        <w:rPr>
          <w:rFonts w:ascii="Times New Roman" w:hAnsi="Times New Roman" w:cs="Times New Roman"/>
          <w:noProof/>
          <w:sz w:val="24"/>
          <w:szCs w:val="24"/>
          <w:lang w:eastAsia="es-EC"/>
        </w:rPr>
        <mc:AlternateContent>
          <mc:Choice Requires="wps">
            <w:drawing>
              <wp:anchor distT="0" distB="0" distL="114300" distR="114300" simplePos="0" relativeHeight="251625984" behindDoc="0" locked="0" layoutInCell="1" allowOverlap="1" wp14:anchorId="1DF11168" wp14:editId="4435805F">
                <wp:simplePos x="0" y="0"/>
                <wp:positionH relativeFrom="column">
                  <wp:posOffset>2207895</wp:posOffset>
                </wp:positionH>
                <wp:positionV relativeFrom="paragraph">
                  <wp:posOffset>116205</wp:posOffset>
                </wp:positionV>
                <wp:extent cx="0" cy="335280"/>
                <wp:effectExtent l="95250" t="0" r="76200" b="64770"/>
                <wp:wrapNone/>
                <wp:docPr id="521" name="521 Conector recto de flecha"/>
                <wp:cNvGraphicFramePr/>
                <a:graphic xmlns:a="http://schemas.openxmlformats.org/drawingml/2006/main">
                  <a:graphicData uri="http://schemas.microsoft.com/office/word/2010/wordprocessingShape">
                    <wps:wsp>
                      <wps:cNvCnPr/>
                      <wps:spPr>
                        <a:xfrm>
                          <a:off x="0" y="0"/>
                          <a:ext cx="0" cy="3352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7BFE0D9" id="521 Conector recto de flecha" o:spid="_x0000_s1026" type="#_x0000_t32" style="position:absolute;margin-left:173.85pt;margin-top:9.15pt;width:0;height:26.4pt;z-index:251625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" strokecolor="black [3200]" strokeweight=".5pt">
                <v:stroke endarrow="open" joinstyle="miter"/>
              </v:shape>
            </w:pict>
          </mc:Fallback>
        </mc:AlternateContent>
      </w:r>
    </w:p>
    <w:p w:rsidR="00FA5BEB" w:rsidRPr="005829E1" w:rsidRDefault="004F38D7"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687424" behindDoc="0" locked="0" layoutInCell="1" allowOverlap="1" wp14:anchorId="538AA230" wp14:editId="087CF7F0">
                <wp:simplePos x="0" y="0"/>
                <wp:positionH relativeFrom="column">
                  <wp:posOffset>4108450</wp:posOffset>
                </wp:positionH>
                <wp:positionV relativeFrom="paragraph">
                  <wp:posOffset>185420</wp:posOffset>
                </wp:positionV>
                <wp:extent cx="1413510" cy="339725"/>
                <wp:effectExtent l="0" t="0" r="15240" b="22225"/>
                <wp:wrapNone/>
                <wp:docPr id="523" name="41 Rectángulo"/>
                <wp:cNvGraphicFramePr/>
                <a:graphic xmlns:a="http://schemas.openxmlformats.org/drawingml/2006/main">
                  <a:graphicData uri="http://schemas.microsoft.com/office/word/2010/wordprocessingShape">
                    <wps:wsp>
                      <wps:cNvSpPr/>
                      <wps:spPr>
                        <a:xfrm>
                          <a:off x="0" y="0"/>
                          <a:ext cx="1413510" cy="33972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F38D7" w:rsidRDefault="00A1019E" w:rsidP="004F38D7">
                            <w:pPr>
                              <w:jc w:val="center"/>
                              <w:rPr>
                                <w:rFonts w:ascii="Times New Roman" w:hAnsi="Times New Roman" w:cs="Times New Roman"/>
                                <w:sz w:val="24"/>
                                <w:lang w:val="es-CO"/>
                              </w:rPr>
                            </w:pPr>
                            <w:r>
                              <w:rPr>
                                <w:rFonts w:ascii="Times New Roman" w:hAnsi="Times New Roman"/>
                                <w:sz w:val="24"/>
                                <w:lang w:val="es-CO"/>
                              </w:rPr>
                              <w:t>12 horas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8AA230" id="41 Rectángulo" o:spid="_x0000_s1039" style="position:absolute;left:0;text-align:left;margin-left:323.5pt;margin-top:14.6pt;width:111.3pt;height:26.7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" fillcolor="white [3201]" strokecolor="black [3200]" strokeweight="1pt">
                <v:textbox>
                  <w:txbxContent>
                    <w:p w:rsidR="00A1019E" w:rsidRPr="004F38D7" w:rsidRDefault="00A1019E" w:rsidP="004F38D7">
                      <w:pPr>
                        <w:jc w:val="center"/>
                        <w:rPr>
                          <w:rFonts w:ascii="Times New Roman" w:hAnsi="Times New Roman" w:cs="Times New Roman"/>
                          <w:sz w:val="24"/>
                          <w:lang w:val="es-CO"/>
                        </w:rPr>
                      </w:pPr>
                      <w:r>
                        <w:rPr>
                          <w:rFonts w:ascii="Times New Roman" w:hAnsi="Times New Roman"/>
                          <w:sz w:val="24"/>
                          <w:lang w:val="es-CO"/>
                        </w:rPr>
                        <w:t>12 horas</w:t>
                      </w:r>
                    </w:p>
                  </w:txbxContent>
                </v:textbox>
              </v:rect>
            </w:pict>
          </mc:Fallback>
        </mc:AlternateContent>
      </w: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441664" behindDoc="0" locked="0" layoutInCell="1" allowOverlap="1" wp14:anchorId="3D406643" wp14:editId="6A9FFB65">
                <wp:simplePos x="0" y="0"/>
                <wp:positionH relativeFrom="column">
                  <wp:posOffset>3466465</wp:posOffset>
                </wp:positionH>
                <wp:positionV relativeFrom="paragraph">
                  <wp:posOffset>318135</wp:posOffset>
                </wp:positionV>
                <wp:extent cx="624205" cy="0"/>
                <wp:effectExtent l="0" t="76200" r="23495" b="114300"/>
                <wp:wrapNone/>
                <wp:docPr id="36" name="36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7D180182" id="36 Conector recto de flecha" o:spid="_x0000_s1026" type="#_x0000_t32" style="position:absolute;margin-left:272.95pt;margin-top:25.05pt;width:49.15pt;height:0;flip:y;z-index:2514416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" strokecolor="black [3200]" strokeweight="1pt">
                <v:stroke endarrow="open" joinstyle="miter"/>
              </v:shape>
            </w:pict>
          </mc:Fallback>
        </mc:AlternateContent>
      </w:r>
      <w:r w:rsidR="00FA5BEB" w:rsidRPr="005829E1">
        <w:rPr>
          <w:rFonts w:ascii="Times New Roman" w:hAnsi="Times New Roman" w:cs="Times New Roman"/>
          <w:noProof/>
          <w:sz w:val="24"/>
          <w:szCs w:val="24"/>
          <w:lang w:eastAsia="es-EC"/>
        </w:rPr>
        <mc:AlternateContent>
          <mc:Choice Requires="wps">
            <w:drawing>
              <wp:anchor distT="0" distB="0" distL="114300" distR="114300" simplePos="0" relativeHeight="251256320" behindDoc="0" locked="0" layoutInCell="1" allowOverlap="1" wp14:anchorId="167C307B" wp14:editId="355C898B">
                <wp:simplePos x="0" y="0"/>
                <wp:positionH relativeFrom="column">
                  <wp:posOffset>923925</wp:posOffset>
                </wp:positionH>
                <wp:positionV relativeFrom="paragraph">
                  <wp:posOffset>104140</wp:posOffset>
                </wp:positionV>
                <wp:extent cx="2543175" cy="323850"/>
                <wp:effectExtent l="0" t="0" r="28575" b="19050"/>
                <wp:wrapNone/>
                <wp:docPr id="40" name="26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OREADO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67C307B" id="26 Rectángulo" o:spid="_x0000_s1040" style="position:absolute;left:0;text-align:left;margin-left:72.75pt;margin-top:8.2pt;width:200.25pt;height:25.5pt;z-index:251256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" fillcolor="white [3201]" strokecolor="black [3200]" strokeweight="1pt">
                <v:textbox>
                  <w:txbxContent>
                    <w:p w:rsidR="00A1019E" w:rsidRPr="009F5853"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OREADO </w:t>
                      </w:r>
                    </w:p>
                  </w:txbxContent>
                </v:textbox>
              </v:rect>
            </w:pict>
          </mc:Fallback>
        </mc:AlternateContent>
      </w:r>
    </w:p>
    <w:p w:rsidR="00FA5BEB" w:rsidRPr="005829E1" w:rsidRDefault="00FA5BEB"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271680" behindDoc="0" locked="0" layoutInCell="1" allowOverlap="1" wp14:anchorId="3A156F71" wp14:editId="636102A3">
                <wp:simplePos x="0" y="0"/>
                <wp:positionH relativeFrom="column">
                  <wp:posOffset>2188210</wp:posOffset>
                </wp:positionH>
                <wp:positionV relativeFrom="paragraph">
                  <wp:posOffset>52070</wp:posOffset>
                </wp:positionV>
                <wp:extent cx="0" cy="438150"/>
                <wp:effectExtent l="95250" t="0" r="57150" b="57150"/>
                <wp:wrapNone/>
                <wp:docPr id="41" name="27 Conector recto de flecha"/>
                <wp:cNvGraphicFramePr/>
                <a:graphic xmlns:a="http://schemas.openxmlformats.org/drawingml/2006/main">
                  <a:graphicData uri="http://schemas.microsoft.com/office/word/2010/wordprocessingShape">
                    <wps:wsp>
                      <wps:cNvCnPr/>
                      <wps:spPr>
                        <a:xfrm>
                          <a:off x="0" y="0"/>
                          <a:ext cx="0" cy="4381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1B924DA" id="27 Conector recto de flecha" o:spid="_x0000_s1026" type="#_x0000_t32" style="position:absolute;margin-left:172.3pt;margin-top:4.1pt;width:0;height:34.5pt;z-index:251271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" strokecolor="black [3200]" strokeweight="1pt">
                <v:stroke endarrow="open" joinstyle="miter"/>
              </v:shape>
            </w:pict>
          </mc:Fallback>
        </mc:AlternateContent>
      </w:r>
    </w:p>
    <w:p w:rsidR="00D3275F" w:rsidRPr="005829E1" w:rsidRDefault="004A16D2" w:rsidP="009168B7">
      <w:pPr>
        <w:spacing w:line="360" w:lineRule="auto"/>
        <w:jc w:val="both"/>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287040" behindDoc="0" locked="0" layoutInCell="1" allowOverlap="1" wp14:anchorId="1BAF1716" wp14:editId="271561BD">
                <wp:simplePos x="0" y="0"/>
                <wp:positionH relativeFrom="column">
                  <wp:posOffset>923925</wp:posOffset>
                </wp:positionH>
                <wp:positionV relativeFrom="paragraph">
                  <wp:posOffset>127000</wp:posOffset>
                </wp:positionV>
                <wp:extent cx="2543175" cy="323850"/>
                <wp:effectExtent l="0" t="0" r="28575" b="19050"/>
                <wp:wrapNone/>
                <wp:docPr id="46" name="28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F38D7"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EMPACADO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AF1716" id="28 Rectángulo" o:spid="_x0000_s1041" style="position:absolute;left:0;text-align:left;margin-left:72.75pt;margin-top:10pt;width:200.25pt;height:25.5pt;z-index:251287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" fillcolor="white [3201]" strokecolor="black [3200]" strokeweight="1pt">
                <v:textbox>
                  <w:txbxContent>
                    <w:p w:rsidR="00A1019E" w:rsidRPr="004F38D7" w:rsidRDefault="00A1019E" w:rsidP="00FA5BEB">
                      <w:pPr>
                        <w:jc w:val="center"/>
                        <w:rPr>
                          <w:rFonts w:ascii="Times New Roman" w:hAnsi="Times New Roman" w:cs="Times New Roman"/>
                          <w:sz w:val="24"/>
                          <w:lang w:val="es-CO"/>
                        </w:rPr>
                      </w:pPr>
                      <w:r>
                        <w:rPr>
                          <w:rFonts w:ascii="Times New Roman" w:hAnsi="Times New Roman" w:cs="Times New Roman"/>
                          <w:sz w:val="24"/>
                          <w:lang w:val="es-CO"/>
                        </w:rPr>
                        <w:t xml:space="preserve">EMPACADO </w:t>
                      </w:r>
                    </w:p>
                  </w:txbxContent>
                </v:textbox>
              </v:rect>
            </w:pict>
          </mc:Fallback>
        </mc:AlternateContent>
      </w:r>
    </w:p>
    <w:p w:rsidR="00D3275F" w:rsidRPr="005829E1" w:rsidRDefault="004F38D7" w:rsidP="009168B7">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733504" behindDoc="0" locked="0" layoutInCell="1" allowOverlap="1" wp14:anchorId="7A5352B8" wp14:editId="69994C7C">
                <wp:simplePos x="0" y="0"/>
                <wp:positionH relativeFrom="column">
                  <wp:posOffset>2179320</wp:posOffset>
                </wp:positionH>
                <wp:positionV relativeFrom="paragraph">
                  <wp:posOffset>80645</wp:posOffset>
                </wp:positionV>
                <wp:extent cx="0" cy="335280"/>
                <wp:effectExtent l="95250" t="0" r="76200" b="64770"/>
                <wp:wrapNone/>
                <wp:docPr id="524" name="524 Conector recto de flecha"/>
                <wp:cNvGraphicFramePr/>
                <a:graphic xmlns:a="http://schemas.openxmlformats.org/drawingml/2006/main">
                  <a:graphicData uri="http://schemas.microsoft.com/office/word/2010/wordprocessingShape">
                    <wps:wsp>
                      <wps:cNvCnPr/>
                      <wps:spPr>
                        <a:xfrm>
                          <a:off x="0" y="0"/>
                          <a:ext cx="0" cy="33528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286BA4A" id="524 Conector recto de flecha" o:spid="_x0000_s1026" type="#_x0000_t32" style="position:absolute;margin-left:171.6pt;margin-top:6.35pt;width:0;height:26.4pt;z-index:251733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" strokecolor="black [3200]" strokeweight=".5pt">
                <v:stroke endarrow="open" joinstyle="miter"/>
              </v:shape>
            </w:pict>
          </mc:Fallback>
        </mc:AlternateContent>
      </w:r>
    </w:p>
    <w:bookmarkEnd w:id="59"/>
    <w:p w:rsidR="004F38D7" w:rsidRDefault="004F38D7" w:rsidP="00FC5432">
      <w:pPr>
        <w:spacing w:after="0" w:line="360" w:lineRule="auto"/>
        <w:jc w:val="both"/>
        <w:rPr>
          <w:rFonts w:ascii="Times New Roman" w:hAnsi="Times New Roman" w:cs="Times New Roman"/>
          <w:b/>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533824" behindDoc="0" locked="0" layoutInCell="1" allowOverlap="1" wp14:anchorId="391823C3" wp14:editId="6E20CD33">
                <wp:simplePos x="0" y="0"/>
                <wp:positionH relativeFrom="column">
                  <wp:posOffset>4093845</wp:posOffset>
                </wp:positionH>
                <wp:positionV relativeFrom="paragraph">
                  <wp:posOffset>142240</wp:posOffset>
                </wp:positionV>
                <wp:extent cx="1885950" cy="339725"/>
                <wp:effectExtent l="0" t="0" r="19050" b="22225"/>
                <wp:wrapNone/>
                <wp:docPr id="44" name="41 Rectángulo"/>
                <wp:cNvGraphicFramePr/>
                <a:graphic xmlns:a="http://schemas.openxmlformats.org/drawingml/2006/main">
                  <a:graphicData uri="http://schemas.microsoft.com/office/word/2010/wordprocessingShape">
                    <wps:wsp>
                      <wps:cNvSpPr/>
                      <wps:spPr>
                        <a:xfrm>
                          <a:off x="0" y="0"/>
                          <a:ext cx="1885950" cy="33972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44F91" w:rsidRDefault="00A1019E" w:rsidP="00FA5BEB">
                            <w:pPr>
                              <w:jc w:val="both"/>
                              <w:rPr>
                                <w:rFonts w:ascii="Times New Roman" w:hAnsi="Times New Roman" w:cs="Times New Roman"/>
                                <w:sz w:val="24"/>
                              </w:rPr>
                            </w:pPr>
                            <w:r>
                              <w:rPr>
                                <w:rFonts w:ascii="Times New Roman" w:hAnsi="Times New Roman"/>
                                <w:sz w:val="24"/>
                              </w:rPr>
                              <w:t>Temperatura: 4°C – 6°C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1823C3" id="_x0000_s1042" style="position:absolute;left:0;text-align:left;margin-left:322.35pt;margin-top:11.2pt;width:148.5pt;height:26.75pt;z-index:25153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" fillcolor="white [3201]" strokecolor="black [3200]" strokeweight="1pt">
                <v:textbox>
                  <w:txbxContent>
                    <w:p w:rsidR="00A1019E" w:rsidRPr="00444F91" w:rsidRDefault="00A1019E" w:rsidP="00FA5BEB">
                      <w:pPr>
                        <w:jc w:val="both"/>
                        <w:rPr>
                          <w:rFonts w:ascii="Times New Roman" w:hAnsi="Times New Roman" w:cs="Times New Roman"/>
                          <w:sz w:val="24"/>
                        </w:rPr>
                      </w:pPr>
                      <w:r>
                        <w:rPr>
                          <w:rFonts w:ascii="Times New Roman" w:hAnsi="Times New Roman"/>
                          <w:sz w:val="24"/>
                        </w:rPr>
                        <w:t>Temperatura: 4°C – 6°C</w:t>
                      </w:r>
                    </w:p>
                  </w:txbxContent>
                </v:textbox>
              </v:rect>
            </w:pict>
          </mc:Fallback>
        </mc:AlternateContent>
      </w: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794944" behindDoc="0" locked="0" layoutInCell="1" allowOverlap="1" wp14:anchorId="7B6D03CD" wp14:editId="2037CD6E">
                <wp:simplePos x="0" y="0"/>
                <wp:positionH relativeFrom="column">
                  <wp:posOffset>914400</wp:posOffset>
                </wp:positionH>
                <wp:positionV relativeFrom="paragraph">
                  <wp:posOffset>156845</wp:posOffset>
                </wp:positionV>
                <wp:extent cx="2543175" cy="323850"/>
                <wp:effectExtent l="0" t="0" r="28575" b="19050"/>
                <wp:wrapNone/>
                <wp:docPr id="525" name="28 Rectángulo"/>
                <wp:cNvGraphicFramePr/>
                <a:graphic xmlns:a="http://schemas.openxmlformats.org/drawingml/2006/main">
                  <a:graphicData uri="http://schemas.microsoft.com/office/word/2010/wordprocessingShape">
                    <wps:wsp>
                      <wps:cNvSpPr/>
                      <wps:spPr>
                        <a:xfrm>
                          <a:off x="0" y="0"/>
                          <a:ext cx="2543175" cy="32385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4F38D7" w:rsidRDefault="00A1019E" w:rsidP="004F38D7">
                            <w:pPr>
                              <w:jc w:val="center"/>
                              <w:rPr>
                                <w:rFonts w:ascii="Times New Roman" w:hAnsi="Times New Roman" w:cs="Times New Roman"/>
                                <w:sz w:val="24"/>
                                <w:lang w:val="es-CO"/>
                              </w:rPr>
                            </w:pPr>
                            <w:r>
                              <w:rPr>
                                <w:rFonts w:ascii="Times New Roman" w:hAnsi="Times New Roman" w:cs="Times New Roman"/>
                                <w:sz w:val="24"/>
                                <w:lang w:val="es-CO"/>
                              </w:rPr>
                              <w:t xml:space="preserve">ALMACENADO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B6D03CD" id="_x0000_s1043" style="position:absolute;left:0;text-align:left;margin-left:1in;margin-top:12.35pt;width:200.25pt;height:25.5pt;z-index:251794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" fillcolor="white [3201]" strokecolor="black [3200]" strokeweight="1pt">
                <v:textbox>
                  <w:txbxContent>
                    <w:p w:rsidR="00A1019E" w:rsidRPr="004F38D7" w:rsidRDefault="00A1019E" w:rsidP="004F38D7">
                      <w:pPr>
                        <w:jc w:val="center"/>
                        <w:rPr>
                          <w:rFonts w:ascii="Times New Roman" w:hAnsi="Times New Roman" w:cs="Times New Roman"/>
                          <w:sz w:val="24"/>
                          <w:lang w:val="es-CO"/>
                        </w:rPr>
                      </w:pPr>
                      <w:r>
                        <w:rPr>
                          <w:rFonts w:ascii="Times New Roman" w:hAnsi="Times New Roman" w:cs="Times New Roman"/>
                          <w:sz w:val="24"/>
                          <w:lang w:val="es-CO"/>
                        </w:rPr>
                        <w:t xml:space="preserve">ALMACENADO  </w:t>
                      </w:r>
                    </w:p>
                  </w:txbxContent>
                </v:textbox>
              </v:rect>
            </w:pict>
          </mc:Fallback>
        </mc:AlternateContent>
      </w:r>
      <w:r w:rsidR="00487EDF" w:rsidRPr="005829E1">
        <w:rPr>
          <w:rFonts w:ascii="Times New Roman" w:hAnsi="Times New Roman" w:cs="Times New Roman"/>
          <w:b/>
          <w:sz w:val="24"/>
          <w:szCs w:val="24"/>
        </w:rPr>
        <w:t xml:space="preserve">                      </w:t>
      </w:r>
      <w:r w:rsidR="00D3275F" w:rsidRPr="005829E1">
        <w:rPr>
          <w:rFonts w:ascii="Times New Roman" w:hAnsi="Times New Roman" w:cs="Times New Roman"/>
          <w:b/>
          <w:sz w:val="24"/>
          <w:szCs w:val="24"/>
        </w:rPr>
        <w:t xml:space="preserve"> </w:t>
      </w:r>
    </w:p>
    <w:p w:rsidR="004F38D7" w:rsidRDefault="004F38D7" w:rsidP="00FC5432">
      <w:pPr>
        <w:spacing w:after="0" w:line="360" w:lineRule="auto"/>
        <w:jc w:val="both"/>
        <w:rPr>
          <w:rFonts w:ascii="Times New Roman" w:hAnsi="Times New Roman" w:cs="Times New Roman"/>
          <w:b/>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518464" behindDoc="0" locked="0" layoutInCell="1" allowOverlap="1" wp14:anchorId="17D0B57A" wp14:editId="3CCECBDB">
                <wp:simplePos x="0" y="0"/>
                <wp:positionH relativeFrom="column">
                  <wp:posOffset>3463290</wp:posOffset>
                </wp:positionH>
                <wp:positionV relativeFrom="paragraph">
                  <wp:posOffset>31115</wp:posOffset>
                </wp:positionV>
                <wp:extent cx="624205" cy="0"/>
                <wp:effectExtent l="0" t="76200" r="23495" b="114300"/>
                <wp:wrapNone/>
                <wp:docPr id="45" name="40 Conector recto de flecha"/>
                <wp:cNvGraphicFramePr/>
                <a:graphic xmlns:a="http://schemas.openxmlformats.org/drawingml/2006/main">
                  <a:graphicData uri="http://schemas.microsoft.com/office/word/2010/wordprocessingShape">
                    <wps:wsp>
                      <wps:cNvCnPr/>
                      <wps:spPr>
                        <a:xfrm flipV="1">
                          <a:off x="0" y="0"/>
                          <a:ext cx="62420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w14:anchorId="14E6C92B" id="40 Conector recto de flecha" o:spid="_x0000_s1026" type="#_x0000_t32" style="position:absolute;margin-left:272.7pt;margin-top:2.45pt;width:49.15pt;height:0;flip:y;z-index:251518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" strokecolor="black [3200]" strokeweight="1pt">
                <v:stroke endarrow="open" joinstyle="miter"/>
              </v:shape>
            </w:pict>
          </mc:Fallback>
        </mc:AlternateContent>
      </w:r>
    </w:p>
    <w:p w:rsidR="004F38D7" w:rsidRDefault="004F38D7" w:rsidP="00FC5432">
      <w:pPr>
        <w:spacing w:after="0" w:line="360" w:lineRule="auto"/>
        <w:jc w:val="both"/>
        <w:rPr>
          <w:rFonts w:ascii="Times New Roman" w:hAnsi="Times New Roman" w:cs="Times New Roman"/>
          <w:b/>
          <w:sz w:val="24"/>
          <w:szCs w:val="24"/>
        </w:rPr>
      </w:pPr>
    </w:p>
    <w:p w:rsidR="004F38D7" w:rsidRDefault="00D3275F" w:rsidP="004F38D7">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w:t>
      </w:r>
      <w:r w:rsidR="00487EDF" w:rsidRPr="005829E1">
        <w:rPr>
          <w:rFonts w:ascii="Times New Roman" w:hAnsi="Times New Roman" w:cs="Times New Roman"/>
          <w:sz w:val="20"/>
          <w:szCs w:val="20"/>
        </w:rPr>
        <w:t>(</w:t>
      </w:r>
      <w:r w:rsidRPr="005829E1">
        <w:rPr>
          <w:rFonts w:ascii="Times New Roman" w:hAnsi="Times New Roman" w:cs="Times New Roman"/>
          <w:sz w:val="20"/>
          <w:szCs w:val="20"/>
        </w:rPr>
        <w:t>Jiménez</w:t>
      </w:r>
      <w:r w:rsidR="00487EDF" w:rsidRPr="005829E1">
        <w:rPr>
          <w:rFonts w:ascii="Times New Roman" w:hAnsi="Times New Roman" w:cs="Times New Roman"/>
          <w:sz w:val="20"/>
          <w:szCs w:val="20"/>
        </w:rPr>
        <w:t xml:space="preserve"> - Salgado</w:t>
      </w:r>
      <w:r w:rsidR="00073AB0" w:rsidRPr="005829E1">
        <w:rPr>
          <w:rFonts w:ascii="Times New Roman" w:hAnsi="Times New Roman" w:cs="Times New Roman"/>
          <w:sz w:val="20"/>
          <w:szCs w:val="20"/>
        </w:rPr>
        <w:t>)</w:t>
      </w:r>
    </w:p>
    <w:p w:rsidR="00253591" w:rsidRDefault="00253591" w:rsidP="004F38D7">
      <w:pPr>
        <w:spacing w:after="0" w:line="360" w:lineRule="auto"/>
        <w:jc w:val="both"/>
        <w:rPr>
          <w:rFonts w:ascii="Times New Roman" w:hAnsi="Times New Roman" w:cs="Times New Roman"/>
          <w:b/>
          <w:sz w:val="24"/>
          <w:szCs w:val="24"/>
        </w:rPr>
      </w:pPr>
    </w:p>
    <w:p w:rsidR="000C22DA" w:rsidRPr="004F38D7" w:rsidRDefault="001C26F6" w:rsidP="00796A7C">
      <w:pPr>
        <w:pStyle w:val="Ttulo2"/>
        <w:rPr>
          <w:sz w:val="20"/>
          <w:szCs w:val="20"/>
        </w:rPr>
      </w:pPr>
      <w:bookmarkStart w:id="68" w:name="_Toc507446125"/>
      <w:r>
        <w:t>1</w:t>
      </w:r>
      <w:r w:rsidR="00796A7C">
        <w:t>1.5</w:t>
      </w:r>
      <w:r>
        <w:t xml:space="preserve"> </w:t>
      </w:r>
      <w:r w:rsidR="000C22DA" w:rsidRPr="005829E1">
        <w:t>Detalles del proce</w:t>
      </w:r>
      <w:r w:rsidR="00F56B3A">
        <w:t>so</w:t>
      </w:r>
      <w:bookmarkEnd w:id="68"/>
      <w:r w:rsidR="00F56B3A">
        <w:t xml:space="preserve"> </w:t>
      </w:r>
    </w:p>
    <w:p w:rsidR="000C22DA" w:rsidRPr="005829E1" w:rsidRDefault="000C22DA" w:rsidP="009168B7">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Recepción</w:t>
      </w:r>
      <w:r w:rsidR="00F56B3A">
        <w:rPr>
          <w:rFonts w:ascii="Times New Roman" w:hAnsi="Times New Roman" w:cs="Times New Roman"/>
          <w:b/>
          <w:sz w:val="24"/>
          <w:szCs w:val="24"/>
        </w:rPr>
        <w:t xml:space="preserve"> de la materia prima. - </w:t>
      </w:r>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 xml:space="preserve">Antes de iniciar con el proceso de elaboración de la salchicha se debe tomar en consideración las condiciones de higiene y salubridad en cada fase, </w:t>
      </w:r>
      <w:r w:rsidR="003F22D3" w:rsidRPr="005829E1">
        <w:rPr>
          <w:rFonts w:ascii="Times New Roman" w:hAnsi="Times New Roman" w:cs="Times New Roman"/>
          <w:sz w:val="24"/>
          <w:szCs w:val="24"/>
        </w:rPr>
        <w:t xml:space="preserve">se </w:t>
      </w:r>
      <w:r w:rsidR="00F56B3A" w:rsidRPr="005829E1">
        <w:rPr>
          <w:rFonts w:ascii="Times New Roman" w:hAnsi="Times New Roman" w:cs="Times New Roman"/>
          <w:sz w:val="24"/>
          <w:szCs w:val="24"/>
        </w:rPr>
        <w:t>proce</w:t>
      </w:r>
      <w:r w:rsidR="00F56B3A">
        <w:rPr>
          <w:rFonts w:ascii="Times New Roman" w:hAnsi="Times New Roman" w:cs="Times New Roman"/>
          <w:sz w:val="24"/>
          <w:szCs w:val="24"/>
        </w:rPr>
        <w:t>dió</w:t>
      </w:r>
      <w:r w:rsidRPr="005829E1">
        <w:rPr>
          <w:rFonts w:ascii="Times New Roman" w:hAnsi="Times New Roman" w:cs="Times New Roman"/>
          <w:sz w:val="24"/>
          <w:szCs w:val="24"/>
        </w:rPr>
        <w:t xml:space="preserve"> a limpiar y desinfectar la maquinaria que </w:t>
      </w:r>
      <w:r w:rsidR="005715DC">
        <w:rPr>
          <w:rFonts w:ascii="Times New Roman" w:hAnsi="Times New Roman" w:cs="Times New Roman"/>
          <w:sz w:val="24"/>
          <w:szCs w:val="24"/>
        </w:rPr>
        <w:t>se</w:t>
      </w:r>
      <w:r w:rsidRPr="005829E1">
        <w:rPr>
          <w:rFonts w:ascii="Times New Roman" w:hAnsi="Times New Roman" w:cs="Times New Roman"/>
          <w:sz w:val="24"/>
          <w:szCs w:val="24"/>
        </w:rPr>
        <w:t xml:space="preserve"> utiliz</w:t>
      </w:r>
      <w:r w:rsidR="002204E9">
        <w:rPr>
          <w:rFonts w:ascii="Times New Roman" w:hAnsi="Times New Roman" w:cs="Times New Roman"/>
          <w:sz w:val="24"/>
          <w:szCs w:val="24"/>
        </w:rPr>
        <w:t>ó</w:t>
      </w:r>
      <w:r w:rsidRPr="005829E1">
        <w:rPr>
          <w:rFonts w:ascii="Times New Roman" w:hAnsi="Times New Roman" w:cs="Times New Roman"/>
          <w:sz w:val="24"/>
          <w:szCs w:val="24"/>
        </w:rPr>
        <w:t xml:space="preserve"> y las superficies que </w:t>
      </w:r>
      <w:r w:rsidR="002204E9">
        <w:rPr>
          <w:rFonts w:ascii="Times New Roman" w:hAnsi="Times New Roman" w:cs="Times New Roman"/>
          <w:sz w:val="24"/>
          <w:szCs w:val="24"/>
        </w:rPr>
        <w:t xml:space="preserve">están </w:t>
      </w:r>
      <w:r w:rsidRPr="005829E1">
        <w:rPr>
          <w:rFonts w:ascii="Times New Roman" w:hAnsi="Times New Roman" w:cs="Times New Roman"/>
          <w:sz w:val="24"/>
          <w:szCs w:val="24"/>
        </w:rPr>
        <w:t xml:space="preserve">en contacto directo con el alimento durante su elaboración. </w:t>
      </w:r>
    </w:p>
    <w:p w:rsidR="000C22DA" w:rsidRDefault="000C22DA" w:rsidP="009168B7">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 xml:space="preserve">Se </w:t>
      </w:r>
      <w:r w:rsidR="002204E9" w:rsidRPr="005829E1">
        <w:rPr>
          <w:rFonts w:ascii="Times New Roman" w:hAnsi="Times New Roman" w:cs="Times New Roman"/>
          <w:sz w:val="24"/>
          <w:szCs w:val="24"/>
        </w:rPr>
        <w:t>proced</w:t>
      </w:r>
      <w:r w:rsidR="002204E9">
        <w:rPr>
          <w:rFonts w:ascii="Times New Roman" w:hAnsi="Times New Roman" w:cs="Times New Roman"/>
          <w:sz w:val="24"/>
          <w:szCs w:val="24"/>
        </w:rPr>
        <w:t>ió</w:t>
      </w:r>
      <w:r w:rsidRPr="005829E1">
        <w:rPr>
          <w:rFonts w:ascii="Times New Roman" w:hAnsi="Times New Roman" w:cs="Times New Roman"/>
          <w:sz w:val="24"/>
          <w:szCs w:val="24"/>
        </w:rPr>
        <w:t xml:space="preserve"> a descongelar las carnes con un día de anterioridad, con el objetivo de disponer de una carne óptima (res</w:t>
      </w:r>
      <w:r w:rsidR="002204E9">
        <w:rPr>
          <w:rFonts w:ascii="Times New Roman" w:hAnsi="Times New Roman" w:cs="Times New Roman"/>
          <w:sz w:val="24"/>
          <w:szCs w:val="24"/>
        </w:rPr>
        <w:t xml:space="preserve"> y </w:t>
      </w:r>
      <w:r w:rsidRPr="005829E1">
        <w:rPr>
          <w:rFonts w:ascii="Times New Roman" w:hAnsi="Times New Roman" w:cs="Times New Roman"/>
          <w:sz w:val="24"/>
          <w:szCs w:val="24"/>
        </w:rPr>
        <w:t>cerdo) para someterla al molino de igual manera para conservar la cadena de frio de la carne.</w:t>
      </w:r>
    </w:p>
    <w:p w:rsidR="00253591" w:rsidRPr="00013AC5" w:rsidRDefault="00013AC5" w:rsidP="00013AC5">
      <w:pPr>
        <w:spacing w:line="360" w:lineRule="auto"/>
        <w:jc w:val="center"/>
        <w:rPr>
          <w:rFonts w:ascii="Times New Roman" w:hAnsi="Times New Roman" w:cs="Times New Roman"/>
          <w:sz w:val="20"/>
          <w:szCs w:val="24"/>
        </w:rPr>
      </w:pPr>
      <w:bookmarkStart w:id="69" w:name="_Toc506454143"/>
      <w:r w:rsidRPr="00013AC5">
        <w:rPr>
          <w:rFonts w:ascii="Times New Roman" w:hAnsi="Times New Roman" w:cs="Times New Roman"/>
          <w:b/>
          <w:sz w:val="20"/>
          <w:szCs w:val="24"/>
        </w:rPr>
        <w:t xml:space="preserve">Fotografía </w:t>
      </w:r>
      <w:r>
        <w:rPr>
          <w:rFonts w:ascii="Times New Roman" w:hAnsi="Times New Roman" w:cs="Times New Roman"/>
          <w:b/>
          <w:sz w:val="20"/>
          <w:szCs w:val="24"/>
        </w:rPr>
        <w:fldChar w:fldCharType="begin"/>
      </w:r>
      <w:r>
        <w:rPr>
          <w:rFonts w:ascii="Times New Roman" w:hAnsi="Times New Roman" w:cs="Times New Roman"/>
          <w:b/>
          <w:sz w:val="20"/>
          <w:szCs w:val="24"/>
        </w:rPr>
        <w:instrText xml:space="preserve"> SEQ Fotografía \* ARABIC </w:instrText>
      </w:r>
      <w:r>
        <w:rPr>
          <w:rFonts w:ascii="Times New Roman" w:hAnsi="Times New Roman" w:cs="Times New Roman"/>
          <w:b/>
          <w:sz w:val="20"/>
          <w:szCs w:val="24"/>
        </w:rPr>
        <w:fldChar w:fldCharType="separate"/>
      </w:r>
      <w:r w:rsidR="008B177B">
        <w:rPr>
          <w:rFonts w:ascii="Times New Roman" w:hAnsi="Times New Roman" w:cs="Times New Roman"/>
          <w:b/>
          <w:noProof/>
          <w:sz w:val="20"/>
          <w:szCs w:val="24"/>
        </w:rPr>
        <w:t>1</w:t>
      </w:r>
      <w:r>
        <w:rPr>
          <w:rFonts w:ascii="Times New Roman" w:hAnsi="Times New Roman" w:cs="Times New Roman"/>
          <w:b/>
          <w:sz w:val="20"/>
          <w:szCs w:val="24"/>
        </w:rPr>
        <w:fldChar w:fldCharType="end"/>
      </w:r>
      <w:r w:rsidRPr="00013AC5">
        <w:rPr>
          <w:rFonts w:ascii="Times New Roman" w:hAnsi="Times New Roman" w:cs="Times New Roman"/>
          <w:b/>
          <w:sz w:val="20"/>
          <w:szCs w:val="24"/>
        </w:rPr>
        <w:t xml:space="preserve"> </w:t>
      </w:r>
      <w:r w:rsidRPr="00013AC5">
        <w:rPr>
          <w:rFonts w:ascii="Times New Roman" w:hAnsi="Times New Roman" w:cs="Times New Roman"/>
          <w:sz w:val="20"/>
          <w:szCs w:val="24"/>
        </w:rPr>
        <w:t>Control de temperatura de la carne</w:t>
      </w:r>
      <w:bookmarkEnd w:id="69"/>
    </w:p>
    <w:p w:rsidR="00253591" w:rsidRPr="00253591" w:rsidRDefault="008C4E19" w:rsidP="00253591">
      <w:pPr>
        <w:keepNext/>
        <w:spacing w:after="0" w:line="360" w:lineRule="auto"/>
        <w:jc w:val="center"/>
        <w:rPr>
          <w:rFonts w:ascii="Times New Roman" w:hAnsi="Times New Roman" w:cs="Times New Roman"/>
          <w:color w:val="000000" w:themeColor="text1"/>
          <w:sz w:val="24"/>
        </w:rPr>
      </w:pPr>
      <w:r w:rsidRPr="00253591">
        <w:rPr>
          <w:rFonts w:ascii="Times New Roman" w:hAnsi="Times New Roman" w:cs="Times New Roman"/>
          <w:noProof/>
          <w:color w:val="000000" w:themeColor="text1"/>
          <w:sz w:val="24"/>
          <w:lang w:eastAsia="es-EC"/>
        </w:rPr>
        <w:drawing>
          <wp:inline distT="0" distB="0" distL="0" distR="0" wp14:anchorId="646F75C9" wp14:editId="23068912">
            <wp:extent cx="1968024" cy="1902941"/>
            <wp:effectExtent l="0" t="0" r="0" b="2540"/>
            <wp:docPr id="451" name="Imagen 451" descr="https://scontent.fatf1-1.fna.fbcdn.net/v/t34.0-12/18945058_1310050102426085_2098233298_n.jpg?oh=e27d08a95e003104a64fcbe798ce3cbe&amp;oe=5A706B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atf1-1.fna.fbcdn.net/v/t34.0-12/18945058_1310050102426085_2098233298_n.jpg?oh=e27d08a95e003104a64fcbe798ce3cbe&amp;oe=5A706B7F"/>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015149" cy="1948508"/>
                    </a:xfrm>
                    <a:prstGeom prst="rect">
                      <a:avLst/>
                    </a:prstGeom>
                    <a:noFill/>
                    <a:ln>
                      <a:noFill/>
                    </a:ln>
                  </pic:spPr>
                </pic:pic>
              </a:graphicData>
            </a:graphic>
          </wp:inline>
        </w:drawing>
      </w:r>
    </w:p>
    <w:p w:rsidR="009C00B6" w:rsidRPr="00A81530" w:rsidRDefault="002204E9" w:rsidP="002204E9">
      <w:pPr>
        <w:spacing w:after="0" w:line="360" w:lineRule="auto"/>
        <w:rPr>
          <w:rFonts w:ascii="Times New Roman" w:hAnsi="Times New Roman" w:cs="Times New Roman"/>
          <w:b/>
          <w:sz w:val="20"/>
          <w:szCs w:val="20"/>
        </w:rPr>
      </w:pPr>
      <w:r>
        <w:rPr>
          <w:rFonts w:ascii="Times New Roman" w:hAnsi="Times New Roman" w:cs="Times New Roman"/>
          <w:b/>
          <w:sz w:val="20"/>
          <w:szCs w:val="20"/>
        </w:rPr>
        <w:t xml:space="preserve">                                                            </w:t>
      </w:r>
      <w:r w:rsidR="009C00B6" w:rsidRPr="00A81530">
        <w:rPr>
          <w:rFonts w:ascii="Times New Roman" w:hAnsi="Times New Roman" w:cs="Times New Roman"/>
          <w:b/>
          <w:sz w:val="20"/>
          <w:szCs w:val="20"/>
        </w:rPr>
        <w:t>F</w:t>
      </w:r>
      <w:r>
        <w:rPr>
          <w:rFonts w:ascii="Times New Roman" w:hAnsi="Times New Roman" w:cs="Times New Roman"/>
          <w:b/>
          <w:sz w:val="20"/>
          <w:szCs w:val="20"/>
        </w:rPr>
        <w:t>uente</w:t>
      </w:r>
      <w:r w:rsidR="009C00B6"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00A81530" w:rsidRPr="00A81530">
        <w:rPr>
          <w:rFonts w:ascii="Times New Roman" w:hAnsi="Times New Roman" w:cs="Times New Roman"/>
          <w:sz w:val="20"/>
          <w:szCs w:val="20"/>
        </w:rPr>
        <w:t xml:space="preserve"> Salgado</w:t>
      </w:r>
    </w:p>
    <w:p w:rsidR="00253591" w:rsidRPr="00253591" w:rsidRDefault="000C22DA" w:rsidP="00013AC5">
      <w:pPr>
        <w:spacing w:line="360" w:lineRule="auto"/>
        <w:jc w:val="both"/>
        <w:rPr>
          <w:rFonts w:ascii="Times New Roman" w:hAnsi="Times New Roman" w:cs="Times New Roman"/>
          <w:i/>
          <w:color w:val="000000" w:themeColor="text1"/>
          <w:sz w:val="20"/>
        </w:rPr>
      </w:pPr>
      <w:r w:rsidRPr="005829E1">
        <w:rPr>
          <w:rFonts w:ascii="Times New Roman" w:hAnsi="Times New Roman" w:cs="Times New Roman"/>
          <w:b/>
          <w:sz w:val="24"/>
          <w:szCs w:val="24"/>
        </w:rPr>
        <w:t>Pesado</w:t>
      </w:r>
      <w:r w:rsidR="002204E9">
        <w:rPr>
          <w:rFonts w:ascii="Times New Roman" w:hAnsi="Times New Roman" w:cs="Times New Roman"/>
          <w:b/>
          <w:sz w:val="24"/>
          <w:szCs w:val="24"/>
        </w:rPr>
        <w:t xml:space="preserve"> de insumos y materia prima</w:t>
      </w:r>
      <w:r w:rsidRPr="005829E1">
        <w:rPr>
          <w:rFonts w:ascii="Times New Roman" w:hAnsi="Times New Roman" w:cs="Times New Roman"/>
          <w:b/>
          <w:sz w:val="24"/>
          <w:szCs w:val="24"/>
        </w:rPr>
        <w:t>:</w:t>
      </w:r>
      <w:r w:rsidRPr="005829E1">
        <w:rPr>
          <w:rFonts w:ascii="Times New Roman" w:hAnsi="Times New Roman" w:cs="Times New Roman"/>
          <w:sz w:val="24"/>
          <w:szCs w:val="24"/>
        </w:rPr>
        <w:t xml:space="preserve"> </w:t>
      </w:r>
      <w:r w:rsidR="002204E9">
        <w:rPr>
          <w:rFonts w:ascii="Times New Roman" w:hAnsi="Times New Roman" w:cs="Times New Roman"/>
          <w:sz w:val="24"/>
          <w:szCs w:val="24"/>
        </w:rPr>
        <w:t>Se realizó el p</w:t>
      </w:r>
      <w:r w:rsidRPr="005829E1">
        <w:rPr>
          <w:rFonts w:ascii="Times New Roman" w:hAnsi="Times New Roman" w:cs="Times New Roman"/>
          <w:sz w:val="24"/>
          <w:szCs w:val="24"/>
        </w:rPr>
        <w:t>esa</w:t>
      </w:r>
      <w:r w:rsidR="002204E9">
        <w:rPr>
          <w:rFonts w:ascii="Times New Roman" w:hAnsi="Times New Roman" w:cs="Times New Roman"/>
          <w:sz w:val="24"/>
          <w:szCs w:val="24"/>
        </w:rPr>
        <w:t>do</w:t>
      </w:r>
      <w:r w:rsidRPr="005829E1">
        <w:rPr>
          <w:rFonts w:ascii="Times New Roman" w:hAnsi="Times New Roman" w:cs="Times New Roman"/>
          <w:sz w:val="24"/>
          <w:szCs w:val="24"/>
        </w:rPr>
        <w:t xml:space="preserve"> los </w:t>
      </w:r>
      <w:r w:rsidR="002204E9">
        <w:rPr>
          <w:rFonts w:ascii="Times New Roman" w:hAnsi="Times New Roman" w:cs="Times New Roman"/>
          <w:sz w:val="24"/>
          <w:szCs w:val="24"/>
        </w:rPr>
        <w:t xml:space="preserve">insumos y materia prima </w:t>
      </w:r>
      <w:r w:rsidR="002204E9" w:rsidRPr="005829E1">
        <w:rPr>
          <w:rFonts w:ascii="Times New Roman" w:hAnsi="Times New Roman" w:cs="Times New Roman"/>
          <w:sz w:val="24"/>
          <w:szCs w:val="24"/>
        </w:rPr>
        <w:t>que</w:t>
      </w:r>
      <w:r w:rsidRPr="005829E1">
        <w:rPr>
          <w:rFonts w:ascii="Times New Roman" w:hAnsi="Times New Roman" w:cs="Times New Roman"/>
          <w:sz w:val="24"/>
          <w:szCs w:val="24"/>
        </w:rPr>
        <w:t xml:space="preserve"> se </w:t>
      </w:r>
      <w:r w:rsidR="002204E9">
        <w:rPr>
          <w:rFonts w:ascii="Times New Roman" w:hAnsi="Times New Roman" w:cs="Times New Roman"/>
          <w:sz w:val="24"/>
          <w:szCs w:val="24"/>
        </w:rPr>
        <w:t>utilizó</w:t>
      </w:r>
      <w:r w:rsidRPr="005829E1">
        <w:rPr>
          <w:rFonts w:ascii="Times New Roman" w:hAnsi="Times New Roman" w:cs="Times New Roman"/>
          <w:sz w:val="24"/>
          <w:szCs w:val="24"/>
        </w:rPr>
        <w:t xml:space="preserve"> en la elaboración de la </w:t>
      </w:r>
      <w:r w:rsidR="006B0ABC" w:rsidRPr="005829E1">
        <w:rPr>
          <w:rFonts w:ascii="Times New Roman" w:hAnsi="Times New Roman" w:cs="Times New Roman"/>
          <w:sz w:val="24"/>
          <w:szCs w:val="24"/>
        </w:rPr>
        <w:t>salchicha</w:t>
      </w:r>
      <w:r w:rsidR="002204E9">
        <w:rPr>
          <w:rFonts w:ascii="Times New Roman" w:hAnsi="Times New Roman" w:cs="Times New Roman"/>
          <w:sz w:val="24"/>
          <w:szCs w:val="24"/>
        </w:rPr>
        <w:t xml:space="preserve"> tipo coctel</w:t>
      </w:r>
      <w:r w:rsidR="006B0ABC" w:rsidRPr="005829E1">
        <w:rPr>
          <w:rFonts w:ascii="Times New Roman" w:hAnsi="Times New Roman" w:cs="Times New Roman"/>
          <w:sz w:val="24"/>
          <w:szCs w:val="24"/>
        </w:rPr>
        <w:t xml:space="preserve"> como</w:t>
      </w:r>
      <w:r w:rsidRPr="005829E1">
        <w:rPr>
          <w:rFonts w:ascii="Times New Roman" w:hAnsi="Times New Roman" w:cs="Times New Roman"/>
          <w:sz w:val="24"/>
          <w:szCs w:val="24"/>
        </w:rPr>
        <w:t xml:space="preserve">: </w:t>
      </w:r>
      <w:r w:rsidR="002204E9">
        <w:rPr>
          <w:rFonts w:ascii="Times New Roman" w:hAnsi="Times New Roman" w:cs="Times New Roman"/>
          <w:sz w:val="24"/>
          <w:szCs w:val="24"/>
        </w:rPr>
        <w:t>h</w:t>
      </w:r>
      <w:r w:rsidR="002204E9" w:rsidRPr="004C4282">
        <w:rPr>
          <w:rFonts w:ascii="Times New Roman" w:hAnsi="Times New Roman" w:cs="Times New Roman"/>
          <w:sz w:val="24"/>
          <w:szCs w:val="24"/>
        </w:rPr>
        <w:t>ielo</w:t>
      </w:r>
      <w:r w:rsidR="002204E9">
        <w:rPr>
          <w:rFonts w:ascii="Times New Roman" w:hAnsi="Times New Roman" w:cs="Times New Roman"/>
          <w:sz w:val="24"/>
          <w:szCs w:val="24"/>
        </w:rPr>
        <w:t>, s</w:t>
      </w:r>
      <w:r w:rsidR="002204E9" w:rsidRPr="004C4282">
        <w:rPr>
          <w:rFonts w:ascii="Times New Roman" w:hAnsi="Times New Roman" w:cs="Times New Roman"/>
          <w:sz w:val="24"/>
          <w:szCs w:val="24"/>
        </w:rPr>
        <w:t>al refinada</w:t>
      </w:r>
      <w:r w:rsidR="002204E9">
        <w:rPr>
          <w:rFonts w:ascii="Times New Roman" w:hAnsi="Times New Roman" w:cs="Times New Roman"/>
          <w:sz w:val="24"/>
          <w:szCs w:val="24"/>
        </w:rPr>
        <w:t>, c</w:t>
      </w:r>
      <w:r w:rsidR="002204E9" w:rsidRPr="004C4282">
        <w:rPr>
          <w:rFonts w:ascii="Times New Roman" w:hAnsi="Times New Roman" w:cs="Times New Roman"/>
          <w:sz w:val="24"/>
          <w:szCs w:val="24"/>
        </w:rPr>
        <w:t>onortec (mezcla de conservantes)</w:t>
      </w:r>
      <w:r w:rsidR="002204E9">
        <w:rPr>
          <w:rFonts w:ascii="Times New Roman" w:hAnsi="Times New Roman" w:cs="Times New Roman"/>
          <w:sz w:val="24"/>
          <w:szCs w:val="24"/>
        </w:rPr>
        <w:t>, c</w:t>
      </w:r>
      <w:r w:rsidR="002204E9" w:rsidRPr="004C4282">
        <w:rPr>
          <w:rFonts w:ascii="Times New Roman" w:hAnsi="Times New Roman" w:cs="Times New Roman"/>
          <w:sz w:val="24"/>
          <w:szCs w:val="24"/>
        </w:rPr>
        <w:t>ondimentos Frankfurt</w:t>
      </w:r>
      <w:r w:rsidR="002204E9">
        <w:rPr>
          <w:rFonts w:ascii="Times New Roman" w:hAnsi="Times New Roman" w:cs="Times New Roman"/>
          <w:sz w:val="24"/>
          <w:szCs w:val="24"/>
        </w:rPr>
        <w:t>, s</w:t>
      </w:r>
      <w:r w:rsidR="002204E9" w:rsidRPr="004C4282">
        <w:rPr>
          <w:rFonts w:ascii="Times New Roman" w:hAnsi="Times New Roman" w:cs="Times New Roman"/>
          <w:sz w:val="24"/>
          <w:szCs w:val="24"/>
        </w:rPr>
        <w:t>al nitral</w:t>
      </w:r>
      <w:r w:rsidR="002204E9">
        <w:rPr>
          <w:rFonts w:ascii="Times New Roman" w:hAnsi="Times New Roman" w:cs="Times New Roman"/>
          <w:sz w:val="24"/>
          <w:szCs w:val="24"/>
        </w:rPr>
        <w:t>, m</w:t>
      </w:r>
      <w:r w:rsidR="002204E9" w:rsidRPr="004C4282">
        <w:rPr>
          <w:rFonts w:ascii="Times New Roman" w:hAnsi="Times New Roman" w:cs="Times New Roman"/>
          <w:sz w:val="24"/>
          <w:szCs w:val="24"/>
        </w:rPr>
        <w:t>ezcla de polifosfatos</w:t>
      </w:r>
      <w:r w:rsidR="002204E9">
        <w:rPr>
          <w:rFonts w:ascii="Times New Roman" w:hAnsi="Times New Roman" w:cs="Times New Roman"/>
          <w:sz w:val="24"/>
          <w:szCs w:val="24"/>
        </w:rPr>
        <w:t>, e</w:t>
      </w:r>
      <w:r w:rsidR="002204E9" w:rsidRPr="004C4282">
        <w:rPr>
          <w:rFonts w:ascii="Times New Roman" w:hAnsi="Times New Roman" w:cs="Times New Roman"/>
          <w:sz w:val="24"/>
          <w:szCs w:val="24"/>
        </w:rPr>
        <w:t>ritorbato de sodio</w:t>
      </w:r>
      <w:r w:rsidR="002204E9">
        <w:rPr>
          <w:rFonts w:ascii="Times New Roman" w:hAnsi="Times New Roman" w:cs="Times New Roman"/>
          <w:sz w:val="24"/>
          <w:szCs w:val="24"/>
        </w:rPr>
        <w:t>, c</w:t>
      </w:r>
      <w:r w:rsidR="002204E9" w:rsidRPr="004C4282">
        <w:rPr>
          <w:rFonts w:ascii="Times New Roman" w:hAnsi="Times New Roman" w:cs="Times New Roman"/>
          <w:sz w:val="24"/>
          <w:szCs w:val="24"/>
        </w:rPr>
        <w:t>olorante</w:t>
      </w:r>
      <w:r w:rsidR="002204E9">
        <w:rPr>
          <w:rFonts w:ascii="Times New Roman" w:hAnsi="Times New Roman" w:cs="Times New Roman"/>
          <w:sz w:val="24"/>
          <w:szCs w:val="24"/>
        </w:rPr>
        <w:t>, c</w:t>
      </w:r>
      <w:r w:rsidR="002204E9" w:rsidRPr="00F56B3A">
        <w:rPr>
          <w:rFonts w:ascii="Times New Roman" w:hAnsi="Times New Roman" w:cs="Times New Roman"/>
          <w:sz w:val="24"/>
          <w:szCs w:val="24"/>
        </w:rPr>
        <w:t>arne de res</w:t>
      </w:r>
      <w:r w:rsidR="002204E9">
        <w:rPr>
          <w:rFonts w:ascii="Times New Roman" w:hAnsi="Times New Roman" w:cs="Times New Roman"/>
          <w:sz w:val="24"/>
          <w:szCs w:val="24"/>
        </w:rPr>
        <w:t>, c</w:t>
      </w:r>
      <w:r w:rsidR="002204E9" w:rsidRPr="00F56B3A">
        <w:rPr>
          <w:rFonts w:ascii="Times New Roman" w:hAnsi="Times New Roman" w:cs="Times New Roman"/>
          <w:sz w:val="24"/>
          <w:szCs w:val="24"/>
        </w:rPr>
        <w:t>arne de cerdo</w:t>
      </w:r>
      <w:r w:rsidR="002204E9">
        <w:rPr>
          <w:rFonts w:ascii="Times New Roman" w:hAnsi="Times New Roman" w:cs="Times New Roman"/>
          <w:sz w:val="24"/>
          <w:szCs w:val="24"/>
        </w:rPr>
        <w:t>, h</w:t>
      </w:r>
      <w:r w:rsidR="002204E9" w:rsidRPr="00F56B3A">
        <w:rPr>
          <w:rFonts w:ascii="Times New Roman" w:hAnsi="Times New Roman" w:cs="Times New Roman"/>
          <w:sz w:val="24"/>
          <w:szCs w:val="24"/>
        </w:rPr>
        <w:t>arina de quinua</w:t>
      </w:r>
      <w:r w:rsidR="002204E9">
        <w:rPr>
          <w:rFonts w:ascii="Times New Roman" w:hAnsi="Times New Roman" w:cs="Times New Roman"/>
          <w:sz w:val="24"/>
          <w:szCs w:val="24"/>
        </w:rPr>
        <w:t>, h</w:t>
      </w:r>
      <w:r w:rsidR="002204E9" w:rsidRPr="00F56B3A">
        <w:rPr>
          <w:rFonts w:ascii="Times New Roman" w:hAnsi="Times New Roman" w:cs="Times New Roman"/>
          <w:sz w:val="24"/>
          <w:szCs w:val="24"/>
        </w:rPr>
        <w:t>arina de amaranto</w:t>
      </w:r>
      <w:r w:rsidR="002204E9">
        <w:rPr>
          <w:rFonts w:ascii="Times New Roman" w:hAnsi="Times New Roman" w:cs="Times New Roman"/>
          <w:sz w:val="24"/>
          <w:szCs w:val="24"/>
        </w:rPr>
        <w:t>, p</w:t>
      </w:r>
      <w:r w:rsidR="002204E9" w:rsidRPr="00F56B3A">
        <w:rPr>
          <w:rFonts w:ascii="Times New Roman" w:hAnsi="Times New Roman" w:cs="Times New Roman"/>
          <w:sz w:val="24"/>
          <w:szCs w:val="24"/>
        </w:rPr>
        <w:t>roteína aislada de soya</w:t>
      </w:r>
      <w:r w:rsidR="002204E9">
        <w:rPr>
          <w:rFonts w:ascii="Times New Roman" w:hAnsi="Times New Roman" w:cs="Times New Roman"/>
          <w:sz w:val="24"/>
          <w:szCs w:val="24"/>
        </w:rPr>
        <w:t>, p</w:t>
      </w:r>
      <w:r w:rsidR="002204E9" w:rsidRPr="00F56B3A">
        <w:rPr>
          <w:rFonts w:ascii="Times New Roman" w:hAnsi="Times New Roman" w:cs="Times New Roman"/>
          <w:sz w:val="24"/>
          <w:szCs w:val="24"/>
        </w:rPr>
        <w:t>roteína concentrada de soya</w:t>
      </w:r>
      <w:r w:rsidR="002204E9" w:rsidRPr="005829E1">
        <w:rPr>
          <w:rFonts w:ascii="Times New Roman" w:hAnsi="Times New Roman" w:cs="Times New Roman"/>
          <w:sz w:val="24"/>
          <w:szCs w:val="24"/>
        </w:rPr>
        <w:t xml:space="preserve"> </w:t>
      </w:r>
      <w:r w:rsidRPr="005829E1">
        <w:rPr>
          <w:rFonts w:ascii="Times New Roman" w:hAnsi="Times New Roman" w:cs="Times New Roman"/>
          <w:sz w:val="24"/>
          <w:szCs w:val="24"/>
        </w:rPr>
        <w:t>La formulación está establecida para 5 Kg de producto final.</w:t>
      </w:r>
      <w:r w:rsidR="00E042C1">
        <w:rPr>
          <w:rFonts w:ascii="Times New Roman" w:hAnsi="Times New Roman" w:cs="Times New Roman"/>
          <w:b/>
          <w:i/>
          <w:color w:val="000000" w:themeColor="text1"/>
          <w:sz w:val="20"/>
        </w:rPr>
        <w:t xml:space="preserve"> </w:t>
      </w:r>
    </w:p>
    <w:p w:rsidR="00013AC5" w:rsidRPr="00013AC5" w:rsidRDefault="00013AC5" w:rsidP="00013AC5">
      <w:pPr>
        <w:pStyle w:val="Descripcin"/>
        <w:keepNext/>
        <w:ind w:left="851"/>
        <w:jc w:val="center"/>
        <w:rPr>
          <w:rFonts w:ascii="Times New Roman" w:hAnsi="Times New Roman" w:cs="Times New Roman"/>
          <w:i w:val="0"/>
          <w:color w:val="auto"/>
          <w:sz w:val="20"/>
        </w:rPr>
      </w:pPr>
      <w:bookmarkStart w:id="70" w:name="_Toc506454144"/>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2</w:t>
      </w:r>
      <w:r w:rsidRPr="00013AC5">
        <w:rPr>
          <w:rFonts w:ascii="Times New Roman" w:hAnsi="Times New Roman" w:cs="Times New Roman"/>
          <w:b/>
          <w:i w:val="0"/>
          <w:color w:val="auto"/>
          <w:sz w:val="20"/>
        </w:rPr>
        <w:fldChar w:fldCharType="end"/>
      </w:r>
      <w:r w:rsidRPr="00013AC5">
        <w:rPr>
          <w:rFonts w:ascii="Times New Roman" w:hAnsi="Times New Roman" w:cs="Times New Roman"/>
          <w:i w:val="0"/>
          <w:color w:val="auto"/>
          <w:sz w:val="20"/>
        </w:rPr>
        <w:t xml:space="preserve">  Pesado de la materia prima</w:t>
      </w:r>
      <w:bookmarkEnd w:id="70"/>
    </w:p>
    <w:p w:rsidR="00A81530" w:rsidRDefault="00A81530" w:rsidP="00013AC5">
      <w:pPr>
        <w:spacing w:after="0" w:line="360" w:lineRule="auto"/>
        <w:ind w:firstLine="708"/>
        <w:jc w:val="center"/>
        <w:rPr>
          <w:noProof/>
        </w:rPr>
      </w:pPr>
      <w:r>
        <w:rPr>
          <w:noProof/>
          <w:lang w:eastAsia="es-EC"/>
        </w:rPr>
        <w:drawing>
          <wp:inline distT="0" distB="0" distL="0" distR="0" wp14:anchorId="4CC54457" wp14:editId="46DB9E6A">
            <wp:extent cx="1639874" cy="1642926"/>
            <wp:effectExtent l="0" t="0" r="0" b="0"/>
            <wp:docPr id="452" name="Imagen 452" descr="https://scontent.fatf1-1.fna.fbcdn.net/v/t34.0-12/19858641_1343518339079261_1568596736_n.jpg?oh=dd5305213b8fa5b7c3d98ce5bc2591f3&amp;oe=5A70BF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content.fatf1-1.fna.fbcdn.net/v/t34.0-12/19858641_1343518339079261_1568596736_n.jpg?oh=dd5305213b8fa5b7c3d98ce5bc2591f3&amp;oe=5A70BF40"/>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18276" b="7045"/>
                    <a:stretch/>
                  </pic:blipFill>
                  <pic:spPr bwMode="auto">
                    <a:xfrm>
                      <a:off x="0" y="0"/>
                      <a:ext cx="1673897" cy="1677013"/>
                    </a:xfrm>
                    <a:prstGeom prst="rect">
                      <a:avLst/>
                    </a:prstGeom>
                    <a:noFill/>
                    <a:ln>
                      <a:noFill/>
                    </a:ln>
                    <a:extLst>
                      <a:ext uri="{53640926-AAD7-44D8-BBD7-CCE9431645EC}">
                        <a14:shadowObscured xmlns:a14="http://schemas.microsoft.com/office/drawing/2010/main"/>
                      </a:ext>
                    </a:extLst>
                  </pic:spPr>
                </pic:pic>
              </a:graphicData>
            </a:graphic>
          </wp:inline>
        </w:drawing>
      </w:r>
    </w:p>
    <w:p w:rsidR="00A81530" w:rsidRDefault="00A81530" w:rsidP="002204E9">
      <w:pPr>
        <w:spacing w:after="0" w:line="360" w:lineRule="auto"/>
        <w:rPr>
          <w:rFonts w:ascii="Times New Roman" w:hAnsi="Times New Roman" w:cs="Times New Roman"/>
          <w:b/>
          <w:sz w:val="20"/>
          <w:szCs w:val="20"/>
        </w:rPr>
      </w:pPr>
      <w:r w:rsidRPr="00A81530">
        <w:rPr>
          <w:rFonts w:ascii="Times New Roman" w:hAnsi="Times New Roman" w:cs="Times New Roman"/>
          <w:b/>
          <w:sz w:val="20"/>
          <w:szCs w:val="20"/>
        </w:rPr>
        <w:t xml:space="preserve">                               </w:t>
      </w:r>
      <w:r w:rsidR="002204E9">
        <w:rPr>
          <w:rFonts w:ascii="Times New Roman" w:hAnsi="Times New Roman" w:cs="Times New Roman"/>
          <w:b/>
          <w:sz w:val="20"/>
          <w:szCs w:val="20"/>
        </w:rPr>
        <w:t xml:space="preserve">                                     </w:t>
      </w:r>
      <w:r w:rsidR="002204E9" w:rsidRPr="00A81530">
        <w:rPr>
          <w:rFonts w:ascii="Times New Roman" w:hAnsi="Times New Roman" w:cs="Times New Roman"/>
          <w:b/>
          <w:sz w:val="20"/>
          <w:szCs w:val="20"/>
        </w:rPr>
        <w:t>F</w:t>
      </w:r>
      <w:r w:rsidR="002204E9">
        <w:rPr>
          <w:rFonts w:ascii="Times New Roman" w:hAnsi="Times New Roman" w:cs="Times New Roman"/>
          <w:b/>
          <w:sz w:val="20"/>
          <w:szCs w:val="20"/>
        </w:rPr>
        <w:t>uente</w:t>
      </w:r>
      <w:r w:rsidR="002204E9" w:rsidRPr="00A81530">
        <w:rPr>
          <w:rFonts w:ascii="Times New Roman" w:hAnsi="Times New Roman" w:cs="Times New Roman"/>
          <w:b/>
          <w:sz w:val="20"/>
          <w:szCs w:val="20"/>
        </w:rPr>
        <w:t xml:space="preserve">: </w:t>
      </w:r>
      <w:r w:rsidR="002204E9" w:rsidRPr="00A81530">
        <w:rPr>
          <w:rFonts w:ascii="Times New Roman" w:hAnsi="Times New Roman" w:cs="Times New Roman"/>
          <w:sz w:val="20"/>
          <w:szCs w:val="20"/>
        </w:rPr>
        <w:t>Jiménez</w:t>
      </w:r>
      <w:r w:rsidR="002204E9">
        <w:rPr>
          <w:rFonts w:ascii="Times New Roman" w:hAnsi="Times New Roman" w:cs="Times New Roman"/>
          <w:sz w:val="20"/>
          <w:szCs w:val="20"/>
        </w:rPr>
        <w:t xml:space="preserve"> y</w:t>
      </w:r>
      <w:r w:rsidR="002204E9" w:rsidRPr="00A81530">
        <w:rPr>
          <w:rFonts w:ascii="Times New Roman" w:hAnsi="Times New Roman" w:cs="Times New Roman"/>
          <w:sz w:val="20"/>
          <w:szCs w:val="20"/>
        </w:rPr>
        <w:t xml:space="preserve"> Salgado</w:t>
      </w:r>
    </w:p>
    <w:p w:rsidR="003F22D3" w:rsidRPr="00A81530" w:rsidRDefault="006B0ABC" w:rsidP="00A81530">
      <w:pPr>
        <w:spacing w:after="0" w:line="360" w:lineRule="auto"/>
        <w:jc w:val="both"/>
        <w:rPr>
          <w:rFonts w:ascii="Times New Roman" w:hAnsi="Times New Roman" w:cs="Times New Roman"/>
          <w:b/>
          <w:sz w:val="20"/>
          <w:szCs w:val="20"/>
        </w:rPr>
      </w:pPr>
      <w:r w:rsidRPr="005829E1">
        <w:rPr>
          <w:rFonts w:ascii="Times New Roman" w:hAnsi="Times New Roman" w:cs="Times New Roman"/>
          <w:b/>
          <w:sz w:val="24"/>
          <w:szCs w:val="24"/>
        </w:rPr>
        <w:t xml:space="preserve">Molienda de carne. – </w:t>
      </w:r>
      <w:r w:rsidR="003F22D3" w:rsidRPr="005829E1">
        <w:rPr>
          <w:rFonts w:ascii="Times New Roman" w:hAnsi="Times New Roman" w:cs="Times New Roman"/>
          <w:b/>
          <w:sz w:val="24"/>
          <w:szCs w:val="24"/>
        </w:rPr>
        <w:t xml:space="preserve"> </w:t>
      </w:r>
      <w:r w:rsidR="002204E9">
        <w:rPr>
          <w:rFonts w:ascii="Times New Roman" w:hAnsi="Times New Roman" w:cs="Times New Roman"/>
          <w:sz w:val="24"/>
          <w:szCs w:val="24"/>
        </w:rPr>
        <w:t xml:space="preserve">Se procedió a la molienda de la carne </w:t>
      </w:r>
      <w:r w:rsidR="00E042C1">
        <w:rPr>
          <w:rFonts w:ascii="Times New Roman" w:hAnsi="Times New Roman" w:cs="Times New Roman"/>
          <w:sz w:val="24"/>
          <w:szCs w:val="24"/>
        </w:rPr>
        <w:t>de res y cerdo.</w:t>
      </w:r>
    </w:p>
    <w:p w:rsidR="00013AC5" w:rsidRPr="00013AC5" w:rsidRDefault="00A81530" w:rsidP="00013AC5">
      <w:pPr>
        <w:spacing w:after="0" w:line="360" w:lineRule="auto"/>
        <w:ind w:left="-426"/>
        <w:jc w:val="center"/>
        <w:rPr>
          <w:rFonts w:ascii="Times New Roman" w:hAnsi="Times New Roman" w:cs="Times New Roman"/>
          <w:sz w:val="20"/>
          <w:szCs w:val="20"/>
        </w:rPr>
      </w:pPr>
      <w:r w:rsidRPr="00253591">
        <w:rPr>
          <w:rFonts w:ascii="Times New Roman" w:hAnsi="Times New Roman" w:cs="Times New Roman"/>
          <w:b/>
          <w:sz w:val="18"/>
          <w:szCs w:val="20"/>
        </w:rPr>
        <w:t xml:space="preserve">                 </w:t>
      </w:r>
      <w:bookmarkStart w:id="71" w:name="_Toc506454145"/>
      <w:r w:rsidR="00013AC5" w:rsidRPr="00013AC5">
        <w:rPr>
          <w:rFonts w:ascii="Times New Roman" w:hAnsi="Times New Roman" w:cs="Times New Roman"/>
          <w:b/>
          <w:sz w:val="20"/>
          <w:szCs w:val="20"/>
        </w:rPr>
        <w:t xml:space="preserve">Fotografía </w:t>
      </w:r>
      <w:r w:rsidR="00013AC5" w:rsidRPr="00013AC5">
        <w:rPr>
          <w:rFonts w:ascii="Times New Roman" w:hAnsi="Times New Roman" w:cs="Times New Roman"/>
          <w:b/>
          <w:sz w:val="20"/>
          <w:szCs w:val="20"/>
        </w:rPr>
        <w:fldChar w:fldCharType="begin"/>
      </w:r>
      <w:r w:rsidR="00013AC5" w:rsidRPr="00013AC5">
        <w:rPr>
          <w:rFonts w:ascii="Times New Roman" w:hAnsi="Times New Roman" w:cs="Times New Roman"/>
          <w:b/>
          <w:sz w:val="20"/>
          <w:szCs w:val="20"/>
        </w:rPr>
        <w:instrText xml:space="preserve"> SEQ Fotografía \* ARABIC </w:instrText>
      </w:r>
      <w:r w:rsidR="00013AC5" w:rsidRPr="00013AC5">
        <w:rPr>
          <w:rFonts w:ascii="Times New Roman" w:hAnsi="Times New Roman" w:cs="Times New Roman"/>
          <w:b/>
          <w:sz w:val="20"/>
          <w:szCs w:val="20"/>
        </w:rPr>
        <w:fldChar w:fldCharType="separate"/>
      </w:r>
      <w:r w:rsidR="008B177B">
        <w:rPr>
          <w:rFonts w:ascii="Times New Roman" w:hAnsi="Times New Roman" w:cs="Times New Roman"/>
          <w:b/>
          <w:noProof/>
          <w:sz w:val="20"/>
          <w:szCs w:val="20"/>
        </w:rPr>
        <w:t>3</w:t>
      </w:r>
      <w:r w:rsidR="00013AC5" w:rsidRPr="00013AC5">
        <w:rPr>
          <w:rFonts w:ascii="Times New Roman" w:hAnsi="Times New Roman" w:cs="Times New Roman"/>
          <w:b/>
          <w:sz w:val="20"/>
          <w:szCs w:val="20"/>
        </w:rPr>
        <w:fldChar w:fldCharType="end"/>
      </w:r>
      <w:r w:rsidR="00013AC5" w:rsidRPr="00013AC5">
        <w:rPr>
          <w:rFonts w:ascii="Times New Roman" w:hAnsi="Times New Roman" w:cs="Times New Roman"/>
          <w:sz w:val="20"/>
          <w:szCs w:val="20"/>
        </w:rPr>
        <w:t xml:space="preserve"> Molienda de la carne</w:t>
      </w:r>
      <w:bookmarkEnd w:id="71"/>
    </w:p>
    <w:p w:rsidR="00A81530" w:rsidRDefault="00A81530" w:rsidP="00A81530">
      <w:pPr>
        <w:spacing w:after="0" w:line="360" w:lineRule="auto"/>
        <w:jc w:val="center"/>
        <w:rPr>
          <w:rFonts w:ascii="Times New Roman" w:hAnsi="Times New Roman" w:cs="Times New Roman"/>
          <w:sz w:val="18"/>
          <w:szCs w:val="18"/>
        </w:rPr>
      </w:pPr>
      <w:r>
        <w:rPr>
          <w:noProof/>
          <w:lang w:eastAsia="es-EC"/>
        </w:rPr>
        <w:drawing>
          <wp:inline distT="0" distB="0" distL="0" distR="0" wp14:anchorId="7259160E" wp14:editId="5EB01736">
            <wp:extent cx="1552575" cy="2272277"/>
            <wp:effectExtent l="0" t="0" r="0" b="0"/>
            <wp:docPr id="453" name="Imagen 453" descr="https://scontent.fatf1-1.fna.fbcdn.net/v/t34.0-12/18903055_1310050122426083_662029365_n.jpg?oh=5fa39a8ac414f1a9469c2390e1a29d3a&amp;oe=5A7187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content.fatf1-1.fna.fbcdn.net/v/t34.0-12/18903055_1310050122426083_662029365_n.jpg?oh=5fa39a8ac414f1a9469c2390e1a29d3a&amp;oe=5A71878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561258" cy="2284985"/>
                    </a:xfrm>
                    <a:prstGeom prst="rect">
                      <a:avLst/>
                    </a:prstGeom>
                    <a:noFill/>
                    <a:ln>
                      <a:noFill/>
                    </a:ln>
                  </pic:spPr>
                </pic:pic>
              </a:graphicData>
            </a:graphic>
          </wp:inline>
        </w:drawing>
      </w:r>
    </w:p>
    <w:p w:rsidR="009C00B6" w:rsidRPr="00A81530" w:rsidRDefault="00E042C1" w:rsidP="00A81530">
      <w:pPr>
        <w:spacing w:after="0" w:line="360" w:lineRule="auto"/>
        <w:jc w:val="center"/>
        <w:rPr>
          <w:rFonts w:ascii="Times New Roman" w:hAnsi="Times New Roman" w:cs="Times New Roman"/>
          <w:b/>
          <w:sz w:val="20"/>
          <w:szCs w:val="20"/>
        </w:rPr>
      </w:pP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Pr="00A81530">
        <w:rPr>
          <w:rFonts w:ascii="Times New Roman" w:hAnsi="Times New Roman" w:cs="Times New Roman"/>
          <w:sz w:val="20"/>
          <w:szCs w:val="20"/>
        </w:rPr>
        <w:t xml:space="preserve"> Salgado</w:t>
      </w:r>
    </w:p>
    <w:p w:rsidR="00A81530" w:rsidRDefault="00A81530" w:rsidP="009168B7">
      <w:pPr>
        <w:spacing w:line="360" w:lineRule="auto"/>
        <w:jc w:val="both"/>
        <w:rPr>
          <w:rFonts w:ascii="Times New Roman" w:hAnsi="Times New Roman" w:cs="Times New Roman"/>
          <w:b/>
          <w:sz w:val="24"/>
          <w:szCs w:val="24"/>
        </w:rPr>
      </w:pPr>
    </w:p>
    <w:p w:rsidR="006B0ABC" w:rsidRDefault="00013AC5" w:rsidP="009168B7">
      <w:pPr>
        <w:spacing w:line="360" w:lineRule="auto"/>
        <w:jc w:val="both"/>
        <w:rPr>
          <w:rFonts w:ascii="Times New Roman" w:hAnsi="Times New Roman" w:cs="Times New Roman"/>
          <w:sz w:val="24"/>
          <w:szCs w:val="24"/>
        </w:rPr>
      </w:pPr>
      <w:r>
        <w:rPr>
          <w:noProof/>
          <w:lang w:eastAsia="es-EC"/>
        </w:rPr>
        <mc:AlternateContent>
          <mc:Choice Requires="wps">
            <w:drawing>
              <wp:anchor distT="0" distB="0" distL="114300" distR="114300" simplePos="0" relativeHeight="252209664" behindDoc="1" locked="0" layoutInCell="1" allowOverlap="1" wp14:anchorId="247763D6" wp14:editId="133DCDD4">
                <wp:simplePos x="0" y="0"/>
                <wp:positionH relativeFrom="column">
                  <wp:posOffset>1950996</wp:posOffset>
                </wp:positionH>
                <wp:positionV relativeFrom="paragraph">
                  <wp:posOffset>764126</wp:posOffset>
                </wp:positionV>
                <wp:extent cx="2166620" cy="148590"/>
                <wp:effectExtent l="0" t="0" r="5080" b="3810"/>
                <wp:wrapTight wrapText="bothSides">
                  <wp:wrapPolygon edited="0">
                    <wp:start x="0" y="0"/>
                    <wp:lineTo x="0" y="19385"/>
                    <wp:lineTo x="21461" y="19385"/>
                    <wp:lineTo x="21461" y="0"/>
                    <wp:lineTo x="0" y="0"/>
                  </wp:wrapPolygon>
                </wp:wrapTight>
                <wp:docPr id="52" name="Cuadro de texto 52"/>
                <wp:cNvGraphicFramePr/>
                <a:graphic xmlns:a="http://schemas.openxmlformats.org/drawingml/2006/main">
                  <a:graphicData uri="http://schemas.microsoft.com/office/word/2010/wordprocessingShape">
                    <wps:wsp>
                      <wps:cNvSpPr txBox="1"/>
                      <wps:spPr>
                        <a:xfrm>
                          <a:off x="0" y="0"/>
                          <a:ext cx="2166620" cy="148590"/>
                        </a:xfrm>
                        <a:prstGeom prst="rect">
                          <a:avLst/>
                        </a:prstGeom>
                        <a:solidFill>
                          <a:prstClr val="white"/>
                        </a:solidFill>
                        <a:ln>
                          <a:noFill/>
                        </a:ln>
                      </wps:spPr>
                      <wps:txbx>
                        <w:txbxContent>
                          <w:p w:rsidR="00A1019E" w:rsidRPr="00013AC5" w:rsidRDefault="00A1019E" w:rsidP="00013AC5">
                            <w:pPr>
                              <w:pStyle w:val="Descripcin"/>
                              <w:rPr>
                                <w:rFonts w:ascii="Times New Roman" w:hAnsi="Times New Roman" w:cs="Times New Roman"/>
                                <w:noProof/>
                                <w:sz w:val="20"/>
                                <w:szCs w:val="20"/>
                              </w:rPr>
                            </w:pPr>
                            <w:bookmarkStart w:id="72" w:name="_Toc506454146"/>
                            <w:r w:rsidRPr="00013AC5">
                              <w:rPr>
                                <w:rFonts w:ascii="Times New Roman" w:hAnsi="Times New Roman" w:cs="Times New Roman"/>
                                <w:b/>
                                <w:i w:val="0"/>
                                <w:color w:val="auto"/>
                                <w:sz w:val="20"/>
                                <w:szCs w:val="20"/>
                              </w:rPr>
                              <w:t xml:space="preserve">Fotografía </w:t>
                            </w:r>
                            <w:r w:rsidRPr="00013AC5">
                              <w:rPr>
                                <w:rFonts w:ascii="Times New Roman" w:hAnsi="Times New Roman" w:cs="Times New Roman"/>
                                <w:b/>
                                <w:i w:val="0"/>
                                <w:color w:val="auto"/>
                                <w:sz w:val="20"/>
                                <w:szCs w:val="20"/>
                              </w:rPr>
                              <w:fldChar w:fldCharType="begin"/>
                            </w:r>
                            <w:r w:rsidRPr="00013AC5">
                              <w:rPr>
                                <w:rFonts w:ascii="Times New Roman" w:hAnsi="Times New Roman" w:cs="Times New Roman"/>
                                <w:b/>
                                <w:i w:val="0"/>
                                <w:color w:val="auto"/>
                                <w:sz w:val="20"/>
                                <w:szCs w:val="20"/>
                              </w:rPr>
                              <w:instrText xml:space="preserve"> SEQ Fotografía \* ARABIC </w:instrText>
                            </w:r>
                            <w:r w:rsidRPr="00013AC5">
                              <w:rPr>
                                <w:rFonts w:ascii="Times New Roman" w:hAnsi="Times New Roman" w:cs="Times New Roman"/>
                                <w:b/>
                                <w:i w:val="0"/>
                                <w:color w:val="auto"/>
                                <w:sz w:val="20"/>
                                <w:szCs w:val="20"/>
                              </w:rPr>
                              <w:fldChar w:fldCharType="separate"/>
                            </w:r>
                            <w:r w:rsidR="008B177B">
                              <w:rPr>
                                <w:rFonts w:ascii="Times New Roman" w:hAnsi="Times New Roman" w:cs="Times New Roman"/>
                                <w:b/>
                                <w:i w:val="0"/>
                                <w:noProof/>
                                <w:color w:val="auto"/>
                                <w:sz w:val="20"/>
                                <w:szCs w:val="20"/>
                              </w:rPr>
                              <w:t>4</w:t>
                            </w:r>
                            <w:r w:rsidRPr="00013AC5">
                              <w:rPr>
                                <w:rFonts w:ascii="Times New Roman" w:hAnsi="Times New Roman" w:cs="Times New Roman"/>
                                <w:b/>
                                <w:i w:val="0"/>
                                <w:color w:val="auto"/>
                                <w:sz w:val="20"/>
                                <w:szCs w:val="20"/>
                              </w:rPr>
                              <w:fldChar w:fldCharType="end"/>
                            </w:r>
                            <w:r w:rsidRPr="00013AC5">
                              <w:rPr>
                                <w:rFonts w:ascii="Times New Roman" w:hAnsi="Times New Roman" w:cs="Times New Roman"/>
                                <w:color w:val="auto"/>
                                <w:sz w:val="20"/>
                                <w:szCs w:val="20"/>
                              </w:rPr>
                              <w:t xml:space="preserve"> </w:t>
                            </w:r>
                            <w:r w:rsidRPr="00013AC5">
                              <w:rPr>
                                <w:rFonts w:ascii="Times New Roman" w:hAnsi="Times New Roman" w:cs="Times New Roman"/>
                                <w:i w:val="0"/>
                                <w:color w:val="000000" w:themeColor="text1"/>
                                <w:sz w:val="20"/>
                                <w:szCs w:val="20"/>
                              </w:rPr>
                              <w:t>Cutteriado</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7763D6" id="_x0000_t202" coordsize="21600,21600" o:spt="202" path="m,l,21600r21600,l21600,xe">
                <v:stroke joinstyle="miter"/>
                <v:path gradientshapeok="t" o:connecttype="rect"/>
              </v:shapetype>
              <v:shape id="Cuadro de texto 52" o:spid="_x0000_s1044" type="#_x0000_t202" style="position:absolute;left:0;text-align:left;margin-left:153.6pt;margin-top:60.15pt;width:170.6pt;height:11.7pt;z-index:-25110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" stroked="f">
                <v:textbox inset="0,0,0,0">
                  <w:txbxContent>
                    <w:p w:rsidR="00A1019E" w:rsidRPr="00013AC5" w:rsidRDefault="00A1019E" w:rsidP="00013AC5">
                      <w:pPr>
                        <w:pStyle w:val="Descripcin"/>
                        <w:rPr>
                          <w:rFonts w:ascii="Times New Roman" w:hAnsi="Times New Roman" w:cs="Times New Roman"/>
                          <w:noProof/>
                          <w:sz w:val="20"/>
                          <w:szCs w:val="20"/>
                        </w:rPr>
                      </w:pPr>
                      <w:bookmarkStart w:id="73" w:name="_Toc506454146"/>
                      <w:r w:rsidRPr="00013AC5">
                        <w:rPr>
                          <w:rFonts w:ascii="Times New Roman" w:hAnsi="Times New Roman" w:cs="Times New Roman"/>
                          <w:b/>
                          <w:i w:val="0"/>
                          <w:color w:val="auto"/>
                          <w:sz w:val="20"/>
                          <w:szCs w:val="20"/>
                        </w:rPr>
                        <w:t xml:space="preserve">Fotografía </w:t>
                      </w:r>
                      <w:r w:rsidRPr="00013AC5">
                        <w:rPr>
                          <w:rFonts w:ascii="Times New Roman" w:hAnsi="Times New Roman" w:cs="Times New Roman"/>
                          <w:b/>
                          <w:i w:val="0"/>
                          <w:color w:val="auto"/>
                          <w:sz w:val="20"/>
                          <w:szCs w:val="20"/>
                        </w:rPr>
                        <w:fldChar w:fldCharType="begin"/>
                      </w:r>
                      <w:r w:rsidRPr="00013AC5">
                        <w:rPr>
                          <w:rFonts w:ascii="Times New Roman" w:hAnsi="Times New Roman" w:cs="Times New Roman"/>
                          <w:b/>
                          <w:i w:val="0"/>
                          <w:color w:val="auto"/>
                          <w:sz w:val="20"/>
                          <w:szCs w:val="20"/>
                        </w:rPr>
                        <w:instrText xml:space="preserve"> SEQ Fotografía \* ARABIC </w:instrText>
                      </w:r>
                      <w:r w:rsidRPr="00013AC5">
                        <w:rPr>
                          <w:rFonts w:ascii="Times New Roman" w:hAnsi="Times New Roman" w:cs="Times New Roman"/>
                          <w:b/>
                          <w:i w:val="0"/>
                          <w:color w:val="auto"/>
                          <w:sz w:val="20"/>
                          <w:szCs w:val="20"/>
                        </w:rPr>
                        <w:fldChar w:fldCharType="separate"/>
                      </w:r>
                      <w:r w:rsidR="008B177B">
                        <w:rPr>
                          <w:rFonts w:ascii="Times New Roman" w:hAnsi="Times New Roman" w:cs="Times New Roman"/>
                          <w:b/>
                          <w:i w:val="0"/>
                          <w:noProof/>
                          <w:color w:val="auto"/>
                          <w:sz w:val="20"/>
                          <w:szCs w:val="20"/>
                        </w:rPr>
                        <w:t>4</w:t>
                      </w:r>
                      <w:r w:rsidRPr="00013AC5">
                        <w:rPr>
                          <w:rFonts w:ascii="Times New Roman" w:hAnsi="Times New Roman" w:cs="Times New Roman"/>
                          <w:b/>
                          <w:i w:val="0"/>
                          <w:color w:val="auto"/>
                          <w:sz w:val="20"/>
                          <w:szCs w:val="20"/>
                        </w:rPr>
                        <w:fldChar w:fldCharType="end"/>
                      </w:r>
                      <w:r w:rsidRPr="00013AC5">
                        <w:rPr>
                          <w:rFonts w:ascii="Times New Roman" w:hAnsi="Times New Roman" w:cs="Times New Roman"/>
                          <w:color w:val="auto"/>
                          <w:sz w:val="20"/>
                          <w:szCs w:val="20"/>
                        </w:rPr>
                        <w:t xml:space="preserve"> </w:t>
                      </w:r>
                      <w:r w:rsidRPr="00013AC5">
                        <w:rPr>
                          <w:rFonts w:ascii="Times New Roman" w:hAnsi="Times New Roman" w:cs="Times New Roman"/>
                          <w:i w:val="0"/>
                          <w:color w:val="000000" w:themeColor="text1"/>
                          <w:sz w:val="20"/>
                          <w:szCs w:val="20"/>
                        </w:rPr>
                        <w:t>Cutteriado</w:t>
                      </w:r>
                      <w:bookmarkEnd w:id="73"/>
                    </w:p>
                  </w:txbxContent>
                </v:textbox>
                <w10:wrap type="tight"/>
              </v:shape>
            </w:pict>
          </mc:Fallback>
        </mc:AlternateContent>
      </w:r>
      <w:r w:rsidR="00253591">
        <w:rPr>
          <w:noProof/>
          <w:lang w:eastAsia="es-EC"/>
        </w:rPr>
        <mc:AlternateContent>
          <mc:Choice Requires="wps">
            <w:drawing>
              <wp:anchor distT="0" distB="0" distL="114300" distR="114300" simplePos="0" relativeHeight="252148224" behindDoc="1" locked="0" layoutInCell="1" allowOverlap="1" wp14:anchorId="450E03A0" wp14:editId="45ADE126">
                <wp:simplePos x="0" y="0"/>
                <wp:positionH relativeFrom="margin">
                  <wp:align>center</wp:align>
                </wp:positionH>
                <wp:positionV relativeFrom="paragraph">
                  <wp:posOffset>786572</wp:posOffset>
                </wp:positionV>
                <wp:extent cx="2604770" cy="189230"/>
                <wp:effectExtent l="0" t="0" r="5080" b="1270"/>
                <wp:wrapTight wrapText="bothSides">
                  <wp:wrapPolygon edited="0">
                    <wp:start x="0" y="0"/>
                    <wp:lineTo x="0" y="19570"/>
                    <wp:lineTo x="21484" y="19570"/>
                    <wp:lineTo x="21484" y="0"/>
                    <wp:lineTo x="0" y="0"/>
                  </wp:wrapPolygon>
                </wp:wrapTight>
                <wp:docPr id="494" name="Cuadro de texto 494"/>
                <wp:cNvGraphicFramePr/>
                <a:graphic xmlns:a="http://schemas.openxmlformats.org/drawingml/2006/main">
                  <a:graphicData uri="http://schemas.microsoft.com/office/word/2010/wordprocessingShape">
                    <wps:wsp>
                      <wps:cNvSpPr txBox="1"/>
                      <wps:spPr>
                        <a:xfrm>
                          <a:off x="0" y="0"/>
                          <a:ext cx="2604770" cy="189230"/>
                        </a:xfrm>
                        <a:prstGeom prst="rect">
                          <a:avLst/>
                        </a:prstGeom>
                        <a:solidFill>
                          <a:prstClr val="white"/>
                        </a:solidFill>
                        <a:ln>
                          <a:noFill/>
                        </a:ln>
                      </wps:spPr>
                      <wps:txbx>
                        <w:txbxContent>
                          <w:p w:rsidR="00A1019E" w:rsidRPr="00253591" w:rsidRDefault="00A1019E" w:rsidP="00253591">
                            <w:pPr>
                              <w:pStyle w:val="Descripcin"/>
                              <w:rPr>
                                <w:rFonts w:ascii="Times New Roman" w:hAnsi="Times New Roman" w:cs="Times New Roman"/>
                                <w:b/>
                                <w:i w:val="0"/>
                                <w:noProof/>
                                <w:color w:val="000000" w:themeColor="text1"/>
                                <w:sz w:val="20"/>
                              </w:rPr>
                            </w:pPr>
                            <w:r>
                              <w:rPr>
                                <w:rFonts w:ascii="Times New Roman" w:hAnsi="Times New Roman" w:cs="Times New Roman"/>
                                <w:b/>
                                <w:i w:val="0"/>
                                <w:color w:val="000000" w:themeColor="text1"/>
                                <w:sz w:val="2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0E03A0" id="Cuadro de texto 494" o:spid="_x0000_s1045" type="#_x0000_t202" style="position:absolute;left:0;text-align:left;margin-left:0;margin-top:61.95pt;width:205.1pt;height:14.9pt;z-index:-2511682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" stroked="f">
                <v:textbox inset="0,0,0,0">
                  <w:txbxContent>
                    <w:p w:rsidR="00A1019E" w:rsidRPr="00253591" w:rsidRDefault="00A1019E" w:rsidP="00253591">
                      <w:pPr>
                        <w:pStyle w:val="Descripcin"/>
                        <w:rPr>
                          <w:rFonts w:ascii="Times New Roman" w:hAnsi="Times New Roman" w:cs="Times New Roman"/>
                          <w:b/>
                          <w:i w:val="0"/>
                          <w:noProof/>
                          <w:color w:val="000000" w:themeColor="text1"/>
                          <w:sz w:val="20"/>
                        </w:rPr>
                      </w:pPr>
                      <w:r>
                        <w:rPr>
                          <w:rFonts w:ascii="Times New Roman" w:hAnsi="Times New Roman" w:cs="Times New Roman"/>
                          <w:b/>
                          <w:i w:val="0"/>
                          <w:color w:val="000000" w:themeColor="text1"/>
                          <w:sz w:val="20"/>
                        </w:rPr>
                        <w:t xml:space="preserve">   </w:t>
                      </w:r>
                    </w:p>
                  </w:txbxContent>
                </v:textbox>
                <w10:wrap type="tight" anchorx="margin"/>
              </v:shape>
            </w:pict>
          </mc:Fallback>
        </mc:AlternateContent>
      </w:r>
      <w:r w:rsidR="006B0ABC" w:rsidRPr="005829E1">
        <w:rPr>
          <w:rFonts w:ascii="Times New Roman" w:hAnsi="Times New Roman" w:cs="Times New Roman"/>
          <w:b/>
          <w:sz w:val="24"/>
          <w:szCs w:val="24"/>
        </w:rPr>
        <w:t xml:space="preserve">Cutteriado.-  </w:t>
      </w:r>
      <w:r w:rsidR="006B0ABC" w:rsidRPr="005829E1">
        <w:rPr>
          <w:rFonts w:ascii="Times New Roman" w:hAnsi="Times New Roman" w:cs="Times New Roman"/>
          <w:sz w:val="24"/>
          <w:szCs w:val="24"/>
        </w:rPr>
        <w:t xml:space="preserve">En la cutter uniformemente </w:t>
      </w:r>
      <w:r w:rsidR="00E042C1">
        <w:rPr>
          <w:rFonts w:ascii="Times New Roman" w:hAnsi="Times New Roman" w:cs="Times New Roman"/>
          <w:sz w:val="24"/>
          <w:szCs w:val="24"/>
        </w:rPr>
        <w:t>se colocó</w:t>
      </w:r>
      <w:r w:rsidR="006B0ABC" w:rsidRPr="005829E1">
        <w:rPr>
          <w:rFonts w:ascii="Times New Roman" w:hAnsi="Times New Roman" w:cs="Times New Roman"/>
          <w:sz w:val="24"/>
          <w:szCs w:val="24"/>
        </w:rPr>
        <w:t xml:space="preserve"> la</w:t>
      </w:r>
      <w:r w:rsidR="00E042C1">
        <w:rPr>
          <w:rFonts w:ascii="Times New Roman" w:hAnsi="Times New Roman" w:cs="Times New Roman"/>
          <w:sz w:val="24"/>
          <w:szCs w:val="24"/>
        </w:rPr>
        <w:t>s</w:t>
      </w:r>
      <w:r w:rsidR="006B0ABC" w:rsidRPr="005829E1">
        <w:rPr>
          <w:rFonts w:ascii="Times New Roman" w:hAnsi="Times New Roman" w:cs="Times New Roman"/>
          <w:sz w:val="24"/>
          <w:szCs w:val="24"/>
        </w:rPr>
        <w:t xml:space="preserve"> carne</w:t>
      </w:r>
      <w:r w:rsidR="00E042C1">
        <w:rPr>
          <w:rFonts w:ascii="Times New Roman" w:hAnsi="Times New Roman" w:cs="Times New Roman"/>
          <w:sz w:val="24"/>
          <w:szCs w:val="24"/>
        </w:rPr>
        <w:t xml:space="preserve">s </w:t>
      </w:r>
      <w:r w:rsidR="006B0ABC" w:rsidRPr="005829E1">
        <w:rPr>
          <w:rFonts w:ascii="Times New Roman" w:hAnsi="Times New Roman" w:cs="Times New Roman"/>
          <w:sz w:val="24"/>
          <w:szCs w:val="24"/>
        </w:rPr>
        <w:t xml:space="preserve">ya molida con los </w:t>
      </w:r>
      <w:r w:rsidR="00E042C1">
        <w:rPr>
          <w:rFonts w:ascii="Times New Roman" w:hAnsi="Times New Roman" w:cs="Times New Roman"/>
          <w:sz w:val="24"/>
          <w:szCs w:val="24"/>
        </w:rPr>
        <w:t>insumos</w:t>
      </w:r>
      <w:r w:rsidR="006B0ABC" w:rsidRPr="005829E1">
        <w:rPr>
          <w:rFonts w:ascii="Times New Roman" w:hAnsi="Times New Roman" w:cs="Times New Roman"/>
          <w:sz w:val="24"/>
          <w:szCs w:val="24"/>
        </w:rPr>
        <w:t xml:space="preserve"> antes pesados, controlando que la tem</w:t>
      </w:r>
      <w:r w:rsidR="004F38D7">
        <w:rPr>
          <w:rFonts w:ascii="Times New Roman" w:hAnsi="Times New Roman" w:cs="Times New Roman"/>
          <w:sz w:val="24"/>
          <w:szCs w:val="24"/>
        </w:rPr>
        <w:t xml:space="preserve">peratura no exceda los </w:t>
      </w:r>
      <w:r w:rsidR="00E042C1">
        <w:rPr>
          <w:rFonts w:ascii="Times New Roman" w:hAnsi="Times New Roman" w:cs="Times New Roman"/>
          <w:sz w:val="24"/>
          <w:szCs w:val="24"/>
        </w:rPr>
        <w:t>15</w:t>
      </w:r>
      <w:r w:rsidR="006B0ABC" w:rsidRPr="005829E1">
        <w:rPr>
          <w:rFonts w:ascii="Times New Roman" w:hAnsi="Times New Roman" w:cs="Times New Roman"/>
          <w:sz w:val="24"/>
          <w:szCs w:val="24"/>
        </w:rPr>
        <w:t xml:space="preserve"> °C, y determi</w:t>
      </w:r>
      <w:r w:rsidR="00E042C1">
        <w:rPr>
          <w:rFonts w:ascii="Times New Roman" w:hAnsi="Times New Roman" w:cs="Times New Roman"/>
          <w:sz w:val="24"/>
          <w:szCs w:val="24"/>
        </w:rPr>
        <w:t>nando</w:t>
      </w:r>
      <w:r w:rsidR="006B0ABC" w:rsidRPr="005829E1">
        <w:rPr>
          <w:rFonts w:ascii="Times New Roman" w:hAnsi="Times New Roman" w:cs="Times New Roman"/>
          <w:sz w:val="24"/>
          <w:szCs w:val="24"/>
        </w:rPr>
        <w:t xml:space="preserve"> la viscosidad de la pasta cuando est</w:t>
      </w:r>
      <w:r w:rsidR="00E042C1">
        <w:rPr>
          <w:rFonts w:ascii="Times New Roman" w:hAnsi="Times New Roman" w:cs="Times New Roman"/>
          <w:sz w:val="24"/>
          <w:szCs w:val="24"/>
        </w:rPr>
        <w:t>e</w:t>
      </w:r>
      <w:r w:rsidR="006B0ABC" w:rsidRPr="005829E1">
        <w:rPr>
          <w:rFonts w:ascii="Times New Roman" w:hAnsi="Times New Roman" w:cs="Times New Roman"/>
          <w:sz w:val="24"/>
          <w:szCs w:val="24"/>
        </w:rPr>
        <w:t xml:space="preserve"> ya homogénea.</w:t>
      </w:r>
    </w:p>
    <w:p w:rsidR="00253591" w:rsidRDefault="00253591" w:rsidP="009168B7">
      <w:pPr>
        <w:spacing w:line="360" w:lineRule="auto"/>
        <w:jc w:val="both"/>
        <w:rPr>
          <w:rFonts w:ascii="Times New Roman" w:hAnsi="Times New Roman" w:cs="Times New Roman"/>
          <w:sz w:val="24"/>
          <w:szCs w:val="24"/>
        </w:rPr>
      </w:pPr>
      <w:r>
        <w:rPr>
          <w:noProof/>
          <w:lang w:eastAsia="es-EC"/>
        </w:rPr>
        <w:drawing>
          <wp:anchor distT="0" distB="0" distL="114300" distR="114300" simplePos="0" relativeHeight="251025920" behindDoc="1" locked="0" layoutInCell="1" allowOverlap="1" wp14:anchorId="3AA34858" wp14:editId="251B3422">
            <wp:simplePos x="0" y="0"/>
            <wp:positionH relativeFrom="column">
              <wp:posOffset>1633220</wp:posOffset>
            </wp:positionH>
            <wp:positionV relativeFrom="paragraph">
              <wp:posOffset>102870</wp:posOffset>
            </wp:positionV>
            <wp:extent cx="1977390" cy="2186305"/>
            <wp:effectExtent l="0" t="0" r="3810" b="4445"/>
            <wp:wrapTight wrapText="bothSides">
              <wp:wrapPolygon edited="0">
                <wp:start x="0" y="0"/>
                <wp:lineTo x="0" y="21456"/>
                <wp:lineTo x="21434" y="21456"/>
                <wp:lineTo x="21434" y="0"/>
                <wp:lineTo x="0" y="0"/>
              </wp:wrapPolygon>
            </wp:wrapTight>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977390" cy="21863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C00B6" w:rsidRDefault="009C00B6" w:rsidP="004F7F44">
      <w:pPr>
        <w:spacing w:after="0" w:line="360" w:lineRule="auto"/>
        <w:jc w:val="both"/>
        <w:rPr>
          <w:rFonts w:ascii="Times New Roman" w:hAnsi="Times New Roman" w:cs="Times New Roman"/>
          <w:sz w:val="24"/>
          <w:szCs w:val="24"/>
        </w:rPr>
      </w:pPr>
    </w:p>
    <w:p w:rsidR="007F1177" w:rsidRPr="005829E1" w:rsidRDefault="007F1177" w:rsidP="009168B7">
      <w:pPr>
        <w:spacing w:line="360" w:lineRule="auto"/>
        <w:jc w:val="both"/>
        <w:rPr>
          <w:rFonts w:ascii="Times New Roman" w:hAnsi="Times New Roman" w:cs="Times New Roman"/>
          <w:sz w:val="24"/>
          <w:szCs w:val="24"/>
        </w:rPr>
      </w:pPr>
    </w:p>
    <w:p w:rsidR="00DE28AF" w:rsidRDefault="00DE28AF" w:rsidP="009168B7">
      <w:pPr>
        <w:spacing w:line="360" w:lineRule="auto"/>
        <w:jc w:val="both"/>
        <w:rPr>
          <w:rFonts w:ascii="Times New Roman" w:hAnsi="Times New Roman" w:cs="Times New Roman"/>
          <w:b/>
          <w:sz w:val="24"/>
          <w:szCs w:val="24"/>
        </w:rPr>
      </w:pPr>
    </w:p>
    <w:p w:rsidR="00DE28AF" w:rsidRDefault="00DE28AF" w:rsidP="004F7F44">
      <w:pPr>
        <w:spacing w:after="0" w:line="360" w:lineRule="auto"/>
        <w:jc w:val="both"/>
        <w:rPr>
          <w:rFonts w:ascii="Times New Roman" w:hAnsi="Times New Roman" w:cs="Times New Roman"/>
          <w:b/>
          <w:sz w:val="24"/>
          <w:szCs w:val="24"/>
        </w:rPr>
      </w:pPr>
    </w:p>
    <w:p w:rsidR="00DE28AF" w:rsidRDefault="00DE28AF" w:rsidP="004F7F44">
      <w:pPr>
        <w:spacing w:after="0" w:line="360" w:lineRule="auto"/>
        <w:jc w:val="both"/>
        <w:rPr>
          <w:rFonts w:ascii="Times New Roman" w:hAnsi="Times New Roman" w:cs="Times New Roman"/>
          <w:b/>
          <w:sz w:val="24"/>
          <w:szCs w:val="24"/>
        </w:rPr>
      </w:pPr>
    </w:p>
    <w:p w:rsidR="00DE28AF" w:rsidRDefault="00DE28AF" w:rsidP="004F7F44">
      <w:pPr>
        <w:spacing w:after="0" w:line="360" w:lineRule="auto"/>
        <w:jc w:val="both"/>
        <w:rPr>
          <w:rFonts w:ascii="Times New Roman" w:hAnsi="Times New Roman" w:cs="Times New Roman"/>
          <w:b/>
          <w:sz w:val="24"/>
          <w:szCs w:val="24"/>
        </w:rPr>
      </w:pPr>
    </w:p>
    <w:p w:rsidR="00DE28AF" w:rsidRDefault="00DE28AF" w:rsidP="004F7F44">
      <w:pPr>
        <w:spacing w:after="0" w:line="360" w:lineRule="auto"/>
        <w:jc w:val="both"/>
        <w:rPr>
          <w:rFonts w:ascii="Times New Roman" w:hAnsi="Times New Roman" w:cs="Times New Roman"/>
          <w:b/>
          <w:sz w:val="24"/>
          <w:szCs w:val="24"/>
        </w:rPr>
      </w:pPr>
    </w:p>
    <w:p w:rsidR="00DE28AF" w:rsidRDefault="00E042C1" w:rsidP="00E042C1">
      <w:pPr>
        <w:tabs>
          <w:tab w:val="left" w:pos="2567"/>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Pr="00A81530">
        <w:rPr>
          <w:rFonts w:ascii="Times New Roman" w:hAnsi="Times New Roman" w:cs="Times New Roman"/>
          <w:sz w:val="20"/>
          <w:szCs w:val="20"/>
        </w:rPr>
        <w:t xml:space="preserve"> Salgado</w:t>
      </w:r>
    </w:p>
    <w:p w:rsidR="009C00B6" w:rsidRPr="004F7F44" w:rsidRDefault="009C00B6" w:rsidP="00E042C1">
      <w:pPr>
        <w:spacing w:after="0" w:line="360" w:lineRule="auto"/>
        <w:jc w:val="both"/>
        <w:rPr>
          <w:rFonts w:ascii="Times New Roman" w:hAnsi="Times New Roman" w:cs="Times New Roman"/>
          <w:b/>
          <w:sz w:val="20"/>
          <w:szCs w:val="20"/>
        </w:rPr>
      </w:pPr>
      <w:r>
        <w:rPr>
          <w:rFonts w:ascii="Times New Roman" w:hAnsi="Times New Roman" w:cs="Times New Roman"/>
          <w:b/>
          <w:sz w:val="18"/>
          <w:szCs w:val="18"/>
        </w:rPr>
        <w:t xml:space="preserve">                                                       </w:t>
      </w:r>
    </w:p>
    <w:p w:rsidR="006B0ABC" w:rsidRDefault="006B0ABC" w:rsidP="009168B7">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Embutido. – </w:t>
      </w:r>
      <w:r w:rsidRPr="005829E1">
        <w:rPr>
          <w:rFonts w:ascii="Times New Roman" w:hAnsi="Times New Roman" w:cs="Times New Roman"/>
          <w:sz w:val="24"/>
          <w:szCs w:val="24"/>
        </w:rPr>
        <w:t xml:space="preserve">Al colocar la pasta </w:t>
      </w:r>
      <w:r w:rsidR="00E042C1">
        <w:rPr>
          <w:rFonts w:ascii="Times New Roman" w:hAnsi="Times New Roman" w:cs="Times New Roman"/>
          <w:sz w:val="24"/>
          <w:szCs w:val="24"/>
        </w:rPr>
        <w:t>se procedió a</w:t>
      </w:r>
      <w:r w:rsidRPr="005829E1">
        <w:rPr>
          <w:rFonts w:ascii="Times New Roman" w:hAnsi="Times New Roman" w:cs="Times New Roman"/>
          <w:sz w:val="24"/>
          <w:szCs w:val="24"/>
        </w:rPr>
        <w:t xml:space="preserve"> golpear la mezcla en la base del embutidor con el fin de eliminar burbujas de aire que puedan estar presentes.</w:t>
      </w:r>
      <w:r w:rsidR="00F272A6" w:rsidRPr="005829E1">
        <w:rPr>
          <w:rFonts w:ascii="Times New Roman" w:hAnsi="Times New Roman" w:cs="Times New Roman"/>
          <w:sz w:val="24"/>
          <w:szCs w:val="24"/>
        </w:rPr>
        <w:t xml:space="preserve"> </w:t>
      </w:r>
      <w:r w:rsidR="00E042C1">
        <w:rPr>
          <w:rFonts w:ascii="Times New Roman" w:hAnsi="Times New Roman" w:cs="Times New Roman"/>
          <w:sz w:val="24"/>
          <w:szCs w:val="24"/>
        </w:rPr>
        <w:t>Se e</w:t>
      </w:r>
      <w:r w:rsidR="00E042C1" w:rsidRPr="005829E1">
        <w:rPr>
          <w:rFonts w:ascii="Times New Roman" w:hAnsi="Times New Roman" w:cs="Times New Roman"/>
          <w:sz w:val="24"/>
          <w:szCs w:val="24"/>
        </w:rPr>
        <w:t>mbut</w:t>
      </w:r>
      <w:r w:rsidR="00E042C1">
        <w:rPr>
          <w:rFonts w:ascii="Times New Roman" w:hAnsi="Times New Roman" w:cs="Times New Roman"/>
          <w:sz w:val="24"/>
          <w:szCs w:val="24"/>
        </w:rPr>
        <w:t>ió</w:t>
      </w:r>
      <w:r w:rsidRPr="005829E1">
        <w:rPr>
          <w:rFonts w:ascii="Times New Roman" w:hAnsi="Times New Roman" w:cs="Times New Roman"/>
          <w:sz w:val="24"/>
          <w:szCs w:val="24"/>
        </w:rPr>
        <w:t xml:space="preserve"> la pasta en tr</w:t>
      </w:r>
      <w:r w:rsidR="00F272A6" w:rsidRPr="005829E1">
        <w:rPr>
          <w:rFonts w:ascii="Times New Roman" w:hAnsi="Times New Roman" w:cs="Times New Roman"/>
          <w:sz w:val="24"/>
          <w:szCs w:val="24"/>
        </w:rPr>
        <w:t>ipas sintéticas</w:t>
      </w:r>
      <w:r w:rsidR="00E042C1">
        <w:rPr>
          <w:rFonts w:ascii="Times New Roman" w:hAnsi="Times New Roman" w:cs="Times New Roman"/>
          <w:sz w:val="24"/>
          <w:szCs w:val="24"/>
        </w:rPr>
        <w:t xml:space="preserve"> calibre 60</w:t>
      </w:r>
      <w:r w:rsidR="00F272A6" w:rsidRPr="005829E1">
        <w:rPr>
          <w:rFonts w:ascii="Times New Roman" w:hAnsi="Times New Roman" w:cs="Times New Roman"/>
          <w:sz w:val="24"/>
          <w:szCs w:val="24"/>
        </w:rPr>
        <w:t>, amarrar una con la otra y colocar</w:t>
      </w:r>
      <w:r w:rsidRPr="005829E1">
        <w:rPr>
          <w:rFonts w:ascii="Times New Roman" w:hAnsi="Times New Roman" w:cs="Times New Roman"/>
          <w:sz w:val="24"/>
          <w:szCs w:val="24"/>
        </w:rPr>
        <w:t xml:space="preserve"> en las gavetas de plástico.</w:t>
      </w:r>
    </w:p>
    <w:p w:rsidR="00013AC5" w:rsidRDefault="0089491D" w:rsidP="00013AC5">
      <w:pPr>
        <w:spacing w:after="0" w:line="360" w:lineRule="auto"/>
      </w:pPr>
      <w:r>
        <w:rPr>
          <w:rFonts w:ascii="Times New Roman" w:hAnsi="Times New Roman" w:cs="Times New Roman"/>
          <w:sz w:val="20"/>
          <w:szCs w:val="20"/>
        </w:rPr>
        <w:t xml:space="preserve">                                                     </w:t>
      </w:r>
    </w:p>
    <w:p w:rsidR="00013AC5" w:rsidRPr="00013AC5" w:rsidRDefault="00013AC5" w:rsidP="00013AC5">
      <w:pPr>
        <w:pStyle w:val="Descripcin"/>
        <w:keepNext/>
        <w:jc w:val="center"/>
        <w:rPr>
          <w:rFonts w:ascii="Times New Roman" w:hAnsi="Times New Roman" w:cs="Times New Roman"/>
          <w:b/>
          <w:i w:val="0"/>
          <w:color w:val="auto"/>
          <w:sz w:val="20"/>
        </w:rPr>
      </w:pPr>
      <w:bookmarkStart w:id="74" w:name="_Toc506454147"/>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5</w:t>
      </w:r>
      <w:r w:rsidRPr="00013AC5">
        <w:rPr>
          <w:rFonts w:ascii="Times New Roman" w:hAnsi="Times New Roman" w:cs="Times New Roman"/>
          <w:b/>
          <w:i w:val="0"/>
          <w:color w:val="auto"/>
          <w:sz w:val="20"/>
        </w:rPr>
        <w:fldChar w:fldCharType="end"/>
      </w:r>
      <w:r w:rsidRPr="00013AC5">
        <w:rPr>
          <w:rFonts w:ascii="Times New Roman" w:hAnsi="Times New Roman" w:cs="Times New Roman"/>
          <w:b/>
          <w:i w:val="0"/>
          <w:color w:val="auto"/>
          <w:sz w:val="20"/>
        </w:rPr>
        <w:t xml:space="preserve"> </w:t>
      </w:r>
      <w:r w:rsidRPr="00013AC5">
        <w:rPr>
          <w:rFonts w:ascii="Times New Roman" w:hAnsi="Times New Roman" w:cs="Times New Roman"/>
          <w:i w:val="0"/>
          <w:color w:val="auto"/>
          <w:sz w:val="20"/>
        </w:rPr>
        <w:t>Embutido</w:t>
      </w:r>
      <w:bookmarkEnd w:id="74"/>
    </w:p>
    <w:p w:rsidR="0089491D" w:rsidRPr="004F7F44" w:rsidRDefault="0089491D" w:rsidP="00013AC5">
      <w:pPr>
        <w:spacing w:after="0" w:line="360" w:lineRule="auto"/>
        <w:jc w:val="center"/>
        <w:rPr>
          <w:rFonts w:ascii="Times New Roman" w:hAnsi="Times New Roman" w:cs="Times New Roman"/>
          <w:sz w:val="20"/>
          <w:szCs w:val="20"/>
        </w:rPr>
      </w:pPr>
      <w:r>
        <w:rPr>
          <w:noProof/>
          <w:lang w:eastAsia="es-EC"/>
        </w:rPr>
        <w:drawing>
          <wp:inline distT="0" distB="0" distL="0" distR="0" wp14:anchorId="1FABBFDD" wp14:editId="1AEC4E04">
            <wp:extent cx="1769165" cy="2126569"/>
            <wp:effectExtent l="0" t="0" r="2540" b="7620"/>
            <wp:docPr id="454" name="Imagen 454" descr="https://scontent.fatf1-1.fna.fbcdn.net/v/t34.0-12/27497603_1535152539915839_1920836650_n.jpg?oh=c5305d3220000c5ae6a8123b65a1673f&amp;oe=5A71241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content.fatf1-1.fna.fbcdn.net/v/t34.0-12/27497603_1535152539915839_1920836650_n.jpg?oh=c5305d3220000c5ae6a8123b65a1673f&amp;oe=5A71241D"/>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796563" cy="2159502"/>
                    </a:xfrm>
                    <a:prstGeom prst="rect">
                      <a:avLst/>
                    </a:prstGeom>
                    <a:noFill/>
                    <a:ln>
                      <a:noFill/>
                    </a:ln>
                  </pic:spPr>
                </pic:pic>
              </a:graphicData>
            </a:graphic>
          </wp:inline>
        </w:drawing>
      </w:r>
    </w:p>
    <w:p w:rsidR="00DE28AF" w:rsidRPr="005829E1" w:rsidRDefault="00E042C1" w:rsidP="0089491D">
      <w:pPr>
        <w:spacing w:after="0" w:line="360" w:lineRule="auto"/>
        <w:jc w:val="center"/>
        <w:rPr>
          <w:rFonts w:ascii="Times New Roman" w:hAnsi="Times New Roman" w:cs="Times New Roman"/>
          <w:sz w:val="24"/>
          <w:szCs w:val="24"/>
        </w:rPr>
      </w:pP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Pr="00A81530">
        <w:rPr>
          <w:rFonts w:ascii="Times New Roman" w:hAnsi="Times New Roman" w:cs="Times New Roman"/>
          <w:sz w:val="20"/>
          <w:szCs w:val="20"/>
        </w:rPr>
        <w:t xml:space="preserve"> Salgado</w:t>
      </w:r>
    </w:p>
    <w:p w:rsidR="00D34BF4" w:rsidRDefault="00D34BF4" w:rsidP="009168B7">
      <w:pPr>
        <w:spacing w:line="360" w:lineRule="auto"/>
        <w:jc w:val="both"/>
        <w:rPr>
          <w:rFonts w:ascii="Times New Roman" w:hAnsi="Times New Roman" w:cs="Times New Roman"/>
          <w:b/>
          <w:sz w:val="24"/>
          <w:szCs w:val="24"/>
        </w:rPr>
      </w:pPr>
    </w:p>
    <w:p w:rsidR="00DE28AF" w:rsidRDefault="00013AC5" w:rsidP="009168B7">
      <w:pPr>
        <w:spacing w:line="360" w:lineRule="auto"/>
        <w:jc w:val="both"/>
        <w:rPr>
          <w:rFonts w:ascii="Times New Roman" w:hAnsi="Times New Roman" w:cs="Times New Roman"/>
          <w:sz w:val="24"/>
          <w:szCs w:val="24"/>
        </w:rPr>
      </w:pPr>
      <w:r>
        <w:rPr>
          <w:noProof/>
          <w:lang w:eastAsia="es-EC"/>
        </w:rPr>
        <mc:AlternateContent>
          <mc:Choice Requires="wps">
            <w:drawing>
              <wp:anchor distT="0" distB="0" distL="114300" distR="114300" simplePos="0" relativeHeight="252225024" behindDoc="1" locked="0" layoutInCell="1" allowOverlap="1" wp14:anchorId="7679A2ED" wp14:editId="336C5622">
                <wp:simplePos x="0" y="0"/>
                <wp:positionH relativeFrom="column">
                  <wp:posOffset>1980261</wp:posOffset>
                </wp:positionH>
                <wp:positionV relativeFrom="paragraph">
                  <wp:posOffset>226916</wp:posOffset>
                </wp:positionV>
                <wp:extent cx="1981200" cy="178435"/>
                <wp:effectExtent l="0" t="0" r="0" b="0"/>
                <wp:wrapTight wrapText="bothSides">
                  <wp:wrapPolygon edited="0">
                    <wp:start x="0" y="0"/>
                    <wp:lineTo x="0" y="18448"/>
                    <wp:lineTo x="21392" y="18448"/>
                    <wp:lineTo x="21392" y="0"/>
                    <wp:lineTo x="0" y="0"/>
                  </wp:wrapPolygon>
                </wp:wrapTight>
                <wp:docPr id="53" name="Cuadro de texto 53"/>
                <wp:cNvGraphicFramePr/>
                <a:graphic xmlns:a="http://schemas.openxmlformats.org/drawingml/2006/main">
                  <a:graphicData uri="http://schemas.microsoft.com/office/word/2010/wordprocessingShape">
                    <wps:wsp>
                      <wps:cNvSpPr txBox="1"/>
                      <wps:spPr>
                        <a:xfrm>
                          <a:off x="0" y="0"/>
                          <a:ext cx="1981200" cy="178435"/>
                        </a:xfrm>
                        <a:prstGeom prst="rect">
                          <a:avLst/>
                        </a:prstGeom>
                        <a:solidFill>
                          <a:prstClr val="white"/>
                        </a:solidFill>
                        <a:ln>
                          <a:noFill/>
                        </a:ln>
                      </wps:spPr>
                      <wps:txbx>
                        <w:txbxContent>
                          <w:p w:rsidR="00A1019E" w:rsidRPr="00013AC5" w:rsidRDefault="00A1019E" w:rsidP="00013AC5">
                            <w:pPr>
                              <w:pStyle w:val="Descripcin"/>
                              <w:jc w:val="center"/>
                              <w:rPr>
                                <w:rFonts w:ascii="Times New Roman" w:hAnsi="Times New Roman" w:cs="Times New Roman"/>
                                <w:i w:val="0"/>
                                <w:noProof/>
                                <w:color w:val="auto"/>
                                <w:sz w:val="20"/>
                              </w:rPr>
                            </w:pPr>
                            <w:bookmarkStart w:id="75" w:name="_Toc506454148"/>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6</w:t>
                            </w:r>
                            <w:r w:rsidRPr="00013AC5">
                              <w:rPr>
                                <w:rFonts w:ascii="Times New Roman" w:hAnsi="Times New Roman" w:cs="Times New Roman"/>
                                <w:b/>
                                <w:i w:val="0"/>
                                <w:color w:val="auto"/>
                                <w:sz w:val="20"/>
                              </w:rPr>
                              <w:fldChar w:fldCharType="end"/>
                            </w:r>
                            <w:r w:rsidRPr="00013AC5">
                              <w:rPr>
                                <w:rFonts w:ascii="Times New Roman" w:hAnsi="Times New Roman" w:cs="Times New Roman"/>
                                <w:i w:val="0"/>
                                <w:color w:val="auto"/>
                                <w:sz w:val="20"/>
                              </w:rPr>
                              <w:t xml:space="preserve"> Atado</w:t>
                            </w:r>
                            <w:bookmarkEnd w:id="75"/>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679A2ED" id="Cuadro de texto 53" o:spid="_x0000_s1046" type="#_x0000_t202" style="position:absolute;left:0;text-align:left;margin-left:155.95pt;margin-top:17.85pt;width:156pt;height:14.05pt;z-index:-251091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" stroked="f">
                <v:textbox inset="0,0,0,0">
                  <w:txbxContent>
                    <w:p w:rsidR="00A1019E" w:rsidRPr="00013AC5" w:rsidRDefault="00A1019E" w:rsidP="00013AC5">
                      <w:pPr>
                        <w:pStyle w:val="Descripcin"/>
                        <w:jc w:val="center"/>
                        <w:rPr>
                          <w:rFonts w:ascii="Times New Roman" w:hAnsi="Times New Roman" w:cs="Times New Roman"/>
                          <w:i w:val="0"/>
                          <w:noProof/>
                          <w:color w:val="auto"/>
                          <w:sz w:val="20"/>
                        </w:rPr>
                      </w:pPr>
                      <w:bookmarkStart w:id="76" w:name="_Toc506454148"/>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6</w:t>
                      </w:r>
                      <w:r w:rsidRPr="00013AC5">
                        <w:rPr>
                          <w:rFonts w:ascii="Times New Roman" w:hAnsi="Times New Roman" w:cs="Times New Roman"/>
                          <w:b/>
                          <w:i w:val="0"/>
                          <w:color w:val="auto"/>
                          <w:sz w:val="20"/>
                        </w:rPr>
                        <w:fldChar w:fldCharType="end"/>
                      </w:r>
                      <w:r w:rsidRPr="00013AC5">
                        <w:rPr>
                          <w:rFonts w:ascii="Times New Roman" w:hAnsi="Times New Roman" w:cs="Times New Roman"/>
                          <w:i w:val="0"/>
                          <w:color w:val="auto"/>
                          <w:sz w:val="20"/>
                        </w:rPr>
                        <w:t xml:space="preserve"> Atado</w:t>
                      </w:r>
                      <w:bookmarkEnd w:id="76"/>
                    </w:p>
                  </w:txbxContent>
                </v:textbox>
                <w10:wrap type="tight"/>
              </v:shape>
            </w:pict>
          </mc:Fallback>
        </mc:AlternateContent>
      </w:r>
      <w:r w:rsidR="0089491D" w:rsidRPr="005829E1">
        <w:rPr>
          <w:rFonts w:ascii="Times New Roman" w:hAnsi="Times New Roman" w:cs="Times New Roman"/>
          <w:b/>
          <w:sz w:val="24"/>
          <w:szCs w:val="24"/>
        </w:rPr>
        <w:t>Atado. -</w:t>
      </w:r>
      <w:r w:rsidR="003F22D3" w:rsidRPr="005829E1">
        <w:rPr>
          <w:rFonts w:ascii="Times New Roman" w:hAnsi="Times New Roman" w:cs="Times New Roman"/>
          <w:b/>
          <w:sz w:val="24"/>
          <w:szCs w:val="24"/>
        </w:rPr>
        <w:t xml:space="preserve"> </w:t>
      </w:r>
      <w:r w:rsidR="0068144E">
        <w:rPr>
          <w:rFonts w:ascii="Times New Roman" w:hAnsi="Times New Roman" w:cs="Times New Roman"/>
          <w:sz w:val="24"/>
          <w:szCs w:val="24"/>
        </w:rPr>
        <w:t>S</w:t>
      </w:r>
      <w:r w:rsidR="003F22D3" w:rsidRPr="005829E1">
        <w:rPr>
          <w:rFonts w:ascii="Times New Roman" w:hAnsi="Times New Roman" w:cs="Times New Roman"/>
          <w:sz w:val="24"/>
          <w:szCs w:val="24"/>
        </w:rPr>
        <w:t>e l</w:t>
      </w:r>
      <w:r w:rsidR="00E042C1">
        <w:rPr>
          <w:rFonts w:ascii="Times New Roman" w:hAnsi="Times New Roman" w:cs="Times New Roman"/>
          <w:sz w:val="24"/>
          <w:szCs w:val="24"/>
        </w:rPr>
        <w:t>o</w:t>
      </w:r>
      <w:r w:rsidR="003F22D3" w:rsidRPr="005829E1">
        <w:rPr>
          <w:rFonts w:ascii="Times New Roman" w:hAnsi="Times New Roman" w:cs="Times New Roman"/>
          <w:sz w:val="24"/>
          <w:szCs w:val="24"/>
        </w:rPr>
        <w:t xml:space="preserve"> realiz</w:t>
      </w:r>
      <w:r w:rsidR="00E042C1">
        <w:rPr>
          <w:rFonts w:ascii="Times New Roman" w:hAnsi="Times New Roman" w:cs="Times New Roman"/>
          <w:sz w:val="24"/>
          <w:szCs w:val="24"/>
        </w:rPr>
        <w:t>ó</w:t>
      </w:r>
      <w:r w:rsidR="003F22D3" w:rsidRPr="005829E1">
        <w:rPr>
          <w:rFonts w:ascii="Times New Roman" w:hAnsi="Times New Roman" w:cs="Times New Roman"/>
          <w:sz w:val="24"/>
          <w:szCs w:val="24"/>
        </w:rPr>
        <w:t xml:space="preserve"> </w:t>
      </w:r>
      <w:r w:rsidR="0068144E">
        <w:rPr>
          <w:rFonts w:ascii="Times New Roman" w:hAnsi="Times New Roman" w:cs="Times New Roman"/>
          <w:sz w:val="24"/>
          <w:szCs w:val="24"/>
        </w:rPr>
        <w:t xml:space="preserve">manualmente a una longitud de </w:t>
      </w:r>
      <w:r w:rsidR="00E042C1">
        <w:rPr>
          <w:rFonts w:ascii="Times New Roman" w:hAnsi="Times New Roman" w:cs="Times New Roman"/>
          <w:sz w:val="24"/>
          <w:szCs w:val="24"/>
        </w:rPr>
        <w:t>3</w:t>
      </w:r>
      <w:r w:rsidR="0068144E">
        <w:rPr>
          <w:rFonts w:ascii="Times New Roman" w:hAnsi="Times New Roman" w:cs="Times New Roman"/>
          <w:sz w:val="24"/>
          <w:szCs w:val="24"/>
        </w:rPr>
        <w:t xml:space="preserve"> </w:t>
      </w:r>
      <w:r w:rsidR="003F22D3" w:rsidRPr="005829E1">
        <w:rPr>
          <w:rFonts w:ascii="Times New Roman" w:hAnsi="Times New Roman" w:cs="Times New Roman"/>
          <w:sz w:val="24"/>
          <w:szCs w:val="24"/>
        </w:rPr>
        <w:t>cm.</w:t>
      </w:r>
    </w:p>
    <w:p w:rsidR="00D34BF4" w:rsidRDefault="00D34BF4" w:rsidP="009168B7">
      <w:pPr>
        <w:spacing w:line="360" w:lineRule="auto"/>
        <w:jc w:val="both"/>
        <w:rPr>
          <w:rFonts w:ascii="Times New Roman" w:hAnsi="Times New Roman" w:cs="Times New Roman"/>
          <w:sz w:val="24"/>
          <w:szCs w:val="24"/>
        </w:rPr>
      </w:pPr>
      <w:r>
        <w:rPr>
          <w:noProof/>
          <w:lang w:eastAsia="es-EC"/>
        </w:rPr>
        <w:drawing>
          <wp:anchor distT="0" distB="0" distL="114300" distR="114300" simplePos="0" relativeHeight="251041280" behindDoc="1" locked="0" layoutInCell="1" allowOverlap="1" wp14:anchorId="5E312FE4" wp14:editId="200719FE">
            <wp:simplePos x="0" y="0"/>
            <wp:positionH relativeFrom="column">
              <wp:posOffset>1979295</wp:posOffset>
            </wp:positionH>
            <wp:positionV relativeFrom="paragraph">
              <wp:posOffset>95940</wp:posOffset>
            </wp:positionV>
            <wp:extent cx="1981200" cy="2641600"/>
            <wp:effectExtent l="0" t="0" r="0" b="6350"/>
            <wp:wrapTight wrapText="bothSides">
              <wp:wrapPolygon edited="0">
                <wp:start x="0" y="0"/>
                <wp:lineTo x="0" y="21496"/>
                <wp:lineTo x="21392" y="21496"/>
                <wp:lineTo x="21392" y="0"/>
                <wp:lineTo x="0" y="0"/>
              </wp:wrapPolygon>
            </wp:wrapTight>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981200" cy="264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C00B6" w:rsidRDefault="009C00B6" w:rsidP="004F7F4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F22D3" w:rsidRPr="005829E1" w:rsidRDefault="003F22D3" w:rsidP="009168B7">
      <w:p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 xml:space="preserve"> </w:t>
      </w:r>
    </w:p>
    <w:p w:rsidR="00DE28AF" w:rsidRDefault="00DE28AF" w:rsidP="009168B7">
      <w:pPr>
        <w:spacing w:line="360" w:lineRule="auto"/>
        <w:jc w:val="both"/>
        <w:rPr>
          <w:rFonts w:ascii="Times New Roman" w:hAnsi="Times New Roman" w:cs="Times New Roman"/>
          <w:b/>
          <w:sz w:val="24"/>
          <w:szCs w:val="24"/>
        </w:rPr>
      </w:pPr>
    </w:p>
    <w:p w:rsidR="00DE28AF" w:rsidRDefault="00DE28AF" w:rsidP="009168B7">
      <w:pPr>
        <w:spacing w:line="360" w:lineRule="auto"/>
        <w:jc w:val="both"/>
        <w:rPr>
          <w:rFonts w:ascii="Times New Roman" w:hAnsi="Times New Roman" w:cs="Times New Roman"/>
          <w:b/>
          <w:sz w:val="24"/>
          <w:szCs w:val="24"/>
        </w:rPr>
      </w:pPr>
    </w:p>
    <w:p w:rsidR="00DE28AF" w:rsidRDefault="00DE28AF" w:rsidP="0089491D">
      <w:pPr>
        <w:spacing w:after="0" w:line="360" w:lineRule="auto"/>
        <w:jc w:val="both"/>
        <w:rPr>
          <w:rFonts w:ascii="Times New Roman" w:hAnsi="Times New Roman" w:cs="Times New Roman"/>
          <w:b/>
          <w:sz w:val="24"/>
          <w:szCs w:val="24"/>
        </w:rPr>
      </w:pPr>
    </w:p>
    <w:p w:rsidR="00DE28AF" w:rsidRDefault="00DE28AF" w:rsidP="0089491D">
      <w:pPr>
        <w:spacing w:after="0" w:line="360" w:lineRule="auto"/>
        <w:rPr>
          <w:rFonts w:ascii="Times New Roman" w:hAnsi="Times New Roman" w:cs="Times New Roman"/>
          <w:b/>
          <w:sz w:val="24"/>
          <w:szCs w:val="24"/>
        </w:rPr>
      </w:pPr>
    </w:p>
    <w:p w:rsidR="004F7F44" w:rsidRDefault="004F7F44" w:rsidP="0089491D">
      <w:pPr>
        <w:spacing w:after="0" w:line="360" w:lineRule="auto"/>
        <w:rPr>
          <w:rFonts w:ascii="Times New Roman" w:hAnsi="Times New Roman" w:cs="Times New Roman"/>
          <w:b/>
          <w:sz w:val="24"/>
          <w:szCs w:val="24"/>
        </w:rPr>
      </w:pPr>
    </w:p>
    <w:p w:rsidR="00DE28AF" w:rsidRDefault="00DE28AF" w:rsidP="0089491D">
      <w:pPr>
        <w:spacing w:after="0" w:line="360" w:lineRule="auto"/>
        <w:jc w:val="both"/>
        <w:rPr>
          <w:rFonts w:ascii="Times New Roman" w:hAnsi="Times New Roman" w:cs="Times New Roman"/>
          <w:b/>
          <w:sz w:val="24"/>
          <w:szCs w:val="24"/>
        </w:rPr>
      </w:pPr>
    </w:p>
    <w:p w:rsidR="004F7F44" w:rsidRDefault="009C00B6" w:rsidP="00D34BF4">
      <w:pPr>
        <w:tabs>
          <w:tab w:val="left" w:pos="3115"/>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D34BF4">
        <w:rPr>
          <w:rFonts w:ascii="Times New Roman" w:hAnsi="Times New Roman" w:cs="Times New Roman"/>
          <w:b/>
          <w:sz w:val="24"/>
          <w:szCs w:val="24"/>
        </w:rPr>
        <w:tab/>
      </w:r>
      <w:r w:rsidR="00D34BF4" w:rsidRPr="00A81530">
        <w:rPr>
          <w:rFonts w:ascii="Times New Roman" w:hAnsi="Times New Roman" w:cs="Times New Roman"/>
          <w:b/>
          <w:sz w:val="20"/>
          <w:szCs w:val="20"/>
        </w:rPr>
        <w:t>F</w:t>
      </w:r>
      <w:r w:rsidR="00D34BF4">
        <w:rPr>
          <w:rFonts w:ascii="Times New Roman" w:hAnsi="Times New Roman" w:cs="Times New Roman"/>
          <w:b/>
          <w:sz w:val="20"/>
          <w:szCs w:val="20"/>
        </w:rPr>
        <w:t>uente</w:t>
      </w:r>
      <w:r w:rsidR="00D34BF4" w:rsidRPr="00A81530">
        <w:rPr>
          <w:rFonts w:ascii="Times New Roman" w:hAnsi="Times New Roman" w:cs="Times New Roman"/>
          <w:b/>
          <w:sz w:val="20"/>
          <w:szCs w:val="20"/>
        </w:rPr>
        <w:t xml:space="preserve">: </w:t>
      </w:r>
      <w:r w:rsidR="00D34BF4" w:rsidRPr="00A81530">
        <w:rPr>
          <w:rFonts w:ascii="Times New Roman" w:hAnsi="Times New Roman" w:cs="Times New Roman"/>
          <w:sz w:val="20"/>
          <w:szCs w:val="20"/>
        </w:rPr>
        <w:t>Jiménez</w:t>
      </w:r>
      <w:r w:rsidR="00D34BF4">
        <w:rPr>
          <w:rFonts w:ascii="Times New Roman" w:hAnsi="Times New Roman" w:cs="Times New Roman"/>
          <w:sz w:val="20"/>
          <w:szCs w:val="20"/>
        </w:rPr>
        <w:t xml:space="preserve"> y</w:t>
      </w:r>
      <w:r w:rsidR="00D34BF4" w:rsidRPr="00A81530">
        <w:rPr>
          <w:rFonts w:ascii="Times New Roman" w:hAnsi="Times New Roman" w:cs="Times New Roman"/>
          <w:sz w:val="20"/>
          <w:szCs w:val="20"/>
        </w:rPr>
        <w:t xml:space="preserve"> Salgado</w:t>
      </w:r>
    </w:p>
    <w:p w:rsidR="009C00B6" w:rsidRPr="004F7F44" w:rsidRDefault="004F7F44" w:rsidP="0089491D">
      <w:pPr>
        <w:spacing w:after="0" w:line="360" w:lineRule="auto"/>
        <w:jc w:val="both"/>
        <w:rPr>
          <w:rFonts w:ascii="Times New Roman" w:hAnsi="Times New Roman" w:cs="Times New Roman"/>
          <w:b/>
          <w:sz w:val="24"/>
          <w:szCs w:val="24"/>
        </w:rPr>
      </w:pPr>
      <w:r>
        <w:rPr>
          <w:rFonts w:ascii="Times New Roman" w:hAnsi="Times New Roman" w:cs="Times New Roman"/>
          <w:b/>
          <w:sz w:val="20"/>
          <w:szCs w:val="20"/>
        </w:rPr>
        <w:t xml:space="preserve">                                        </w:t>
      </w:r>
    </w:p>
    <w:p w:rsidR="006B0ABC" w:rsidRDefault="00F272A6" w:rsidP="009168B7">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rPr>
        <w:t xml:space="preserve">Cocción. </w:t>
      </w:r>
      <w:r w:rsidR="00D34BF4">
        <w:rPr>
          <w:rFonts w:ascii="Times New Roman" w:hAnsi="Times New Roman" w:cs="Times New Roman"/>
          <w:b/>
          <w:sz w:val="24"/>
          <w:szCs w:val="24"/>
        </w:rPr>
        <w:t>–</w:t>
      </w:r>
      <w:r w:rsidRPr="005829E1">
        <w:rPr>
          <w:rFonts w:ascii="Times New Roman" w:hAnsi="Times New Roman" w:cs="Times New Roman"/>
          <w:b/>
          <w:sz w:val="24"/>
          <w:szCs w:val="24"/>
        </w:rPr>
        <w:t xml:space="preserve"> </w:t>
      </w:r>
      <w:r w:rsidRPr="005829E1">
        <w:rPr>
          <w:rFonts w:ascii="Times New Roman" w:hAnsi="Times New Roman" w:cs="Times New Roman"/>
          <w:sz w:val="24"/>
          <w:szCs w:val="24"/>
        </w:rPr>
        <w:t>S</w:t>
      </w:r>
      <w:r w:rsidR="00D34BF4">
        <w:rPr>
          <w:rFonts w:ascii="Times New Roman" w:hAnsi="Times New Roman" w:cs="Times New Roman"/>
          <w:sz w:val="24"/>
          <w:szCs w:val="24"/>
        </w:rPr>
        <w:t>e s</w:t>
      </w:r>
      <w:r w:rsidR="00D34BF4" w:rsidRPr="005829E1">
        <w:rPr>
          <w:rFonts w:ascii="Times New Roman" w:hAnsi="Times New Roman" w:cs="Times New Roman"/>
          <w:sz w:val="24"/>
          <w:szCs w:val="24"/>
        </w:rPr>
        <w:t>umergi</w:t>
      </w:r>
      <w:r w:rsidR="00D34BF4">
        <w:rPr>
          <w:rFonts w:ascii="Times New Roman" w:hAnsi="Times New Roman" w:cs="Times New Roman"/>
          <w:sz w:val="24"/>
          <w:szCs w:val="24"/>
        </w:rPr>
        <w:t>ó</w:t>
      </w:r>
      <w:r w:rsidRPr="005829E1">
        <w:rPr>
          <w:rFonts w:ascii="Times New Roman" w:hAnsi="Times New Roman" w:cs="Times New Roman"/>
          <w:sz w:val="24"/>
          <w:szCs w:val="24"/>
        </w:rPr>
        <w:t xml:space="preserve"> la gaveta con las salchichas dentro de la marmita, que ya está precalentada con agua a 80°C y controlamos la temperatura interna de la salchicha, al llegar a 72°C dejamos por 15 min y sacamos.</w:t>
      </w:r>
    </w:p>
    <w:p w:rsidR="004F7F44" w:rsidRDefault="004F7F44" w:rsidP="009168B7">
      <w:pPr>
        <w:spacing w:line="360" w:lineRule="auto"/>
        <w:jc w:val="both"/>
        <w:rPr>
          <w:rFonts w:ascii="Times New Roman" w:hAnsi="Times New Roman" w:cs="Times New Roman"/>
          <w:sz w:val="20"/>
          <w:szCs w:val="20"/>
        </w:rPr>
      </w:pPr>
    </w:p>
    <w:p w:rsidR="0018671F" w:rsidRDefault="0018671F" w:rsidP="009168B7">
      <w:pPr>
        <w:spacing w:line="360" w:lineRule="auto"/>
        <w:jc w:val="both"/>
        <w:rPr>
          <w:rFonts w:ascii="Times New Roman" w:hAnsi="Times New Roman" w:cs="Times New Roman"/>
          <w:sz w:val="20"/>
          <w:szCs w:val="20"/>
        </w:rPr>
      </w:pPr>
    </w:p>
    <w:p w:rsidR="0018671F" w:rsidRDefault="0018671F" w:rsidP="009168B7">
      <w:pPr>
        <w:spacing w:line="360" w:lineRule="auto"/>
        <w:jc w:val="both"/>
        <w:rPr>
          <w:rFonts w:ascii="Times New Roman" w:hAnsi="Times New Roman" w:cs="Times New Roman"/>
          <w:sz w:val="20"/>
          <w:szCs w:val="20"/>
        </w:rPr>
      </w:pPr>
    </w:p>
    <w:p w:rsidR="0018671F" w:rsidRDefault="00013AC5" w:rsidP="009168B7">
      <w:pPr>
        <w:spacing w:line="360" w:lineRule="auto"/>
        <w:jc w:val="both"/>
        <w:rPr>
          <w:rFonts w:ascii="Times New Roman" w:hAnsi="Times New Roman" w:cs="Times New Roman"/>
          <w:sz w:val="20"/>
          <w:szCs w:val="20"/>
        </w:rPr>
      </w:pPr>
      <w:r>
        <w:rPr>
          <w:noProof/>
          <w:lang w:eastAsia="es-EC"/>
        </w:rPr>
        <mc:AlternateContent>
          <mc:Choice Requires="wps">
            <w:drawing>
              <wp:anchor distT="0" distB="0" distL="114300" distR="114300" simplePos="0" relativeHeight="252240384" behindDoc="1" locked="0" layoutInCell="1" allowOverlap="1" wp14:anchorId="4B7CE8C9" wp14:editId="11FB33C0">
                <wp:simplePos x="0" y="0"/>
                <wp:positionH relativeFrom="column">
                  <wp:posOffset>1324610</wp:posOffset>
                </wp:positionH>
                <wp:positionV relativeFrom="paragraph">
                  <wp:posOffset>3175</wp:posOffset>
                </wp:positionV>
                <wp:extent cx="2677795" cy="148590"/>
                <wp:effectExtent l="0" t="0" r="8255" b="3810"/>
                <wp:wrapTight wrapText="bothSides">
                  <wp:wrapPolygon edited="0">
                    <wp:start x="0" y="0"/>
                    <wp:lineTo x="0" y="19385"/>
                    <wp:lineTo x="21513" y="19385"/>
                    <wp:lineTo x="21513" y="0"/>
                    <wp:lineTo x="0" y="0"/>
                  </wp:wrapPolygon>
                </wp:wrapTight>
                <wp:docPr id="54" name="Cuadro de texto 54"/>
                <wp:cNvGraphicFramePr/>
                <a:graphic xmlns:a="http://schemas.openxmlformats.org/drawingml/2006/main">
                  <a:graphicData uri="http://schemas.microsoft.com/office/word/2010/wordprocessingShape">
                    <wps:wsp>
                      <wps:cNvSpPr txBox="1"/>
                      <wps:spPr>
                        <a:xfrm>
                          <a:off x="0" y="0"/>
                          <a:ext cx="2677795" cy="148590"/>
                        </a:xfrm>
                        <a:prstGeom prst="rect">
                          <a:avLst/>
                        </a:prstGeom>
                        <a:solidFill>
                          <a:prstClr val="white"/>
                        </a:solidFill>
                        <a:ln>
                          <a:noFill/>
                        </a:ln>
                      </wps:spPr>
                      <wps:txbx>
                        <w:txbxContent>
                          <w:p w:rsidR="00A1019E" w:rsidRPr="00013AC5" w:rsidRDefault="00A1019E" w:rsidP="00013AC5">
                            <w:pPr>
                              <w:pStyle w:val="Descripcin"/>
                              <w:jc w:val="center"/>
                              <w:rPr>
                                <w:rFonts w:ascii="Times New Roman" w:hAnsi="Times New Roman" w:cs="Times New Roman"/>
                                <w:b/>
                                <w:i w:val="0"/>
                                <w:noProof/>
                                <w:sz w:val="20"/>
                              </w:rPr>
                            </w:pPr>
                            <w:bookmarkStart w:id="77" w:name="_Toc506454149"/>
                            <w:r w:rsidRPr="00013AC5">
                              <w:rPr>
                                <w:rFonts w:ascii="Times New Roman" w:hAnsi="Times New Roman" w:cs="Times New Roman"/>
                                <w:b/>
                                <w:i w:val="0"/>
                                <w:sz w:val="20"/>
                              </w:rPr>
                              <w:t xml:space="preserve">Fotografía </w:t>
                            </w:r>
                            <w:r w:rsidRPr="00013AC5">
                              <w:rPr>
                                <w:rFonts w:ascii="Times New Roman" w:hAnsi="Times New Roman" w:cs="Times New Roman"/>
                                <w:b/>
                                <w:i w:val="0"/>
                                <w:sz w:val="20"/>
                              </w:rPr>
                              <w:fldChar w:fldCharType="begin"/>
                            </w:r>
                            <w:r w:rsidRPr="00013AC5">
                              <w:rPr>
                                <w:rFonts w:ascii="Times New Roman" w:hAnsi="Times New Roman" w:cs="Times New Roman"/>
                                <w:b/>
                                <w:i w:val="0"/>
                                <w:sz w:val="20"/>
                              </w:rPr>
                              <w:instrText xml:space="preserve"> SEQ Fotografía \* ARABIC </w:instrText>
                            </w:r>
                            <w:r w:rsidRPr="00013AC5">
                              <w:rPr>
                                <w:rFonts w:ascii="Times New Roman" w:hAnsi="Times New Roman" w:cs="Times New Roman"/>
                                <w:b/>
                                <w:i w:val="0"/>
                                <w:sz w:val="20"/>
                              </w:rPr>
                              <w:fldChar w:fldCharType="separate"/>
                            </w:r>
                            <w:r w:rsidR="008B177B">
                              <w:rPr>
                                <w:rFonts w:ascii="Times New Roman" w:hAnsi="Times New Roman" w:cs="Times New Roman"/>
                                <w:b/>
                                <w:i w:val="0"/>
                                <w:noProof/>
                                <w:sz w:val="20"/>
                              </w:rPr>
                              <w:t>7</w:t>
                            </w:r>
                            <w:r w:rsidRPr="00013AC5">
                              <w:rPr>
                                <w:rFonts w:ascii="Times New Roman" w:hAnsi="Times New Roman" w:cs="Times New Roman"/>
                                <w:b/>
                                <w:i w:val="0"/>
                                <w:sz w:val="20"/>
                              </w:rPr>
                              <w:fldChar w:fldCharType="end"/>
                            </w:r>
                            <w:r w:rsidRPr="00013AC5">
                              <w:rPr>
                                <w:rFonts w:ascii="Times New Roman" w:hAnsi="Times New Roman" w:cs="Times New Roman"/>
                                <w:b/>
                                <w:i w:val="0"/>
                                <w:sz w:val="20"/>
                              </w:rPr>
                              <w:t xml:space="preserve">  </w:t>
                            </w:r>
                            <w:r w:rsidRPr="00013AC5">
                              <w:rPr>
                                <w:rFonts w:ascii="Times New Roman" w:hAnsi="Times New Roman" w:cs="Times New Roman"/>
                                <w:i w:val="0"/>
                                <w:sz w:val="20"/>
                              </w:rPr>
                              <w:t>Cocción</w:t>
                            </w:r>
                            <w:bookmarkEnd w:id="7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B7CE8C9" id="Cuadro de texto 54" o:spid="_x0000_s1047" type="#_x0000_t202" style="position:absolute;left:0;text-align:left;margin-left:104.3pt;margin-top:.25pt;width:210.85pt;height:11.7pt;z-index:-251076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" stroked="f">
                <v:textbox inset="0,0,0,0">
                  <w:txbxContent>
                    <w:p w:rsidR="00A1019E" w:rsidRPr="00013AC5" w:rsidRDefault="00A1019E" w:rsidP="00013AC5">
                      <w:pPr>
                        <w:pStyle w:val="Descripcin"/>
                        <w:jc w:val="center"/>
                        <w:rPr>
                          <w:rFonts w:ascii="Times New Roman" w:hAnsi="Times New Roman" w:cs="Times New Roman"/>
                          <w:b/>
                          <w:i w:val="0"/>
                          <w:noProof/>
                          <w:sz w:val="20"/>
                        </w:rPr>
                      </w:pPr>
                      <w:bookmarkStart w:id="78" w:name="_Toc506454149"/>
                      <w:r w:rsidRPr="00013AC5">
                        <w:rPr>
                          <w:rFonts w:ascii="Times New Roman" w:hAnsi="Times New Roman" w:cs="Times New Roman"/>
                          <w:b/>
                          <w:i w:val="0"/>
                          <w:sz w:val="20"/>
                        </w:rPr>
                        <w:t xml:space="preserve">Fotografía </w:t>
                      </w:r>
                      <w:r w:rsidRPr="00013AC5">
                        <w:rPr>
                          <w:rFonts w:ascii="Times New Roman" w:hAnsi="Times New Roman" w:cs="Times New Roman"/>
                          <w:b/>
                          <w:i w:val="0"/>
                          <w:sz w:val="20"/>
                        </w:rPr>
                        <w:fldChar w:fldCharType="begin"/>
                      </w:r>
                      <w:r w:rsidRPr="00013AC5">
                        <w:rPr>
                          <w:rFonts w:ascii="Times New Roman" w:hAnsi="Times New Roman" w:cs="Times New Roman"/>
                          <w:b/>
                          <w:i w:val="0"/>
                          <w:sz w:val="20"/>
                        </w:rPr>
                        <w:instrText xml:space="preserve"> SEQ Fotografía \* ARABIC </w:instrText>
                      </w:r>
                      <w:r w:rsidRPr="00013AC5">
                        <w:rPr>
                          <w:rFonts w:ascii="Times New Roman" w:hAnsi="Times New Roman" w:cs="Times New Roman"/>
                          <w:b/>
                          <w:i w:val="0"/>
                          <w:sz w:val="20"/>
                        </w:rPr>
                        <w:fldChar w:fldCharType="separate"/>
                      </w:r>
                      <w:r w:rsidR="008B177B">
                        <w:rPr>
                          <w:rFonts w:ascii="Times New Roman" w:hAnsi="Times New Roman" w:cs="Times New Roman"/>
                          <w:b/>
                          <w:i w:val="0"/>
                          <w:noProof/>
                          <w:sz w:val="20"/>
                        </w:rPr>
                        <w:t>7</w:t>
                      </w:r>
                      <w:r w:rsidRPr="00013AC5">
                        <w:rPr>
                          <w:rFonts w:ascii="Times New Roman" w:hAnsi="Times New Roman" w:cs="Times New Roman"/>
                          <w:b/>
                          <w:i w:val="0"/>
                          <w:sz w:val="20"/>
                        </w:rPr>
                        <w:fldChar w:fldCharType="end"/>
                      </w:r>
                      <w:r w:rsidRPr="00013AC5">
                        <w:rPr>
                          <w:rFonts w:ascii="Times New Roman" w:hAnsi="Times New Roman" w:cs="Times New Roman"/>
                          <w:b/>
                          <w:i w:val="0"/>
                          <w:sz w:val="20"/>
                        </w:rPr>
                        <w:t xml:space="preserve">  </w:t>
                      </w:r>
                      <w:r w:rsidRPr="00013AC5">
                        <w:rPr>
                          <w:rFonts w:ascii="Times New Roman" w:hAnsi="Times New Roman" w:cs="Times New Roman"/>
                          <w:i w:val="0"/>
                          <w:sz w:val="20"/>
                        </w:rPr>
                        <w:t>Cocción</w:t>
                      </w:r>
                      <w:bookmarkEnd w:id="78"/>
                    </w:p>
                  </w:txbxContent>
                </v:textbox>
                <w10:wrap type="tight"/>
              </v:shape>
            </w:pict>
          </mc:Fallback>
        </mc:AlternateContent>
      </w:r>
      <w:r w:rsidR="00D34BF4">
        <w:rPr>
          <w:noProof/>
          <w:lang w:eastAsia="es-EC"/>
        </w:rPr>
        <w:drawing>
          <wp:anchor distT="0" distB="0" distL="114300" distR="114300" simplePos="0" relativeHeight="251748864" behindDoc="1" locked="0" layoutInCell="1" allowOverlap="1" wp14:anchorId="6CFD0039" wp14:editId="40FE82BE">
            <wp:simplePos x="0" y="0"/>
            <wp:positionH relativeFrom="column">
              <wp:posOffset>1324610</wp:posOffset>
            </wp:positionH>
            <wp:positionV relativeFrom="paragraph">
              <wp:posOffset>3175</wp:posOffset>
            </wp:positionV>
            <wp:extent cx="2677795" cy="2007235"/>
            <wp:effectExtent l="0" t="0" r="8255" b="0"/>
            <wp:wrapTight wrapText="bothSides">
              <wp:wrapPolygon edited="0">
                <wp:start x="0" y="0"/>
                <wp:lineTo x="0" y="21320"/>
                <wp:lineTo x="21513" y="21320"/>
                <wp:lineTo x="21513" y="0"/>
                <wp:lineTo x="0" y="0"/>
              </wp:wrapPolygon>
            </wp:wrapTight>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677795" cy="20072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8671F" w:rsidRDefault="00107EA4" w:rsidP="0018671F">
      <w:pPr>
        <w:spacing w:after="0" w:line="360" w:lineRule="auto"/>
        <w:rPr>
          <w:rFonts w:ascii="Times New Roman" w:hAnsi="Times New Roman" w:cs="Times New Roman"/>
          <w:sz w:val="20"/>
          <w:szCs w:val="20"/>
        </w:rPr>
      </w:pPr>
      <w:r>
        <w:rPr>
          <w:rFonts w:ascii="Times New Roman" w:hAnsi="Times New Roman" w:cs="Times New Roman"/>
          <w:sz w:val="20"/>
          <w:szCs w:val="20"/>
        </w:rPr>
        <w:t xml:space="preserve">                                   </w:t>
      </w: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8671F" w:rsidRDefault="0018671F" w:rsidP="0018671F">
      <w:pPr>
        <w:spacing w:after="0" w:line="360" w:lineRule="auto"/>
        <w:rPr>
          <w:rFonts w:ascii="Times New Roman" w:hAnsi="Times New Roman" w:cs="Times New Roman"/>
          <w:b/>
          <w:sz w:val="20"/>
          <w:szCs w:val="20"/>
        </w:rPr>
      </w:pPr>
    </w:p>
    <w:p w:rsidR="00107EA4" w:rsidRDefault="00D34BF4" w:rsidP="00D34BF4">
      <w:pPr>
        <w:tabs>
          <w:tab w:val="left" w:pos="2082"/>
        </w:tabs>
        <w:spacing w:after="0" w:line="360" w:lineRule="auto"/>
        <w:rPr>
          <w:rFonts w:ascii="Times New Roman" w:hAnsi="Times New Roman" w:cs="Times New Roman"/>
          <w:b/>
          <w:sz w:val="20"/>
          <w:szCs w:val="20"/>
        </w:rPr>
      </w:pPr>
      <w:r>
        <w:rPr>
          <w:rFonts w:ascii="Times New Roman" w:hAnsi="Times New Roman" w:cs="Times New Roman"/>
          <w:b/>
          <w:sz w:val="20"/>
          <w:szCs w:val="20"/>
        </w:rPr>
        <w:tab/>
      </w: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Pr="00A81530">
        <w:rPr>
          <w:rFonts w:ascii="Times New Roman" w:hAnsi="Times New Roman" w:cs="Times New Roman"/>
          <w:sz w:val="20"/>
          <w:szCs w:val="20"/>
        </w:rPr>
        <w:t xml:space="preserve"> Salgado</w:t>
      </w:r>
    </w:p>
    <w:p w:rsidR="00D34BF4" w:rsidRPr="00D34BF4" w:rsidRDefault="00D34BF4" w:rsidP="00D34BF4">
      <w:pPr>
        <w:tabs>
          <w:tab w:val="left" w:pos="2082"/>
        </w:tabs>
        <w:spacing w:after="0" w:line="360" w:lineRule="auto"/>
        <w:rPr>
          <w:rFonts w:ascii="Times New Roman" w:hAnsi="Times New Roman" w:cs="Times New Roman"/>
          <w:b/>
          <w:sz w:val="20"/>
          <w:szCs w:val="20"/>
        </w:rPr>
      </w:pPr>
    </w:p>
    <w:p w:rsidR="0018671F" w:rsidRPr="00D34BF4" w:rsidRDefault="00D34BF4" w:rsidP="009168B7">
      <w:pPr>
        <w:spacing w:line="360" w:lineRule="auto"/>
        <w:jc w:val="both"/>
        <w:rPr>
          <w:rFonts w:ascii="Times New Roman" w:hAnsi="Times New Roman" w:cs="Times New Roman"/>
          <w:sz w:val="24"/>
          <w:szCs w:val="24"/>
        </w:rPr>
      </w:pPr>
      <w:r>
        <w:rPr>
          <w:rFonts w:ascii="Times New Roman" w:hAnsi="Times New Roman" w:cs="Times New Roman"/>
          <w:b/>
          <w:sz w:val="24"/>
          <w:szCs w:val="24"/>
        </w:rPr>
        <w:t>Choque térmico</w:t>
      </w:r>
      <w:r w:rsidR="00F272A6" w:rsidRPr="005829E1">
        <w:rPr>
          <w:rFonts w:ascii="Times New Roman" w:hAnsi="Times New Roman" w:cs="Times New Roman"/>
          <w:b/>
          <w:sz w:val="24"/>
          <w:szCs w:val="24"/>
        </w:rPr>
        <w:t xml:space="preserve">. – </w:t>
      </w:r>
      <w:r>
        <w:rPr>
          <w:rFonts w:ascii="Times New Roman" w:hAnsi="Times New Roman" w:cs="Times New Roman"/>
          <w:sz w:val="24"/>
          <w:szCs w:val="24"/>
        </w:rPr>
        <w:t>Se coloco</w:t>
      </w:r>
      <w:r w:rsidR="00F272A6" w:rsidRPr="005829E1">
        <w:rPr>
          <w:rFonts w:ascii="Times New Roman" w:hAnsi="Times New Roman" w:cs="Times New Roman"/>
          <w:sz w:val="24"/>
          <w:szCs w:val="24"/>
        </w:rPr>
        <w:t xml:space="preserve"> la gaveta con las salchichas en una tina de agua fría </w:t>
      </w:r>
      <w:r>
        <w:rPr>
          <w:rFonts w:ascii="Times New Roman" w:hAnsi="Times New Roman" w:cs="Times New Roman"/>
          <w:sz w:val="24"/>
          <w:szCs w:val="24"/>
        </w:rPr>
        <w:t>a una temperatura de 0 a 4 ºC, con una temperatura de</w:t>
      </w:r>
      <w:r w:rsidR="00F272A6" w:rsidRPr="005829E1">
        <w:rPr>
          <w:rFonts w:ascii="Times New Roman" w:hAnsi="Times New Roman" w:cs="Times New Roman"/>
          <w:sz w:val="24"/>
          <w:szCs w:val="24"/>
        </w:rPr>
        <w:t xml:space="preserve"> la salchicha</w:t>
      </w:r>
      <w:r>
        <w:rPr>
          <w:rFonts w:ascii="Times New Roman" w:hAnsi="Times New Roman" w:cs="Times New Roman"/>
          <w:sz w:val="24"/>
          <w:szCs w:val="24"/>
        </w:rPr>
        <w:t xml:space="preserve"> de 20ºC</w:t>
      </w:r>
      <w:r>
        <w:rPr>
          <w:rFonts w:ascii="Times New Roman" w:hAnsi="Times New Roman" w:cs="Times New Roman"/>
          <w:b/>
          <w:sz w:val="24"/>
          <w:szCs w:val="24"/>
        </w:rPr>
        <w:t xml:space="preserve"> </w:t>
      </w:r>
      <w:r>
        <w:rPr>
          <w:rFonts w:ascii="Times New Roman" w:hAnsi="Times New Roman" w:cs="Times New Roman"/>
          <w:sz w:val="24"/>
          <w:szCs w:val="24"/>
        </w:rPr>
        <w:t xml:space="preserve">y se retiro la gaveta. </w:t>
      </w:r>
    </w:p>
    <w:p w:rsidR="009C00B6" w:rsidRDefault="00F272A6" w:rsidP="009168B7">
      <w:pPr>
        <w:spacing w:line="360" w:lineRule="auto"/>
        <w:jc w:val="both"/>
        <w:rPr>
          <w:rFonts w:ascii="Times New Roman" w:hAnsi="Times New Roman" w:cs="Times New Roman"/>
          <w:sz w:val="24"/>
          <w:szCs w:val="24"/>
          <w:lang w:val="es-ES"/>
        </w:rPr>
      </w:pPr>
      <w:r w:rsidRPr="005829E1">
        <w:rPr>
          <w:rFonts w:ascii="Times New Roman" w:hAnsi="Times New Roman" w:cs="Times New Roman"/>
          <w:b/>
          <w:sz w:val="24"/>
          <w:szCs w:val="24"/>
          <w:lang w:val="es-ES"/>
        </w:rPr>
        <w:t xml:space="preserve">Empacado. </w:t>
      </w:r>
      <w:r w:rsidR="0018671F">
        <w:rPr>
          <w:rFonts w:ascii="Times New Roman" w:hAnsi="Times New Roman" w:cs="Times New Roman"/>
          <w:b/>
          <w:sz w:val="24"/>
          <w:szCs w:val="24"/>
          <w:lang w:val="es-ES"/>
        </w:rPr>
        <w:t>–</w:t>
      </w:r>
      <w:r w:rsidRPr="005829E1">
        <w:rPr>
          <w:rFonts w:ascii="Times New Roman" w:hAnsi="Times New Roman" w:cs="Times New Roman"/>
          <w:b/>
          <w:sz w:val="24"/>
          <w:szCs w:val="24"/>
          <w:lang w:val="es-ES"/>
        </w:rPr>
        <w:t xml:space="preserve"> </w:t>
      </w:r>
      <w:r w:rsidR="0018671F">
        <w:rPr>
          <w:rFonts w:ascii="Times New Roman" w:hAnsi="Times New Roman" w:cs="Times New Roman"/>
          <w:sz w:val="24"/>
          <w:szCs w:val="24"/>
          <w:lang w:val="es-ES"/>
        </w:rPr>
        <w:t xml:space="preserve">Se procedió a empacar utilizando el método de empaque al vacío </w:t>
      </w:r>
      <w:r w:rsidR="00D34BF4">
        <w:rPr>
          <w:rFonts w:ascii="Times New Roman" w:hAnsi="Times New Roman" w:cs="Times New Roman"/>
          <w:sz w:val="24"/>
          <w:szCs w:val="24"/>
          <w:lang w:val="es-ES"/>
        </w:rPr>
        <w:t xml:space="preserve">en fundas de polietileno. </w:t>
      </w:r>
    </w:p>
    <w:p w:rsidR="00013AC5" w:rsidRPr="00013AC5" w:rsidRDefault="00013AC5" w:rsidP="00013AC5">
      <w:pPr>
        <w:pStyle w:val="Descripcin"/>
        <w:keepNext/>
        <w:jc w:val="center"/>
        <w:rPr>
          <w:rFonts w:ascii="Times New Roman" w:hAnsi="Times New Roman" w:cs="Times New Roman"/>
          <w:b/>
          <w:i w:val="0"/>
          <w:color w:val="auto"/>
          <w:sz w:val="20"/>
        </w:rPr>
      </w:pPr>
      <w:bookmarkStart w:id="79" w:name="_Toc506454150"/>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8</w:t>
      </w:r>
      <w:r w:rsidRPr="00013AC5">
        <w:rPr>
          <w:rFonts w:ascii="Times New Roman" w:hAnsi="Times New Roman" w:cs="Times New Roman"/>
          <w:b/>
          <w:i w:val="0"/>
          <w:color w:val="auto"/>
          <w:sz w:val="20"/>
        </w:rPr>
        <w:fldChar w:fldCharType="end"/>
      </w:r>
      <w:r w:rsidRPr="00013AC5">
        <w:rPr>
          <w:rFonts w:ascii="Times New Roman" w:hAnsi="Times New Roman" w:cs="Times New Roman"/>
          <w:b/>
          <w:i w:val="0"/>
          <w:color w:val="auto"/>
          <w:sz w:val="20"/>
        </w:rPr>
        <w:t xml:space="preserve"> </w:t>
      </w:r>
      <w:r w:rsidRPr="00013AC5">
        <w:rPr>
          <w:rFonts w:ascii="Times New Roman" w:hAnsi="Times New Roman" w:cs="Times New Roman"/>
          <w:i w:val="0"/>
          <w:color w:val="auto"/>
          <w:sz w:val="20"/>
        </w:rPr>
        <w:t>Empacado</w:t>
      </w:r>
      <w:bookmarkEnd w:id="79"/>
    </w:p>
    <w:p w:rsidR="0018671F" w:rsidRDefault="0018671F" w:rsidP="00FC1140">
      <w:pPr>
        <w:spacing w:after="0" w:line="360" w:lineRule="auto"/>
        <w:jc w:val="center"/>
        <w:rPr>
          <w:noProof/>
        </w:rPr>
      </w:pPr>
      <w:r>
        <w:rPr>
          <w:noProof/>
          <w:lang w:eastAsia="es-EC"/>
        </w:rPr>
        <w:drawing>
          <wp:inline distT="0" distB="0" distL="0" distR="0" wp14:anchorId="7EEA8C8F" wp14:editId="071F4C7A">
            <wp:extent cx="2232454" cy="1498524"/>
            <wp:effectExtent l="0" t="0" r="0" b="6985"/>
            <wp:docPr id="456" name="Imagen 456" descr="Resultado de imagen para choque termico de salchicha tipo coct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choque termico de salchicha tipo coctel"/>
                    <pic:cNvPicPr>
                      <a:picLocks noChangeAspect="1" noChangeArrowheads="1"/>
                    </pic:cNvPicPr>
                  </pic:nvPicPr>
                  <pic:blipFill rotWithShape="1">
                    <a:blip r:embed="rId70">
                      <a:extLst>
                        <a:ext uri="{28A0092B-C50C-407E-A947-70E740481C1C}">
                          <a14:useLocalDpi xmlns:a14="http://schemas.microsoft.com/office/drawing/2010/main" val="0"/>
                        </a:ext>
                      </a:extLst>
                    </a:blip>
                    <a:srcRect l="9552" t="10029" r="11531" b="10298"/>
                    <a:stretch/>
                  </pic:blipFill>
                  <pic:spPr bwMode="auto">
                    <a:xfrm>
                      <a:off x="0" y="0"/>
                      <a:ext cx="2265216" cy="1520515"/>
                    </a:xfrm>
                    <a:prstGeom prst="rect">
                      <a:avLst/>
                    </a:prstGeom>
                    <a:noFill/>
                    <a:ln>
                      <a:noFill/>
                    </a:ln>
                    <a:extLst>
                      <a:ext uri="{53640926-AAD7-44D8-BBD7-CCE9431645EC}">
                        <a14:shadowObscured xmlns:a14="http://schemas.microsoft.com/office/drawing/2010/main"/>
                      </a:ext>
                    </a:extLst>
                  </pic:spPr>
                </pic:pic>
              </a:graphicData>
            </a:graphic>
          </wp:inline>
        </w:drawing>
      </w:r>
    </w:p>
    <w:p w:rsidR="0018671F" w:rsidRDefault="00D34BF4" w:rsidP="007B1F23">
      <w:pPr>
        <w:spacing w:line="360" w:lineRule="auto"/>
        <w:jc w:val="both"/>
        <w:rPr>
          <w:rFonts w:ascii="Times New Roman" w:hAnsi="Times New Roman" w:cs="Times New Roman"/>
          <w:b/>
          <w:sz w:val="24"/>
          <w:szCs w:val="24"/>
          <w:lang w:val="es-ES"/>
        </w:rPr>
      </w:pPr>
      <w:r>
        <w:rPr>
          <w:rFonts w:ascii="Times New Roman" w:hAnsi="Times New Roman" w:cs="Times New Roman"/>
          <w:b/>
          <w:sz w:val="20"/>
          <w:szCs w:val="20"/>
        </w:rPr>
        <w:t xml:space="preserve">                                                         </w:t>
      </w: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Jiménez</w:t>
      </w:r>
      <w:r>
        <w:rPr>
          <w:rFonts w:ascii="Times New Roman" w:hAnsi="Times New Roman" w:cs="Times New Roman"/>
          <w:sz w:val="20"/>
          <w:szCs w:val="20"/>
        </w:rPr>
        <w:t xml:space="preserve"> y</w:t>
      </w:r>
      <w:r w:rsidRPr="00A81530">
        <w:rPr>
          <w:rFonts w:ascii="Times New Roman" w:hAnsi="Times New Roman" w:cs="Times New Roman"/>
          <w:sz w:val="20"/>
          <w:szCs w:val="20"/>
        </w:rPr>
        <w:t xml:space="preserve"> Salgado</w:t>
      </w:r>
    </w:p>
    <w:p w:rsidR="000A2B99" w:rsidRDefault="00F272A6" w:rsidP="007B1F23">
      <w:pPr>
        <w:spacing w:line="360" w:lineRule="auto"/>
        <w:jc w:val="both"/>
        <w:rPr>
          <w:rFonts w:ascii="Times New Roman" w:hAnsi="Times New Roman" w:cs="Times New Roman"/>
          <w:sz w:val="24"/>
          <w:szCs w:val="24"/>
        </w:rPr>
      </w:pPr>
      <w:r w:rsidRPr="005829E1">
        <w:rPr>
          <w:rFonts w:ascii="Times New Roman" w:hAnsi="Times New Roman" w:cs="Times New Roman"/>
          <w:b/>
          <w:sz w:val="24"/>
          <w:szCs w:val="24"/>
          <w:lang w:val="es-ES"/>
        </w:rPr>
        <w:t xml:space="preserve">Almacenado. - </w:t>
      </w:r>
      <w:r w:rsidRPr="005829E1">
        <w:rPr>
          <w:rFonts w:ascii="Times New Roman" w:hAnsi="Times New Roman" w:cs="Times New Roman"/>
          <w:sz w:val="24"/>
          <w:szCs w:val="24"/>
        </w:rPr>
        <w:t>L</w:t>
      </w:r>
      <w:r w:rsidR="000C22DA" w:rsidRPr="005829E1">
        <w:rPr>
          <w:rFonts w:ascii="Times New Roman" w:hAnsi="Times New Roman" w:cs="Times New Roman"/>
          <w:sz w:val="24"/>
          <w:szCs w:val="24"/>
        </w:rPr>
        <w:t xml:space="preserve">os embutidos escaldados deben almacenarse, en lugares en que la humedad no sea muy alta a temperaturas de refrigeración </w:t>
      </w:r>
      <w:r w:rsidRPr="005829E1">
        <w:rPr>
          <w:rFonts w:ascii="Times New Roman" w:hAnsi="Times New Roman" w:cs="Times New Roman"/>
          <w:sz w:val="24"/>
          <w:szCs w:val="24"/>
        </w:rPr>
        <w:t>de 4° C, humedad de 90 %</w:t>
      </w:r>
      <w:r w:rsidR="000C22DA" w:rsidRPr="005829E1">
        <w:rPr>
          <w:rFonts w:ascii="Times New Roman" w:hAnsi="Times New Roman" w:cs="Times New Roman"/>
          <w:sz w:val="24"/>
          <w:szCs w:val="24"/>
        </w:rPr>
        <w:t>, actividad de agua a 0.96 a 0.98</w:t>
      </w:r>
      <w:r w:rsidR="00D34BF4">
        <w:rPr>
          <w:rFonts w:ascii="Times New Roman" w:hAnsi="Times New Roman" w:cs="Times New Roman"/>
          <w:sz w:val="24"/>
          <w:szCs w:val="24"/>
        </w:rPr>
        <w:t>.</w:t>
      </w:r>
    </w:p>
    <w:p w:rsidR="00D34BF4" w:rsidRDefault="00D34BF4" w:rsidP="007B1F23">
      <w:pPr>
        <w:spacing w:line="360" w:lineRule="auto"/>
        <w:jc w:val="both"/>
        <w:rPr>
          <w:rFonts w:ascii="Times New Roman" w:hAnsi="Times New Roman" w:cs="Times New Roman"/>
          <w:sz w:val="24"/>
          <w:szCs w:val="24"/>
          <w:lang w:val="es-ES"/>
        </w:rPr>
      </w:pPr>
    </w:p>
    <w:p w:rsidR="00D34BF4" w:rsidRDefault="00D34BF4" w:rsidP="007B1F23">
      <w:pPr>
        <w:spacing w:line="360" w:lineRule="auto"/>
        <w:jc w:val="both"/>
        <w:rPr>
          <w:rFonts w:ascii="Times New Roman" w:hAnsi="Times New Roman" w:cs="Times New Roman"/>
          <w:sz w:val="24"/>
          <w:szCs w:val="24"/>
          <w:lang w:val="es-ES"/>
        </w:rPr>
      </w:pPr>
    </w:p>
    <w:p w:rsidR="00D34BF4" w:rsidRDefault="00D34BF4" w:rsidP="007B1F23">
      <w:pPr>
        <w:spacing w:line="360" w:lineRule="auto"/>
        <w:jc w:val="both"/>
        <w:rPr>
          <w:rFonts w:ascii="Times New Roman" w:hAnsi="Times New Roman" w:cs="Times New Roman"/>
          <w:sz w:val="24"/>
          <w:szCs w:val="24"/>
          <w:lang w:val="es-ES"/>
        </w:rPr>
      </w:pPr>
    </w:p>
    <w:p w:rsidR="00D34BF4" w:rsidRDefault="00D34BF4" w:rsidP="007B1F23">
      <w:pPr>
        <w:spacing w:line="360" w:lineRule="auto"/>
        <w:jc w:val="both"/>
        <w:rPr>
          <w:rFonts w:ascii="Times New Roman" w:hAnsi="Times New Roman" w:cs="Times New Roman"/>
          <w:sz w:val="24"/>
          <w:szCs w:val="24"/>
          <w:lang w:val="es-ES"/>
        </w:rPr>
      </w:pPr>
    </w:p>
    <w:p w:rsidR="00D34BF4" w:rsidRDefault="00D34BF4" w:rsidP="007B1F23">
      <w:pPr>
        <w:spacing w:line="360" w:lineRule="auto"/>
        <w:jc w:val="both"/>
        <w:rPr>
          <w:rFonts w:ascii="Times New Roman" w:hAnsi="Times New Roman" w:cs="Times New Roman"/>
          <w:sz w:val="24"/>
          <w:szCs w:val="24"/>
          <w:lang w:val="es-ES"/>
        </w:rPr>
      </w:pPr>
    </w:p>
    <w:p w:rsidR="00F74015" w:rsidRPr="00123F08" w:rsidRDefault="000F4EBD" w:rsidP="00123F08">
      <w:pPr>
        <w:spacing w:line="360" w:lineRule="auto"/>
        <w:jc w:val="both"/>
        <w:rPr>
          <w:rFonts w:ascii="Times New Roman" w:hAnsi="Times New Roman" w:cs="Times New Roman"/>
          <w:b/>
          <w:sz w:val="24"/>
          <w:szCs w:val="24"/>
        </w:rPr>
      </w:pPr>
      <w:r w:rsidRPr="00F74015">
        <w:rPr>
          <w:rFonts w:ascii="Times New Roman" w:hAnsi="Times New Roman" w:cs="Times New Roman"/>
          <w:b/>
          <w:sz w:val="24"/>
          <w:szCs w:val="24"/>
        </w:rPr>
        <w:t xml:space="preserve">Formulación para la </w:t>
      </w:r>
      <w:r w:rsidR="00C07BC4">
        <w:rPr>
          <w:rFonts w:ascii="Times New Roman" w:hAnsi="Times New Roman" w:cs="Times New Roman"/>
          <w:b/>
          <w:sz w:val="24"/>
          <w:szCs w:val="24"/>
        </w:rPr>
        <w:t>fortificación</w:t>
      </w:r>
      <w:r w:rsidRPr="00F74015">
        <w:rPr>
          <w:rFonts w:ascii="Times New Roman" w:hAnsi="Times New Roman" w:cs="Times New Roman"/>
          <w:b/>
          <w:sz w:val="24"/>
          <w:szCs w:val="24"/>
        </w:rPr>
        <w:t xml:space="preserve"> de la salchicha</w:t>
      </w:r>
    </w:p>
    <w:p w:rsidR="00123F08" w:rsidRPr="00123F08" w:rsidRDefault="00123F08" w:rsidP="00123F08">
      <w:pPr>
        <w:pStyle w:val="Descripcin"/>
        <w:keepNext/>
        <w:spacing w:after="0"/>
        <w:rPr>
          <w:rFonts w:ascii="Times New Roman" w:hAnsi="Times New Roman" w:cs="Times New Roman"/>
          <w:i w:val="0"/>
          <w:color w:val="000000" w:themeColor="text1"/>
          <w:sz w:val="20"/>
        </w:rPr>
      </w:pPr>
      <w:bookmarkStart w:id="80" w:name="_Toc507435645"/>
      <w:r w:rsidRPr="00123F08">
        <w:rPr>
          <w:rFonts w:ascii="Times New Roman" w:hAnsi="Times New Roman" w:cs="Times New Roman"/>
          <w:b/>
          <w:i w:val="0"/>
          <w:color w:val="000000" w:themeColor="text1"/>
          <w:sz w:val="20"/>
        </w:rPr>
        <w:t xml:space="preserve">Tabla </w:t>
      </w:r>
      <w:r w:rsidRPr="00123F08">
        <w:rPr>
          <w:rFonts w:ascii="Times New Roman" w:hAnsi="Times New Roman" w:cs="Times New Roman"/>
          <w:b/>
          <w:i w:val="0"/>
          <w:color w:val="000000" w:themeColor="text1"/>
          <w:sz w:val="20"/>
        </w:rPr>
        <w:fldChar w:fldCharType="begin"/>
      </w:r>
      <w:r w:rsidRPr="00123F08">
        <w:rPr>
          <w:rFonts w:ascii="Times New Roman" w:hAnsi="Times New Roman" w:cs="Times New Roman"/>
          <w:b/>
          <w:i w:val="0"/>
          <w:color w:val="000000" w:themeColor="text1"/>
          <w:sz w:val="20"/>
        </w:rPr>
        <w:instrText xml:space="preserve"> SEQ Tabla \* ARABIC </w:instrText>
      </w:r>
      <w:r w:rsidRPr="00123F0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10</w:t>
      </w:r>
      <w:r w:rsidRPr="00123F08">
        <w:rPr>
          <w:rFonts w:ascii="Times New Roman" w:hAnsi="Times New Roman" w:cs="Times New Roman"/>
          <w:b/>
          <w:i w:val="0"/>
          <w:color w:val="000000" w:themeColor="text1"/>
          <w:sz w:val="20"/>
        </w:rPr>
        <w:fldChar w:fldCharType="end"/>
      </w:r>
      <w:r w:rsidRPr="00123F08">
        <w:rPr>
          <w:rFonts w:ascii="Times New Roman" w:hAnsi="Times New Roman" w:cs="Times New Roman"/>
          <w:i w:val="0"/>
          <w:color w:val="000000" w:themeColor="text1"/>
          <w:sz w:val="20"/>
        </w:rPr>
        <w:t xml:space="preserve"> Pesos de los ingredientes de la formulación 1</w:t>
      </w:r>
      <w:bookmarkEnd w:id="80"/>
    </w:p>
    <w:tbl>
      <w:tblPr>
        <w:tblStyle w:val="Tablaconcuadrcula"/>
        <w:tblW w:w="0" w:type="auto"/>
        <w:tblLook w:val="04A0" w:firstRow="1" w:lastRow="0" w:firstColumn="1" w:lastColumn="0" w:noHBand="0" w:noVBand="1"/>
      </w:tblPr>
      <w:tblGrid>
        <w:gridCol w:w="3681"/>
        <w:gridCol w:w="2693"/>
        <w:gridCol w:w="2687"/>
      </w:tblGrid>
      <w:tr w:rsidR="00F74015" w:rsidTr="004B7898">
        <w:tc>
          <w:tcPr>
            <w:tcW w:w="3681" w:type="dxa"/>
          </w:tcPr>
          <w:p w:rsidR="00F74015" w:rsidRPr="00E61172" w:rsidRDefault="00F74015"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F74015" w:rsidRPr="00E61172" w:rsidRDefault="00F74015"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F74015" w:rsidRPr="00E61172" w:rsidRDefault="00F74015"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8B02F9" w:rsidRPr="00CB342F"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35</w:t>
            </w:r>
            <w:r w:rsidR="008B02F9">
              <w:rPr>
                <w:rFonts w:ascii="Times New Roman" w:hAnsi="Times New Roman" w:cs="Times New Roman"/>
                <w:sz w:val="24"/>
                <w:szCs w:val="24"/>
              </w:rPr>
              <w:t>,9</w:t>
            </w:r>
            <w:r>
              <w:rPr>
                <w:rFonts w:ascii="Times New Roman" w:hAnsi="Times New Roman" w:cs="Times New Roman"/>
                <w:sz w:val="24"/>
                <w:szCs w:val="24"/>
              </w:rPr>
              <w:t>6</w:t>
            </w:r>
          </w:p>
        </w:tc>
        <w:tc>
          <w:tcPr>
            <w:tcW w:w="2687" w:type="dxa"/>
          </w:tcPr>
          <w:p w:rsidR="008B02F9" w:rsidRPr="00CB342F" w:rsidRDefault="00CB342F" w:rsidP="008B02F9">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w:t>
            </w:r>
            <w:r w:rsidR="00B07B26">
              <w:rPr>
                <w:rFonts w:ascii="Times New Roman" w:hAnsi="Times New Roman" w:cs="Times New Roman"/>
                <w:sz w:val="24"/>
                <w:szCs w:val="24"/>
                <w:lang w:val="en-US"/>
              </w:rPr>
              <w:t>,596</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sidR="00B07B26">
              <w:rPr>
                <w:rFonts w:ascii="Times New Roman" w:hAnsi="Times New Roman" w:cs="Times New Roman"/>
                <w:sz w:val="24"/>
                <w:szCs w:val="24"/>
              </w:rPr>
              <w:t>,26</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sidR="00B07B26">
              <w:rPr>
                <w:rFonts w:ascii="Times New Roman" w:hAnsi="Times New Roman" w:cs="Times New Roman"/>
                <w:sz w:val="24"/>
                <w:szCs w:val="24"/>
              </w:rPr>
              <w:t>26</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sidR="00B07B26">
              <w:rPr>
                <w:rFonts w:ascii="Times New Roman" w:hAnsi="Times New Roman" w:cs="Times New Roman"/>
                <w:sz w:val="24"/>
                <w:szCs w:val="24"/>
              </w:rPr>
              <w:t>,54</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sidR="00B07B26">
              <w:rPr>
                <w:rFonts w:ascii="Times New Roman" w:hAnsi="Times New Roman" w:cs="Times New Roman"/>
                <w:sz w:val="24"/>
                <w:szCs w:val="24"/>
              </w:rPr>
              <w:t>054</w:t>
            </w:r>
          </w:p>
        </w:tc>
      </w:tr>
      <w:tr w:rsidR="008B02F9" w:rsidTr="00353C26">
        <w:tc>
          <w:tcPr>
            <w:tcW w:w="3681" w:type="dxa"/>
            <w:shd w:val="clear" w:color="auto" w:fill="auto"/>
          </w:tcPr>
          <w:p w:rsidR="008B02F9" w:rsidRPr="00353C26" w:rsidRDefault="008B02F9" w:rsidP="008B02F9">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concentrada de soya</w:t>
            </w:r>
          </w:p>
        </w:tc>
        <w:tc>
          <w:tcPr>
            <w:tcW w:w="2693" w:type="dxa"/>
            <w:shd w:val="clear" w:color="auto" w:fill="auto"/>
          </w:tcPr>
          <w:p w:rsidR="008B02F9" w:rsidRPr="00353C26" w:rsidRDefault="00B07B26" w:rsidP="008B02F9">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8B02F9" w:rsidRPr="00353C26" w:rsidRDefault="008B02F9" w:rsidP="008B02F9">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w:t>
            </w:r>
            <w:r w:rsidR="00B07B26" w:rsidRPr="00353C26">
              <w:rPr>
                <w:rFonts w:ascii="Times New Roman" w:hAnsi="Times New Roman" w:cs="Times New Roman"/>
                <w:b/>
                <w:sz w:val="24"/>
                <w:szCs w:val="24"/>
              </w:rPr>
              <w:t>414</w:t>
            </w:r>
          </w:p>
        </w:tc>
      </w:tr>
      <w:tr w:rsidR="008B02F9" w:rsidTr="00353C26">
        <w:tc>
          <w:tcPr>
            <w:tcW w:w="3681" w:type="dxa"/>
            <w:shd w:val="clear" w:color="auto" w:fill="auto"/>
          </w:tcPr>
          <w:p w:rsidR="008B02F9" w:rsidRPr="00353C26" w:rsidRDefault="008B02F9" w:rsidP="008B02F9">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 xml:space="preserve">Harina de trigo </w:t>
            </w:r>
          </w:p>
        </w:tc>
        <w:tc>
          <w:tcPr>
            <w:tcW w:w="2693" w:type="dxa"/>
            <w:shd w:val="clear" w:color="auto" w:fill="auto"/>
          </w:tcPr>
          <w:p w:rsidR="008B02F9" w:rsidRPr="00353C26" w:rsidRDefault="00B07B26" w:rsidP="008B02F9">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8B02F9" w:rsidRPr="00353C26" w:rsidRDefault="008B02F9" w:rsidP="008B02F9">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w:t>
            </w:r>
            <w:r w:rsidR="00B07B26" w:rsidRPr="00353C26">
              <w:rPr>
                <w:rFonts w:ascii="Times New Roman" w:hAnsi="Times New Roman" w:cs="Times New Roman"/>
                <w:b/>
                <w:sz w:val="24"/>
                <w:szCs w:val="24"/>
              </w:rPr>
              <w:t>360</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sidR="00B07B26">
              <w:rPr>
                <w:rFonts w:ascii="Times New Roman" w:hAnsi="Times New Roman" w:cs="Times New Roman"/>
                <w:sz w:val="24"/>
                <w:szCs w:val="24"/>
              </w:rPr>
              <w:t>069</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sidR="00B07B26">
              <w:rPr>
                <w:rFonts w:ascii="Times New Roman" w:hAnsi="Times New Roman" w:cs="Times New Roman"/>
                <w:sz w:val="24"/>
                <w:szCs w:val="24"/>
              </w:rPr>
              <w:t>33</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8B02F9" w:rsidRPr="00E61172" w:rsidRDefault="00B07B26" w:rsidP="008B02F9">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sidR="00B07B26">
              <w:rPr>
                <w:rFonts w:ascii="Times New Roman" w:hAnsi="Times New Roman" w:cs="Times New Roman"/>
                <w:sz w:val="24"/>
                <w:szCs w:val="24"/>
              </w:rPr>
              <w:t>36</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sidR="00B07B26">
              <w:rPr>
                <w:rFonts w:ascii="Times New Roman" w:hAnsi="Times New Roman" w:cs="Times New Roman"/>
                <w:sz w:val="24"/>
                <w:szCs w:val="24"/>
              </w:rPr>
              <w:t>4</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sidR="00B07B26">
              <w:rPr>
                <w:rFonts w:ascii="Times New Roman" w:hAnsi="Times New Roman" w:cs="Times New Roman"/>
                <w:sz w:val="24"/>
                <w:szCs w:val="24"/>
              </w:rPr>
              <w:t>4</w:t>
            </w:r>
          </w:p>
        </w:tc>
      </w:tr>
      <w:tr w:rsidR="008B02F9" w:rsidTr="004B7898">
        <w:tc>
          <w:tcPr>
            <w:tcW w:w="3681" w:type="dxa"/>
          </w:tcPr>
          <w:p w:rsidR="008B02F9" w:rsidRPr="00F74015" w:rsidRDefault="008B02F9" w:rsidP="008B02F9">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8B02F9" w:rsidRPr="00E61172" w:rsidRDefault="008B02F9" w:rsidP="008B02F9">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19705D">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123F08" w:rsidRPr="0019705D" w:rsidRDefault="00123F08" w:rsidP="0019705D">
      <w:pPr>
        <w:spacing w:after="0" w:line="360" w:lineRule="auto"/>
        <w:jc w:val="both"/>
        <w:rPr>
          <w:rFonts w:ascii="Times New Roman" w:hAnsi="Times New Roman" w:cs="Times New Roman"/>
          <w:sz w:val="20"/>
          <w:szCs w:val="20"/>
        </w:rPr>
      </w:pPr>
    </w:p>
    <w:p w:rsidR="00123F08" w:rsidRPr="00123F08" w:rsidRDefault="00123F08" w:rsidP="00123F08">
      <w:pPr>
        <w:pStyle w:val="Descripcin"/>
        <w:keepNext/>
        <w:spacing w:after="0"/>
        <w:rPr>
          <w:rFonts w:ascii="Times New Roman" w:hAnsi="Times New Roman" w:cs="Times New Roman"/>
          <w:i w:val="0"/>
          <w:color w:val="000000" w:themeColor="text1"/>
          <w:sz w:val="20"/>
        </w:rPr>
      </w:pPr>
      <w:bookmarkStart w:id="81" w:name="_Toc507435646"/>
      <w:r w:rsidRPr="00123F08">
        <w:rPr>
          <w:rFonts w:ascii="Times New Roman" w:hAnsi="Times New Roman" w:cs="Times New Roman"/>
          <w:b/>
          <w:i w:val="0"/>
          <w:color w:val="000000" w:themeColor="text1"/>
          <w:sz w:val="20"/>
        </w:rPr>
        <w:t xml:space="preserve">Tabla </w:t>
      </w:r>
      <w:r w:rsidRPr="00123F08">
        <w:rPr>
          <w:rFonts w:ascii="Times New Roman" w:hAnsi="Times New Roman" w:cs="Times New Roman"/>
          <w:b/>
          <w:i w:val="0"/>
          <w:color w:val="000000" w:themeColor="text1"/>
          <w:sz w:val="20"/>
        </w:rPr>
        <w:fldChar w:fldCharType="begin"/>
      </w:r>
      <w:r w:rsidRPr="00123F08">
        <w:rPr>
          <w:rFonts w:ascii="Times New Roman" w:hAnsi="Times New Roman" w:cs="Times New Roman"/>
          <w:b/>
          <w:i w:val="0"/>
          <w:color w:val="000000" w:themeColor="text1"/>
          <w:sz w:val="20"/>
        </w:rPr>
        <w:instrText xml:space="preserve"> SEQ Tabla \* ARABIC </w:instrText>
      </w:r>
      <w:r w:rsidRPr="00123F0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11</w:t>
      </w:r>
      <w:r w:rsidRPr="00123F08">
        <w:rPr>
          <w:rFonts w:ascii="Times New Roman" w:hAnsi="Times New Roman" w:cs="Times New Roman"/>
          <w:b/>
          <w:i w:val="0"/>
          <w:color w:val="000000" w:themeColor="text1"/>
          <w:sz w:val="20"/>
        </w:rPr>
        <w:fldChar w:fldCharType="end"/>
      </w:r>
      <w:r w:rsidRPr="00123F08">
        <w:rPr>
          <w:rFonts w:ascii="Times New Roman" w:hAnsi="Times New Roman" w:cs="Times New Roman"/>
          <w:i w:val="0"/>
          <w:color w:val="000000" w:themeColor="text1"/>
          <w:sz w:val="20"/>
        </w:rPr>
        <w:t xml:space="preserve"> Pesos de los ingredientes de la formulación 2</w:t>
      </w:r>
      <w:bookmarkEnd w:id="81"/>
    </w:p>
    <w:tbl>
      <w:tblPr>
        <w:tblStyle w:val="Tablaconcuadrcula"/>
        <w:tblW w:w="0" w:type="auto"/>
        <w:tblLook w:val="04A0" w:firstRow="1" w:lastRow="0" w:firstColumn="1" w:lastColumn="0" w:noHBand="0" w:noVBand="1"/>
      </w:tblPr>
      <w:tblGrid>
        <w:gridCol w:w="3681"/>
        <w:gridCol w:w="2693"/>
        <w:gridCol w:w="2687"/>
      </w:tblGrid>
      <w:tr w:rsidR="004B7898" w:rsidTr="004B7898">
        <w:tc>
          <w:tcPr>
            <w:tcW w:w="3681"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p>
        </w:tc>
        <w:tc>
          <w:tcPr>
            <w:tcW w:w="2687" w:type="dxa"/>
          </w:tcPr>
          <w:p w:rsidR="00B07B26" w:rsidRPr="00CB342F" w:rsidRDefault="00B07B26" w:rsidP="00B07B2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3,596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Pr>
                <w:rFonts w:ascii="Times New Roman" w:hAnsi="Times New Roman" w:cs="Times New Roman"/>
                <w:sz w:val="24"/>
                <w:szCs w:val="24"/>
              </w:rPr>
              <w:t>,26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Pr>
                <w:rFonts w:ascii="Times New Roman" w:hAnsi="Times New Roman" w:cs="Times New Roman"/>
                <w:sz w:val="24"/>
                <w:szCs w:val="24"/>
              </w:rPr>
              <w:t>26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,54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054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aislada de soya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0,414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 xml:space="preserve">Harina de trigo </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0,360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33</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Pr>
                <w:rFonts w:ascii="Times New Roman" w:hAnsi="Times New Roman" w:cs="Times New Roman"/>
                <w:sz w:val="24"/>
                <w:szCs w:val="24"/>
              </w:rPr>
              <w:t>4</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4B7898">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4B7898" w:rsidRDefault="004B7898" w:rsidP="007B1F23">
      <w:pPr>
        <w:spacing w:line="360" w:lineRule="auto"/>
        <w:jc w:val="both"/>
        <w:rPr>
          <w:rFonts w:ascii="Times New Roman" w:hAnsi="Times New Roman" w:cs="Times New Roman"/>
          <w:b/>
          <w:sz w:val="24"/>
          <w:szCs w:val="24"/>
          <w:highlight w:val="yellow"/>
        </w:rPr>
      </w:pPr>
    </w:p>
    <w:p w:rsidR="004B7898" w:rsidRPr="00123F08" w:rsidRDefault="00123F08" w:rsidP="00123F08">
      <w:pPr>
        <w:pStyle w:val="Descripcin"/>
        <w:spacing w:after="0"/>
        <w:rPr>
          <w:rFonts w:ascii="Times New Roman" w:hAnsi="Times New Roman" w:cs="Times New Roman"/>
          <w:i w:val="0"/>
          <w:color w:val="000000" w:themeColor="text1"/>
          <w:sz w:val="20"/>
        </w:rPr>
      </w:pPr>
      <w:bookmarkStart w:id="82" w:name="_Toc507435647"/>
      <w:r w:rsidRPr="00123F08">
        <w:rPr>
          <w:rFonts w:ascii="Times New Roman" w:hAnsi="Times New Roman" w:cs="Times New Roman"/>
          <w:b/>
          <w:i w:val="0"/>
          <w:color w:val="000000" w:themeColor="text1"/>
          <w:sz w:val="20"/>
        </w:rPr>
        <w:t xml:space="preserve">Tabla </w:t>
      </w:r>
      <w:r w:rsidRPr="00123F08">
        <w:rPr>
          <w:rFonts w:ascii="Times New Roman" w:hAnsi="Times New Roman" w:cs="Times New Roman"/>
          <w:b/>
          <w:i w:val="0"/>
          <w:color w:val="000000" w:themeColor="text1"/>
          <w:sz w:val="20"/>
        </w:rPr>
        <w:fldChar w:fldCharType="begin"/>
      </w:r>
      <w:r w:rsidRPr="00123F08">
        <w:rPr>
          <w:rFonts w:ascii="Times New Roman" w:hAnsi="Times New Roman" w:cs="Times New Roman"/>
          <w:b/>
          <w:i w:val="0"/>
          <w:color w:val="000000" w:themeColor="text1"/>
          <w:sz w:val="20"/>
        </w:rPr>
        <w:instrText xml:space="preserve"> SEQ Tabla \* ARABIC </w:instrText>
      </w:r>
      <w:r w:rsidRPr="00123F0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12</w:t>
      </w:r>
      <w:r w:rsidRPr="00123F08">
        <w:rPr>
          <w:rFonts w:ascii="Times New Roman" w:hAnsi="Times New Roman" w:cs="Times New Roman"/>
          <w:b/>
          <w:i w:val="0"/>
          <w:color w:val="000000" w:themeColor="text1"/>
          <w:sz w:val="20"/>
        </w:rPr>
        <w:fldChar w:fldCharType="end"/>
      </w:r>
      <w:r w:rsidRPr="00123F08">
        <w:rPr>
          <w:rFonts w:ascii="Times New Roman" w:hAnsi="Times New Roman" w:cs="Times New Roman"/>
          <w:b/>
          <w:i w:val="0"/>
          <w:color w:val="000000" w:themeColor="text1"/>
          <w:sz w:val="20"/>
        </w:rPr>
        <w:t xml:space="preserve">  </w:t>
      </w:r>
      <w:r w:rsidRPr="00123F08">
        <w:rPr>
          <w:rFonts w:ascii="Times New Roman" w:hAnsi="Times New Roman" w:cs="Times New Roman"/>
          <w:i w:val="0"/>
          <w:color w:val="000000" w:themeColor="text1"/>
          <w:sz w:val="20"/>
        </w:rPr>
        <w:t>Pesos de los ingredientes de la formulación 3</w:t>
      </w:r>
      <w:bookmarkEnd w:id="82"/>
    </w:p>
    <w:tbl>
      <w:tblPr>
        <w:tblStyle w:val="Tablaconcuadrcula"/>
        <w:tblW w:w="0" w:type="auto"/>
        <w:tblLook w:val="04A0" w:firstRow="1" w:lastRow="0" w:firstColumn="1" w:lastColumn="0" w:noHBand="0" w:noVBand="1"/>
      </w:tblPr>
      <w:tblGrid>
        <w:gridCol w:w="3681"/>
        <w:gridCol w:w="2693"/>
        <w:gridCol w:w="2687"/>
      </w:tblGrid>
      <w:tr w:rsidR="004B7898" w:rsidTr="004B7898">
        <w:tc>
          <w:tcPr>
            <w:tcW w:w="3681"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p>
        </w:tc>
        <w:tc>
          <w:tcPr>
            <w:tcW w:w="2687" w:type="dxa"/>
          </w:tcPr>
          <w:p w:rsidR="00B07B26" w:rsidRPr="00CB342F" w:rsidRDefault="00B07B26" w:rsidP="00B07B2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3,596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Pr>
                <w:rFonts w:ascii="Times New Roman" w:hAnsi="Times New Roman" w:cs="Times New Roman"/>
                <w:sz w:val="24"/>
                <w:szCs w:val="24"/>
              </w:rPr>
              <w:t>,26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Pr>
                <w:rFonts w:ascii="Times New Roman" w:hAnsi="Times New Roman" w:cs="Times New Roman"/>
                <w:sz w:val="24"/>
                <w:szCs w:val="24"/>
              </w:rPr>
              <w:t>26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,54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054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concentrada de soya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0,414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Harina de quinua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0,360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33</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Pr>
                <w:rFonts w:ascii="Times New Roman" w:hAnsi="Times New Roman" w:cs="Times New Roman"/>
                <w:sz w:val="24"/>
                <w:szCs w:val="24"/>
              </w:rPr>
              <w:t>4</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5C0920">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5C0920" w:rsidRPr="005C0920" w:rsidRDefault="005C0920" w:rsidP="005C0920">
      <w:pPr>
        <w:spacing w:after="0" w:line="360" w:lineRule="auto"/>
        <w:jc w:val="both"/>
        <w:rPr>
          <w:rFonts w:ascii="Times New Roman" w:hAnsi="Times New Roman" w:cs="Times New Roman"/>
          <w:sz w:val="20"/>
          <w:szCs w:val="20"/>
        </w:rPr>
      </w:pPr>
    </w:p>
    <w:p w:rsidR="007C5AF1" w:rsidRPr="007C5AF1" w:rsidRDefault="007C5AF1" w:rsidP="007C5AF1">
      <w:pPr>
        <w:pStyle w:val="Descripcin"/>
        <w:keepNext/>
        <w:spacing w:after="0"/>
        <w:rPr>
          <w:rFonts w:ascii="Times New Roman" w:hAnsi="Times New Roman" w:cs="Times New Roman"/>
          <w:i w:val="0"/>
          <w:color w:val="000000" w:themeColor="text1"/>
          <w:sz w:val="20"/>
        </w:rPr>
      </w:pPr>
      <w:bookmarkStart w:id="83" w:name="_Toc507435648"/>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13</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i w:val="0"/>
          <w:color w:val="000000" w:themeColor="text1"/>
          <w:sz w:val="20"/>
        </w:rPr>
        <w:t xml:space="preserve"> Pesos de los ingredientes de la formulación 4</w:t>
      </w:r>
      <w:bookmarkEnd w:id="83"/>
    </w:p>
    <w:tbl>
      <w:tblPr>
        <w:tblStyle w:val="Tablaconcuadrcula"/>
        <w:tblW w:w="0" w:type="auto"/>
        <w:tblLook w:val="04A0" w:firstRow="1" w:lastRow="0" w:firstColumn="1" w:lastColumn="0" w:noHBand="0" w:noVBand="1"/>
      </w:tblPr>
      <w:tblGrid>
        <w:gridCol w:w="3681"/>
        <w:gridCol w:w="2693"/>
        <w:gridCol w:w="2687"/>
      </w:tblGrid>
      <w:tr w:rsidR="004B7898" w:rsidTr="004B7898">
        <w:tc>
          <w:tcPr>
            <w:tcW w:w="3681"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p>
        </w:tc>
        <w:tc>
          <w:tcPr>
            <w:tcW w:w="2687" w:type="dxa"/>
          </w:tcPr>
          <w:p w:rsidR="00B07B26" w:rsidRPr="00CB342F" w:rsidRDefault="00B07B26" w:rsidP="00B07B2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3,596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Pr>
                <w:rFonts w:ascii="Times New Roman" w:hAnsi="Times New Roman" w:cs="Times New Roman"/>
                <w:sz w:val="24"/>
                <w:szCs w:val="24"/>
              </w:rPr>
              <w:t>,26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Pr>
                <w:rFonts w:ascii="Times New Roman" w:hAnsi="Times New Roman" w:cs="Times New Roman"/>
                <w:sz w:val="24"/>
                <w:szCs w:val="24"/>
              </w:rPr>
              <w:t>26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,54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054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aislada de soya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0,414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Harina de quinua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0,360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33</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Pr>
                <w:rFonts w:ascii="Times New Roman" w:hAnsi="Times New Roman" w:cs="Times New Roman"/>
                <w:sz w:val="24"/>
                <w:szCs w:val="24"/>
              </w:rPr>
              <w:t>4</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4B7898">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4B7898" w:rsidRDefault="004B7898" w:rsidP="004B7898">
      <w:pPr>
        <w:spacing w:line="360" w:lineRule="auto"/>
        <w:jc w:val="both"/>
        <w:rPr>
          <w:rFonts w:ascii="Times New Roman" w:hAnsi="Times New Roman" w:cs="Times New Roman"/>
          <w:b/>
          <w:sz w:val="24"/>
          <w:szCs w:val="24"/>
        </w:rPr>
      </w:pPr>
    </w:p>
    <w:p w:rsidR="005C0920" w:rsidRDefault="005C0920" w:rsidP="004B7898">
      <w:pPr>
        <w:spacing w:line="360" w:lineRule="auto"/>
        <w:jc w:val="both"/>
        <w:rPr>
          <w:rFonts w:ascii="Times New Roman" w:hAnsi="Times New Roman" w:cs="Times New Roman"/>
          <w:b/>
          <w:sz w:val="24"/>
          <w:szCs w:val="24"/>
        </w:rPr>
      </w:pPr>
    </w:p>
    <w:p w:rsidR="007C5AF1" w:rsidRPr="007C5AF1" w:rsidRDefault="007C5AF1" w:rsidP="007C5AF1">
      <w:pPr>
        <w:pStyle w:val="Descripcin"/>
        <w:keepNext/>
        <w:spacing w:after="0"/>
        <w:rPr>
          <w:rFonts w:ascii="Times New Roman" w:hAnsi="Times New Roman" w:cs="Times New Roman"/>
          <w:i w:val="0"/>
          <w:color w:val="000000" w:themeColor="text1"/>
          <w:sz w:val="20"/>
        </w:rPr>
      </w:pPr>
      <w:bookmarkStart w:id="84" w:name="_Toc507435649"/>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14</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i w:val="0"/>
          <w:color w:val="000000" w:themeColor="text1"/>
          <w:sz w:val="20"/>
        </w:rPr>
        <w:t xml:space="preserve"> Pesos de los ingredientes de la formulación 5</w:t>
      </w:r>
      <w:bookmarkEnd w:id="84"/>
    </w:p>
    <w:tbl>
      <w:tblPr>
        <w:tblStyle w:val="Tablaconcuadrcula"/>
        <w:tblW w:w="0" w:type="auto"/>
        <w:tblLook w:val="04A0" w:firstRow="1" w:lastRow="0" w:firstColumn="1" w:lastColumn="0" w:noHBand="0" w:noVBand="1"/>
      </w:tblPr>
      <w:tblGrid>
        <w:gridCol w:w="3681"/>
        <w:gridCol w:w="2693"/>
        <w:gridCol w:w="2687"/>
      </w:tblGrid>
      <w:tr w:rsidR="004B7898" w:rsidTr="004B7898">
        <w:tc>
          <w:tcPr>
            <w:tcW w:w="3681"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p>
        </w:tc>
        <w:tc>
          <w:tcPr>
            <w:tcW w:w="2687" w:type="dxa"/>
          </w:tcPr>
          <w:p w:rsidR="00B07B26" w:rsidRPr="00CB342F" w:rsidRDefault="00B07B26" w:rsidP="00B07B2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3,596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Pr>
                <w:rFonts w:ascii="Times New Roman" w:hAnsi="Times New Roman" w:cs="Times New Roman"/>
                <w:sz w:val="24"/>
                <w:szCs w:val="24"/>
              </w:rPr>
              <w:t>,26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Pr>
                <w:rFonts w:ascii="Times New Roman" w:hAnsi="Times New Roman" w:cs="Times New Roman"/>
                <w:sz w:val="24"/>
                <w:szCs w:val="24"/>
              </w:rPr>
              <w:t>26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,54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054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concentrada de soya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0,414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 xml:space="preserve">Harina de amaranto </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0,360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33</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Pr>
                <w:rFonts w:ascii="Times New Roman" w:hAnsi="Times New Roman" w:cs="Times New Roman"/>
                <w:sz w:val="24"/>
                <w:szCs w:val="24"/>
              </w:rPr>
              <w:t>4</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4B7898">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4B7898" w:rsidRDefault="004B7898" w:rsidP="004B7898">
      <w:pPr>
        <w:spacing w:after="0" w:line="360" w:lineRule="auto"/>
        <w:jc w:val="both"/>
        <w:rPr>
          <w:rFonts w:ascii="Times New Roman" w:hAnsi="Times New Roman" w:cs="Times New Roman"/>
          <w:sz w:val="24"/>
          <w:szCs w:val="24"/>
        </w:rPr>
      </w:pPr>
    </w:p>
    <w:p w:rsidR="007C5AF1" w:rsidRPr="007C5AF1" w:rsidRDefault="007C5AF1" w:rsidP="007C5AF1">
      <w:pPr>
        <w:pStyle w:val="Descripcin"/>
        <w:keepNext/>
        <w:spacing w:after="0"/>
        <w:rPr>
          <w:rFonts w:ascii="Times New Roman" w:hAnsi="Times New Roman" w:cs="Times New Roman"/>
          <w:b/>
          <w:i w:val="0"/>
          <w:color w:val="000000" w:themeColor="text1"/>
          <w:sz w:val="20"/>
        </w:rPr>
      </w:pPr>
      <w:bookmarkStart w:id="85" w:name="_Toc507435650"/>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15</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b/>
          <w:i w:val="0"/>
          <w:color w:val="000000" w:themeColor="text1"/>
          <w:sz w:val="20"/>
        </w:rPr>
        <w:t xml:space="preserve"> </w:t>
      </w:r>
      <w:r w:rsidRPr="007C5AF1">
        <w:rPr>
          <w:rFonts w:ascii="Times New Roman" w:hAnsi="Times New Roman" w:cs="Times New Roman"/>
          <w:i w:val="0"/>
          <w:color w:val="000000" w:themeColor="text1"/>
          <w:sz w:val="20"/>
        </w:rPr>
        <w:t>Pesos de los ingredientes de la formulación 6</w:t>
      </w:r>
      <w:bookmarkEnd w:id="85"/>
    </w:p>
    <w:tbl>
      <w:tblPr>
        <w:tblStyle w:val="Tablaconcuadrcula"/>
        <w:tblW w:w="0" w:type="auto"/>
        <w:tblLook w:val="04A0" w:firstRow="1" w:lastRow="0" w:firstColumn="1" w:lastColumn="0" w:noHBand="0" w:noVBand="1"/>
      </w:tblPr>
      <w:tblGrid>
        <w:gridCol w:w="3681"/>
        <w:gridCol w:w="2693"/>
        <w:gridCol w:w="2687"/>
      </w:tblGrid>
      <w:tr w:rsidR="004B7898" w:rsidTr="004B7898">
        <w:tc>
          <w:tcPr>
            <w:tcW w:w="3681"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SalchichaFranfur</w:t>
            </w:r>
          </w:p>
        </w:tc>
        <w:tc>
          <w:tcPr>
            <w:tcW w:w="2693"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Porcentaje (%)</w:t>
            </w:r>
          </w:p>
        </w:tc>
        <w:tc>
          <w:tcPr>
            <w:tcW w:w="2687" w:type="dxa"/>
          </w:tcPr>
          <w:p w:rsidR="004B7898" w:rsidRPr="00E61172" w:rsidRDefault="004B7898" w:rsidP="004B7898">
            <w:pPr>
              <w:spacing w:line="360" w:lineRule="auto"/>
              <w:jc w:val="center"/>
              <w:rPr>
                <w:rFonts w:ascii="Times New Roman" w:hAnsi="Times New Roman" w:cs="Times New Roman"/>
                <w:b/>
                <w:sz w:val="24"/>
                <w:szCs w:val="24"/>
              </w:rPr>
            </w:pPr>
            <w:r w:rsidRPr="00E61172">
              <w:rPr>
                <w:rFonts w:ascii="Times New Roman" w:hAnsi="Times New Roman" w:cs="Times New Roman"/>
                <w:b/>
                <w:sz w:val="24"/>
                <w:szCs w:val="24"/>
              </w:rPr>
              <w:t>Cantidad (Kg)</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Res </w:t>
            </w:r>
            <w:r>
              <w:rPr>
                <w:rFonts w:ascii="Times New Roman" w:hAnsi="Times New Roman" w:cs="Times New Roman"/>
                <w:sz w:val="24"/>
                <w:szCs w:val="24"/>
              </w:rPr>
              <w:t xml:space="preserve"> (90/10)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Cerdo (80/20)</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23,5</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2,340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p>
        </w:tc>
        <w:tc>
          <w:tcPr>
            <w:tcW w:w="2687" w:type="dxa"/>
          </w:tcPr>
          <w:p w:rsidR="00B07B26" w:rsidRPr="00CB342F" w:rsidRDefault="00B07B26" w:rsidP="00B07B26">
            <w:pPr>
              <w:spacing w:line="360" w:lineRule="auto"/>
              <w:jc w:val="center"/>
              <w:rPr>
                <w:rFonts w:ascii="Times New Roman" w:hAnsi="Times New Roman" w:cs="Times New Roman"/>
                <w:sz w:val="24"/>
                <w:szCs w:val="24"/>
                <w:lang w:val="en-US"/>
              </w:rPr>
            </w:pPr>
            <w:r>
              <w:rPr>
                <w:rFonts w:ascii="Times New Roman" w:hAnsi="Times New Roman" w:cs="Times New Roman"/>
                <w:sz w:val="24"/>
                <w:szCs w:val="24"/>
                <w:lang w:val="en-US"/>
              </w:rPr>
              <w:t>3,596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1</w:t>
            </w:r>
            <w:r>
              <w:rPr>
                <w:rFonts w:ascii="Times New Roman" w:hAnsi="Times New Roman" w:cs="Times New Roman"/>
                <w:sz w:val="24"/>
                <w:szCs w:val="24"/>
              </w:rPr>
              <w:t>,26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0,1</w:t>
            </w:r>
            <w:r>
              <w:rPr>
                <w:rFonts w:ascii="Times New Roman" w:hAnsi="Times New Roman" w:cs="Times New Roman"/>
                <w:sz w:val="24"/>
                <w:szCs w:val="24"/>
              </w:rPr>
              <w:t>26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,54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054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Proteína aislada de soya</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4,13</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0,414</w:t>
            </w:r>
          </w:p>
        </w:tc>
      </w:tr>
      <w:tr w:rsidR="00B07B26" w:rsidTr="00353C26">
        <w:tc>
          <w:tcPr>
            <w:tcW w:w="3681" w:type="dxa"/>
            <w:shd w:val="clear" w:color="auto" w:fill="auto"/>
          </w:tcPr>
          <w:p w:rsidR="00B07B26" w:rsidRPr="00353C26" w:rsidRDefault="00B07B26" w:rsidP="00B07B26">
            <w:pPr>
              <w:spacing w:line="360" w:lineRule="auto"/>
              <w:jc w:val="both"/>
              <w:rPr>
                <w:rFonts w:ascii="Times New Roman" w:hAnsi="Times New Roman" w:cs="Times New Roman"/>
                <w:b/>
                <w:sz w:val="24"/>
                <w:szCs w:val="24"/>
              </w:rPr>
            </w:pPr>
            <w:r w:rsidRPr="00353C26">
              <w:rPr>
                <w:rFonts w:ascii="Times New Roman" w:hAnsi="Times New Roman" w:cs="Times New Roman"/>
                <w:b/>
                <w:sz w:val="24"/>
                <w:szCs w:val="24"/>
              </w:rPr>
              <w:t xml:space="preserve">Harina de amaranto </w:t>
            </w:r>
          </w:p>
        </w:tc>
        <w:tc>
          <w:tcPr>
            <w:tcW w:w="2693"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3,60</w:t>
            </w:r>
          </w:p>
        </w:tc>
        <w:tc>
          <w:tcPr>
            <w:tcW w:w="2687" w:type="dxa"/>
            <w:shd w:val="clear" w:color="auto" w:fill="auto"/>
          </w:tcPr>
          <w:p w:rsidR="00B07B26" w:rsidRPr="00353C26" w:rsidRDefault="00B07B26" w:rsidP="00B07B26">
            <w:pPr>
              <w:spacing w:line="360" w:lineRule="auto"/>
              <w:jc w:val="center"/>
              <w:rPr>
                <w:rFonts w:ascii="Times New Roman" w:hAnsi="Times New Roman" w:cs="Times New Roman"/>
                <w:b/>
                <w:sz w:val="24"/>
                <w:szCs w:val="24"/>
              </w:rPr>
            </w:pPr>
            <w:r w:rsidRPr="00353C26">
              <w:rPr>
                <w:rFonts w:ascii="Times New Roman" w:hAnsi="Times New Roman" w:cs="Times New Roman"/>
                <w:b/>
                <w:sz w:val="24"/>
                <w:szCs w:val="24"/>
              </w:rPr>
              <w:t>0,360</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0,69</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w:t>
            </w:r>
            <w:r>
              <w:rPr>
                <w:rFonts w:ascii="Times New Roman" w:hAnsi="Times New Roman" w:cs="Times New Roman"/>
                <w:sz w:val="24"/>
                <w:szCs w:val="24"/>
              </w:rPr>
              <w:t>069</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0,33</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33</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Pr>
                <w:rFonts w:ascii="Times New Roman" w:hAnsi="Times New Roman" w:cs="Times New Roman"/>
                <w:sz w:val="24"/>
                <w:szCs w:val="24"/>
              </w:rPr>
              <w:t>0.36</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36</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w:t>
            </w:r>
            <w:r>
              <w:rPr>
                <w:rFonts w:ascii="Times New Roman" w:hAnsi="Times New Roman" w:cs="Times New Roman"/>
                <w:sz w:val="24"/>
                <w:szCs w:val="24"/>
              </w:rPr>
              <w:t>4</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w:t>
            </w:r>
            <w:r>
              <w:rPr>
                <w:rFonts w:ascii="Times New Roman" w:hAnsi="Times New Roman" w:cs="Times New Roman"/>
                <w:sz w:val="24"/>
                <w:szCs w:val="24"/>
              </w:rPr>
              <w:t>4</w:t>
            </w:r>
          </w:p>
        </w:tc>
      </w:tr>
      <w:tr w:rsidR="00B07B26" w:rsidTr="004B7898">
        <w:tc>
          <w:tcPr>
            <w:tcW w:w="3681" w:type="dxa"/>
          </w:tcPr>
          <w:p w:rsidR="00B07B26" w:rsidRPr="00F74015" w:rsidRDefault="00B07B26" w:rsidP="00B07B26">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2693"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0,01</w:t>
            </w:r>
          </w:p>
        </w:tc>
        <w:tc>
          <w:tcPr>
            <w:tcW w:w="2687" w:type="dxa"/>
          </w:tcPr>
          <w:p w:rsidR="00B07B26" w:rsidRPr="00E61172" w:rsidRDefault="00B07B26" w:rsidP="00B07B26">
            <w:pPr>
              <w:spacing w:line="360" w:lineRule="auto"/>
              <w:jc w:val="center"/>
              <w:rPr>
                <w:rFonts w:ascii="Times New Roman" w:hAnsi="Times New Roman" w:cs="Times New Roman"/>
                <w:sz w:val="24"/>
                <w:szCs w:val="24"/>
              </w:rPr>
            </w:pPr>
            <w:r w:rsidRPr="00E61172">
              <w:rPr>
                <w:rFonts w:ascii="Times New Roman" w:hAnsi="Times New Roman" w:cs="Times New Roman"/>
                <w:sz w:val="24"/>
                <w:szCs w:val="24"/>
              </w:rPr>
              <w:t>0,001</w:t>
            </w:r>
          </w:p>
        </w:tc>
      </w:tr>
    </w:tbl>
    <w:p w:rsidR="004B7898" w:rsidRDefault="004B7898" w:rsidP="004B7898">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353C26" w:rsidRDefault="00353C26" w:rsidP="004B7898">
      <w:pPr>
        <w:spacing w:after="0" w:line="360" w:lineRule="auto"/>
        <w:jc w:val="both"/>
        <w:rPr>
          <w:rFonts w:ascii="Times New Roman" w:hAnsi="Times New Roman" w:cs="Times New Roman"/>
          <w:sz w:val="20"/>
          <w:szCs w:val="20"/>
        </w:rPr>
      </w:pPr>
    </w:p>
    <w:p w:rsidR="00353C26" w:rsidRDefault="00353C26" w:rsidP="004B7898">
      <w:pPr>
        <w:spacing w:after="0" w:line="360" w:lineRule="auto"/>
        <w:jc w:val="both"/>
        <w:rPr>
          <w:rFonts w:ascii="Times New Roman" w:hAnsi="Times New Roman" w:cs="Times New Roman"/>
          <w:sz w:val="20"/>
          <w:szCs w:val="20"/>
        </w:rPr>
      </w:pPr>
    </w:p>
    <w:p w:rsidR="00353C26" w:rsidRDefault="00353C26" w:rsidP="004B7898">
      <w:pPr>
        <w:spacing w:after="0" w:line="360" w:lineRule="auto"/>
        <w:jc w:val="both"/>
        <w:rPr>
          <w:rFonts w:ascii="Times New Roman" w:hAnsi="Times New Roman" w:cs="Times New Roman"/>
          <w:sz w:val="20"/>
          <w:szCs w:val="20"/>
        </w:rPr>
      </w:pPr>
    </w:p>
    <w:p w:rsidR="005B5989" w:rsidRDefault="001C26F6" w:rsidP="00796A7C">
      <w:pPr>
        <w:pStyle w:val="Ttulo2"/>
      </w:pPr>
      <w:bookmarkStart w:id="86" w:name="_Toc507446126"/>
      <w:r>
        <w:t>1</w:t>
      </w:r>
      <w:r w:rsidR="00796A7C">
        <w:t xml:space="preserve">1.6. </w:t>
      </w:r>
      <w:r w:rsidR="005B5989" w:rsidRPr="004B7898">
        <w:t xml:space="preserve">Balance de materia </w:t>
      </w:r>
      <w:r w:rsidR="00550DDA">
        <w:t>del mejor tratamiento</w:t>
      </w:r>
      <w:bookmarkEnd w:id="86"/>
    </w:p>
    <w:p w:rsidR="00550DDA" w:rsidRDefault="005C0920" w:rsidP="00550DDA">
      <w:pPr>
        <w:jc w:val="both"/>
        <w:rPr>
          <w:rFonts w:ascii="Times New Roman" w:hAnsi="Times New Roman" w:cs="Times New Roman"/>
          <w:sz w:val="24"/>
          <w:szCs w:val="24"/>
        </w:rPr>
      </w:pPr>
      <w:r>
        <w:rPr>
          <w:rFonts w:ascii="Times New Roman" w:hAnsi="Times New Roman" w:cs="Times New Roman"/>
          <w:sz w:val="24"/>
          <w:szCs w:val="24"/>
        </w:rPr>
        <w:t>De acuerdo a</w:t>
      </w:r>
      <w:r w:rsidR="004B028F">
        <w:rPr>
          <w:rFonts w:ascii="Times New Roman" w:hAnsi="Times New Roman" w:cs="Times New Roman"/>
          <w:sz w:val="24"/>
          <w:szCs w:val="24"/>
        </w:rPr>
        <w:t xml:space="preserve"> las cataciones realizadas a 40</w:t>
      </w:r>
      <w:r>
        <w:rPr>
          <w:rFonts w:ascii="Times New Roman" w:hAnsi="Times New Roman" w:cs="Times New Roman"/>
          <w:sz w:val="24"/>
          <w:szCs w:val="24"/>
        </w:rPr>
        <w:t xml:space="preserve"> estudiantes de los niveles superiores,</w:t>
      </w:r>
      <w:r w:rsidR="004B028F">
        <w:rPr>
          <w:rFonts w:ascii="Times New Roman" w:hAnsi="Times New Roman" w:cs="Times New Roman"/>
          <w:sz w:val="24"/>
          <w:szCs w:val="24"/>
        </w:rPr>
        <w:t xml:space="preserve"> de la Carrera de Ingeniería Agroindustrial de la Universidad Técnica de Cotopaxi</w:t>
      </w:r>
      <w:r>
        <w:rPr>
          <w:rFonts w:ascii="Times New Roman" w:hAnsi="Times New Roman" w:cs="Times New Roman"/>
          <w:sz w:val="24"/>
          <w:szCs w:val="24"/>
        </w:rPr>
        <w:t xml:space="preserve"> se determinó que e</w:t>
      </w:r>
      <w:r w:rsidR="00550DDA" w:rsidRPr="00550DDA">
        <w:rPr>
          <w:rFonts w:ascii="Times New Roman" w:hAnsi="Times New Roman" w:cs="Times New Roman"/>
          <w:sz w:val="24"/>
          <w:szCs w:val="24"/>
        </w:rPr>
        <w:t xml:space="preserve">l mejor tratamiento resultante fue el tratamiento </w:t>
      </w:r>
      <w:r>
        <w:rPr>
          <w:rFonts w:ascii="Times New Roman" w:hAnsi="Times New Roman" w:cs="Times New Roman"/>
          <w:sz w:val="24"/>
          <w:szCs w:val="24"/>
        </w:rPr>
        <w:t>6</w:t>
      </w:r>
      <w:r w:rsidR="00550DDA" w:rsidRPr="00550DDA">
        <w:rPr>
          <w:rFonts w:ascii="Times New Roman" w:hAnsi="Times New Roman" w:cs="Times New Roman"/>
          <w:sz w:val="24"/>
          <w:szCs w:val="24"/>
        </w:rPr>
        <w:t xml:space="preserve"> </w:t>
      </w:r>
      <w:r w:rsidR="007B36D8">
        <w:rPr>
          <w:rFonts w:ascii="Times New Roman" w:hAnsi="Times New Roman" w:cs="Times New Roman"/>
          <w:sz w:val="24"/>
          <w:szCs w:val="24"/>
        </w:rPr>
        <w:t>el que corresponde a (</w:t>
      </w:r>
      <w:r w:rsidR="00550DDA" w:rsidRPr="00550DDA">
        <w:rPr>
          <w:rFonts w:ascii="Times New Roman" w:hAnsi="Times New Roman" w:cs="Times New Roman"/>
          <w:sz w:val="24"/>
          <w:szCs w:val="24"/>
        </w:rPr>
        <w:t>29,69% Carne de res + 23,4% Carne de cerdo + 3,60% Harina de amaran</w:t>
      </w:r>
      <w:r w:rsidR="00391077">
        <w:rPr>
          <w:rFonts w:ascii="Times New Roman" w:hAnsi="Times New Roman" w:cs="Times New Roman"/>
          <w:sz w:val="24"/>
          <w:szCs w:val="24"/>
        </w:rPr>
        <w:t>to + 39,18 % Otros ingredientes</w:t>
      </w:r>
      <w:r w:rsidR="00550DDA" w:rsidRPr="00550DDA">
        <w:rPr>
          <w:rFonts w:ascii="Times New Roman" w:hAnsi="Times New Roman" w:cs="Times New Roman"/>
          <w:sz w:val="24"/>
          <w:szCs w:val="24"/>
        </w:rPr>
        <w:t xml:space="preserve"> + Proteína aislada de soya </w:t>
      </w:r>
      <w:r w:rsidR="00391077">
        <w:rPr>
          <w:rFonts w:ascii="Times New Roman" w:hAnsi="Times New Roman" w:cs="Times New Roman"/>
          <w:sz w:val="24"/>
          <w:szCs w:val="24"/>
        </w:rPr>
        <w:t xml:space="preserve">en un porcentaje de </w:t>
      </w:r>
      <w:r w:rsidR="00550DDA" w:rsidRPr="00550DDA">
        <w:rPr>
          <w:rFonts w:ascii="Times New Roman" w:hAnsi="Times New Roman" w:cs="Times New Roman"/>
          <w:sz w:val="24"/>
          <w:szCs w:val="24"/>
        </w:rPr>
        <w:t>4,13%)</w:t>
      </w:r>
    </w:p>
    <w:p w:rsidR="007C5AF1" w:rsidRPr="007C5AF1" w:rsidRDefault="00F16E17" w:rsidP="007C5AF1">
      <w:pPr>
        <w:pStyle w:val="Descripcin"/>
        <w:keepNext/>
        <w:spacing w:before="240" w:after="0"/>
        <w:rPr>
          <w:rFonts w:ascii="Times New Roman" w:hAnsi="Times New Roman" w:cs="Times New Roman"/>
          <w:i w:val="0"/>
          <w:color w:val="000000" w:themeColor="text1"/>
          <w:sz w:val="20"/>
        </w:rPr>
      </w:pPr>
      <w:r>
        <w:rPr>
          <w:rFonts w:ascii="Times New Roman" w:hAnsi="Times New Roman" w:cs="Times New Roman"/>
          <w:b/>
          <w:i w:val="0"/>
          <w:color w:val="000000" w:themeColor="text1"/>
          <w:sz w:val="20"/>
        </w:rPr>
        <w:t xml:space="preserve">                              </w:t>
      </w:r>
      <w:bookmarkStart w:id="87" w:name="_Toc507435651"/>
      <w:r w:rsidR="007C5AF1" w:rsidRPr="007C5AF1">
        <w:rPr>
          <w:rFonts w:ascii="Times New Roman" w:hAnsi="Times New Roman" w:cs="Times New Roman"/>
          <w:b/>
          <w:i w:val="0"/>
          <w:color w:val="000000" w:themeColor="text1"/>
          <w:sz w:val="20"/>
        </w:rPr>
        <w:t xml:space="preserve">Tabla </w:t>
      </w:r>
      <w:r w:rsidR="007C5AF1" w:rsidRPr="007C5AF1">
        <w:rPr>
          <w:rFonts w:ascii="Times New Roman" w:hAnsi="Times New Roman" w:cs="Times New Roman"/>
          <w:b/>
          <w:i w:val="0"/>
          <w:color w:val="000000" w:themeColor="text1"/>
          <w:sz w:val="20"/>
        </w:rPr>
        <w:fldChar w:fldCharType="begin"/>
      </w:r>
      <w:r w:rsidR="007C5AF1" w:rsidRPr="007C5AF1">
        <w:rPr>
          <w:rFonts w:ascii="Times New Roman" w:hAnsi="Times New Roman" w:cs="Times New Roman"/>
          <w:b/>
          <w:i w:val="0"/>
          <w:color w:val="000000" w:themeColor="text1"/>
          <w:sz w:val="20"/>
        </w:rPr>
        <w:instrText xml:space="preserve"> SEQ Tabla \* ARABIC </w:instrText>
      </w:r>
      <w:r w:rsidR="007C5AF1"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16</w:t>
      </w:r>
      <w:r w:rsidR="007C5AF1" w:rsidRPr="007C5AF1">
        <w:rPr>
          <w:rFonts w:ascii="Times New Roman" w:hAnsi="Times New Roman" w:cs="Times New Roman"/>
          <w:b/>
          <w:i w:val="0"/>
          <w:color w:val="000000" w:themeColor="text1"/>
          <w:sz w:val="20"/>
        </w:rPr>
        <w:fldChar w:fldCharType="end"/>
      </w:r>
      <w:r w:rsidR="007C5AF1" w:rsidRPr="007C5AF1">
        <w:rPr>
          <w:rFonts w:ascii="Times New Roman" w:hAnsi="Times New Roman" w:cs="Times New Roman"/>
          <w:i w:val="0"/>
          <w:color w:val="000000" w:themeColor="text1"/>
          <w:sz w:val="20"/>
        </w:rPr>
        <w:t xml:space="preserve"> Pesos de los ingredientes del mejor tratamiento</w:t>
      </w:r>
      <w:bookmarkEnd w:id="87"/>
    </w:p>
    <w:tbl>
      <w:tblPr>
        <w:tblStyle w:val="Tablaconcuadrcula"/>
        <w:tblW w:w="0" w:type="auto"/>
        <w:jc w:val="center"/>
        <w:tblLook w:val="04A0" w:firstRow="1" w:lastRow="0" w:firstColumn="1" w:lastColumn="0" w:noHBand="0" w:noVBand="1"/>
      </w:tblPr>
      <w:tblGrid>
        <w:gridCol w:w="697"/>
        <w:gridCol w:w="3076"/>
        <w:gridCol w:w="2232"/>
      </w:tblGrid>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A</w:t>
            </w:r>
          </w:p>
        </w:tc>
        <w:tc>
          <w:tcPr>
            <w:tcW w:w="3076"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Carnes (res y cerdo)</w:t>
            </w:r>
          </w:p>
        </w:tc>
        <w:tc>
          <w:tcPr>
            <w:tcW w:w="2232" w:type="dxa"/>
          </w:tcPr>
          <w:p w:rsidR="00F16E17" w:rsidRDefault="00B07B26"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5,036</w:t>
            </w:r>
            <w:r w:rsidR="00F16E17">
              <w:rPr>
                <w:rFonts w:ascii="Times New Roman" w:hAnsi="Times New Roman" w:cs="Times New Roman"/>
                <w:sz w:val="24"/>
                <w:szCs w:val="24"/>
              </w:rPr>
              <w:t xml:space="preserve"> Kg</w:t>
            </w:r>
          </w:p>
        </w:tc>
      </w:tr>
      <w:tr w:rsidR="007A2091" w:rsidTr="00F16E17">
        <w:trPr>
          <w:jc w:val="center"/>
        </w:trPr>
        <w:tc>
          <w:tcPr>
            <w:tcW w:w="697" w:type="dxa"/>
          </w:tcPr>
          <w:p w:rsidR="007A2091" w:rsidRDefault="007A2091" w:rsidP="007A2091">
            <w:pPr>
              <w:spacing w:line="360" w:lineRule="auto"/>
              <w:jc w:val="center"/>
              <w:rPr>
                <w:rFonts w:ascii="Times New Roman" w:hAnsi="Times New Roman" w:cs="Times New Roman"/>
                <w:sz w:val="24"/>
                <w:szCs w:val="24"/>
              </w:rPr>
            </w:pPr>
            <w:r>
              <w:rPr>
                <w:rFonts w:ascii="Times New Roman" w:hAnsi="Times New Roman" w:cs="Times New Roman"/>
                <w:sz w:val="24"/>
                <w:szCs w:val="24"/>
              </w:rPr>
              <w:t>B</w:t>
            </w:r>
          </w:p>
        </w:tc>
        <w:tc>
          <w:tcPr>
            <w:tcW w:w="3076" w:type="dxa"/>
          </w:tcPr>
          <w:p w:rsidR="007A2091" w:rsidRDefault="007A2091" w:rsidP="007A2091">
            <w:pPr>
              <w:spacing w:line="360" w:lineRule="auto"/>
              <w:jc w:val="center"/>
              <w:rPr>
                <w:rFonts w:ascii="Times New Roman" w:hAnsi="Times New Roman" w:cs="Times New Roman"/>
                <w:sz w:val="24"/>
                <w:szCs w:val="24"/>
              </w:rPr>
            </w:pPr>
            <w:r>
              <w:rPr>
                <w:rFonts w:ascii="Times New Roman" w:hAnsi="Times New Roman" w:cs="Times New Roman"/>
                <w:sz w:val="24"/>
                <w:szCs w:val="24"/>
              </w:rPr>
              <w:t>Proteína aislada de soya</w:t>
            </w:r>
          </w:p>
        </w:tc>
        <w:tc>
          <w:tcPr>
            <w:tcW w:w="2232" w:type="dxa"/>
          </w:tcPr>
          <w:p w:rsidR="007A2091" w:rsidRPr="00D34BF4" w:rsidRDefault="007A2091" w:rsidP="007A2091">
            <w:pPr>
              <w:spacing w:line="360" w:lineRule="auto"/>
              <w:jc w:val="center"/>
              <w:rPr>
                <w:rFonts w:ascii="Times New Roman" w:hAnsi="Times New Roman" w:cs="Times New Roman"/>
                <w:sz w:val="24"/>
                <w:szCs w:val="24"/>
              </w:rPr>
            </w:pPr>
            <w:r w:rsidRPr="00D34BF4">
              <w:rPr>
                <w:rFonts w:ascii="Times New Roman" w:hAnsi="Times New Roman" w:cs="Times New Roman"/>
                <w:sz w:val="24"/>
                <w:szCs w:val="24"/>
              </w:rPr>
              <w:t>0,</w:t>
            </w:r>
            <w:r>
              <w:rPr>
                <w:rFonts w:ascii="Times New Roman" w:hAnsi="Times New Roman" w:cs="Times New Roman"/>
                <w:sz w:val="24"/>
                <w:szCs w:val="24"/>
              </w:rPr>
              <w:t>414 Kg</w:t>
            </w:r>
          </w:p>
        </w:tc>
      </w:tr>
      <w:tr w:rsidR="007A2091" w:rsidTr="00F16E17">
        <w:trPr>
          <w:jc w:val="center"/>
        </w:trPr>
        <w:tc>
          <w:tcPr>
            <w:tcW w:w="697" w:type="dxa"/>
          </w:tcPr>
          <w:p w:rsidR="007A2091" w:rsidRDefault="007A2091" w:rsidP="007A2091">
            <w:pPr>
              <w:spacing w:line="360" w:lineRule="auto"/>
              <w:jc w:val="center"/>
              <w:rPr>
                <w:rFonts w:ascii="Times New Roman" w:hAnsi="Times New Roman" w:cs="Times New Roman"/>
                <w:sz w:val="24"/>
                <w:szCs w:val="24"/>
              </w:rPr>
            </w:pPr>
            <w:r>
              <w:rPr>
                <w:rFonts w:ascii="Times New Roman" w:hAnsi="Times New Roman" w:cs="Times New Roman"/>
                <w:sz w:val="24"/>
                <w:szCs w:val="24"/>
              </w:rPr>
              <w:t>C</w:t>
            </w:r>
          </w:p>
        </w:tc>
        <w:tc>
          <w:tcPr>
            <w:tcW w:w="3076" w:type="dxa"/>
          </w:tcPr>
          <w:p w:rsidR="007A2091" w:rsidRDefault="007A2091" w:rsidP="007A2091">
            <w:pPr>
              <w:spacing w:line="360" w:lineRule="auto"/>
              <w:jc w:val="center"/>
              <w:rPr>
                <w:rFonts w:ascii="Times New Roman" w:hAnsi="Times New Roman" w:cs="Times New Roman"/>
                <w:sz w:val="24"/>
                <w:szCs w:val="24"/>
              </w:rPr>
            </w:pPr>
            <w:r>
              <w:rPr>
                <w:rFonts w:ascii="Times New Roman" w:hAnsi="Times New Roman" w:cs="Times New Roman"/>
                <w:sz w:val="24"/>
                <w:szCs w:val="24"/>
              </w:rPr>
              <w:t>Harina de amaranto</w:t>
            </w:r>
          </w:p>
        </w:tc>
        <w:tc>
          <w:tcPr>
            <w:tcW w:w="2232" w:type="dxa"/>
          </w:tcPr>
          <w:p w:rsidR="007A2091" w:rsidRPr="00D34BF4" w:rsidRDefault="007A2091" w:rsidP="007A2091">
            <w:pPr>
              <w:spacing w:line="360" w:lineRule="auto"/>
              <w:jc w:val="center"/>
              <w:rPr>
                <w:rFonts w:ascii="Times New Roman" w:hAnsi="Times New Roman" w:cs="Times New Roman"/>
                <w:sz w:val="24"/>
                <w:szCs w:val="24"/>
              </w:rPr>
            </w:pPr>
            <w:r w:rsidRPr="00D34BF4">
              <w:rPr>
                <w:rFonts w:ascii="Times New Roman" w:hAnsi="Times New Roman" w:cs="Times New Roman"/>
                <w:sz w:val="24"/>
                <w:szCs w:val="24"/>
              </w:rPr>
              <w:t>0,</w:t>
            </w:r>
            <w:r>
              <w:rPr>
                <w:rFonts w:ascii="Times New Roman" w:hAnsi="Times New Roman" w:cs="Times New Roman"/>
                <w:sz w:val="24"/>
                <w:szCs w:val="24"/>
              </w:rPr>
              <w:t>360 Kg</w:t>
            </w:r>
          </w:p>
        </w:tc>
      </w:tr>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D</w:t>
            </w:r>
          </w:p>
        </w:tc>
        <w:tc>
          <w:tcPr>
            <w:tcW w:w="3076"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Hielo</w:t>
            </w:r>
          </w:p>
        </w:tc>
        <w:tc>
          <w:tcPr>
            <w:tcW w:w="2232" w:type="dxa"/>
          </w:tcPr>
          <w:p w:rsidR="00F16E17" w:rsidRDefault="007A2091"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3,596</w:t>
            </w:r>
            <w:r w:rsidR="00F16E17">
              <w:rPr>
                <w:rFonts w:ascii="Times New Roman" w:hAnsi="Times New Roman" w:cs="Times New Roman"/>
                <w:sz w:val="24"/>
                <w:szCs w:val="24"/>
              </w:rPr>
              <w:t xml:space="preserve"> Kg</w:t>
            </w:r>
          </w:p>
        </w:tc>
      </w:tr>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E</w:t>
            </w:r>
          </w:p>
        </w:tc>
        <w:tc>
          <w:tcPr>
            <w:tcW w:w="3076"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Sal refinada</w:t>
            </w:r>
          </w:p>
        </w:tc>
        <w:tc>
          <w:tcPr>
            <w:tcW w:w="2232"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0,1</w:t>
            </w:r>
            <w:r w:rsidR="007A2091">
              <w:rPr>
                <w:rFonts w:ascii="Times New Roman" w:hAnsi="Times New Roman" w:cs="Times New Roman"/>
                <w:sz w:val="24"/>
                <w:szCs w:val="24"/>
              </w:rPr>
              <w:t>26</w:t>
            </w:r>
            <w:r>
              <w:rPr>
                <w:rFonts w:ascii="Times New Roman" w:hAnsi="Times New Roman" w:cs="Times New Roman"/>
                <w:sz w:val="24"/>
                <w:szCs w:val="24"/>
              </w:rPr>
              <w:t>Kg</w:t>
            </w:r>
          </w:p>
        </w:tc>
      </w:tr>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F</w:t>
            </w:r>
          </w:p>
        </w:tc>
        <w:tc>
          <w:tcPr>
            <w:tcW w:w="3076" w:type="dxa"/>
          </w:tcPr>
          <w:p w:rsidR="00F16E17" w:rsidRDefault="00F16E17" w:rsidP="00F16E17">
            <w:pPr>
              <w:spacing w:line="360" w:lineRule="auto"/>
              <w:jc w:val="center"/>
              <w:rPr>
                <w:rFonts w:ascii="Times New Roman" w:hAnsi="Times New Roman" w:cs="Times New Roman"/>
                <w:sz w:val="24"/>
                <w:szCs w:val="24"/>
              </w:rPr>
            </w:pPr>
            <w:r>
              <w:rPr>
                <w:rFonts w:ascii="Times New Roman" w:hAnsi="Times New Roman" w:cs="Times New Roman"/>
                <w:sz w:val="24"/>
                <w:szCs w:val="24"/>
              </w:rPr>
              <w:t>Insumos</w:t>
            </w:r>
          </w:p>
        </w:tc>
        <w:tc>
          <w:tcPr>
            <w:tcW w:w="2232" w:type="dxa"/>
          </w:tcPr>
          <w:p w:rsidR="00F16E17" w:rsidRDefault="007A2091"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0,197</w:t>
            </w:r>
            <w:r w:rsidR="00F16E17">
              <w:rPr>
                <w:rFonts w:ascii="Times New Roman" w:hAnsi="Times New Roman" w:cs="Times New Roman"/>
                <w:sz w:val="24"/>
                <w:szCs w:val="24"/>
              </w:rPr>
              <w:t xml:space="preserve"> Kg</w:t>
            </w:r>
          </w:p>
        </w:tc>
      </w:tr>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G</w:t>
            </w:r>
          </w:p>
        </w:tc>
        <w:tc>
          <w:tcPr>
            <w:tcW w:w="3076"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Salchicha</w:t>
            </w:r>
          </w:p>
        </w:tc>
        <w:tc>
          <w:tcPr>
            <w:tcW w:w="2232" w:type="dxa"/>
          </w:tcPr>
          <w:p w:rsidR="00F16E17" w:rsidRDefault="00836FA8"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8,3 </w:t>
            </w:r>
            <w:r w:rsidR="00F16E17">
              <w:rPr>
                <w:rFonts w:ascii="Times New Roman" w:hAnsi="Times New Roman" w:cs="Times New Roman"/>
                <w:sz w:val="24"/>
                <w:szCs w:val="24"/>
              </w:rPr>
              <w:t>Kg</w:t>
            </w:r>
          </w:p>
        </w:tc>
      </w:tr>
      <w:tr w:rsidR="00F16E17" w:rsidTr="00F16E17">
        <w:trPr>
          <w:jc w:val="center"/>
        </w:trPr>
        <w:tc>
          <w:tcPr>
            <w:tcW w:w="697"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H</w:t>
            </w:r>
          </w:p>
        </w:tc>
        <w:tc>
          <w:tcPr>
            <w:tcW w:w="3076"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Residuos</w:t>
            </w:r>
          </w:p>
        </w:tc>
        <w:tc>
          <w:tcPr>
            <w:tcW w:w="2232" w:type="dxa"/>
          </w:tcPr>
          <w:p w:rsidR="00F16E17" w:rsidRDefault="00F16E17" w:rsidP="008F2935">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bl>
    <w:p w:rsidR="00F16E17" w:rsidRPr="002775B5" w:rsidRDefault="00F16E17" w:rsidP="002775B5">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001A41F8" w:rsidRPr="005829E1">
        <w:rPr>
          <w:rFonts w:ascii="Times New Roman" w:hAnsi="Times New Roman" w:cs="Times New Roman"/>
          <w:b/>
          <w:sz w:val="20"/>
          <w:szCs w:val="20"/>
        </w:rPr>
        <w:t>Elaborado por:</w:t>
      </w:r>
      <w:r w:rsidR="001A41F8" w:rsidRPr="005829E1">
        <w:rPr>
          <w:rFonts w:ascii="Times New Roman" w:hAnsi="Times New Roman" w:cs="Times New Roman"/>
          <w:sz w:val="20"/>
          <w:szCs w:val="20"/>
        </w:rPr>
        <w:t xml:space="preserve"> (Jiménez - Salgado)</w:t>
      </w:r>
    </w:p>
    <w:p w:rsidR="00C07BC4" w:rsidRPr="00B6079C" w:rsidRDefault="00391077" w:rsidP="00B6079C">
      <w:pPr>
        <w:pStyle w:val="Descripcin"/>
        <w:rPr>
          <w:rFonts w:ascii="Times New Roman" w:hAnsi="Times New Roman" w:cs="Times New Roman"/>
          <w:i w:val="0"/>
          <w:color w:val="auto"/>
          <w:sz w:val="36"/>
          <w:szCs w:val="24"/>
        </w:rPr>
      </w:pPr>
      <w:bookmarkStart w:id="88" w:name="_Toc507435256"/>
      <w:r>
        <w:rPr>
          <w:rFonts w:ascii="Times New Roman" w:hAnsi="Times New Roman" w:cs="Times New Roman"/>
          <w:noProof/>
          <w:sz w:val="24"/>
          <w:szCs w:val="24"/>
          <w:lang w:eastAsia="es-EC"/>
        </w:rPr>
        <mc:AlternateContent>
          <mc:Choice Requires="wps">
            <w:drawing>
              <wp:anchor distT="0" distB="0" distL="114300" distR="114300" simplePos="0" relativeHeight="251887104" behindDoc="0" locked="0" layoutInCell="1" allowOverlap="1" wp14:anchorId="56C5A7FB" wp14:editId="77CA22D8">
                <wp:simplePos x="0" y="0"/>
                <wp:positionH relativeFrom="column">
                  <wp:posOffset>1609902</wp:posOffset>
                </wp:positionH>
                <wp:positionV relativeFrom="paragraph">
                  <wp:posOffset>281039</wp:posOffset>
                </wp:positionV>
                <wp:extent cx="2235835" cy="606056"/>
                <wp:effectExtent l="0" t="0" r="12065" b="22860"/>
                <wp:wrapNone/>
                <wp:docPr id="457" name="Rectángulo 457"/>
                <wp:cNvGraphicFramePr/>
                <a:graphic xmlns:a="http://schemas.openxmlformats.org/drawingml/2006/main">
                  <a:graphicData uri="http://schemas.microsoft.com/office/word/2010/wordprocessingShape">
                    <wps:wsp>
                      <wps:cNvSpPr/>
                      <wps:spPr>
                        <a:xfrm>
                          <a:off x="0" y="0"/>
                          <a:ext cx="2235835" cy="606056"/>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(C)</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Harina de amaranto 0,360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C5A7FB" id="Rectángulo 457" o:spid="_x0000_s1048" style="position:absolute;margin-left:126.75pt;margin-top:22.15pt;width:176.05pt;height:47.7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" fillcolor="white [3201]" strokecolor="black [3200]" strokeweight="1pt">
                <v:textbo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(C)</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Harina de amaranto 0,360 Kg</w:t>
                      </w:r>
                    </w:p>
                  </w:txbxContent>
                </v:textbox>
              </v:rect>
            </w:pict>
          </mc:Fallback>
        </mc:AlternateContent>
      </w:r>
      <w:r w:rsidR="00B6079C" w:rsidRPr="00B6079C">
        <w:rPr>
          <w:rFonts w:ascii="Times New Roman" w:hAnsi="Times New Roman" w:cs="Times New Roman"/>
          <w:b/>
          <w:i w:val="0"/>
          <w:color w:val="auto"/>
          <w:sz w:val="24"/>
        </w:rPr>
        <w:t xml:space="preserve">Diagrama </w:t>
      </w:r>
      <w:r w:rsidR="00B6079C" w:rsidRPr="00B6079C">
        <w:rPr>
          <w:rFonts w:ascii="Times New Roman" w:hAnsi="Times New Roman" w:cs="Times New Roman"/>
          <w:b/>
          <w:i w:val="0"/>
          <w:color w:val="auto"/>
          <w:sz w:val="24"/>
        </w:rPr>
        <w:fldChar w:fldCharType="begin"/>
      </w:r>
      <w:r w:rsidR="00B6079C" w:rsidRPr="00B6079C">
        <w:rPr>
          <w:rFonts w:ascii="Times New Roman" w:hAnsi="Times New Roman" w:cs="Times New Roman"/>
          <w:b/>
          <w:i w:val="0"/>
          <w:color w:val="auto"/>
          <w:sz w:val="24"/>
        </w:rPr>
        <w:instrText xml:space="preserve"> SEQ Diagrama \* ARABIC </w:instrText>
      </w:r>
      <w:r w:rsidR="00B6079C" w:rsidRPr="00B6079C">
        <w:rPr>
          <w:rFonts w:ascii="Times New Roman" w:hAnsi="Times New Roman" w:cs="Times New Roman"/>
          <w:b/>
          <w:i w:val="0"/>
          <w:color w:val="auto"/>
          <w:sz w:val="24"/>
        </w:rPr>
        <w:fldChar w:fldCharType="separate"/>
      </w:r>
      <w:r w:rsidR="008B177B">
        <w:rPr>
          <w:rFonts w:ascii="Times New Roman" w:hAnsi="Times New Roman" w:cs="Times New Roman"/>
          <w:b/>
          <w:i w:val="0"/>
          <w:noProof/>
          <w:color w:val="auto"/>
          <w:sz w:val="24"/>
        </w:rPr>
        <w:t>2</w:t>
      </w:r>
      <w:r w:rsidR="00B6079C" w:rsidRPr="00B6079C">
        <w:rPr>
          <w:rFonts w:ascii="Times New Roman" w:hAnsi="Times New Roman" w:cs="Times New Roman"/>
          <w:b/>
          <w:i w:val="0"/>
          <w:color w:val="auto"/>
          <w:sz w:val="24"/>
        </w:rPr>
        <w:fldChar w:fldCharType="end"/>
      </w:r>
      <w:r w:rsidR="00B6079C" w:rsidRPr="00B6079C">
        <w:rPr>
          <w:rFonts w:ascii="Times New Roman" w:hAnsi="Times New Roman" w:cs="Times New Roman"/>
          <w:i w:val="0"/>
          <w:color w:val="auto"/>
          <w:sz w:val="24"/>
        </w:rPr>
        <w:t xml:space="preserve"> Balance de materia de mejor tratamiento</w:t>
      </w:r>
      <w:bookmarkEnd w:id="88"/>
    </w:p>
    <w:p w:rsidR="008F2935" w:rsidRDefault="008F2935" w:rsidP="00550DDA">
      <w:pPr>
        <w:jc w:val="both"/>
        <w:rPr>
          <w:rFonts w:ascii="Times New Roman" w:hAnsi="Times New Roman" w:cs="Times New Roman"/>
          <w:sz w:val="24"/>
          <w:szCs w:val="24"/>
        </w:rPr>
      </w:pPr>
    </w:p>
    <w:p w:rsidR="008F2935" w:rsidRDefault="008F2935" w:rsidP="00550DDA">
      <w:pPr>
        <w:jc w:val="both"/>
        <w:rPr>
          <w:rFonts w:ascii="Times New Roman" w:hAnsi="Times New Roman" w:cs="Times New Roman"/>
          <w:sz w:val="24"/>
          <w:szCs w:val="24"/>
        </w:rPr>
      </w:pPr>
    </w:p>
    <w:p w:rsidR="008F2935" w:rsidRDefault="008F2935"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02464" behindDoc="0" locked="0" layoutInCell="1" allowOverlap="1" wp14:anchorId="20A7B06E" wp14:editId="5C283E75">
                <wp:simplePos x="0" y="0"/>
                <wp:positionH relativeFrom="column">
                  <wp:posOffset>2478405</wp:posOffset>
                </wp:positionH>
                <wp:positionV relativeFrom="paragraph">
                  <wp:posOffset>6745</wp:posOffset>
                </wp:positionV>
                <wp:extent cx="395416" cy="333633"/>
                <wp:effectExtent l="19050" t="0" r="24130" b="47625"/>
                <wp:wrapNone/>
                <wp:docPr id="458" name="Flecha: hacia abajo 458"/>
                <wp:cNvGraphicFramePr/>
                <a:graphic xmlns:a="http://schemas.openxmlformats.org/drawingml/2006/main">
                  <a:graphicData uri="http://schemas.microsoft.com/office/word/2010/wordprocessingShape">
                    <wps:wsp>
                      <wps:cNvSpPr/>
                      <wps:spPr>
                        <a:xfrm>
                          <a:off x="0" y="0"/>
                          <a:ext cx="395416" cy="333633"/>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98394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458" o:spid="_x0000_s1026" type="#_x0000_t67" style="position:absolute;margin-left:195.15pt;margin-top:.55pt;width:31.15pt;height:26.25pt;z-index:251902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" adj="10800" fillcolor="white [3201]" strokecolor="black [3200]" strokeweight="1pt"/>
            </w:pict>
          </mc:Fallback>
        </mc:AlternateContent>
      </w:r>
    </w:p>
    <w:p w:rsidR="008F2935" w:rsidRDefault="008F2935"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33184" behindDoc="0" locked="0" layoutInCell="1" allowOverlap="1" wp14:anchorId="0EF0E7D2" wp14:editId="4AFA2A8C">
                <wp:simplePos x="0" y="0"/>
                <wp:positionH relativeFrom="margin">
                  <wp:posOffset>1613369</wp:posOffset>
                </wp:positionH>
                <wp:positionV relativeFrom="paragraph">
                  <wp:posOffset>48702</wp:posOffset>
                </wp:positionV>
                <wp:extent cx="2315818" cy="630195"/>
                <wp:effectExtent l="0" t="0" r="27940" b="17780"/>
                <wp:wrapNone/>
                <wp:docPr id="460" name="Rectángulo 460"/>
                <wp:cNvGraphicFramePr/>
                <a:graphic xmlns:a="http://schemas.openxmlformats.org/drawingml/2006/main">
                  <a:graphicData uri="http://schemas.microsoft.com/office/word/2010/wordprocessingShape">
                    <wps:wsp>
                      <wps:cNvSpPr/>
                      <wps:spPr>
                        <a:xfrm>
                          <a:off x="0" y="0"/>
                          <a:ext cx="2315818" cy="63019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5653D2">
                            <w:pPr>
                              <w:jc w:val="center"/>
                              <w:rPr>
                                <w:rFonts w:ascii="Times New Roman" w:hAnsi="Times New Roman" w:cs="Times New Roman"/>
                                <w:b/>
                                <w:sz w:val="24"/>
                                <w:szCs w:val="24"/>
                              </w:rPr>
                            </w:pPr>
                            <w:r w:rsidRPr="00FC1140">
                              <w:rPr>
                                <w:rFonts w:ascii="Times New Roman" w:hAnsi="Times New Roman" w:cs="Times New Roman"/>
                                <w:b/>
                                <w:sz w:val="24"/>
                                <w:szCs w:val="24"/>
                              </w:rPr>
                              <w:t>(B)</w:t>
                            </w:r>
                          </w:p>
                          <w:p w:rsidR="00A1019E" w:rsidRPr="005653D2" w:rsidRDefault="00A1019E" w:rsidP="005653D2">
                            <w:pPr>
                              <w:jc w:val="center"/>
                              <w:rPr>
                                <w:rFonts w:ascii="Times New Roman" w:hAnsi="Times New Roman" w:cs="Times New Roman"/>
                                <w:sz w:val="24"/>
                                <w:szCs w:val="24"/>
                              </w:rPr>
                            </w:pPr>
                            <w:r>
                              <w:rPr>
                                <w:rFonts w:ascii="Times New Roman" w:hAnsi="Times New Roman" w:cs="Times New Roman"/>
                                <w:sz w:val="24"/>
                                <w:szCs w:val="24"/>
                              </w:rPr>
                              <w:t>Proteína aislada de soya 0,414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F0E7D2" id="Rectángulo 460" o:spid="_x0000_s1049" style="position:absolute;left:0;text-align:left;margin-left:127.05pt;margin-top:3.85pt;width:182.35pt;height:49.6pt;z-index:2519331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" fillcolor="white [3201]" strokecolor="black [3200]" strokeweight="1pt">
                <v:textbox>
                  <w:txbxContent>
                    <w:p w:rsidR="00A1019E" w:rsidRPr="00FC1140" w:rsidRDefault="00A1019E" w:rsidP="005653D2">
                      <w:pPr>
                        <w:jc w:val="center"/>
                        <w:rPr>
                          <w:rFonts w:ascii="Times New Roman" w:hAnsi="Times New Roman" w:cs="Times New Roman"/>
                          <w:b/>
                          <w:sz w:val="24"/>
                          <w:szCs w:val="24"/>
                        </w:rPr>
                      </w:pPr>
                      <w:r w:rsidRPr="00FC1140">
                        <w:rPr>
                          <w:rFonts w:ascii="Times New Roman" w:hAnsi="Times New Roman" w:cs="Times New Roman"/>
                          <w:b/>
                          <w:sz w:val="24"/>
                          <w:szCs w:val="24"/>
                        </w:rPr>
                        <w:t>(B)</w:t>
                      </w:r>
                    </w:p>
                    <w:p w:rsidR="00A1019E" w:rsidRPr="005653D2" w:rsidRDefault="00A1019E" w:rsidP="005653D2">
                      <w:pPr>
                        <w:jc w:val="center"/>
                        <w:rPr>
                          <w:rFonts w:ascii="Times New Roman" w:hAnsi="Times New Roman" w:cs="Times New Roman"/>
                          <w:sz w:val="24"/>
                          <w:szCs w:val="24"/>
                        </w:rPr>
                      </w:pPr>
                      <w:r>
                        <w:rPr>
                          <w:rFonts w:ascii="Times New Roman" w:hAnsi="Times New Roman" w:cs="Times New Roman"/>
                          <w:sz w:val="24"/>
                          <w:szCs w:val="24"/>
                        </w:rPr>
                        <w:t>Proteína aislada de soya 0,414 Kg</w:t>
                      </w:r>
                    </w:p>
                  </w:txbxContent>
                </v:textbox>
                <w10:wrap anchorx="margin"/>
              </v:rect>
            </w:pict>
          </mc:Fallback>
        </mc:AlternateContent>
      </w:r>
    </w:p>
    <w:p w:rsidR="008F2935" w:rsidRDefault="008F2935" w:rsidP="00550DDA">
      <w:pPr>
        <w:jc w:val="both"/>
        <w:rPr>
          <w:rFonts w:ascii="Times New Roman" w:hAnsi="Times New Roman" w:cs="Times New Roman"/>
          <w:sz w:val="24"/>
          <w:szCs w:val="24"/>
        </w:rPr>
      </w:pPr>
    </w:p>
    <w:p w:rsidR="008F2935" w:rsidRDefault="008F2935"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48544" behindDoc="0" locked="0" layoutInCell="1" allowOverlap="1" wp14:anchorId="7A3F0CBB" wp14:editId="5FD853E6">
                <wp:simplePos x="0" y="0"/>
                <wp:positionH relativeFrom="column">
                  <wp:posOffset>2519594</wp:posOffset>
                </wp:positionH>
                <wp:positionV relativeFrom="paragraph">
                  <wp:posOffset>102166</wp:posOffset>
                </wp:positionV>
                <wp:extent cx="395416" cy="333633"/>
                <wp:effectExtent l="19050" t="0" r="24130" b="47625"/>
                <wp:wrapNone/>
                <wp:docPr id="462" name="Flecha: hacia abajo 462"/>
                <wp:cNvGraphicFramePr/>
                <a:graphic xmlns:a="http://schemas.openxmlformats.org/drawingml/2006/main">
                  <a:graphicData uri="http://schemas.microsoft.com/office/word/2010/wordprocessingShape">
                    <wps:wsp>
                      <wps:cNvSpPr/>
                      <wps:spPr>
                        <a:xfrm>
                          <a:off x="0" y="0"/>
                          <a:ext cx="395416" cy="333633"/>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AB60D6" id="Flecha: hacia abajo 462" o:spid="_x0000_s1026" type="#_x0000_t67" style="position:absolute;margin-left:198.4pt;margin-top:8.05pt;width:31.15pt;height:26.25pt;z-index:25194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" adj="10800" fillcolor="white [3201]" strokecolor="black [3200]" strokeweight="1pt"/>
            </w:pict>
          </mc:Fallback>
        </mc:AlternateContent>
      </w:r>
    </w:p>
    <w:p w:rsidR="008F2935" w:rsidRDefault="008F2935"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17824" behindDoc="0" locked="0" layoutInCell="1" allowOverlap="1" wp14:anchorId="0917830A" wp14:editId="660AB9FF">
                <wp:simplePos x="0" y="0"/>
                <wp:positionH relativeFrom="margin">
                  <wp:posOffset>1638352</wp:posOffset>
                </wp:positionH>
                <wp:positionV relativeFrom="paragraph">
                  <wp:posOffset>153584</wp:posOffset>
                </wp:positionV>
                <wp:extent cx="2260824" cy="630195"/>
                <wp:effectExtent l="0" t="0" r="25400" b="17780"/>
                <wp:wrapNone/>
                <wp:docPr id="459" name="Rectángulo 459"/>
                <wp:cNvGraphicFramePr/>
                <a:graphic xmlns:a="http://schemas.openxmlformats.org/drawingml/2006/main">
                  <a:graphicData uri="http://schemas.microsoft.com/office/word/2010/wordprocessingShape">
                    <wps:wsp>
                      <wps:cNvSpPr/>
                      <wps:spPr>
                        <a:xfrm>
                          <a:off x="0" y="0"/>
                          <a:ext cx="2260824" cy="630195"/>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5653D2">
                            <w:pPr>
                              <w:jc w:val="center"/>
                              <w:rPr>
                                <w:rFonts w:ascii="Times New Roman" w:hAnsi="Times New Roman" w:cs="Times New Roman"/>
                                <w:b/>
                                <w:sz w:val="24"/>
                                <w:szCs w:val="24"/>
                              </w:rPr>
                            </w:pPr>
                            <w:r w:rsidRPr="00FC1140">
                              <w:rPr>
                                <w:rFonts w:ascii="Times New Roman" w:hAnsi="Times New Roman" w:cs="Times New Roman"/>
                                <w:b/>
                                <w:sz w:val="24"/>
                                <w:szCs w:val="24"/>
                              </w:rPr>
                              <w:t>(A)</w:t>
                            </w:r>
                          </w:p>
                          <w:p w:rsidR="00A1019E" w:rsidRPr="005653D2" w:rsidRDefault="00A1019E" w:rsidP="005653D2">
                            <w:pPr>
                              <w:jc w:val="center"/>
                              <w:rPr>
                                <w:rFonts w:ascii="Times New Roman" w:hAnsi="Times New Roman" w:cs="Times New Roman"/>
                                <w:sz w:val="24"/>
                                <w:szCs w:val="24"/>
                              </w:rPr>
                            </w:pPr>
                            <w:r w:rsidRPr="00FC1140">
                              <w:rPr>
                                <w:rFonts w:ascii="Times New Roman" w:hAnsi="Times New Roman" w:cs="Times New Roman"/>
                                <w:sz w:val="24"/>
                                <w:szCs w:val="24"/>
                              </w:rPr>
                              <w:t>Carnes</w:t>
                            </w:r>
                            <w:r>
                              <w:rPr>
                                <w:rFonts w:ascii="Times New Roman" w:hAnsi="Times New Roman" w:cs="Times New Roman"/>
                                <w:sz w:val="24"/>
                                <w:szCs w:val="24"/>
                              </w:rPr>
                              <w:t xml:space="preserve"> (res y cerdo) 5,036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917830A" id="Rectángulo 459" o:spid="_x0000_s1050" style="position:absolute;left:0;text-align:left;margin-left:129pt;margin-top:12.1pt;width:178pt;height:49.6pt;z-index:2519178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" fillcolor="white [3201]" strokecolor="black [3200]" strokeweight="1pt">
                <v:textbox>
                  <w:txbxContent>
                    <w:p w:rsidR="00A1019E" w:rsidRPr="00FC1140" w:rsidRDefault="00A1019E" w:rsidP="005653D2">
                      <w:pPr>
                        <w:jc w:val="center"/>
                        <w:rPr>
                          <w:rFonts w:ascii="Times New Roman" w:hAnsi="Times New Roman" w:cs="Times New Roman"/>
                          <w:b/>
                          <w:sz w:val="24"/>
                          <w:szCs w:val="24"/>
                        </w:rPr>
                      </w:pPr>
                      <w:r w:rsidRPr="00FC1140">
                        <w:rPr>
                          <w:rFonts w:ascii="Times New Roman" w:hAnsi="Times New Roman" w:cs="Times New Roman"/>
                          <w:b/>
                          <w:sz w:val="24"/>
                          <w:szCs w:val="24"/>
                        </w:rPr>
                        <w:t>(A)</w:t>
                      </w:r>
                    </w:p>
                    <w:p w:rsidR="00A1019E" w:rsidRPr="005653D2" w:rsidRDefault="00A1019E" w:rsidP="005653D2">
                      <w:pPr>
                        <w:jc w:val="center"/>
                        <w:rPr>
                          <w:rFonts w:ascii="Times New Roman" w:hAnsi="Times New Roman" w:cs="Times New Roman"/>
                          <w:sz w:val="24"/>
                          <w:szCs w:val="24"/>
                        </w:rPr>
                      </w:pPr>
                      <w:r w:rsidRPr="00FC1140">
                        <w:rPr>
                          <w:rFonts w:ascii="Times New Roman" w:hAnsi="Times New Roman" w:cs="Times New Roman"/>
                          <w:sz w:val="24"/>
                          <w:szCs w:val="24"/>
                        </w:rPr>
                        <w:t>Carnes</w:t>
                      </w:r>
                      <w:r>
                        <w:rPr>
                          <w:rFonts w:ascii="Times New Roman" w:hAnsi="Times New Roman" w:cs="Times New Roman"/>
                          <w:sz w:val="24"/>
                          <w:szCs w:val="24"/>
                        </w:rPr>
                        <w:t xml:space="preserve"> (res y cerdo) 5,036 Kg</w:t>
                      </w:r>
                    </w:p>
                  </w:txbxContent>
                </v:textbox>
                <w10:wrap anchorx="margin"/>
              </v:rect>
            </w:pict>
          </mc:Fallback>
        </mc:AlternateContent>
      </w:r>
    </w:p>
    <w:p w:rsidR="008F2935" w:rsidRDefault="008F2935" w:rsidP="00550DDA">
      <w:pPr>
        <w:jc w:val="both"/>
        <w:rPr>
          <w:rFonts w:ascii="Times New Roman" w:hAnsi="Times New Roman" w:cs="Times New Roman"/>
          <w:sz w:val="24"/>
          <w:szCs w:val="24"/>
        </w:rPr>
      </w:pPr>
    </w:p>
    <w:p w:rsidR="008F2935" w:rsidRDefault="00C84807"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2009984" behindDoc="0" locked="0" layoutInCell="1" allowOverlap="1" wp14:anchorId="448E61A6" wp14:editId="2544FA5E">
                <wp:simplePos x="0" y="0"/>
                <wp:positionH relativeFrom="column">
                  <wp:posOffset>-375800</wp:posOffset>
                </wp:positionH>
                <wp:positionV relativeFrom="paragraph">
                  <wp:posOffset>227467</wp:posOffset>
                </wp:positionV>
                <wp:extent cx="1482417" cy="580768"/>
                <wp:effectExtent l="0" t="0" r="22860" b="10160"/>
                <wp:wrapNone/>
                <wp:docPr id="467" name="Rectángulo 467"/>
                <wp:cNvGraphicFramePr/>
                <a:graphic xmlns:a="http://schemas.openxmlformats.org/drawingml/2006/main">
                  <a:graphicData uri="http://schemas.microsoft.com/office/word/2010/wordprocessingShape">
                    <wps:wsp>
                      <wps:cNvSpPr/>
                      <wps:spPr>
                        <a:xfrm>
                          <a:off x="0" y="0"/>
                          <a:ext cx="1482417" cy="580768"/>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(D)</w:t>
                            </w:r>
                          </w:p>
                          <w:p w:rsidR="00A1019E" w:rsidRPr="00FC1140" w:rsidRDefault="00A1019E" w:rsidP="00FC1140">
                            <w:pPr>
                              <w:jc w:val="center"/>
                              <w:rPr>
                                <w:rFonts w:ascii="Times New Roman" w:hAnsi="Times New Roman" w:cs="Times New Roman"/>
                                <w:b/>
                                <w:sz w:val="24"/>
                                <w:szCs w:val="24"/>
                              </w:rPr>
                            </w:pPr>
                            <w:r w:rsidRPr="00836FA8">
                              <w:rPr>
                                <w:rFonts w:ascii="Times New Roman" w:hAnsi="Times New Roman" w:cs="Times New Roman"/>
                                <w:sz w:val="24"/>
                                <w:szCs w:val="24"/>
                              </w:rPr>
                              <w:t>Hielo 3,596</w:t>
                            </w:r>
                            <w:r>
                              <w:rPr>
                                <w:rFonts w:ascii="Times New Roman" w:hAnsi="Times New Roman" w:cs="Times New Roman"/>
                                <w:b/>
                                <w:sz w:val="24"/>
                                <w:szCs w:val="24"/>
                              </w:rPr>
                              <w:t xml:space="preserve"> </w:t>
                            </w:r>
                            <w:r>
                              <w:rPr>
                                <w:rFonts w:ascii="Times New Roman" w:hAnsi="Times New Roman" w:cs="Times New Roman"/>
                                <w:sz w:val="24"/>
                                <w:szCs w:val="24"/>
                              </w:rPr>
                              <w:t>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8E61A6" id="Rectángulo 467" o:spid="_x0000_s1051" style="position:absolute;left:0;text-align:left;margin-left:-29.6pt;margin-top:17.9pt;width:116.75pt;height:45.75pt;z-index:25200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" fillcolor="white [3201]" strokecolor="black [3200]" strokeweight="1pt">
                <v:textbox>
                  <w:txbxContent>
                    <w:p w:rsidR="00A1019E"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(D)</w:t>
                      </w:r>
                    </w:p>
                    <w:p w:rsidR="00A1019E" w:rsidRPr="00FC1140" w:rsidRDefault="00A1019E" w:rsidP="00FC1140">
                      <w:pPr>
                        <w:jc w:val="center"/>
                        <w:rPr>
                          <w:rFonts w:ascii="Times New Roman" w:hAnsi="Times New Roman" w:cs="Times New Roman"/>
                          <w:b/>
                          <w:sz w:val="24"/>
                          <w:szCs w:val="24"/>
                        </w:rPr>
                      </w:pPr>
                      <w:r w:rsidRPr="00836FA8">
                        <w:rPr>
                          <w:rFonts w:ascii="Times New Roman" w:hAnsi="Times New Roman" w:cs="Times New Roman"/>
                          <w:sz w:val="24"/>
                          <w:szCs w:val="24"/>
                        </w:rPr>
                        <w:t>Hielo 3,596</w:t>
                      </w:r>
                      <w:r>
                        <w:rPr>
                          <w:rFonts w:ascii="Times New Roman" w:hAnsi="Times New Roman" w:cs="Times New Roman"/>
                          <w:b/>
                          <w:sz w:val="24"/>
                          <w:szCs w:val="24"/>
                        </w:rPr>
                        <w:t xml:space="preserve"> </w:t>
                      </w:r>
                      <w:r>
                        <w:rPr>
                          <w:rFonts w:ascii="Times New Roman" w:hAnsi="Times New Roman" w:cs="Times New Roman"/>
                          <w:sz w:val="24"/>
                          <w:szCs w:val="24"/>
                        </w:rPr>
                        <w:t>Kg</w:t>
                      </w:r>
                    </w:p>
                  </w:txbxContent>
                </v:textbox>
              </v:rect>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1963904" behindDoc="0" locked="0" layoutInCell="1" allowOverlap="1" wp14:anchorId="6245B28D" wp14:editId="26DFB33A">
                <wp:simplePos x="0" y="0"/>
                <wp:positionH relativeFrom="column">
                  <wp:posOffset>2556767</wp:posOffset>
                </wp:positionH>
                <wp:positionV relativeFrom="paragraph">
                  <wp:posOffset>206598</wp:posOffset>
                </wp:positionV>
                <wp:extent cx="395416" cy="333633"/>
                <wp:effectExtent l="19050" t="0" r="24130" b="47625"/>
                <wp:wrapNone/>
                <wp:docPr id="464" name="Flecha: hacia abajo 464"/>
                <wp:cNvGraphicFramePr/>
                <a:graphic xmlns:a="http://schemas.openxmlformats.org/drawingml/2006/main">
                  <a:graphicData uri="http://schemas.microsoft.com/office/word/2010/wordprocessingShape">
                    <wps:wsp>
                      <wps:cNvSpPr/>
                      <wps:spPr>
                        <a:xfrm>
                          <a:off x="0" y="0"/>
                          <a:ext cx="395416" cy="333633"/>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09347B" id="Flecha: hacia abajo 464" o:spid="_x0000_s1026" type="#_x0000_t67" style="position:absolute;margin-left:201.3pt;margin-top:16.25pt;width:31.15pt;height:26.25pt;z-index:25196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" adj="10800" fillcolor="white [3201]" strokecolor="black [3200]" strokeweight="1pt"/>
            </w:pict>
          </mc:Fallback>
        </mc:AlternateContent>
      </w:r>
    </w:p>
    <w:p w:rsidR="008F2935" w:rsidRDefault="00C84807"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94624" behindDoc="0" locked="0" layoutInCell="1" allowOverlap="1" wp14:anchorId="6EEB700A" wp14:editId="593623C5">
                <wp:simplePos x="0" y="0"/>
                <wp:positionH relativeFrom="column">
                  <wp:posOffset>1166804</wp:posOffset>
                </wp:positionH>
                <wp:positionV relativeFrom="paragraph">
                  <wp:posOffset>34925</wp:posOffset>
                </wp:positionV>
                <wp:extent cx="494270" cy="395416"/>
                <wp:effectExtent l="0" t="19050" r="39370" b="43180"/>
                <wp:wrapNone/>
                <wp:docPr id="466" name="Flecha: a la derecha 466"/>
                <wp:cNvGraphicFramePr/>
                <a:graphic xmlns:a="http://schemas.openxmlformats.org/drawingml/2006/main">
                  <a:graphicData uri="http://schemas.microsoft.com/office/word/2010/wordprocessingShape">
                    <wps:wsp>
                      <wps:cNvSpPr/>
                      <wps:spPr>
                        <a:xfrm>
                          <a:off x="0" y="0"/>
                          <a:ext cx="494270" cy="395416"/>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4CC0CF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466" o:spid="_x0000_s1026" type="#_x0000_t13" style="position:absolute;margin-left:91.85pt;margin-top:2.75pt;width:38.9pt;height:31.15pt;z-index:25199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" adj="12960" fillcolor="white [3201]" strokecolor="black [3200]" strokeweight="1pt"/>
            </w:pict>
          </mc:Fallback>
        </mc:AlternateContent>
      </w:r>
    </w:p>
    <w:p w:rsidR="008F2935" w:rsidRDefault="0064374B"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1979264" behindDoc="0" locked="0" layoutInCell="1" allowOverlap="1" wp14:anchorId="0D072B64" wp14:editId="6718413D">
                <wp:simplePos x="0" y="0"/>
                <wp:positionH relativeFrom="margin">
                  <wp:posOffset>1715770</wp:posOffset>
                </wp:positionH>
                <wp:positionV relativeFrom="paragraph">
                  <wp:posOffset>55880</wp:posOffset>
                </wp:positionV>
                <wp:extent cx="2372360" cy="1025525"/>
                <wp:effectExtent l="0" t="0" r="27940" b="22225"/>
                <wp:wrapNone/>
                <wp:docPr id="465" name="Rectángulo: esquinas redondeadas 465"/>
                <wp:cNvGraphicFramePr/>
                <a:graphic xmlns:a="http://schemas.openxmlformats.org/drawingml/2006/main">
                  <a:graphicData uri="http://schemas.microsoft.com/office/word/2010/wordprocessingShape">
                    <wps:wsp>
                      <wps:cNvSpPr/>
                      <wps:spPr>
                        <a:xfrm>
                          <a:off x="0" y="0"/>
                          <a:ext cx="2372360" cy="1025525"/>
                        </a:xfrm>
                        <a:prstGeom prst="roundRect">
                          <a:avLst/>
                        </a:prstGeom>
                      </wps:spPr>
                      <wps:style>
                        <a:lnRef idx="2">
                          <a:schemeClr val="dk1"/>
                        </a:lnRef>
                        <a:fillRef idx="1">
                          <a:schemeClr val="lt1"/>
                        </a:fillRef>
                        <a:effectRef idx="0">
                          <a:schemeClr val="dk1"/>
                        </a:effectRef>
                        <a:fontRef idx="minor">
                          <a:schemeClr val="dk1"/>
                        </a:fontRef>
                      </wps:style>
                      <wps:txbx>
                        <w:txbxContent>
                          <w:p w:rsidR="00A1019E" w:rsidRPr="004D5FA5" w:rsidRDefault="00A1019E" w:rsidP="004537E2">
                            <w:pPr>
                              <w:spacing w:line="360" w:lineRule="auto"/>
                              <w:jc w:val="center"/>
                              <w:rPr>
                                <w:rFonts w:ascii="Times New Roman" w:hAnsi="Times New Roman" w:cs="Times New Roman"/>
                                <w:b/>
                                <w:sz w:val="24"/>
                                <w:szCs w:val="24"/>
                              </w:rPr>
                            </w:pPr>
                            <w:r w:rsidRPr="004D5FA5">
                              <w:rPr>
                                <w:rFonts w:ascii="Times New Roman" w:hAnsi="Times New Roman" w:cs="Times New Roman"/>
                                <w:b/>
                                <w:sz w:val="24"/>
                                <w:szCs w:val="24"/>
                              </w:rPr>
                              <w:t xml:space="preserve">FORTIFICACIÓN DE LA SALCHICHA DE RES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D072B64" id="Rectángulo: esquinas redondeadas 465" o:spid="_x0000_s1052" style="position:absolute;left:0;text-align:left;margin-left:135.1pt;margin-top:4.4pt;width:186.8pt;height:80.75pt;z-index:251979264;visibility:visible;mso-wrap-style:square;mso-wrap-distance-left:9pt;mso-wrap-distance-top:0;mso-wrap-distance-right:9pt;mso-wrap-distance-bottom:0;mso-position-horizontal:absolute;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" fillcolor="white [3201]" strokecolor="black [3200]" strokeweight="1pt">
                <v:stroke joinstyle="miter"/>
                <v:textbox>
                  <w:txbxContent>
                    <w:p w:rsidR="00A1019E" w:rsidRPr="004D5FA5" w:rsidRDefault="00A1019E" w:rsidP="004537E2">
                      <w:pPr>
                        <w:spacing w:line="360" w:lineRule="auto"/>
                        <w:jc w:val="center"/>
                        <w:rPr>
                          <w:rFonts w:ascii="Times New Roman" w:hAnsi="Times New Roman" w:cs="Times New Roman"/>
                          <w:b/>
                          <w:sz w:val="24"/>
                          <w:szCs w:val="24"/>
                        </w:rPr>
                      </w:pPr>
                      <w:r w:rsidRPr="004D5FA5">
                        <w:rPr>
                          <w:rFonts w:ascii="Times New Roman" w:hAnsi="Times New Roman" w:cs="Times New Roman"/>
                          <w:b/>
                          <w:sz w:val="24"/>
                          <w:szCs w:val="24"/>
                        </w:rPr>
                        <w:t xml:space="preserve">FORTIFICACIÓN DE LA SALCHICHA DE RES </w:t>
                      </w:r>
                    </w:p>
                  </w:txbxContent>
                </v:textbox>
                <w10:wrap anchorx="margin"/>
              </v:roundrect>
            </w:pict>
          </mc:Fallback>
        </mc:AlternateContent>
      </w:r>
      <w:r w:rsidR="00C84807">
        <w:rPr>
          <w:rFonts w:ascii="Times New Roman" w:hAnsi="Times New Roman" w:cs="Times New Roman"/>
          <w:noProof/>
          <w:sz w:val="24"/>
          <w:szCs w:val="24"/>
          <w:lang w:eastAsia="es-EC"/>
        </w:rPr>
        <mc:AlternateContent>
          <mc:Choice Requires="wps">
            <w:drawing>
              <wp:anchor distT="0" distB="0" distL="114300" distR="114300" simplePos="0" relativeHeight="252102144" behindDoc="0" locked="0" layoutInCell="1" allowOverlap="1" wp14:anchorId="288BBDEB" wp14:editId="1401A469">
                <wp:simplePos x="0" y="0"/>
                <wp:positionH relativeFrom="column">
                  <wp:posOffset>4657536</wp:posOffset>
                </wp:positionH>
                <wp:positionV relativeFrom="paragraph">
                  <wp:posOffset>268588</wp:posOffset>
                </wp:positionV>
                <wp:extent cx="1482417" cy="555574"/>
                <wp:effectExtent l="0" t="0" r="22860" b="16510"/>
                <wp:wrapNone/>
                <wp:docPr id="473" name="Rectángulo 473"/>
                <wp:cNvGraphicFramePr/>
                <a:graphic xmlns:a="http://schemas.openxmlformats.org/drawingml/2006/main">
                  <a:graphicData uri="http://schemas.microsoft.com/office/word/2010/wordprocessingShape">
                    <wps:wsp>
                      <wps:cNvSpPr/>
                      <wps:spPr>
                        <a:xfrm>
                          <a:off x="0" y="0"/>
                          <a:ext cx="1482417" cy="555574"/>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(H)</w:t>
                            </w:r>
                          </w:p>
                          <w:p w:rsidR="00A1019E" w:rsidRPr="00FC1140" w:rsidRDefault="00A1019E" w:rsidP="00FC1140">
                            <w:pPr>
                              <w:jc w:val="center"/>
                              <w:rPr>
                                <w:rFonts w:ascii="Times New Roman" w:hAnsi="Times New Roman" w:cs="Times New Roman"/>
                                <w:b/>
                                <w:sz w:val="24"/>
                                <w:szCs w:val="24"/>
                              </w:rPr>
                            </w:pPr>
                            <w:r>
                              <w:rPr>
                                <w:rFonts w:ascii="Times New Roman" w:hAnsi="Times New Roman" w:cs="Times New Roman"/>
                                <w:b/>
                                <w:sz w:val="24"/>
                                <w:szCs w:val="24"/>
                              </w:rPr>
                              <w:t xml:space="preserve">Residuos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8BBDEB" id="Rectángulo 473" o:spid="_x0000_s1053" style="position:absolute;left:0;text-align:left;margin-left:366.75pt;margin-top:21.15pt;width:116.75pt;height:43.75pt;z-index:25210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" fillcolor="white [3201]" strokecolor="black [3200]" strokeweight="1pt">
                <v:textbox>
                  <w:txbxContent>
                    <w:p w:rsidR="00A1019E"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(H)</w:t>
                      </w:r>
                    </w:p>
                    <w:p w:rsidR="00A1019E" w:rsidRPr="00FC1140" w:rsidRDefault="00A1019E" w:rsidP="00FC1140">
                      <w:pPr>
                        <w:jc w:val="center"/>
                        <w:rPr>
                          <w:rFonts w:ascii="Times New Roman" w:hAnsi="Times New Roman" w:cs="Times New Roman"/>
                          <w:b/>
                          <w:sz w:val="24"/>
                          <w:szCs w:val="24"/>
                        </w:rPr>
                      </w:pPr>
                      <w:r>
                        <w:rPr>
                          <w:rFonts w:ascii="Times New Roman" w:hAnsi="Times New Roman" w:cs="Times New Roman"/>
                          <w:b/>
                          <w:sz w:val="24"/>
                          <w:szCs w:val="24"/>
                        </w:rPr>
                        <w:t xml:space="preserve">Residuos </w:t>
                      </w:r>
                    </w:p>
                  </w:txbxContent>
                </v:textbox>
              </v:rect>
            </w:pict>
          </mc:Fallback>
        </mc:AlternateContent>
      </w:r>
    </w:p>
    <w:p w:rsidR="008F2935" w:rsidRDefault="0064374B"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2025344" behindDoc="0" locked="0" layoutInCell="1" allowOverlap="1" wp14:anchorId="1E0D00ED" wp14:editId="73E94116">
                <wp:simplePos x="0" y="0"/>
                <wp:positionH relativeFrom="column">
                  <wp:posOffset>-313690</wp:posOffset>
                </wp:positionH>
                <wp:positionV relativeFrom="paragraph">
                  <wp:posOffset>43815</wp:posOffset>
                </wp:positionV>
                <wp:extent cx="1482090" cy="629920"/>
                <wp:effectExtent l="0" t="0" r="22860" b="17780"/>
                <wp:wrapNone/>
                <wp:docPr id="468" name="Rectángulo 468"/>
                <wp:cNvGraphicFramePr/>
                <a:graphic xmlns:a="http://schemas.openxmlformats.org/drawingml/2006/main">
                  <a:graphicData uri="http://schemas.microsoft.com/office/word/2010/wordprocessingShape">
                    <wps:wsp>
                      <wps:cNvSpPr/>
                      <wps:spPr>
                        <a:xfrm>
                          <a:off x="0" y="0"/>
                          <a:ext cx="1482090" cy="629920"/>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(E)</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Sal refinada 0,126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0D00ED" id="Rectángulo 468" o:spid="_x0000_s1054" style="position:absolute;left:0;text-align:left;margin-left:-24.7pt;margin-top:3.45pt;width:116.7pt;height:49.6pt;z-index:25202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" fillcolor="white [3201]" strokecolor="black [3200]" strokeweight="1pt">
                <v:textbo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(E)</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Sal refinada 0,126 Kg</w:t>
                      </w:r>
                    </w:p>
                  </w:txbxContent>
                </v:textbox>
              </v:rect>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2071424" behindDoc="0" locked="0" layoutInCell="1" allowOverlap="1" wp14:anchorId="5672E3A6" wp14:editId="10943E7C">
                <wp:simplePos x="0" y="0"/>
                <wp:positionH relativeFrom="column">
                  <wp:posOffset>1207770</wp:posOffset>
                </wp:positionH>
                <wp:positionV relativeFrom="paragraph">
                  <wp:posOffset>132080</wp:posOffset>
                </wp:positionV>
                <wp:extent cx="494030" cy="394970"/>
                <wp:effectExtent l="0" t="19050" r="39370" b="43180"/>
                <wp:wrapNone/>
                <wp:docPr id="471" name="Flecha: a la derecha 471"/>
                <wp:cNvGraphicFramePr/>
                <a:graphic xmlns:a="http://schemas.openxmlformats.org/drawingml/2006/main">
                  <a:graphicData uri="http://schemas.microsoft.com/office/word/2010/wordprocessingShape">
                    <wps:wsp>
                      <wps:cNvSpPr/>
                      <wps:spPr>
                        <a:xfrm>
                          <a:off x="0" y="0"/>
                          <a:ext cx="494030" cy="39497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899BB" id="Flecha: a la derecha 471" o:spid="_x0000_s1026" type="#_x0000_t13" style="position:absolute;margin-left:95.1pt;margin-top:10.4pt;width:38.9pt;height:31.1pt;z-index:25207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" adj="12966" fillcolor="white [3201]" strokecolor="black [3200]" strokeweight="1pt"/>
            </w:pict>
          </mc:Fallback>
        </mc:AlternateContent>
      </w:r>
      <w:r w:rsidR="00C84807">
        <w:rPr>
          <w:rFonts w:ascii="Times New Roman" w:hAnsi="Times New Roman" w:cs="Times New Roman"/>
          <w:noProof/>
          <w:sz w:val="24"/>
          <w:szCs w:val="24"/>
          <w:lang w:eastAsia="es-EC"/>
        </w:rPr>
        <mc:AlternateContent>
          <mc:Choice Requires="wps">
            <w:drawing>
              <wp:anchor distT="0" distB="0" distL="114300" distR="114300" simplePos="0" relativeHeight="252086784" behindDoc="0" locked="0" layoutInCell="1" allowOverlap="1" wp14:anchorId="222DD318" wp14:editId="53081476">
                <wp:simplePos x="0" y="0"/>
                <wp:positionH relativeFrom="column">
                  <wp:posOffset>4125750</wp:posOffset>
                </wp:positionH>
                <wp:positionV relativeFrom="paragraph">
                  <wp:posOffset>124460</wp:posOffset>
                </wp:positionV>
                <wp:extent cx="494270" cy="395416"/>
                <wp:effectExtent l="0" t="19050" r="39370" b="43180"/>
                <wp:wrapNone/>
                <wp:docPr id="472" name="Flecha: a la derecha 472"/>
                <wp:cNvGraphicFramePr/>
                <a:graphic xmlns:a="http://schemas.openxmlformats.org/drawingml/2006/main">
                  <a:graphicData uri="http://schemas.microsoft.com/office/word/2010/wordprocessingShape">
                    <wps:wsp>
                      <wps:cNvSpPr/>
                      <wps:spPr>
                        <a:xfrm>
                          <a:off x="0" y="0"/>
                          <a:ext cx="494270" cy="395416"/>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A4143A" id="Flecha: a la derecha 472" o:spid="_x0000_s1026" type="#_x0000_t13" style="position:absolute;margin-left:324.85pt;margin-top:9.8pt;width:38.9pt;height:31.15pt;z-index:25208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" adj="12960" fillcolor="white [3201]" strokecolor="black [3200]" strokeweight="1pt"/>
            </w:pict>
          </mc:Fallback>
        </mc:AlternateContent>
      </w:r>
    </w:p>
    <w:p w:rsidR="008F2935" w:rsidRDefault="008F2935" w:rsidP="00550DDA">
      <w:pPr>
        <w:jc w:val="both"/>
        <w:rPr>
          <w:rFonts w:ascii="Times New Roman" w:hAnsi="Times New Roman" w:cs="Times New Roman"/>
          <w:sz w:val="24"/>
          <w:szCs w:val="24"/>
        </w:rPr>
      </w:pPr>
    </w:p>
    <w:p w:rsidR="008F2935" w:rsidRDefault="0064374B" w:rsidP="00550DDA">
      <w:pPr>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2117504" behindDoc="0" locked="0" layoutInCell="1" allowOverlap="1" wp14:anchorId="7805DD6A" wp14:editId="140C1097">
                <wp:simplePos x="0" y="0"/>
                <wp:positionH relativeFrom="column">
                  <wp:posOffset>2639060</wp:posOffset>
                </wp:positionH>
                <wp:positionV relativeFrom="paragraph">
                  <wp:posOffset>210820</wp:posOffset>
                </wp:positionV>
                <wp:extent cx="407670" cy="358140"/>
                <wp:effectExtent l="19050" t="19050" r="30480" b="22860"/>
                <wp:wrapNone/>
                <wp:docPr id="461" name="Flecha: hacia arriba 461"/>
                <wp:cNvGraphicFramePr/>
                <a:graphic xmlns:a="http://schemas.openxmlformats.org/drawingml/2006/main">
                  <a:graphicData uri="http://schemas.microsoft.com/office/word/2010/wordprocessingShape">
                    <wps:wsp>
                      <wps:cNvSpPr/>
                      <wps:spPr>
                        <a:xfrm>
                          <a:off x="0" y="0"/>
                          <a:ext cx="407670" cy="358140"/>
                        </a:xfrm>
                        <a:prstGeom prst="up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896BF8C"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461" o:spid="_x0000_s1026" type="#_x0000_t68" style="position:absolute;margin-left:207.8pt;margin-top:16.6pt;width:32.1pt;height:28.2pt;z-index:252117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" adj="10800" fillcolor="white [3201]" strokecolor="black [3200]" strokeweight="1pt"/>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2040704" behindDoc="0" locked="0" layoutInCell="1" allowOverlap="1" wp14:anchorId="2DE525AE" wp14:editId="4AE36039">
                <wp:simplePos x="0" y="0"/>
                <wp:positionH relativeFrom="column">
                  <wp:posOffset>-325223</wp:posOffset>
                </wp:positionH>
                <wp:positionV relativeFrom="paragraph">
                  <wp:posOffset>197101</wp:posOffset>
                </wp:positionV>
                <wp:extent cx="1482090" cy="563526"/>
                <wp:effectExtent l="0" t="0" r="22860" b="27305"/>
                <wp:wrapNone/>
                <wp:docPr id="469" name="Rectángulo 469"/>
                <wp:cNvGraphicFramePr/>
                <a:graphic xmlns:a="http://schemas.openxmlformats.org/drawingml/2006/main">
                  <a:graphicData uri="http://schemas.microsoft.com/office/word/2010/wordprocessingShape">
                    <wps:wsp>
                      <wps:cNvSpPr/>
                      <wps:spPr>
                        <a:xfrm>
                          <a:off x="0" y="0"/>
                          <a:ext cx="1482090" cy="563526"/>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(F)</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Insumos 0,197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E525AE" id="Rectángulo 469" o:spid="_x0000_s1055" style="position:absolute;left:0;text-align:left;margin-left:-25.6pt;margin-top:15.5pt;width:116.7pt;height:44.35pt;z-index:25204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" fillcolor="white [3201]" strokecolor="black [3200]" strokeweight="1pt">
                <v:textbo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(F)</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Insumos 0,197 Kg</w:t>
                      </w:r>
                    </w:p>
                  </w:txbxContent>
                </v:textbox>
              </v:rect>
            </w:pict>
          </mc:Fallback>
        </mc:AlternateContent>
      </w:r>
      <w:r>
        <w:rPr>
          <w:rFonts w:ascii="Times New Roman" w:hAnsi="Times New Roman" w:cs="Times New Roman"/>
          <w:noProof/>
          <w:sz w:val="24"/>
          <w:szCs w:val="24"/>
          <w:lang w:eastAsia="es-EC"/>
        </w:rPr>
        <mc:AlternateContent>
          <mc:Choice Requires="wps">
            <w:drawing>
              <wp:anchor distT="0" distB="0" distL="114300" distR="114300" simplePos="0" relativeHeight="252056064" behindDoc="0" locked="0" layoutInCell="1" allowOverlap="1" wp14:anchorId="0FEF46A6" wp14:editId="6975FCE8">
                <wp:simplePos x="0" y="0"/>
                <wp:positionH relativeFrom="column">
                  <wp:posOffset>1184275</wp:posOffset>
                </wp:positionH>
                <wp:positionV relativeFrom="paragraph">
                  <wp:posOffset>110490</wp:posOffset>
                </wp:positionV>
                <wp:extent cx="494030" cy="394970"/>
                <wp:effectExtent l="0" t="19050" r="39370" b="43180"/>
                <wp:wrapNone/>
                <wp:docPr id="470" name="Flecha: a la derecha 470"/>
                <wp:cNvGraphicFramePr/>
                <a:graphic xmlns:a="http://schemas.openxmlformats.org/drawingml/2006/main">
                  <a:graphicData uri="http://schemas.microsoft.com/office/word/2010/wordprocessingShape">
                    <wps:wsp>
                      <wps:cNvSpPr/>
                      <wps:spPr>
                        <a:xfrm>
                          <a:off x="0" y="0"/>
                          <a:ext cx="494030" cy="394970"/>
                        </a:xfrm>
                        <a:prstGeom prst="rightArrow">
                          <a:avLst/>
                        </a:prstGeom>
                      </wps:spPr>
                      <wps:style>
                        <a:lnRef idx="2">
                          <a:schemeClr val="dk1"/>
                        </a:lnRef>
                        <a:fillRef idx="1">
                          <a:schemeClr val="lt1"/>
                        </a:fillRef>
                        <a:effectRef idx="0">
                          <a:schemeClr val="dk1"/>
                        </a:effectRef>
                        <a:fontRef idx="minor">
                          <a:schemeClr val="dk1"/>
                        </a:fontRef>
                      </wps:style>
                      <wps:txbx>
                        <w:txbxContent>
                          <w:p w:rsidR="00A1019E" w:rsidRDefault="00A1019E" w:rsidP="00C84807">
                            <w:pPr>
                              <w:jc w:val="center"/>
                            </w:pPr>
                          </w:p>
                          <w:p w:rsidR="00A1019E" w:rsidRDefault="00A1019E" w:rsidP="00C84807">
                            <w:pPr>
                              <w:jc w:val="center"/>
                            </w:pPr>
                          </w:p>
                          <w:p w:rsidR="00A1019E" w:rsidRDefault="00A1019E" w:rsidP="00C8480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EF46A6" id="Flecha: a la derecha 470" o:spid="_x0000_s1056" type="#_x0000_t13" style="position:absolute;left:0;text-align:left;margin-left:93.25pt;margin-top:8.7pt;width:38.9pt;height:31.1pt;z-index:25205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" adj="12966" fillcolor="white [3201]" strokecolor="black [3200]" strokeweight="1pt">
                <v:textbox>
                  <w:txbxContent>
                    <w:p w:rsidR="00A1019E" w:rsidRDefault="00A1019E" w:rsidP="00C84807">
                      <w:pPr>
                        <w:jc w:val="center"/>
                      </w:pPr>
                    </w:p>
                    <w:p w:rsidR="00A1019E" w:rsidRDefault="00A1019E" w:rsidP="00C84807">
                      <w:pPr>
                        <w:jc w:val="center"/>
                      </w:pPr>
                    </w:p>
                    <w:p w:rsidR="00A1019E" w:rsidRDefault="00A1019E" w:rsidP="00C84807">
                      <w:pPr>
                        <w:jc w:val="center"/>
                      </w:pPr>
                    </w:p>
                  </w:txbxContent>
                </v:textbox>
              </v:shape>
            </w:pict>
          </mc:Fallback>
        </mc:AlternateContent>
      </w:r>
    </w:p>
    <w:p w:rsidR="008F2935" w:rsidRDefault="008F2935" w:rsidP="00550DDA">
      <w:pPr>
        <w:jc w:val="both"/>
        <w:rPr>
          <w:rFonts w:ascii="Times New Roman" w:hAnsi="Times New Roman" w:cs="Times New Roman"/>
          <w:sz w:val="24"/>
          <w:szCs w:val="24"/>
        </w:rPr>
      </w:pPr>
    </w:p>
    <w:p w:rsidR="000613D9" w:rsidRDefault="00FC1140" w:rsidP="000613D9">
      <w:pPr>
        <w:tabs>
          <w:tab w:val="left" w:pos="6748"/>
        </w:tabs>
        <w:jc w:val="both"/>
        <w:rPr>
          <w:rFonts w:ascii="Times New Roman" w:hAnsi="Times New Roman" w:cs="Times New Roman"/>
          <w:sz w:val="24"/>
          <w:szCs w:val="24"/>
        </w:rPr>
      </w:pPr>
      <w:r>
        <w:rPr>
          <w:rFonts w:ascii="Times New Roman" w:hAnsi="Times New Roman" w:cs="Times New Roman"/>
          <w:noProof/>
          <w:sz w:val="24"/>
          <w:szCs w:val="24"/>
          <w:lang w:eastAsia="es-EC"/>
        </w:rPr>
        <mc:AlternateContent>
          <mc:Choice Requires="wps">
            <w:drawing>
              <wp:anchor distT="0" distB="0" distL="114300" distR="114300" simplePos="0" relativeHeight="252132864" behindDoc="0" locked="0" layoutInCell="1" allowOverlap="1" wp14:anchorId="6E744FBB" wp14:editId="7F23B802">
                <wp:simplePos x="0" y="0"/>
                <wp:positionH relativeFrom="column">
                  <wp:posOffset>2226310</wp:posOffset>
                </wp:positionH>
                <wp:positionV relativeFrom="paragraph">
                  <wp:posOffset>-3013</wp:posOffset>
                </wp:positionV>
                <wp:extent cx="1482417" cy="616689"/>
                <wp:effectExtent l="0" t="0" r="22860" b="12065"/>
                <wp:wrapNone/>
                <wp:docPr id="463" name="Rectángulo 463"/>
                <wp:cNvGraphicFramePr/>
                <a:graphic xmlns:a="http://schemas.openxmlformats.org/drawingml/2006/main">
                  <a:graphicData uri="http://schemas.microsoft.com/office/word/2010/wordprocessingShape">
                    <wps:wsp>
                      <wps:cNvSpPr/>
                      <wps:spPr>
                        <a:xfrm>
                          <a:off x="0" y="0"/>
                          <a:ext cx="1482417" cy="616689"/>
                        </a:xfrm>
                        <a:prstGeom prst="rect">
                          <a:avLst/>
                        </a:prstGeom>
                      </wps:spPr>
                      <wps:style>
                        <a:lnRef idx="2">
                          <a:schemeClr val="dk1"/>
                        </a:lnRef>
                        <a:fillRef idx="1">
                          <a:schemeClr val="lt1"/>
                        </a:fillRef>
                        <a:effectRef idx="0">
                          <a:schemeClr val="dk1"/>
                        </a:effectRef>
                        <a:fontRef idx="minor">
                          <a:schemeClr val="dk1"/>
                        </a:fontRef>
                      </wps:style>
                      <wps:txb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w:t>
                            </w:r>
                            <w:r>
                              <w:rPr>
                                <w:rFonts w:ascii="Times New Roman" w:hAnsi="Times New Roman" w:cs="Times New Roman"/>
                                <w:b/>
                                <w:sz w:val="24"/>
                                <w:szCs w:val="24"/>
                              </w:rPr>
                              <w:t>G</w:t>
                            </w:r>
                            <w:r w:rsidRPr="00FC1140">
                              <w:rPr>
                                <w:rFonts w:ascii="Times New Roman" w:hAnsi="Times New Roman" w:cs="Times New Roman"/>
                                <w:b/>
                                <w:sz w:val="24"/>
                                <w:szCs w:val="24"/>
                              </w:rPr>
                              <w:t>)</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Salchicha 8,3 Kg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744FBB" id="Rectángulo 463" o:spid="_x0000_s1057" style="position:absolute;left:0;text-align:left;margin-left:175.3pt;margin-top:-.25pt;width:116.75pt;height:48.55pt;z-index:25213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" fillcolor="white [3201]" strokecolor="black [3200]" strokeweight="1pt">
                <v:textbox>
                  <w:txbxContent>
                    <w:p w:rsidR="00A1019E" w:rsidRPr="00FC1140" w:rsidRDefault="00A1019E" w:rsidP="00FC1140">
                      <w:pPr>
                        <w:jc w:val="center"/>
                        <w:rPr>
                          <w:rFonts w:ascii="Times New Roman" w:hAnsi="Times New Roman" w:cs="Times New Roman"/>
                          <w:b/>
                          <w:sz w:val="24"/>
                          <w:szCs w:val="24"/>
                        </w:rPr>
                      </w:pPr>
                      <w:r w:rsidRPr="00FC1140">
                        <w:rPr>
                          <w:rFonts w:ascii="Times New Roman" w:hAnsi="Times New Roman" w:cs="Times New Roman"/>
                          <w:b/>
                          <w:sz w:val="24"/>
                          <w:szCs w:val="24"/>
                        </w:rPr>
                        <w:t>(</w:t>
                      </w:r>
                      <w:r>
                        <w:rPr>
                          <w:rFonts w:ascii="Times New Roman" w:hAnsi="Times New Roman" w:cs="Times New Roman"/>
                          <w:b/>
                          <w:sz w:val="24"/>
                          <w:szCs w:val="24"/>
                        </w:rPr>
                        <w:t>G</w:t>
                      </w:r>
                      <w:r w:rsidRPr="00FC1140">
                        <w:rPr>
                          <w:rFonts w:ascii="Times New Roman" w:hAnsi="Times New Roman" w:cs="Times New Roman"/>
                          <w:b/>
                          <w:sz w:val="24"/>
                          <w:szCs w:val="24"/>
                        </w:rPr>
                        <w:t>)</w:t>
                      </w:r>
                    </w:p>
                    <w:p w:rsidR="00A1019E" w:rsidRPr="00FC1140" w:rsidRDefault="00A1019E" w:rsidP="00FC1140">
                      <w:pPr>
                        <w:jc w:val="center"/>
                        <w:rPr>
                          <w:rFonts w:ascii="Times New Roman" w:hAnsi="Times New Roman" w:cs="Times New Roman"/>
                          <w:sz w:val="24"/>
                          <w:szCs w:val="24"/>
                        </w:rPr>
                      </w:pPr>
                      <w:r>
                        <w:rPr>
                          <w:rFonts w:ascii="Times New Roman" w:hAnsi="Times New Roman" w:cs="Times New Roman"/>
                          <w:sz w:val="24"/>
                          <w:szCs w:val="24"/>
                        </w:rPr>
                        <w:t>Salchicha 8,3 Kg</w:t>
                      </w:r>
                    </w:p>
                  </w:txbxContent>
                </v:textbox>
              </v:rect>
            </w:pict>
          </mc:Fallback>
        </mc:AlternateContent>
      </w:r>
      <w:r w:rsidR="00C90C75">
        <w:rPr>
          <w:rFonts w:ascii="Times New Roman" w:hAnsi="Times New Roman" w:cs="Times New Roman"/>
          <w:b/>
          <w:sz w:val="24"/>
          <w:szCs w:val="24"/>
        </w:rPr>
        <w:t xml:space="preserve"> </w:t>
      </w:r>
      <w:r w:rsidR="000613D9">
        <w:rPr>
          <w:rFonts w:ascii="Times New Roman" w:hAnsi="Times New Roman" w:cs="Times New Roman"/>
          <w:b/>
          <w:sz w:val="24"/>
          <w:szCs w:val="24"/>
        </w:rPr>
        <w:tab/>
      </w:r>
    </w:p>
    <w:p w:rsidR="004D5FA5" w:rsidRPr="000613D9" w:rsidRDefault="004D5FA5" w:rsidP="000613D9">
      <w:pPr>
        <w:tabs>
          <w:tab w:val="left" w:pos="6748"/>
        </w:tabs>
        <w:jc w:val="both"/>
        <w:rPr>
          <w:rFonts w:ascii="Times New Roman" w:hAnsi="Times New Roman" w:cs="Times New Roman"/>
          <w:sz w:val="24"/>
          <w:szCs w:val="24"/>
        </w:rPr>
      </w:pPr>
      <w:r w:rsidRPr="004D5FA5">
        <w:rPr>
          <w:rFonts w:ascii="Times New Roman" w:hAnsi="Times New Roman" w:cs="Times New Roman"/>
          <w:b/>
          <w:sz w:val="24"/>
          <w:szCs w:val="24"/>
        </w:rPr>
        <w:t xml:space="preserve">BALANCE DE MATERIALES </w:t>
      </w:r>
    </w:p>
    <w:p w:rsidR="004D5FA5" w:rsidRPr="006A7BC9" w:rsidRDefault="004D5FA5" w:rsidP="007B1F23">
      <w:pPr>
        <w:spacing w:line="360" w:lineRule="auto"/>
        <w:jc w:val="both"/>
        <w:rPr>
          <w:rFonts w:ascii="Times New Roman" w:hAnsi="Times New Roman" w:cs="Times New Roman"/>
          <w:b/>
          <w:sz w:val="24"/>
          <w:szCs w:val="24"/>
        </w:rPr>
      </w:pPr>
      <w:r w:rsidRPr="006A7BC9">
        <w:rPr>
          <w:rFonts w:ascii="Times New Roman" w:hAnsi="Times New Roman" w:cs="Times New Roman"/>
          <w:b/>
          <w:sz w:val="24"/>
          <w:szCs w:val="24"/>
        </w:rPr>
        <w:t xml:space="preserve">A + B + C + D + E + F = G +H </w:t>
      </w:r>
    </w:p>
    <w:p w:rsidR="004D5FA5" w:rsidRPr="003C61B4" w:rsidRDefault="00836FA8" w:rsidP="007B1F23">
      <w:pPr>
        <w:spacing w:line="360" w:lineRule="auto"/>
        <w:jc w:val="both"/>
        <w:rPr>
          <w:rFonts w:ascii="Times New Roman" w:hAnsi="Times New Roman" w:cs="Times New Roman"/>
          <w:sz w:val="24"/>
          <w:szCs w:val="24"/>
          <w:lang w:val="en-US"/>
        </w:rPr>
      </w:pPr>
      <w:r w:rsidRPr="003C61B4">
        <w:rPr>
          <w:rFonts w:ascii="Times New Roman" w:hAnsi="Times New Roman" w:cs="Times New Roman"/>
          <w:sz w:val="24"/>
          <w:szCs w:val="24"/>
          <w:lang w:val="en-US"/>
        </w:rPr>
        <w:t>5,036</w:t>
      </w:r>
      <w:r w:rsidR="004D5FA5" w:rsidRPr="003C61B4">
        <w:rPr>
          <w:rFonts w:ascii="Times New Roman" w:hAnsi="Times New Roman" w:cs="Times New Roman"/>
          <w:sz w:val="24"/>
          <w:szCs w:val="24"/>
          <w:lang w:val="en-US"/>
        </w:rPr>
        <w:t xml:space="preserve"> Kg + 0,</w:t>
      </w:r>
      <w:r w:rsidRPr="003C61B4">
        <w:rPr>
          <w:rFonts w:ascii="Times New Roman" w:hAnsi="Times New Roman" w:cs="Times New Roman"/>
          <w:sz w:val="24"/>
          <w:szCs w:val="24"/>
          <w:lang w:val="en-US"/>
        </w:rPr>
        <w:t>414</w:t>
      </w:r>
      <w:r w:rsidR="004D5FA5" w:rsidRPr="003C61B4">
        <w:rPr>
          <w:rFonts w:ascii="Times New Roman" w:hAnsi="Times New Roman" w:cs="Times New Roman"/>
          <w:sz w:val="24"/>
          <w:szCs w:val="24"/>
          <w:lang w:val="en-US"/>
        </w:rPr>
        <w:t xml:space="preserve"> Kg+ 0,</w:t>
      </w:r>
      <w:r w:rsidRPr="003C61B4">
        <w:rPr>
          <w:rFonts w:ascii="Times New Roman" w:hAnsi="Times New Roman" w:cs="Times New Roman"/>
          <w:sz w:val="24"/>
          <w:szCs w:val="24"/>
          <w:lang w:val="en-US"/>
        </w:rPr>
        <w:t>360</w:t>
      </w:r>
      <w:r w:rsidR="004D5FA5" w:rsidRPr="003C61B4">
        <w:rPr>
          <w:rFonts w:ascii="Times New Roman" w:hAnsi="Times New Roman" w:cs="Times New Roman"/>
          <w:sz w:val="24"/>
          <w:szCs w:val="24"/>
          <w:lang w:val="en-US"/>
        </w:rPr>
        <w:t xml:space="preserve"> Kg + </w:t>
      </w:r>
      <w:r w:rsidRPr="003C61B4">
        <w:rPr>
          <w:rFonts w:ascii="Times New Roman" w:hAnsi="Times New Roman" w:cs="Times New Roman"/>
          <w:sz w:val="24"/>
          <w:szCs w:val="24"/>
          <w:lang w:val="en-US"/>
        </w:rPr>
        <w:t>3,596</w:t>
      </w:r>
      <w:r w:rsidR="004D5FA5" w:rsidRPr="003C61B4">
        <w:rPr>
          <w:rFonts w:ascii="Times New Roman" w:hAnsi="Times New Roman" w:cs="Times New Roman"/>
          <w:sz w:val="24"/>
          <w:szCs w:val="24"/>
          <w:lang w:val="en-US"/>
        </w:rPr>
        <w:t xml:space="preserve"> Kg + 0,1</w:t>
      </w:r>
      <w:r w:rsidRPr="003C61B4">
        <w:rPr>
          <w:rFonts w:ascii="Times New Roman" w:hAnsi="Times New Roman" w:cs="Times New Roman"/>
          <w:sz w:val="24"/>
          <w:szCs w:val="24"/>
          <w:lang w:val="en-US"/>
        </w:rPr>
        <w:t>26</w:t>
      </w:r>
      <w:r w:rsidR="004D5FA5" w:rsidRPr="003C61B4">
        <w:rPr>
          <w:rFonts w:ascii="Times New Roman" w:hAnsi="Times New Roman" w:cs="Times New Roman"/>
          <w:sz w:val="24"/>
          <w:szCs w:val="24"/>
          <w:lang w:val="en-US"/>
        </w:rPr>
        <w:t xml:space="preserve"> Kg + 0,</w:t>
      </w:r>
      <w:r w:rsidRPr="003C61B4">
        <w:rPr>
          <w:rFonts w:ascii="Times New Roman" w:hAnsi="Times New Roman" w:cs="Times New Roman"/>
          <w:sz w:val="24"/>
          <w:szCs w:val="24"/>
          <w:lang w:val="en-US"/>
        </w:rPr>
        <w:t>197</w:t>
      </w:r>
      <w:r w:rsidR="004D5FA5" w:rsidRPr="003C61B4">
        <w:rPr>
          <w:rFonts w:ascii="Times New Roman" w:hAnsi="Times New Roman" w:cs="Times New Roman"/>
          <w:sz w:val="24"/>
          <w:szCs w:val="24"/>
          <w:lang w:val="en-US"/>
        </w:rPr>
        <w:t xml:space="preserve"> Kg = </w:t>
      </w:r>
      <w:r w:rsidRPr="003C61B4">
        <w:rPr>
          <w:rFonts w:ascii="Times New Roman" w:hAnsi="Times New Roman" w:cs="Times New Roman"/>
          <w:sz w:val="24"/>
          <w:szCs w:val="24"/>
          <w:lang w:val="en-US"/>
        </w:rPr>
        <w:t xml:space="preserve">8,3 </w:t>
      </w:r>
      <w:r w:rsidR="004D5FA5" w:rsidRPr="003C61B4">
        <w:rPr>
          <w:rFonts w:ascii="Times New Roman" w:hAnsi="Times New Roman" w:cs="Times New Roman"/>
          <w:sz w:val="24"/>
          <w:szCs w:val="24"/>
          <w:lang w:val="en-US"/>
        </w:rPr>
        <w:t>Kg + H</w:t>
      </w:r>
    </w:p>
    <w:p w:rsidR="004D5FA5" w:rsidRPr="003C61B4" w:rsidRDefault="00836FA8" w:rsidP="007B1F23">
      <w:pPr>
        <w:spacing w:line="360" w:lineRule="auto"/>
        <w:jc w:val="both"/>
        <w:rPr>
          <w:rFonts w:ascii="Times New Roman" w:hAnsi="Times New Roman" w:cs="Times New Roman"/>
          <w:sz w:val="24"/>
          <w:szCs w:val="24"/>
          <w:lang w:val="en-US"/>
        </w:rPr>
      </w:pPr>
      <w:r w:rsidRPr="003C61B4">
        <w:rPr>
          <w:rFonts w:ascii="Times New Roman" w:hAnsi="Times New Roman" w:cs="Times New Roman"/>
          <w:sz w:val="24"/>
          <w:szCs w:val="24"/>
          <w:lang w:val="en-US"/>
        </w:rPr>
        <w:t>9,729</w:t>
      </w:r>
      <w:r w:rsidR="004D5FA5" w:rsidRPr="003C61B4">
        <w:rPr>
          <w:rFonts w:ascii="Times New Roman" w:hAnsi="Times New Roman" w:cs="Times New Roman"/>
          <w:sz w:val="24"/>
          <w:szCs w:val="24"/>
          <w:lang w:val="en-US"/>
        </w:rPr>
        <w:t xml:space="preserve"> Kg = </w:t>
      </w:r>
      <w:r w:rsidR="005D7979" w:rsidRPr="003C61B4">
        <w:rPr>
          <w:rFonts w:ascii="Times New Roman" w:hAnsi="Times New Roman" w:cs="Times New Roman"/>
          <w:sz w:val="24"/>
          <w:szCs w:val="24"/>
          <w:lang w:val="en-US"/>
        </w:rPr>
        <w:t>8,3</w:t>
      </w:r>
      <w:r w:rsidR="004D5FA5" w:rsidRPr="003C61B4">
        <w:rPr>
          <w:rFonts w:ascii="Times New Roman" w:hAnsi="Times New Roman" w:cs="Times New Roman"/>
          <w:sz w:val="24"/>
          <w:szCs w:val="24"/>
          <w:lang w:val="en-US"/>
        </w:rPr>
        <w:t xml:space="preserve"> </w:t>
      </w:r>
      <w:r w:rsidR="000918F4" w:rsidRPr="003C61B4">
        <w:rPr>
          <w:rFonts w:ascii="Times New Roman" w:hAnsi="Times New Roman" w:cs="Times New Roman"/>
          <w:sz w:val="24"/>
          <w:szCs w:val="24"/>
          <w:lang w:val="en-US"/>
        </w:rPr>
        <w:t xml:space="preserve">Kg </w:t>
      </w:r>
      <w:r w:rsidR="004D5FA5" w:rsidRPr="003C61B4">
        <w:rPr>
          <w:rFonts w:ascii="Times New Roman" w:hAnsi="Times New Roman" w:cs="Times New Roman"/>
          <w:sz w:val="24"/>
          <w:szCs w:val="24"/>
          <w:lang w:val="en-US"/>
        </w:rPr>
        <w:t xml:space="preserve">+ H </w:t>
      </w:r>
    </w:p>
    <w:p w:rsidR="000918F4" w:rsidRPr="00836FA8" w:rsidRDefault="005D7979" w:rsidP="007B1F2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9,729</w:t>
      </w:r>
      <w:r w:rsidRPr="00836FA8">
        <w:rPr>
          <w:rFonts w:ascii="Times New Roman" w:hAnsi="Times New Roman" w:cs="Times New Roman"/>
          <w:sz w:val="24"/>
          <w:szCs w:val="24"/>
          <w:lang w:val="en-US"/>
        </w:rPr>
        <w:t xml:space="preserve"> Kg </w:t>
      </w:r>
      <w:r>
        <w:rPr>
          <w:rFonts w:ascii="Times New Roman" w:hAnsi="Times New Roman" w:cs="Times New Roman"/>
          <w:sz w:val="24"/>
          <w:szCs w:val="24"/>
          <w:lang w:val="en-US"/>
        </w:rPr>
        <w:t>- 8</w:t>
      </w:r>
      <w:r w:rsidR="000613D9">
        <w:rPr>
          <w:rFonts w:ascii="Times New Roman" w:hAnsi="Times New Roman" w:cs="Times New Roman"/>
          <w:sz w:val="24"/>
          <w:szCs w:val="24"/>
          <w:lang w:val="en-US"/>
        </w:rPr>
        <w:t>, 3</w:t>
      </w:r>
      <w:r w:rsidRPr="00836FA8">
        <w:rPr>
          <w:rFonts w:ascii="Times New Roman" w:hAnsi="Times New Roman" w:cs="Times New Roman"/>
          <w:sz w:val="24"/>
          <w:szCs w:val="24"/>
          <w:lang w:val="en-US"/>
        </w:rPr>
        <w:t xml:space="preserve"> Kg </w:t>
      </w:r>
      <w:r w:rsidR="000918F4" w:rsidRPr="00836FA8">
        <w:rPr>
          <w:rFonts w:ascii="Times New Roman" w:hAnsi="Times New Roman" w:cs="Times New Roman"/>
          <w:sz w:val="24"/>
          <w:szCs w:val="24"/>
          <w:lang w:val="en-US"/>
        </w:rPr>
        <w:t>= H</w:t>
      </w:r>
    </w:p>
    <w:p w:rsidR="000918F4" w:rsidRPr="00836FA8" w:rsidRDefault="005D7979" w:rsidP="007B1F2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1,429</w:t>
      </w:r>
      <w:r w:rsidR="000918F4" w:rsidRPr="00836FA8">
        <w:rPr>
          <w:rFonts w:ascii="Times New Roman" w:hAnsi="Times New Roman" w:cs="Times New Roman"/>
          <w:sz w:val="24"/>
          <w:szCs w:val="24"/>
          <w:lang w:val="en-US"/>
        </w:rPr>
        <w:t xml:space="preserve"> Kg = H </w:t>
      </w:r>
    </w:p>
    <w:p w:rsidR="000918F4" w:rsidRPr="00740B2C" w:rsidRDefault="000918F4" w:rsidP="007B1F23">
      <w:pPr>
        <w:spacing w:line="360" w:lineRule="auto"/>
        <w:jc w:val="both"/>
        <w:rPr>
          <w:rFonts w:ascii="Times New Roman" w:hAnsi="Times New Roman" w:cs="Times New Roman"/>
          <w:sz w:val="24"/>
          <w:szCs w:val="24"/>
        </w:rPr>
      </w:pPr>
      <w:r w:rsidRPr="00740B2C">
        <w:rPr>
          <w:rFonts w:ascii="Times New Roman" w:hAnsi="Times New Roman" w:cs="Times New Roman"/>
          <w:sz w:val="24"/>
          <w:szCs w:val="24"/>
        </w:rPr>
        <w:t xml:space="preserve">H= </w:t>
      </w:r>
      <w:r w:rsidR="005D7979" w:rsidRPr="00740B2C">
        <w:rPr>
          <w:rFonts w:ascii="Times New Roman" w:hAnsi="Times New Roman" w:cs="Times New Roman"/>
          <w:sz w:val="24"/>
          <w:szCs w:val="24"/>
        </w:rPr>
        <w:t>1,43</w:t>
      </w:r>
      <w:r w:rsidRPr="00740B2C">
        <w:rPr>
          <w:rFonts w:ascii="Times New Roman" w:hAnsi="Times New Roman" w:cs="Times New Roman"/>
          <w:sz w:val="24"/>
          <w:szCs w:val="24"/>
        </w:rPr>
        <w:t xml:space="preserve"> Kg </w:t>
      </w:r>
    </w:p>
    <w:p w:rsidR="000918F4" w:rsidRPr="000918F4" w:rsidRDefault="005B5989" w:rsidP="007B1F23">
      <w:pPr>
        <w:spacing w:line="360" w:lineRule="auto"/>
        <w:jc w:val="both"/>
        <w:rPr>
          <w:rFonts w:ascii="Times New Roman" w:hAnsi="Times New Roman" w:cs="Times New Roman"/>
          <w:b/>
          <w:sz w:val="24"/>
          <w:szCs w:val="24"/>
        </w:rPr>
      </w:pPr>
      <w:r w:rsidRPr="000918F4">
        <w:rPr>
          <w:rFonts w:ascii="Times New Roman" w:hAnsi="Times New Roman" w:cs="Times New Roman"/>
          <w:b/>
          <w:sz w:val="24"/>
          <w:szCs w:val="24"/>
        </w:rPr>
        <w:t>Rendimiento</w:t>
      </w:r>
    </w:p>
    <w:p w:rsidR="005B5989" w:rsidRPr="00C07BC4" w:rsidRDefault="000918F4" w:rsidP="007B1F23">
      <w:pPr>
        <w:spacing w:line="360" w:lineRule="auto"/>
        <w:jc w:val="both"/>
        <w:rPr>
          <w:rFonts w:ascii="Times New Roman" w:eastAsiaTheme="minorEastAsia" w:hAnsi="Times New Roman" w:cs="Times New Roman"/>
          <w:sz w:val="24"/>
          <w:szCs w:val="24"/>
        </w:rPr>
      </w:pPr>
      <w:r>
        <w:rPr>
          <w:rFonts w:ascii="Times New Roman" w:hAnsi="Times New Roman" w:cs="Times New Roman"/>
          <w:b/>
          <w:sz w:val="24"/>
          <w:szCs w:val="24"/>
        </w:rPr>
        <w:t xml:space="preserve">% </w:t>
      </w:r>
      <w:r w:rsidRPr="00C07BC4">
        <w:rPr>
          <w:rFonts w:ascii="Times New Roman" w:hAnsi="Times New Roman" w:cs="Times New Roman"/>
          <w:sz w:val="24"/>
          <w:szCs w:val="24"/>
        </w:rPr>
        <w:t xml:space="preserve">Rendimiento </w:t>
      </w:r>
      <w:r w:rsidR="005B5989" w:rsidRPr="00C07BC4">
        <w:rPr>
          <w:rFonts w:ascii="Times New Roman"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PF</m:t>
            </m:r>
          </m:num>
          <m:den>
            <m:r>
              <w:rPr>
                <w:rFonts w:ascii="Cambria Math" w:hAnsi="Cambria Math" w:cs="Times New Roman"/>
                <w:sz w:val="24"/>
                <w:szCs w:val="24"/>
              </w:rPr>
              <m:t>PI</m:t>
            </m:r>
          </m:den>
        </m:f>
        <m:r>
          <w:rPr>
            <w:rFonts w:ascii="Cambria Math" w:hAnsi="Cambria Math" w:cs="Times New Roman"/>
            <w:sz w:val="24"/>
            <w:szCs w:val="24"/>
          </w:rPr>
          <m:t>*100</m:t>
        </m:r>
      </m:oMath>
    </w:p>
    <w:p w:rsidR="000918F4" w:rsidRPr="00C07BC4" w:rsidRDefault="000918F4" w:rsidP="007B1F23">
      <w:pPr>
        <w:spacing w:line="360" w:lineRule="auto"/>
        <w:jc w:val="both"/>
        <w:rPr>
          <w:rFonts w:ascii="Times New Roman" w:eastAsiaTheme="minorEastAsia" w:hAnsi="Times New Roman" w:cs="Times New Roman"/>
          <w:sz w:val="32"/>
          <w:szCs w:val="24"/>
        </w:rPr>
      </w:pPr>
      <w:r w:rsidRPr="00C07BC4">
        <w:rPr>
          <w:rFonts w:ascii="Times New Roman" w:eastAsiaTheme="minorEastAsia" w:hAnsi="Times New Roman" w:cs="Times New Roman"/>
          <w:sz w:val="24"/>
          <w:szCs w:val="24"/>
        </w:rPr>
        <w:t xml:space="preserve"> </w:t>
      </w:r>
      <w:r w:rsidR="006036E8" w:rsidRPr="00C07BC4">
        <w:rPr>
          <w:rFonts w:ascii="Times New Roman" w:hAnsi="Times New Roman" w:cs="Times New Roman"/>
          <w:sz w:val="24"/>
          <w:szCs w:val="24"/>
        </w:rPr>
        <w:t xml:space="preserve">% Rendimiento  </w:t>
      </w:r>
      <w:r w:rsidRPr="00C07BC4">
        <w:rPr>
          <w:rFonts w:ascii="Times New Roman" w:eastAsiaTheme="minorEastAsia" w:hAnsi="Times New Roman" w:cs="Times New Roman"/>
          <w:sz w:val="24"/>
          <w:szCs w:val="24"/>
        </w:rPr>
        <w:t xml:space="preserve"> </w:t>
      </w:r>
      <m:oMath>
        <m:f>
          <m:fPr>
            <m:ctrlPr>
              <w:rPr>
                <w:rFonts w:ascii="Cambria Math" w:hAnsi="Cambria Math" w:cs="Times New Roman"/>
                <w:i/>
                <w:sz w:val="24"/>
                <w:szCs w:val="24"/>
              </w:rPr>
            </m:ctrlPr>
          </m:fPr>
          <m:num>
            <m:r>
              <w:rPr>
                <w:rFonts w:ascii="Cambria Math" w:hAnsi="Cambria Math" w:cs="Times New Roman"/>
                <w:sz w:val="24"/>
                <w:szCs w:val="24"/>
              </w:rPr>
              <m:t>8,3</m:t>
            </m:r>
          </m:num>
          <m:den>
            <m:r>
              <w:rPr>
                <w:rFonts w:ascii="Cambria Math" w:hAnsi="Cambria Math" w:cs="Times New Roman"/>
                <w:sz w:val="24"/>
                <w:szCs w:val="24"/>
              </w:rPr>
              <m:t>9,729</m:t>
            </m:r>
          </m:den>
        </m:f>
        <m:r>
          <w:rPr>
            <w:rFonts w:ascii="Cambria Math" w:hAnsi="Cambria Math" w:cs="Times New Roman"/>
            <w:sz w:val="24"/>
            <w:szCs w:val="24"/>
          </w:rPr>
          <m:t>*100</m:t>
        </m:r>
      </m:oMath>
    </w:p>
    <w:p w:rsidR="006036E8" w:rsidRPr="00C07BC4" w:rsidRDefault="006036E8" w:rsidP="006036E8">
      <w:pPr>
        <w:tabs>
          <w:tab w:val="left" w:pos="1732"/>
        </w:tabs>
        <w:spacing w:line="360" w:lineRule="auto"/>
        <w:jc w:val="both"/>
        <w:rPr>
          <w:rFonts w:ascii="Times New Roman" w:hAnsi="Times New Roman" w:cs="Times New Roman"/>
          <w:sz w:val="24"/>
          <w:szCs w:val="24"/>
        </w:rPr>
      </w:pPr>
      <w:r w:rsidRPr="00C07BC4">
        <w:rPr>
          <w:rFonts w:ascii="Times New Roman" w:hAnsi="Times New Roman" w:cs="Times New Roman"/>
          <w:sz w:val="24"/>
          <w:szCs w:val="24"/>
        </w:rPr>
        <w:t>% Rendimiento 0,8</w:t>
      </w:r>
      <w:r w:rsidR="005D7979">
        <w:rPr>
          <w:rFonts w:ascii="Times New Roman" w:hAnsi="Times New Roman" w:cs="Times New Roman"/>
          <w:sz w:val="24"/>
          <w:szCs w:val="24"/>
        </w:rPr>
        <w:t>5</w:t>
      </w:r>
      <w:r w:rsidRPr="00C07BC4">
        <w:rPr>
          <w:rFonts w:ascii="Times New Roman" w:hAnsi="Times New Roman" w:cs="Times New Roman"/>
          <w:sz w:val="24"/>
          <w:szCs w:val="24"/>
        </w:rPr>
        <w:t xml:space="preserve"> * 100</w:t>
      </w:r>
    </w:p>
    <w:p w:rsidR="006036E8" w:rsidRPr="00C07BC4" w:rsidRDefault="006036E8" w:rsidP="006036E8">
      <w:pPr>
        <w:tabs>
          <w:tab w:val="left" w:pos="1732"/>
        </w:tabs>
        <w:spacing w:line="360" w:lineRule="auto"/>
        <w:jc w:val="both"/>
        <w:rPr>
          <w:rFonts w:ascii="Times New Roman" w:hAnsi="Times New Roman" w:cs="Times New Roman"/>
          <w:sz w:val="24"/>
          <w:szCs w:val="24"/>
        </w:rPr>
      </w:pPr>
      <w:r w:rsidRPr="00C07BC4">
        <w:rPr>
          <w:rFonts w:ascii="Times New Roman" w:hAnsi="Times New Roman" w:cs="Times New Roman"/>
          <w:sz w:val="24"/>
          <w:szCs w:val="24"/>
        </w:rPr>
        <w:t>% Rendimiento = 8</w:t>
      </w:r>
      <w:r w:rsidR="005D7979">
        <w:rPr>
          <w:rFonts w:ascii="Times New Roman" w:hAnsi="Times New Roman" w:cs="Times New Roman"/>
          <w:sz w:val="24"/>
          <w:szCs w:val="24"/>
        </w:rPr>
        <w:t>5</w:t>
      </w:r>
      <w:r w:rsidRPr="00C07BC4">
        <w:rPr>
          <w:rFonts w:ascii="Times New Roman" w:hAnsi="Times New Roman" w:cs="Times New Roman"/>
          <w:sz w:val="24"/>
          <w:szCs w:val="24"/>
        </w:rPr>
        <w:t xml:space="preserve"> % </w:t>
      </w:r>
    </w:p>
    <w:p w:rsidR="006036E8" w:rsidRDefault="006036E8" w:rsidP="006036E8">
      <w:pPr>
        <w:tabs>
          <w:tab w:val="left" w:pos="1732"/>
        </w:tabs>
        <w:spacing w:line="360" w:lineRule="auto"/>
        <w:jc w:val="both"/>
        <w:rPr>
          <w:rFonts w:ascii="Times New Roman" w:eastAsiaTheme="minorEastAsia" w:hAnsi="Times New Roman" w:cs="Times New Roman"/>
          <w:sz w:val="24"/>
          <w:szCs w:val="24"/>
        </w:rPr>
      </w:pPr>
      <w:r w:rsidRPr="002A474A">
        <w:rPr>
          <w:rFonts w:ascii="Times New Roman" w:eastAsiaTheme="minorEastAsia" w:hAnsi="Times New Roman" w:cs="Times New Roman"/>
          <w:sz w:val="24"/>
          <w:szCs w:val="24"/>
        </w:rPr>
        <w:t>Las cantidades que se utilizaron de cada ingrediente para obtener 1</w:t>
      </w:r>
      <w:r w:rsidR="005D7979">
        <w:rPr>
          <w:rFonts w:ascii="Times New Roman" w:eastAsiaTheme="minorEastAsia" w:hAnsi="Times New Roman" w:cs="Times New Roman"/>
          <w:sz w:val="24"/>
          <w:szCs w:val="24"/>
        </w:rPr>
        <w:t>0</w:t>
      </w:r>
      <w:r w:rsidRPr="002A474A">
        <w:rPr>
          <w:rFonts w:ascii="Times New Roman" w:eastAsiaTheme="minorEastAsia" w:hAnsi="Times New Roman" w:cs="Times New Roman"/>
          <w:sz w:val="24"/>
          <w:szCs w:val="24"/>
        </w:rPr>
        <w:t xml:space="preserve"> Kg de la formulación de carne de res, carne de cerdo, proteína aislada de </w:t>
      </w:r>
      <w:r w:rsidR="002A474A" w:rsidRPr="002A474A">
        <w:rPr>
          <w:rFonts w:ascii="Times New Roman" w:eastAsiaTheme="minorEastAsia" w:hAnsi="Times New Roman" w:cs="Times New Roman"/>
          <w:sz w:val="24"/>
          <w:szCs w:val="24"/>
        </w:rPr>
        <w:t>soya, harina</w:t>
      </w:r>
      <w:r w:rsidRPr="002A474A">
        <w:rPr>
          <w:rFonts w:ascii="Times New Roman" w:eastAsiaTheme="minorEastAsia" w:hAnsi="Times New Roman" w:cs="Times New Roman"/>
          <w:sz w:val="24"/>
          <w:szCs w:val="24"/>
        </w:rPr>
        <w:t xml:space="preserve"> de amaranto, aditivos y demás ingredientes </w:t>
      </w:r>
      <w:r w:rsidR="002A474A" w:rsidRPr="002A474A">
        <w:rPr>
          <w:rFonts w:ascii="Times New Roman" w:eastAsiaTheme="minorEastAsia" w:hAnsi="Times New Roman" w:cs="Times New Roman"/>
          <w:sz w:val="24"/>
          <w:szCs w:val="24"/>
        </w:rPr>
        <w:t xml:space="preserve">al agregar al cutter la mezcla aumenta, es decir que como producto final se obtuvo </w:t>
      </w:r>
      <w:r w:rsidR="005D7979">
        <w:rPr>
          <w:rFonts w:ascii="Times New Roman" w:eastAsiaTheme="minorEastAsia" w:hAnsi="Times New Roman" w:cs="Times New Roman"/>
          <w:sz w:val="24"/>
          <w:szCs w:val="24"/>
        </w:rPr>
        <w:t>8,3</w:t>
      </w:r>
      <w:r w:rsidR="002A474A" w:rsidRPr="002A474A">
        <w:rPr>
          <w:rFonts w:ascii="Times New Roman" w:eastAsiaTheme="minorEastAsia" w:hAnsi="Times New Roman" w:cs="Times New Roman"/>
          <w:sz w:val="24"/>
          <w:szCs w:val="24"/>
        </w:rPr>
        <w:t xml:space="preserve"> Kg de salchicha ya embutida y </w:t>
      </w:r>
      <w:r w:rsidR="005D7979">
        <w:rPr>
          <w:rFonts w:ascii="Times New Roman" w:eastAsiaTheme="minorEastAsia" w:hAnsi="Times New Roman" w:cs="Times New Roman"/>
          <w:sz w:val="24"/>
          <w:szCs w:val="24"/>
        </w:rPr>
        <w:t>1,43</w:t>
      </w:r>
      <w:r w:rsidR="002A474A" w:rsidRPr="002A474A">
        <w:rPr>
          <w:rFonts w:ascii="Times New Roman" w:eastAsiaTheme="minorEastAsia" w:hAnsi="Times New Roman" w:cs="Times New Roman"/>
          <w:sz w:val="24"/>
          <w:szCs w:val="24"/>
        </w:rPr>
        <w:t xml:space="preserve"> Kg de residuo que queda en la embutidora, se obtuvo un rendimiento del 8</w:t>
      </w:r>
      <w:r w:rsidR="005D7979">
        <w:rPr>
          <w:rFonts w:ascii="Times New Roman" w:eastAsiaTheme="minorEastAsia" w:hAnsi="Times New Roman" w:cs="Times New Roman"/>
          <w:sz w:val="24"/>
          <w:szCs w:val="24"/>
        </w:rPr>
        <w:t>5</w:t>
      </w:r>
      <w:r w:rsidR="002A474A" w:rsidRPr="002A474A">
        <w:rPr>
          <w:rFonts w:ascii="Times New Roman" w:eastAsiaTheme="minorEastAsia" w:hAnsi="Times New Roman" w:cs="Times New Roman"/>
          <w:sz w:val="24"/>
          <w:szCs w:val="24"/>
        </w:rPr>
        <w:t xml:space="preserve">%. </w:t>
      </w: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Default="00C90C75" w:rsidP="006036E8">
      <w:pPr>
        <w:tabs>
          <w:tab w:val="left" w:pos="1732"/>
        </w:tabs>
        <w:spacing w:line="360" w:lineRule="auto"/>
        <w:jc w:val="both"/>
        <w:rPr>
          <w:rFonts w:ascii="Times New Roman" w:eastAsiaTheme="minorEastAsia" w:hAnsi="Times New Roman" w:cs="Times New Roman"/>
          <w:sz w:val="24"/>
          <w:szCs w:val="24"/>
        </w:rPr>
      </w:pPr>
    </w:p>
    <w:p w:rsidR="00C90C75" w:rsidRPr="002A474A" w:rsidRDefault="00C90C75" w:rsidP="006036E8">
      <w:pPr>
        <w:tabs>
          <w:tab w:val="left" w:pos="1732"/>
        </w:tabs>
        <w:spacing w:line="360" w:lineRule="auto"/>
        <w:jc w:val="both"/>
        <w:rPr>
          <w:rFonts w:ascii="Times New Roman" w:eastAsiaTheme="minorEastAsia" w:hAnsi="Times New Roman" w:cs="Times New Roman"/>
          <w:sz w:val="24"/>
          <w:szCs w:val="24"/>
        </w:rPr>
      </w:pPr>
    </w:p>
    <w:p w:rsidR="000918F4" w:rsidRPr="00796A7C" w:rsidRDefault="001C26F6" w:rsidP="00796A7C">
      <w:pPr>
        <w:pStyle w:val="Ttulo2"/>
        <w:rPr>
          <w:rFonts w:eastAsiaTheme="minorEastAsia"/>
        </w:rPr>
      </w:pPr>
      <w:bookmarkStart w:id="89" w:name="_Toc507446127"/>
      <w:r w:rsidRPr="00796A7C">
        <w:rPr>
          <w:rFonts w:eastAsiaTheme="minorEastAsia"/>
        </w:rPr>
        <w:t>1</w:t>
      </w:r>
      <w:r w:rsidR="00796A7C" w:rsidRPr="00796A7C">
        <w:rPr>
          <w:rFonts w:eastAsiaTheme="minorEastAsia"/>
        </w:rPr>
        <w:t>1</w:t>
      </w:r>
      <w:r w:rsidRPr="00796A7C">
        <w:rPr>
          <w:rFonts w:eastAsiaTheme="minorEastAsia"/>
        </w:rPr>
        <w:t>.7</w:t>
      </w:r>
      <w:r w:rsidR="00796A7C" w:rsidRPr="00796A7C">
        <w:rPr>
          <w:rFonts w:eastAsiaTheme="minorEastAsia"/>
        </w:rPr>
        <w:t>.</w:t>
      </w:r>
      <w:r w:rsidRPr="00796A7C">
        <w:rPr>
          <w:rFonts w:eastAsiaTheme="minorEastAsia"/>
        </w:rPr>
        <w:t xml:space="preserve"> </w:t>
      </w:r>
      <w:r w:rsidR="002A474A" w:rsidRPr="00796A7C">
        <w:rPr>
          <w:rFonts w:eastAsiaTheme="minorEastAsia"/>
        </w:rPr>
        <w:t>Costos de producción del mejor tratamiento</w:t>
      </w:r>
      <w:bookmarkEnd w:id="89"/>
    </w:p>
    <w:p w:rsidR="00DA74ED" w:rsidRPr="00F16E17" w:rsidRDefault="002A474A" w:rsidP="00F16E17">
      <w:pPr>
        <w:spacing w:line="360" w:lineRule="auto"/>
        <w:jc w:val="both"/>
        <w:rPr>
          <w:rFonts w:ascii="Times New Roman" w:eastAsiaTheme="minorEastAsia" w:hAnsi="Times New Roman" w:cs="Times New Roman"/>
          <w:sz w:val="24"/>
          <w:szCs w:val="24"/>
        </w:rPr>
      </w:pPr>
      <w:r w:rsidRPr="00215A32">
        <w:rPr>
          <w:rFonts w:ascii="Times New Roman" w:eastAsiaTheme="minorEastAsia" w:hAnsi="Times New Roman" w:cs="Times New Roman"/>
          <w:sz w:val="24"/>
          <w:szCs w:val="24"/>
        </w:rPr>
        <w:t xml:space="preserve">Una vez obtenido el mejor tratamiento se analizó </w:t>
      </w:r>
      <w:r w:rsidR="00215A32" w:rsidRPr="00215A32">
        <w:rPr>
          <w:rFonts w:ascii="Times New Roman" w:eastAsiaTheme="minorEastAsia" w:hAnsi="Times New Roman" w:cs="Times New Roman"/>
          <w:sz w:val="24"/>
          <w:szCs w:val="24"/>
        </w:rPr>
        <w:t xml:space="preserve">los costos de producción para determinar el precio de venta al público con una utilidad del 25%  </w:t>
      </w:r>
    </w:p>
    <w:p w:rsidR="007C5AF1" w:rsidRPr="007C5AF1" w:rsidRDefault="007C5AF1" w:rsidP="007C5AF1">
      <w:pPr>
        <w:pStyle w:val="Descripcin"/>
        <w:keepNext/>
        <w:spacing w:after="0"/>
        <w:rPr>
          <w:rFonts w:ascii="Times New Roman" w:hAnsi="Times New Roman" w:cs="Times New Roman"/>
          <w:i w:val="0"/>
        </w:rPr>
      </w:pPr>
      <w:bookmarkStart w:id="90" w:name="_Toc507435652"/>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17</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i w:val="0"/>
          <w:color w:val="000000" w:themeColor="text1"/>
          <w:sz w:val="20"/>
        </w:rPr>
        <w:t xml:space="preserve"> Costos de producción del mejor tratamiento</w:t>
      </w:r>
      <w:bookmarkEnd w:id="90"/>
    </w:p>
    <w:tbl>
      <w:tblPr>
        <w:tblStyle w:val="Tablaconcuadrcula"/>
        <w:tblW w:w="0" w:type="auto"/>
        <w:jc w:val="center"/>
        <w:tblLook w:val="04A0" w:firstRow="1" w:lastRow="0" w:firstColumn="1" w:lastColumn="0" w:noHBand="0" w:noVBand="1"/>
      </w:tblPr>
      <w:tblGrid>
        <w:gridCol w:w="3539"/>
        <w:gridCol w:w="1177"/>
        <w:gridCol w:w="1417"/>
        <w:gridCol w:w="1276"/>
        <w:gridCol w:w="1335"/>
      </w:tblGrid>
      <w:tr w:rsidR="00063F68" w:rsidRPr="00CB64CE" w:rsidTr="007C5AF1">
        <w:trPr>
          <w:trHeight w:val="283"/>
          <w:jc w:val="center"/>
        </w:trPr>
        <w:tc>
          <w:tcPr>
            <w:tcW w:w="3539" w:type="dxa"/>
          </w:tcPr>
          <w:p w:rsidR="00063F68" w:rsidRPr="00CB64CE" w:rsidRDefault="00063F68" w:rsidP="00050561">
            <w:pPr>
              <w:spacing w:line="276" w:lineRule="auto"/>
              <w:jc w:val="both"/>
              <w:rPr>
                <w:rFonts w:ascii="Times New Roman" w:hAnsi="Times New Roman" w:cs="Times New Roman"/>
                <w:b/>
                <w:sz w:val="24"/>
                <w:szCs w:val="24"/>
                <w:lang w:val="es-ES"/>
              </w:rPr>
            </w:pPr>
            <w:r w:rsidRPr="00CB64CE">
              <w:rPr>
                <w:rFonts w:ascii="Times New Roman" w:hAnsi="Times New Roman" w:cs="Times New Roman"/>
                <w:b/>
                <w:sz w:val="24"/>
                <w:szCs w:val="24"/>
                <w:lang w:val="es-ES"/>
              </w:rPr>
              <w:t xml:space="preserve">Descripción </w:t>
            </w:r>
          </w:p>
        </w:tc>
        <w:tc>
          <w:tcPr>
            <w:tcW w:w="1177" w:type="dxa"/>
          </w:tcPr>
          <w:p w:rsidR="00063F68" w:rsidRPr="00CB64CE" w:rsidRDefault="00063F68" w:rsidP="00050561">
            <w:pPr>
              <w:spacing w:line="276" w:lineRule="auto"/>
              <w:jc w:val="center"/>
              <w:rPr>
                <w:rFonts w:ascii="Times New Roman" w:hAnsi="Times New Roman" w:cs="Times New Roman"/>
                <w:b/>
                <w:sz w:val="24"/>
                <w:szCs w:val="24"/>
                <w:lang w:val="es-ES"/>
              </w:rPr>
            </w:pPr>
            <w:r w:rsidRPr="00CB64CE">
              <w:rPr>
                <w:rFonts w:ascii="Times New Roman" w:hAnsi="Times New Roman" w:cs="Times New Roman"/>
                <w:b/>
                <w:sz w:val="24"/>
                <w:szCs w:val="24"/>
                <w:lang w:val="es-ES"/>
              </w:rPr>
              <w:t>Cantidad</w:t>
            </w:r>
          </w:p>
        </w:tc>
        <w:tc>
          <w:tcPr>
            <w:tcW w:w="1417" w:type="dxa"/>
          </w:tcPr>
          <w:p w:rsidR="00063F68" w:rsidRPr="00CB64CE" w:rsidRDefault="00050561" w:rsidP="00050561">
            <w:pPr>
              <w:spacing w:line="276" w:lineRule="auto"/>
              <w:jc w:val="center"/>
              <w:rPr>
                <w:rFonts w:ascii="Times New Roman" w:hAnsi="Times New Roman" w:cs="Times New Roman"/>
                <w:b/>
                <w:sz w:val="24"/>
                <w:szCs w:val="24"/>
                <w:lang w:val="es-ES"/>
              </w:rPr>
            </w:pPr>
            <w:r w:rsidRPr="00CB64CE">
              <w:rPr>
                <w:rFonts w:ascii="Times New Roman" w:hAnsi="Times New Roman" w:cs="Times New Roman"/>
                <w:b/>
                <w:sz w:val="24"/>
                <w:szCs w:val="24"/>
                <w:lang w:val="es-ES"/>
              </w:rPr>
              <w:t>U. medidas</w:t>
            </w:r>
          </w:p>
        </w:tc>
        <w:tc>
          <w:tcPr>
            <w:tcW w:w="1276" w:type="dxa"/>
          </w:tcPr>
          <w:p w:rsidR="00063F68" w:rsidRPr="00CB64CE" w:rsidRDefault="00050561" w:rsidP="00050561">
            <w:pPr>
              <w:spacing w:line="276" w:lineRule="auto"/>
              <w:jc w:val="center"/>
              <w:rPr>
                <w:rFonts w:ascii="Times New Roman" w:hAnsi="Times New Roman" w:cs="Times New Roman"/>
                <w:b/>
                <w:sz w:val="24"/>
                <w:szCs w:val="24"/>
                <w:lang w:val="es-ES"/>
              </w:rPr>
            </w:pPr>
            <w:r w:rsidRPr="00CB64CE">
              <w:rPr>
                <w:rFonts w:ascii="Times New Roman" w:hAnsi="Times New Roman" w:cs="Times New Roman"/>
                <w:b/>
                <w:sz w:val="24"/>
                <w:szCs w:val="24"/>
                <w:lang w:val="es-ES"/>
              </w:rPr>
              <w:t>P. U.</w:t>
            </w:r>
          </w:p>
        </w:tc>
        <w:tc>
          <w:tcPr>
            <w:tcW w:w="1335" w:type="dxa"/>
          </w:tcPr>
          <w:p w:rsidR="00063F68" w:rsidRPr="00CB64CE" w:rsidRDefault="00063F68" w:rsidP="00050561">
            <w:pPr>
              <w:spacing w:line="276" w:lineRule="auto"/>
              <w:jc w:val="center"/>
              <w:rPr>
                <w:rFonts w:ascii="Times New Roman" w:hAnsi="Times New Roman" w:cs="Times New Roman"/>
                <w:b/>
                <w:sz w:val="24"/>
                <w:szCs w:val="24"/>
                <w:lang w:val="es-ES"/>
              </w:rPr>
            </w:pPr>
            <w:r w:rsidRPr="00CB64CE">
              <w:rPr>
                <w:rFonts w:ascii="Times New Roman" w:hAnsi="Times New Roman" w:cs="Times New Roman"/>
                <w:b/>
                <w:sz w:val="24"/>
                <w:szCs w:val="24"/>
                <w:lang w:val="es-ES"/>
              </w:rPr>
              <w:t>Co</w:t>
            </w:r>
            <w:r w:rsidR="00050561" w:rsidRPr="00CB64CE">
              <w:rPr>
                <w:rFonts w:ascii="Times New Roman" w:hAnsi="Times New Roman" w:cs="Times New Roman"/>
                <w:b/>
                <w:sz w:val="24"/>
                <w:szCs w:val="24"/>
                <w:lang w:val="es-ES"/>
              </w:rPr>
              <w:t>s</w:t>
            </w:r>
            <w:r w:rsidRPr="00CB64CE">
              <w:rPr>
                <w:rFonts w:ascii="Times New Roman" w:hAnsi="Times New Roman" w:cs="Times New Roman"/>
                <w:b/>
                <w:sz w:val="24"/>
                <w:szCs w:val="24"/>
                <w:lang w:val="es-ES"/>
              </w:rPr>
              <w:t>to total</w:t>
            </w:r>
          </w:p>
        </w:tc>
      </w:tr>
      <w:tr w:rsidR="005D7979" w:rsidRPr="00CB64CE" w:rsidTr="007C5AF1">
        <w:trPr>
          <w:trHeight w:val="120"/>
          <w:jc w:val="center"/>
        </w:trPr>
        <w:tc>
          <w:tcPr>
            <w:tcW w:w="3539" w:type="dxa"/>
          </w:tcPr>
          <w:p w:rsidR="005D7979" w:rsidRPr="00CB64CE" w:rsidRDefault="000613D9" w:rsidP="005D7979">
            <w:pPr>
              <w:spacing w:line="276" w:lineRule="auto"/>
              <w:jc w:val="both"/>
              <w:rPr>
                <w:rFonts w:ascii="Times New Roman" w:hAnsi="Times New Roman" w:cs="Times New Roman"/>
                <w:sz w:val="24"/>
                <w:szCs w:val="24"/>
              </w:rPr>
            </w:pPr>
            <w:r>
              <w:rPr>
                <w:rFonts w:ascii="Times New Roman" w:hAnsi="Times New Roman" w:cs="Times New Roman"/>
                <w:sz w:val="24"/>
                <w:szCs w:val="24"/>
              </w:rPr>
              <w:t>Carne de r</w:t>
            </w:r>
            <w:r w:rsidR="005D7979" w:rsidRPr="00CB64CE">
              <w:rPr>
                <w:rFonts w:ascii="Times New Roman" w:hAnsi="Times New Roman" w:cs="Times New Roman"/>
                <w:sz w:val="24"/>
                <w:szCs w:val="24"/>
              </w:rPr>
              <w:t>es (90/10)</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2,969</w:t>
            </w:r>
          </w:p>
        </w:tc>
        <w:tc>
          <w:tcPr>
            <w:tcW w:w="1417"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3,55</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10,53</w:t>
            </w:r>
          </w:p>
        </w:tc>
      </w:tr>
      <w:tr w:rsidR="005D7979" w:rsidRPr="00CB64CE" w:rsidTr="007C5AF1">
        <w:trPr>
          <w:trHeight w:val="110"/>
          <w:jc w:val="center"/>
        </w:trPr>
        <w:tc>
          <w:tcPr>
            <w:tcW w:w="3539" w:type="dxa"/>
          </w:tcPr>
          <w:p w:rsidR="005D7979" w:rsidRPr="00CB64CE" w:rsidRDefault="000613D9" w:rsidP="005D7979">
            <w:pPr>
              <w:spacing w:line="276" w:lineRule="auto"/>
              <w:jc w:val="both"/>
              <w:rPr>
                <w:rFonts w:ascii="Times New Roman" w:hAnsi="Times New Roman" w:cs="Times New Roman"/>
                <w:sz w:val="24"/>
                <w:szCs w:val="24"/>
              </w:rPr>
            </w:pPr>
            <w:r>
              <w:rPr>
                <w:rFonts w:ascii="Times New Roman" w:hAnsi="Times New Roman" w:cs="Times New Roman"/>
                <w:sz w:val="24"/>
                <w:szCs w:val="24"/>
              </w:rPr>
              <w:t>Carne de c</w:t>
            </w:r>
            <w:r w:rsidR="005D7979" w:rsidRPr="00CB64CE">
              <w:rPr>
                <w:rFonts w:ascii="Times New Roman" w:hAnsi="Times New Roman" w:cs="Times New Roman"/>
                <w:sz w:val="24"/>
                <w:szCs w:val="24"/>
              </w:rPr>
              <w:t>erdo (80/20)</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2,340</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3,70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8,65</w:t>
            </w:r>
          </w:p>
        </w:tc>
      </w:tr>
      <w:tr w:rsidR="005D7979" w:rsidRPr="00CB64CE" w:rsidTr="007C5AF1">
        <w:trPr>
          <w:trHeight w:val="12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Hielo</w:t>
            </w:r>
          </w:p>
        </w:tc>
        <w:tc>
          <w:tcPr>
            <w:tcW w:w="1177" w:type="dxa"/>
          </w:tcPr>
          <w:p w:rsidR="005D7979" w:rsidRPr="00CB64CE" w:rsidRDefault="005D7979" w:rsidP="005D7979">
            <w:pPr>
              <w:spacing w:line="360" w:lineRule="auto"/>
              <w:jc w:val="center"/>
              <w:rPr>
                <w:rFonts w:ascii="Times New Roman" w:hAnsi="Times New Roman" w:cs="Times New Roman"/>
                <w:sz w:val="24"/>
                <w:szCs w:val="24"/>
                <w:lang w:val="en-US"/>
              </w:rPr>
            </w:pPr>
            <w:r w:rsidRPr="00CB64CE">
              <w:rPr>
                <w:rFonts w:ascii="Times New Roman" w:hAnsi="Times New Roman" w:cs="Times New Roman"/>
                <w:sz w:val="24"/>
                <w:szCs w:val="24"/>
                <w:lang w:val="en-US"/>
              </w:rPr>
              <w:t>3,596</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0,30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1,07</w:t>
            </w:r>
          </w:p>
        </w:tc>
      </w:tr>
      <w:tr w:rsidR="005D7979" w:rsidRPr="00CB64CE" w:rsidTr="007C5AF1">
        <w:trPr>
          <w:trHeight w:val="11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Sal refinada</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0,126</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0,50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0,06</w:t>
            </w:r>
          </w:p>
        </w:tc>
      </w:tr>
      <w:tr w:rsidR="005D7979" w:rsidRPr="00CB64CE" w:rsidTr="007C5AF1">
        <w:trPr>
          <w:trHeight w:val="222"/>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Conortec (mezcla de conservantes)</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0,054</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8.50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0,50</w:t>
            </w:r>
          </w:p>
        </w:tc>
      </w:tr>
      <w:tr w:rsidR="005D7979" w:rsidRPr="00CB64CE" w:rsidTr="007C5AF1">
        <w:trPr>
          <w:trHeight w:val="231"/>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Proteína aislada de soya</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0,414</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4.48</w:t>
            </w:r>
          </w:p>
        </w:tc>
        <w:tc>
          <w:tcPr>
            <w:tcW w:w="1335" w:type="dxa"/>
          </w:tcPr>
          <w:p w:rsidR="005D7979" w:rsidRPr="00CB64CE" w:rsidRDefault="00CB64CE"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1,85</w:t>
            </w:r>
          </w:p>
        </w:tc>
      </w:tr>
      <w:tr w:rsidR="005D7979" w:rsidRPr="00CB64CE" w:rsidTr="007C5AF1">
        <w:trPr>
          <w:trHeight w:val="11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 xml:space="preserve">Harina de amaranto </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0,360</w:t>
            </w:r>
          </w:p>
        </w:tc>
        <w:tc>
          <w:tcPr>
            <w:tcW w:w="1417"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5,00</w:t>
            </w:r>
          </w:p>
        </w:tc>
        <w:tc>
          <w:tcPr>
            <w:tcW w:w="1335" w:type="dxa"/>
          </w:tcPr>
          <w:p w:rsidR="005D7979" w:rsidRPr="00CB64CE" w:rsidRDefault="00CB64CE"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1,80</w:t>
            </w:r>
          </w:p>
        </w:tc>
      </w:tr>
      <w:tr w:rsidR="005D7979" w:rsidRPr="00CB64CE" w:rsidTr="007C5AF1">
        <w:trPr>
          <w:trHeight w:val="231"/>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Condimentos Frankfurt</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0,069</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7.50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w:t>
            </w:r>
            <w:r w:rsidR="00CB64CE" w:rsidRPr="00CB64CE">
              <w:rPr>
                <w:rFonts w:ascii="Times New Roman" w:hAnsi="Times New Roman" w:cs="Times New Roman"/>
                <w:sz w:val="24"/>
                <w:szCs w:val="24"/>
                <w:lang w:val="es-ES"/>
              </w:rPr>
              <w:t>52</w:t>
            </w:r>
          </w:p>
        </w:tc>
      </w:tr>
      <w:tr w:rsidR="005D7979" w:rsidRPr="00CB64CE" w:rsidTr="007C5AF1">
        <w:trPr>
          <w:trHeight w:val="11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Sal nitral</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0,033</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1.90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0,0</w:t>
            </w:r>
            <w:r w:rsidR="00CB64CE" w:rsidRPr="00CB64CE">
              <w:rPr>
                <w:rFonts w:ascii="Times New Roman" w:hAnsi="Times New Roman" w:cs="Times New Roman"/>
                <w:sz w:val="24"/>
                <w:szCs w:val="24"/>
                <w:lang w:val="es-ES"/>
              </w:rPr>
              <w:t>6</w:t>
            </w:r>
          </w:p>
        </w:tc>
      </w:tr>
      <w:tr w:rsidR="005D7979" w:rsidRPr="00CB64CE" w:rsidTr="007C5AF1">
        <w:trPr>
          <w:trHeight w:val="222"/>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 xml:space="preserve">Mezcla de polifosfatos </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0,036</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4.12</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w:t>
            </w:r>
            <w:r w:rsidR="00CB64CE" w:rsidRPr="00CB64CE">
              <w:rPr>
                <w:rFonts w:ascii="Times New Roman" w:hAnsi="Times New Roman" w:cs="Times New Roman"/>
                <w:sz w:val="24"/>
                <w:szCs w:val="24"/>
                <w:lang w:val="es-ES"/>
              </w:rPr>
              <w:t>15</w:t>
            </w:r>
          </w:p>
        </w:tc>
      </w:tr>
      <w:tr w:rsidR="005D7979" w:rsidRPr="00CB64CE" w:rsidTr="007C5AF1">
        <w:trPr>
          <w:trHeight w:val="12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 xml:space="preserve">Eritorbato de sodio </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0,004</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2,00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0,0</w:t>
            </w:r>
            <w:r w:rsidR="00CB64CE" w:rsidRPr="00CB64CE">
              <w:rPr>
                <w:rFonts w:ascii="Times New Roman" w:hAnsi="Times New Roman" w:cs="Times New Roman"/>
                <w:sz w:val="24"/>
                <w:szCs w:val="24"/>
                <w:lang w:val="es-ES"/>
              </w:rPr>
              <w:t>08</w:t>
            </w:r>
          </w:p>
        </w:tc>
      </w:tr>
      <w:tr w:rsidR="005D7979" w:rsidRPr="00CB64CE" w:rsidTr="007C5AF1">
        <w:trPr>
          <w:trHeight w:val="110"/>
          <w:jc w:val="center"/>
        </w:trPr>
        <w:tc>
          <w:tcPr>
            <w:tcW w:w="3539" w:type="dxa"/>
          </w:tcPr>
          <w:p w:rsidR="005D7979" w:rsidRPr="00CB64CE" w:rsidRDefault="005D7979" w:rsidP="005D7979">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 xml:space="preserve">Colorante </w:t>
            </w:r>
          </w:p>
        </w:tc>
        <w:tc>
          <w:tcPr>
            <w:tcW w:w="1177" w:type="dxa"/>
          </w:tcPr>
          <w:p w:rsidR="005D7979" w:rsidRPr="00CB64CE" w:rsidRDefault="005D7979" w:rsidP="005D7979">
            <w:pPr>
              <w:spacing w:line="360" w:lineRule="auto"/>
              <w:jc w:val="center"/>
              <w:rPr>
                <w:rFonts w:ascii="Times New Roman" w:hAnsi="Times New Roman" w:cs="Times New Roman"/>
                <w:sz w:val="24"/>
                <w:szCs w:val="24"/>
              </w:rPr>
            </w:pPr>
            <w:r w:rsidRPr="00CB64CE">
              <w:rPr>
                <w:rFonts w:ascii="Times New Roman" w:hAnsi="Times New Roman" w:cs="Times New Roman"/>
                <w:sz w:val="24"/>
                <w:szCs w:val="24"/>
              </w:rPr>
              <w:t>0,001</w:t>
            </w:r>
          </w:p>
        </w:tc>
        <w:tc>
          <w:tcPr>
            <w:tcW w:w="1417"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lang w:val="es-ES"/>
              </w:rPr>
              <w:t>Kg</w:t>
            </w:r>
          </w:p>
        </w:tc>
        <w:tc>
          <w:tcPr>
            <w:tcW w:w="1276" w:type="dxa"/>
          </w:tcPr>
          <w:p w:rsidR="005D7979" w:rsidRPr="00CB64CE" w:rsidRDefault="005D7979" w:rsidP="005D7979">
            <w:pPr>
              <w:spacing w:line="276" w:lineRule="auto"/>
              <w:jc w:val="center"/>
              <w:rPr>
                <w:rFonts w:ascii="Times New Roman" w:hAnsi="Times New Roman" w:cs="Times New Roman"/>
                <w:b/>
                <w:sz w:val="24"/>
                <w:szCs w:val="24"/>
                <w:lang w:val="es-ES"/>
              </w:rPr>
            </w:pPr>
            <w:r w:rsidRPr="00CB64CE">
              <w:rPr>
                <w:rFonts w:ascii="Times New Roman" w:hAnsi="Times New Roman" w:cs="Times New Roman"/>
                <w:sz w:val="24"/>
                <w:szCs w:val="24"/>
              </w:rPr>
              <w:t>4.00</w:t>
            </w:r>
          </w:p>
        </w:tc>
        <w:tc>
          <w:tcPr>
            <w:tcW w:w="1335" w:type="dxa"/>
          </w:tcPr>
          <w:p w:rsidR="005D7979" w:rsidRPr="00CB64CE" w:rsidRDefault="005D7979" w:rsidP="005D7979">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0,004</w:t>
            </w:r>
          </w:p>
        </w:tc>
      </w:tr>
      <w:tr w:rsidR="00F904CB" w:rsidRPr="00CB64CE" w:rsidTr="007C5AF1">
        <w:trPr>
          <w:trHeight w:val="120"/>
          <w:jc w:val="center"/>
        </w:trPr>
        <w:tc>
          <w:tcPr>
            <w:tcW w:w="3539" w:type="dxa"/>
          </w:tcPr>
          <w:p w:rsidR="00F904CB" w:rsidRPr="00CB64CE" w:rsidRDefault="00F904CB" w:rsidP="00050561">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Tripa sintética</w:t>
            </w:r>
          </w:p>
        </w:tc>
        <w:tc>
          <w:tcPr>
            <w:tcW w:w="1177" w:type="dxa"/>
          </w:tcPr>
          <w:p w:rsidR="00F904CB" w:rsidRPr="00CB64CE" w:rsidRDefault="00F904CB" w:rsidP="00050561">
            <w:pPr>
              <w:spacing w:line="276" w:lineRule="auto"/>
              <w:jc w:val="center"/>
              <w:rPr>
                <w:rFonts w:ascii="Times New Roman" w:hAnsi="Times New Roman" w:cs="Times New Roman"/>
                <w:sz w:val="24"/>
                <w:szCs w:val="24"/>
              </w:rPr>
            </w:pPr>
            <w:r w:rsidRPr="00CB64CE">
              <w:rPr>
                <w:rFonts w:ascii="Times New Roman" w:hAnsi="Times New Roman" w:cs="Times New Roman"/>
                <w:sz w:val="24"/>
                <w:szCs w:val="24"/>
              </w:rPr>
              <w:t>4</w:t>
            </w:r>
          </w:p>
        </w:tc>
        <w:tc>
          <w:tcPr>
            <w:tcW w:w="1417" w:type="dxa"/>
          </w:tcPr>
          <w:p w:rsidR="00F904CB" w:rsidRPr="00CB64CE" w:rsidRDefault="00F904CB" w:rsidP="00050561">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Metro</w:t>
            </w:r>
          </w:p>
        </w:tc>
        <w:tc>
          <w:tcPr>
            <w:tcW w:w="1276" w:type="dxa"/>
          </w:tcPr>
          <w:p w:rsidR="00F904CB" w:rsidRPr="00CB64CE" w:rsidRDefault="00F904CB" w:rsidP="00050561">
            <w:pPr>
              <w:spacing w:line="276" w:lineRule="auto"/>
              <w:jc w:val="center"/>
              <w:rPr>
                <w:rFonts w:ascii="Times New Roman" w:hAnsi="Times New Roman" w:cs="Times New Roman"/>
                <w:sz w:val="24"/>
                <w:szCs w:val="24"/>
              </w:rPr>
            </w:pPr>
            <w:r w:rsidRPr="00CB64CE">
              <w:rPr>
                <w:rFonts w:ascii="Times New Roman" w:hAnsi="Times New Roman" w:cs="Times New Roman"/>
                <w:sz w:val="24"/>
                <w:szCs w:val="24"/>
              </w:rPr>
              <w:t>0,20</w:t>
            </w:r>
          </w:p>
        </w:tc>
        <w:tc>
          <w:tcPr>
            <w:tcW w:w="1335" w:type="dxa"/>
          </w:tcPr>
          <w:p w:rsidR="00F904CB" w:rsidRPr="00CB64CE" w:rsidRDefault="00F904CB" w:rsidP="00050561">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0,80</w:t>
            </w:r>
          </w:p>
        </w:tc>
      </w:tr>
      <w:tr w:rsidR="00F904CB" w:rsidRPr="00CB64CE" w:rsidTr="007C5AF1">
        <w:trPr>
          <w:trHeight w:val="110"/>
          <w:jc w:val="center"/>
        </w:trPr>
        <w:tc>
          <w:tcPr>
            <w:tcW w:w="3539" w:type="dxa"/>
          </w:tcPr>
          <w:p w:rsidR="00F904CB" w:rsidRPr="00CB64CE" w:rsidRDefault="00F904CB" w:rsidP="00050561">
            <w:pPr>
              <w:spacing w:line="276" w:lineRule="auto"/>
              <w:jc w:val="both"/>
              <w:rPr>
                <w:rFonts w:ascii="Times New Roman" w:hAnsi="Times New Roman" w:cs="Times New Roman"/>
                <w:sz w:val="24"/>
                <w:szCs w:val="24"/>
              </w:rPr>
            </w:pPr>
            <w:r w:rsidRPr="00CB64CE">
              <w:rPr>
                <w:rFonts w:ascii="Times New Roman" w:hAnsi="Times New Roman" w:cs="Times New Roman"/>
                <w:sz w:val="24"/>
                <w:szCs w:val="24"/>
              </w:rPr>
              <w:t>Fundas de polietileno</w:t>
            </w:r>
          </w:p>
        </w:tc>
        <w:tc>
          <w:tcPr>
            <w:tcW w:w="1177" w:type="dxa"/>
          </w:tcPr>
          <w:p w:rsidR="00F904CB" w:rsidRPr="00CB64CE" w:rsidRDefault="00F904CB" w:rsidP="00050561">
            <w:pPr>
              <w:spacing w:line="276" w:lineRule="auto"/>
              <w:jc w:val="center"/>
              <w:rPr>
                <w:rFonts w:ascii="Times New Roman" w:hAnsi="Times New Roman" w:cs="Times New Roman"/>
                <w:sz w:val="24"/>
                <w:szCs w:val="24"/>
              </w:rPr>
            </w:pPr>
            <w:r w:rsidRPr="00CB64CE">
              <w:rPr>
                <w:rFonts w:ascii="Times New Roman" w:hAnsi="Times New Roman" w:cs="Times New Roman"/>
                <w:sz w:val="24"/>
                <w:szCs w:val="24"/>
              </w:rPr>
              <w:t>25</w:t>
            </w:r>
          </w:p>
        </w:tc>
        <w:tc>
          <w:tcPr>
            <w:tcW w:w="1417" w:type="dxa"/>
          </w:tcPr>
          <w:p w:rsidR="00F904CB" w:rsidRPr="00CB64CE" w:rsidRDefault="00F904CB" w:rsidP="00050561">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Unidades</w:t>
            </w:r>
          </w:p>
        </w:tc>
        <w:tc>
          <w:tcPr>
            <w:tcW w:w="1276" w:type="dxa"/>
          </w:tcPr>
          <w:p w:rsidR="00F904CB" w:rsidRPr="00CB64CE" w:rsidRDefault="00F904CB" w:rsidP="00050561">
            <w:pPr>
              <w:spacing w:line="276" w:lineRule="auto"/>
              <w:jc w:val="center"/>
              <w:rPr>
                <w:rFonts w:ascii="Times New Roman" w:hAnsi="Times New Roman" w:cs="Times New Roman"/>
                <w:sz w:val="24"/>
                <w:szCs w:val="24"/>
              </w:rPr>
            </w:pPr>
            <w:r w:rsidRPr="00CB64CE">
              <w:rPr>
                <w:rFonts w:ascii="Times New Roman" w:hAnsi="Times New Roman" w:cs="Times New Roman"/>
                <w:sz w:val="24"/>
                <w:szCs w:val="24"/>
              </w:rPr>
              <w:t>0.15</w:t>
            </w:r>
          </w:p>
        </w:tc>
        <w:tc>
          <w:tcPr>
            <w:tcW w:w="1335" w:type="dxa"/>
          </w:tcPr>
          <w:p w:rsidR="00F904CB" w:rsidRPr="00CB64CE" w:rsidRDefault="00F904CB" w:rsidP="00050561">
            <w:pPr>
              <w:spacing w:line="276" w:lineRule="auto"/>
              <w:jc w:val="center"/>
              <w:rPr>
                <w:rFonts w:ascii="Times New Roman" w:hAnsi="Times New Roman" w:cs="Times New Roman"/>
                <w:sz w:val="24"/>
                <w:szCs w:val="24"/>
                <w:lang w:val="es-ES"/>
              </w:rPr>
            </w:pPr>
            <w:r w:rsidRPr="00CB64CE">
              <w:rPr>
                <w:rFonts w:ascii="Times New Roman" w:hAnsi="Times New Roman" w:cs="Times New Roman"/>
                <w:sz w:val="24"/>
                <w:szCs w:val="24"/>
                <w:lang w:val="es-ES"/>
              </w:rPr>
              <w:t>3,75</w:t>
            </w:r>
          </w:p>
        </w:tc>
      </w:tr>
      <w:tr w:rsidR="00421D1D" w:rsidRPr="00CB64CE" w:rsidTr="007C5AF1">
        <w:trPr>
          <w:trHeight w:val="278"/>
          <w:jc w:val="center"/>
        </w:trPr>
        <w:tc>
          <w:tcPr>
            <w:tcW w:w="7409" w:type="dxa"/>
            <w:gridSpan w:val="4"/>
          </w:tcPr>
          <w:p w:rsidR="00421D1D" w:rsidRPr="00CB64CE" w:rsidRDefault="00421D1D" w:rsidP="00050561">
            <w:pPr>
              <w:spacing w:line="276" w:lineRule="auto"/>
              <w:jc w:val="center"/>
              <w:rPr>
                <w:rFonts w:ascii="Times New Roman" w:hAnsi="Times New Roman" w:cs="Times New Roman"/>
                <w:sz w:val="24"/>
                <w:szCs w:val="24"/>
              </w:rPr>
            </w:pPr>
            <w:r w:rsidRPr="00CB64CE">
              <w:rPr>
                <w:rFonts w:ascii="Times New Roman" w:hAnsi="Times New Roman" w:cs="Times New Roman"/>
                <w:b/>
                <w:sz w:val="24"/>
                <w:szCs w:val="24"/>
              </w:rPr>
              <w:t>TOTAL</w:t>
            </w:r>
          </w:p>
        </w:tc>
        <w:tc>
          <w:tcPr>
            <w:tcW w:w="1335" w:type="dxa"/>
          </w:tcPr>
          <w:p w:rsidR="00421D1D" w:rsidRPr="00CB64CE" w:rsidRDefault="00CB64CE" w:rsidP="00050561">
            <w:pPr>
              <w:spacing w:line="276"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29,75</w:t>
            </w:r>
          </w:p>
        </w:tc>
      </w:tr>
    </w:tbl>
    <w:p w:rsidR="00DA74ED" w:rsidRDefault="00DA74ED" w:rsidP="00DA74ED">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812DDB" w:rsidRDefault="00A125BD" w:rsidP="007B1F23">
      <w:p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 xml:space="preserve">Otros gastos </w:t>
      </w:r>
    </w:p>
    <w:p w:rsidR="007C5AF1" w:rsidRPr="007C5AF1" w:rsidRDefault="007C5AF1" w:rsidP="007C5AF1">
      <w:pPr>
        <w:pStyle w:val="Descripcin"/>
        <w:keepNext/>
        <w:spacing w:after="0"/>
        <w:rPr>
          <w:rFonts w:ascii="Times New Roman" w:hAnsi="Times New Roman" w:cs="Times New Roman"/>
          <w:i w:val="0"/>
          <w:color w:val="000000" w:themeColor="text1"/>
          <w:sz w:val="20"/>
        </w:rPr>
      </w:pPr>
      <w:bookmarkStart w:id="91" w:name="_Toc507435653"/>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18</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i w:val="0"/>
          <w:color w:val="000000" w:themeColor="text1"/>
          <w:sz w:val="20"/>
        </w:rPr>
        <w:t xml:space="preserve"> Otros gastos</w:t>
      </w:r>
      <w:bookmarkEnd w:id="91"/>
    </w:p>
    <w:tbl>
      <w:tblPr>
        <w:tblStyle w:val="Tablaconcuadrcula"/>
        <w:tblW w:w="0" w:type="auto"/>
        <w:tblLook w:val="04A0" w:firstRow="1" w:lastRow="0" w:firstColumn="1" w:lastColumn="0" w:noHBand="0" w:noVBand="1"/>
      </w:tblPr>
      <w:tblGrid>
        <w:gridCol w:w="3020"/>
        <w:gridCol w:w="3020"/>
        <w:gridCol w:w="3021"/>
      </w:tblGrid>
      <w:tr w:rsidR="00A125BD" w:rsidTr="004537E2">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Combustible</w:t>
            </w:r>
          </w:p>
        </w:tc>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5 %</w:t>
            </w:r>
          </w:p>
        </w:tc>
        <w:tc>
          <w:tcPr>
            <w:tcW w:w="3021"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 xml:space="preserve">100% </w:t>
            </w:r>
            <w:r w:rsidR="00F904CB" w:rsidRPr="00F904CB">
              <w:rPr>
                <w:rFonts w:ascii="Times New Roman" w:hAnsi="Times New Roman" w:cs="Times New Roman"/>
                <w:sz w:val="24"/>
                <w:szCs w:val="24"/>
                <w:lang w:val="es-ES"/>
              </w:rPr>
              <w:t xml:space="preserve">                  $ </w:t>
            </w:r>
            <w:r w:rsidR="00CB64CE">
              <w:rPr>
                <w:rFonts w:ascii="Times New Roman" w:hAnsi="Times New Roman" w:cs="Times New Roman"/>
                <w:sz w:val="24"/>
                <w:szCs w:val="24"/>
                <w:lang w:val="es-ES"/>
              </w:rPr>
              <w:t>29,75</w:t>
            </w:r>
          </w:p>
          <w:p w:rsidR="00F904CB" w:rsidRPr="00F904CB" w:rsidRDefault="00F904CB" w:rsidP="004537E2">
            <w:pPr>
              <w:spacing w:line="360" w:lineRule="auto"/>
              <w:rPr>
                <w:rFonts w:ascii="Times New Roman" w:hAnsi="Times New Roman" w:cs="Times New Roman"/>
                <w:b/>
                <w:sz w:val="24"/>
                <w:szCs w:val="24"/>
                <w:lang w:val="es-ES"/>
              </w:rPr>
            </w:pPr>
            <w:r w:rsidRPr="00F904CB">
              <w:rPr>
                <w:rFonts w:ascii="Times New Roman" w:hAnsi="Times New Roman" w:cs="Times New Roman"/>
                <w:sz w:val="24"/>
                <w:szCs w:val="24"/>
                <w:lang w:val="es-ES"/>
              </w:rPr>
              <w:t>5%                       x=</w:t>
            </w:r>
            <w:r>
              <w:rPr>
                <w:rFonts w:ascii="Times New Roman" w:hAnsi="Times New Roman" w:cs="Times New Roman"/>
                <w:sz w:val="24"/>
                <w:szCs w:val="24"/>
                <w:lang w:val="es-ES"/>
              </w:rPr>
              <w:t xml:space="preserve"> </w:t>
            </w:r>
            <w:r w:rsidR="00CB64CE" w:rsidRPr="00CB64CE">
              <w:rPr>
                <w:rFonts w:ascii="Times New Roman" w:hAnsi="Times New Roman" w:cs="Times New Roman"/>
                <w:b/>
                <w:sz w:val="24"/>
                <w:szCs w:val="24"/>
                <w:lang w:val="es-ES"/>
              </w:rPr>
              <w:t>1,48</w:t>
            </w:r>
            <w:r w:rsidR="00DA74ED" w:rsidRPr="00CB64CE">
              <w:rPr>
                <w:rFonts w:ascii="Times New Roman" w:hAnsi="Times New Roman" w:cs="Times New Roman"/>
                <w:b/>
                <w:sz w:val="24"/>
                <w:szCs w:val="24"/>
                <w:lang w:val="es-ES"/>
              </w:rPr>
              <w:t xml:space="preserve"> $</w:t>
            </w:r>
          </w:p>
        </w:tc>
      </w:tr>
      <w:tr w:rsidR="00A125BD" w:rsidTr="004537E2">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Equipos y maquinarias</w:t>
            </w:r>
          </w:p>
        </w:tc>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5%</w:t>
            </w:r>
          </w:p>
        </w:tc>
        <w:tc>
          <w:tcPr>
            <w:tcW w:w="3021" w:type="dxa"/>
            <w:vAlign w:val="center"/>
          </w:tcPr>
          <w:p w:rsidR="00F904CB" w:rsidRPr="00F904CB" w:rsidRDefault="00F904CB"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 xml:space="preserve">100%                   $ </w:t>
            </w:r>
            <w:r w:rsidR="00CB64CE">
              <w:rPr>
                <w:rFonts w:ascii="Times New Roman" w:hAnsi="Times New Roman" w:cs="Times New Roman"/>
                <w:sz w:val="24"/>
                <w:szCs w:val="24"/>
                <w:lang w:val="es-ES"/>
              </w:rPr>
              <w:t>29,75</w:t>
            </w:r>
          </w:p>
          <w:p w:rsidR="00A125BD" w:rsidRPr="00F904CB" w:rsidRDefault="00F904CB"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5%                       x=</w:t>
            </w:r>
            <w:r>
              <w:rPr>
                <w:rFonts w:ascii="Times New Roman" w:hAnsi="Times New Roman" w:cs="Times New Roman"/>
                <w:sz w:val="24"/>
                <w:szCs w:val="24"/>
                <w:lang w:val="es-ES"/>
              </w:rPr>
              <w:t xml:space="preserve"> </w:t>
            </w:r>
            <w:r w:rsidR="00CB64CE" w:rsidRPr="00CB64CE">
              <w:rPr>
                <w:rFonts w:ascii="Times New Roman" w:hAnsi="Times New Roman" w:cs="Times New Roman"/>
                <w:b/>
                <w:sz w:val="24"/>
                <w:szCs w:val="24"/>
                <w:lang w:val="es-ES"/>
              </w:rPr>
              <w:t>1,</w:t>
            </w:r>
            <w:r w:rsidR="00CB64CE">
              <w:rPr>
                <w:rFonts w:ascii="Times New Roman" w:hAnsi="Times New Roman" w:cs="Times New Roman"/>
                <w:b/>
                <w:sz w:val="24"/>
                <w:szCs w:val="24"/>
                <w:lang w:val="es-ES"/>
              </w:rPr>
              <w:t>4</w:t>
            </w:r>
            <w:r w:rsidR="00CB64CE" w:rsidRPr="00CB64CE">
              <w:rPr>
                <w:rFonts w:ascii="Times New Roman" w:hAnsi="Times New Roman" w:cs="Times New Roman"/>
                <w:b/>
                <w:sz w:val="24"/>
                <w:szCs w:val="24"/>
                <w:lang w:val="es-ES"/>
              </w:rPr>
              <w:t>8</w:t>
            </w:r>
            <w:r w:rsidR="00DA74ED" w:rsidRPr="00CB64CE">
              <w:rPr>
                <w:rFonts w:ascii="Times New Roman" w:hAnsi="Times New Roman" w:cs="Times New Roman"/>
                <w:b/>
                <w:sz w:val="24"/>
                <w:szCs w:val="24"/>
                <w:lang w:val="es-ES"/>
              </w:rPr>
              <w:t xml:space="preserve"> $</w:t>
            </w:r>
          </w:p>
        </w:tc>
      </w:tr>
      <w:tr w:rsidR="00A125BD" w:rsidTr="004537E2">
        <w:trPr>
          <w:trHeight w:val="88"/>
        </w:trPr>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Mano de obra</w:t>
            </w:r>
          </w:p>
        </w:tc>
        <w:tc>
          <w:tcPr>
            <w:tcW w:w="3020" w:type="dxa"/>
            <w:vAlign w:val="center"/>
          </w:tcPr>
          <w:p w:rsidR="00A125BD" w:rsidRPr="00F904CB" w:rsidRDefault="00A125B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10 %</w:t>
            </w:r>
          </w:p>
        </w:tc>
        <w:tc>
          <w:tcPr>
            <w:tcW w:w="3021" w:type="dxa"/>
            <w:vAlign w:val="center"/>
          </w:tcPr>
          <w:p w:rsidR="00DA74ED" w:rsidRPr="00F904CB" w:rsidRDefault="00DA74ED" w:rsidP="004537E2">
            <w:pPr>
              <w:spacing w:line="360" w:lineRule="auto"/>
              <w:rPr>
                <w:rFonts w:ascii="Times New Roman" w:hAnsi="Times New Roman" w:cs="Times New Roman"/>
                <w:sz w:val="24"/>
                <w:szCs w:val="24"/>
                <w:lang w:val="es-ES"/>
              </w:rPr>
            </w:pPr>
            <w:r w:rsidRPr="00F904CB">
              <w:rPr>
                <w:rFonts w:ascii="Times New Roman" w:hAnsi="Times New Roman" w:cs="Times New Roman"/>
                <w:sz w:val="24"/>
                <w:szCs w:val="24"/>
                <w:lang w:val="es-ES"/>
              </w:rPr>
              <w:t xml:space="preserve">100%                   $ </w:t>
            </w:r>
            <w:r w:rsidR="00CB64CE">
              <w:rPr>
                <w:rFonts w:ascii="Times New Roman" w:hAnsi="Times New Roman" w:cs="Times New Roman"/>
                <w:sz w:val="24"/>
                <w:szCs w:val="24"/>
                <w:lang w:val="es-ES"/>
              </w:rPr>
              <w:t>29,75</w:t>
            </w:r>
          </w:p>
          <w:p w:rsidR="00DA74ED" w:rsidRPr="00F904CB" w:rsidRDefault="00DA74ED" w:rsidP="004537E2">
            <w:pPr>
              <w:spacing w:line="360" w:lineRule="auto"/>
              <w:rPr>
                <w:rFonts w:ascii="Times New Roman" w:hAnsi="Times New Roman" w:cs="Times New Roman"/>
                <w:sz w:val="24"/>
                <w:szCs w:val="24"/>
                <w:lang w:val="es-ES"/>
              </w:rPr>
            </w:pPr>
            <w:r>
              <w:rPr>
                <w:rFonts w:ascii="Times New Roman" w:hAnsi="Times New Roman" w:cs="Times New Roman"/>
                <w:sz w:val="24"/>
                <w:szCs w:val="24"/>
                <w:lang w:val="es-ES"/>
              </w:rPr>
              <w:t>10</w:t>
            </w:r>
            <w:r w:rsidRPr="00F904CB">
              <w:rPr>
                <w:rFonts w:ascii="Times New Roman" w:hAnsi="Times New Roman" w:cs="Times New Roman"/>
                <w:sz w:val="24"/>
                <w:szCs w:val="24"/>
                <w:lang w:val="es-ES"/>
              </w:rPr>
              <w:t>%                     x=</w:t>
            </w:r>
            <w:r>
              <w:rPr>
                <w:rFonts w:ascii="Times New Roman" w:hAnsi="Times New Roman" w:cs="Times New Roman"/>
                <w:sz w:val="24"/>
                <w:szCs w:val="24"/>
                <w:lang w:val="es-ES"/>
              </w:rPr>
              <w:t xml:space="preserve"> </w:t>
            </w:r>
            <w:r w:rsidR="00CB64CE" w:rsidRPr="00CB64CE">
              <w:rPr>
                <w:rFonts w:ascii="Times New Roman" w:hAnsi="Times New Roman" w:cs="Times New Roman"/>
                <w:b/>
                <w:sz w:val="24"/>
                <w:szCs w:val="24"/>
                <w:lang w:val="es-ES"/>
              </w:rPr>
              <w:t>2,98</w:t>
            </w:r>
            <w:r w:rsidRPr="00CB64CE">
              <w:rPr>
                <w:rFonts w:ascii="Times New Roman" w:hAnsi="Times New Roman" w:cs="Times New Roman"/>
                <w:b/>
                <w:sz w:val="24"/>
                <w:szCs w:val="24"/>
                <w:lang w:val="es-ES"/>
              </w:rPr>
              <w:t xml:space="preserve"> $</w:t>
            </w:r>
          </w:p>
        </w:tc>
      </w:tr>
    </w:tbl>
    <w:p w:rsidR="00DA74ED" w:rsidRDefault="00DA74ED" w:rsidP="00DA74ED">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00F16E17">
        <w:rPr>
          <w:rFonts w:ascii="Times New Roman" w:hAnsi="Times New Roman" w:cs="Times New Roman"/>
          <w:b/>
          <w:sz w:val="20"/>
          <w:szCs w:val="20"/>
        </w:rPr>
        <w:t xml:space="preserve"> </w:t>
      </w:r>
      <w:r w:rsidRPr="005829E1">
        <w:rPr>
          <w:rFonts w:ascii="Times New Roman" w:hAnsi="Times New Roman" w:cs="Times New Roman"/>
          <w:sz w:val="20"/>
          <w:szCs w:val="20"/>
        </w:rPr>
        <w:t>(Jiménez - Salgado)</w:t>
      </w:r>
    </w:p>
    <w:p w:rsidR="00C90C75" w:rsidRDefault="00C90C75" w:rsidP="00DA74ED">
      <w:pPr>
        <w:spacing w:after="0" w:line="360" w:lineRule="auto"/>
        <w:jc w:val="both"/>
        <w:rPr>
          <w:rFonts w:ascii="Times New Roman" w:hAnsi="Times New Roman" w:cs="Times New Roman"/>
          <w:sz w:val="20"/>
          <w:szCs w:val="20"/>
        </w:rPr>
      </w:pPr>
    </w:p>
    <w:p w:rsidR="00C90C75" w:rsidRDefault="00C90C75" w:rsidP="00DA74ED">
      <w:pPr>
        <w:spacing w:after="0" w:line="360" w:lineRule="auto"/>
        <w:jc w:val="both"/>
        <w:rPr>
          <w:rFonts w:ascii="Times New Roman" w:hAnsi="Times New Roman" w:cs="Times New Roman"/>
          <w:sz w:val="20"/>
          <w:szCs w:val="20"/>
        </w:rPr>
      </w:pPr>
    </w:p>
    <w:p w:rsidR="00C90C75" w:rsidRDefault="00C90C75" w:rsidP="00DA74ED">
      <w:pPr>
        <w:spacing w:after="0" w:line="360" w:lineRule="auto"/>
        <w:jc w:val="both"/>
        <w:rPr>
          <w:rFonts w:ascii="Times New Roman" w:hAnsi="Times New Roman" w:cs="Times New Roman"/>
          <w:sz w:val="20"/>
          <w:szCs w:val="20"/>
        </w:rPr>
      </w:pPr>
    </w:p>
    <w:p w:rsidR="00C90C75" w:rsidRPr="00CB64CE" w:rsidRDefault="00C90C75" w:rsidP="00DA74ED">
      <w:pPr>
        <w:spacing w:after="0" w:line="360" w:lineRule="auto"/>
        <w:jc w:val="both"/>
        <w:rPr>
          <w:rFonts w:ascii="Times New Roman" w:hAnsi="Times New Roman" w:cs="Times New Roman"/>
          <w:sz w:val="20"/>
          <w:szCs w:val="20"/>
        </w:rPr>
      </w:pPr>
    </w:p>
    <w:p w:rsidR="00DA74ED" w:rsidRPr="00CB64CE" w:rsidRDefault="00DA74ED" w:rsidP="00DA74ED">
      <w:pPr>
        <w:spacing w:after="0" w:line="360" w:lineRule="auto"/>
        <w:jc w:val="both"/>
        <w:rPr>
          <w:rFonts w:ascii="Times New Roman" w:hAnsi="Times New Roman" w:cs="Times New Roman"/>
          <w:b/>
          <w:sz w:val="24"/>
          <w:szCs w:val="24"/>
        </w:rPr>
      </w:pPr>
      <w:r w:rsidRPr="00DA74ED">
        <w:rPr>
          <w:rFonts w:ascii="Times New Roman" w:hAnsi="Times New Roman" w:cs="Times New Roman"/>
          <w:b/>
          <w:sz w:val="24"/>
          <w:szCs w:val="24"/>
        </w:rPr>
        <w:t xml:space="preserve">Gastos totales </w:t>
      </w:r>
    </w:p>
    <w:p w:rsidR="007C5AF1" w:rsidRPr="007C5AF1" w:rsidRDefault="007C5AF1" w:rsidP="007C5AF1">
      <w:pPr>
        <w:pStyle w:val="Descripcin"/>
        <w:keepNext/>
        <w:spacing w:after="0"/>
        <w:rPr>
          <w:rFonts w:ascii="Times New Roman" w:hAnsi="Times New Roman" w:cs="Times New Roman"/>
          <w:i w:val="0"/>
          <w:color w:val="000000" w:themeColor="text1"/>
          <w:sz w:val="20"/>
        </w:rPr>
      </w:pPr>
      <w:bookmarkStart w:id="92" w:name="_Toc507435654"/>
      <w:r w:rsidRPr="007C5AF1">
        <w:rPr>
          <w:rFonts w:ascii="Times New Roman" w:hAnsi="Times New Roman" w:cs="Times New Roman"/>
          <w:b/>
          <w:i w:val="0"/>
          <w:color w:val="000000" w:themeColor="text1"/>
          <w:sz w:val="20"/>
        </w:rPr>
        <w:t xml:space="preserve">Tabla </w:t>
      </w:r>
      <w:r w:rsidRPr="007C5AF1">
        <w:rPr>
          <w:rFonts w:ascii="Times New Roman" w:hAnsi="Times New Roman" w:cs="Times New Roman"/>
          <w:b/>
          <w:i w:val="0"/>
          <w:color w:val="000000" w:themeColor="text1"/>
          <w:sz w:val="20"/>
        </w:rPr>
        <w:fldChar w:fldCharType="begin"/>
      </w:r>
      <w:r w:rsidRPr="007C5AF1">
        <w:rPr>
          <w:rFonts w:ascii="Times New Roman" w:hAnsi="Times New Roman" w:cs="Times New Roman"/>
          <w:b/>
          <w:i w:val="0"/>
          <w:color w:val="000000" w:themeColor="text1"/>
          <w:sz w:val="20"/>
        </w:rPr>
        <w:instrText xml:space="preserve"> SEQ Tabla \* ARABIC </w:instrText>
      </w:r>
      <w:r w:rsidRPr="007C5AF1">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19</w:t>
      </w:r>
      <w:r w:rsidRPr="007C5AF1">
        <w:rPr>
          <w:rFonts w:ascii="Times New Roman" w:hAnsi="Times New Roman" w:cs="Times New Roman"/>
          <w:b/>
          <w:i w:val="0"/>
          <w:color w:val="000000" w:themeColor="text1"/>
          <w:sz w:val="20"/>
        </w:rPr>
        <w:fldChar w:fldCharType="end"/>
      </w:r>
      <w:r w:rsidRPr="007C5AF1">
        <w:rPr>
          <w:rFonts w:ascii="Times New Roman" w:hAnsi="Times New Roman" w:cs="Times New Roman"/>
          <w:i w:val="0"/>
          <w:color w:val="000000" w:themeColor="text1"/>
          <w:sz w:val="20"/>
        </w:rPr>
        <w:t xml:space="preserve"> Gastos totales</w:t>
      </w:r>
      <w:bookmarkEnd w:id="92"/>
    </w:p>
    <w:tbl>
      <w:tblPr>
        <w:tblStyle w:val="Tablaconcuadrcula"/>
        <w:tblW w:w="0" w:type="auto"/>
        <w:tblLook w:val="04A0" w:firstRow="1" w:lastRow="0" w:firstColumn="1" w:lastColumn="0" w:noHBand="0" w:noVBand="1"/>
      </w:tblPr>
      <w:tblGrid>
        <w:gridCol w:w="4530"/>
        <w:gridCol w:w="4531"/>
      </w:tblGrid>
      <w:tr w:rsidR="00DA74ED" w:rsidTr="004537E2">
        <w:tc>
          <w:tcPr>
            <w:tcW w:w="4530" w:type="dxa"/>
            <w:vAlign w:val="center"/>
          </w:tcPr>
          <w:p w:rsidR="00DA74ED" w:rsidRPr="00DA74ED" w:rsidRDefault="00FF3B85" w:rsidP="004537E2">
            <w:pPr>
              <w:spacing w:line="360" w:lineRule="auto"/>
              <w:rPr>
                <w:rFonts w:ascii="Times New Roman" w:hAnsi="Times New Roman" w:cs="Times New Roman"/>
                <w:b/>
                <w:sz w:val="24"/>
                <w:szCs w:val="24"/>
              </w:rPr>
            </w:pPr>
            <w:r w:rsidRPr="00DA74ED">
              <w:rPr>
                <w:rFonts w:ascii="Times New Roman" w:hAnsi="Times New Roman" w:cs="Times New Roman"/>
                <w:b/>
                <w:sz w:val="24"/>
                <w:szCs w:val="24"/>
              </w:rPr>
              <w:t>Total,</w:t>
            </w:r>
            <w:r w:rsidR="00DA74ED">
              <w:rPr>
                <w:rFonts w:ascii="Times New Roman" w:hAnsi="Times New Roman" w:cs="Times New Roman"/>
                <w:b/>
                <w:sz w:val="24"/>
                <w:szCs w:val="24"/>
              </w:rPr>
              <w:t xml:space="preserve"> </w:t>
            </w:r>
            <w:r w:rsidR="00DA74ED" w:rsidRPr="00DA74ED">
              <w:rPr>
                <w:rFonts w:ascii="Times New Roman" w:hAnsi="Times New Roman" w:cs="Times New Roman"/>
                <w:b/>
                <w:sz w:val="24"/>
                <w:szCs w:val="24"/>
              </w:rPr>
              <w:t>de gastos materia prima e insumos</w:t>
            </w:r>
          </w:p>
        </w:tc>
        <w:tc>
          <w:tcPr>
            <w:tcW w:w="4531" w:type="dxa"/>
            <w:vAlign w:val="center"/>
          </w:tcPr>
          <w:p w:rsidR="00DA74ED" w:rsidRDefault="00DA74ED" w:rsidP="004537E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B64CE">
              <w:rPr>
                <w:rFonts w:ascii="Times New Roman" w:hAnsi="Times New Roman" w:cs="Times New Roman"/>
                <w:sz w:val="24"/>
                <w:szCs w:val="24"/>
              </w:rPr>
              <w:t>29,75</w:t>
            </w:r>
          </w:p>
        </w:tc>
      </w:tr>
      <w:tr w:rsidR="00DA74ED" w:rsidTr="004537E2">
        <w:tc>
          <w:tcPr>
            <w:tcW w:w="4530" w:type="dxa"/>
            <w:vAlign w:val="center"/>
          </w:tcPr>
          <w:p w:rsidR="00DA74ED" w:rsidRPr="00DA74ED" w:rsidRDefault="00DA74ED" w:rsidP="004537E2">
            <w:pPr>
              <w:spacing w:line="360" w:lineRule="auto"/>
              <w:rPr>
                <w:rFonts w:ascii="Times New Roman" w:hAnsi="Times New Roman" w:cs="Times New Roman"/>
                <w:b/>
                <w:sz w:val="24"/>
                <w:szCs w:val="24"/>
              </w:rPr>
            </w:pPr>
            <w:r w:rsidRPr="00DA74ED">
              <w:rPr>
                <w:rFonts w:ascii="Times New Roman" w:hAnsi="Times New Roman" w:cs="Times New Roman"/>
                <w:b/>
                <w:sz w:val="24"/>
                <w:szCs w:val="24"/>
              </w:rPr>
              <w:t>Combustible</w:t>
            </w:r>
          </w:p>
        </w:tc>
        <w:tc>
          <w:tcPr>
            <w:tcW w:w="4531" w:type="dxa"/>
            <w:vAlign w:val="center"/>
          </w:tcPr>
          <w:p w:rsidR="00DA74ED" w:rsidRDefault="00DA74ED" w:rsidP="004537E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B64CE">
              <w:rPr>
                <w:rFonts w:ascii="Times New Roman" w:hAnsi="Times New Roman" w:cs="Times New Roman"/>
                <w:sz w:val="24"/>
                <w:szCs w:val="24"/>
              </w:rPr>
              <w:t>1,48</w:t>
            </w:r>
          </w:p>
        </w:tc>
      </w:tr>
      <w:tr w:rsidR="00DA74ED" w:rsidTr="004537E2">
        <w:tc>
          <w:tcPr>
            <w:tcW w:w="4530" w:type="dxa"/>
            <w:vAlign w:val="center"/>
          </w:tcPr>
          <w:p w:rsidR="00DA74ED" w:rsidRPr="00DA74ED" w:rsidRDefault="00DA74ED" w:rsidP="004537E2">
            <w:pPr>
              <w:spacing w:line="360" w:lineRule="auto"/>
              <w:rPr>
                <w:rFonts w:ascii="Times New Roman" w:hAnsi="Times New Roman" w:cs="Times New Roman"/>
                <w:b/>
                <w:sz w:val="24"/>
                <w:szCs w:val="24"/>
              </w:rPr>
            </w:pPr>
            <w:r w:rsidRPr="00DA74ED">
              <w:rPr>
                <w:rFonts w:ascii="Times New Roman" w:hAnsi="Times New Roman" w:cs="Times New Roman"/>
                <w:b/>
                <w:sz w:val="24"/>
                <w:szCs w:val="24"/>
              </w:rPr>
              <w:t>Equipo y maquinaria</w:t>
            </w:r>
          </w:p>
        </w:tc>
        <w:tc>
          <w:tcPr>
            <w:tcW w:w="4531" w:type="dxa"/>
            <w:vAlign w:val="center"/>
          </w:tcPr>
          <w:p w:rsidR="00DA74ED" w:rsidRDefault="00DA74ED" w:rsidP="004537E2">
            <w:pPr>
              <w:spacing w:line="360" w:lineRule="auto"/>
              <w:rPr>
                <w:rFonts w:ascii="Times New Roman" w:hAnsi="Times New Roman" w:cs="Times New Roman"/>
                <w:sz w:val="24"/>
                <w:szCs w:val="24"/>
              </w:rPr>
            </w:pPr>
            <w:r>
              <w:rPr>
                <w:rFonts w:ascii="Times New Roman" w:hAnsi="Times New Roman" w:cs="Times New Roman"/>
                <w:sz w:val="24"/>
                <w:szCs w:val="24"/>
              </w:rPr>
              <w:t>$</w:t>
            </w:r>
            <w:r w:rsidR="00CB64CE">
              <w:rPr>
                <w:rFonts w:ascii="Times New Roman" w:hAnsi="Times New Roman" w:cs="Times New Roman"/>
                <w:sz w:val="24"/>
                <w:szCs w:val="24"/>
              </w:rPr>
              <w:t>1,48</w:t>
            </w:r>
          </w:p>
        </w:tc>
      </w:tr>
      <w:tr w:rsidR="00DA74ED" w:rsidTr="004537E2">
        <w:tc>
          <w:tcPr>
            <w:tcW w:w="4530" w:type="dxa"/>
            <w:vAlign w:val="center"/>
          </w:tcPr>
          <w:p w:rsidR="00DA74ED" w:rsidRPr="00DA74ED" w:rsidRDefault="00DA74ED" w:rsidP="004537E2">
            <w:pPr>
              <w:spacing w:line="360" w:lineRule="auto"/>
              <w:rPr>
                <w:rFonts w:ascii="Times New Roman" w:hAnsi="Times New Roman" w:cs="Times New Roman"/>
                <w:b/>
                <w:sz w:val="24"/>
                <w:szCs w:val="24"/>
              </w:rPr>
            </w:pPr>
            <w:r w:rsidRPr="00DA74ED">
              <w:rPr>
                <w:rFonts w:ascii="Times New Roman" w:hAnsi="Times New Roman" w:cs="Times New Roman"/>
                <w:b/>
                <w:sz w:val="24"/>
                <w:szCs w:val="24"/>
              </w:rPr>
              <w:t>Mano de obra</w:t>
            </w:r>
          </w:p>
        </w:tc>
        <w:tc>
          <w:tcPr>
            <w:tcW w:w="4531" w:type="dxa"/>
            <w:vAlign w:val="center"/>
          </w:tcPr>
          <w:p w:rsidR="00DA74ED" w:rsidRDefault="00DA74ED" w:rsidP="004537E2">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CB64CE">
              <w:rPr>
                <w:rFonts w:ascii="Times New Roman" w:hAnsi="Times New Roman" w:cs="Times New Roman"/>
                <w:sz w:val="24"/>
                <w:szCs w:val="24"/>
              </w:rPr>
              <w:t>2,98</w:t>
            </w:r>
          </w:p>
        </w:tc>
      </w:tr>
      <w:tr w:rsidR="00DA74ED" w:rsidTr="004537E2">
        <w:tc>
          <w:tcPr>
            <w:tcW w:w="4530" w:type="dxa"/>
            <w:vAlign w:val="center"/>
          </w:tcPr>
          <w:p w:rsidR="00DA74ED" w:rsidRPr="00DA74ED" w:rsidRDefault="00DA74ED" w:rsidP="004537E2">
            <w:pPr>
              <w:spacing w:line="360" w:lineRule="auto"/>
              <w:rPr>
                <w:rFonts w:ascii="Times New Roman" w:hAnsi="Times New Roman" w:cs="Times New Roman"/>
                <w:b/>
                <w:sz w:val="24"/>
                <w:szCs w:val="24"/>
              </w:rPr>
            </w:pPr>
            <w:r w:rsidRPr="00DA74ED">
              <w:rPr>
                <w:rFonts w:ascii="Times New Roman" w:hAnsi="Times New Roman" w:cs="Times New Roman"/>
                <w:b/>
                <w:sz w:val="24"/>
                <w:szCs w:val="24"/>
              </w:rPr>
              <w:t>Total</w:t>
            </w:r>
          </w:p>
        </w:tc>
        <w:tc>
          <w:tcPr>
            <w:tcW w:w="4531" w:type="dxa"/>
            <w:vAlign w:val="center"/>
          </w:tcPr>
          <w:p w:rsidR="00DA74ED" w:rsidRPr="00B946B2" w:rsidRDefault="00DA74ED" w:rsidP="004537E2">
            <w:pPr>
              <w:spacing w:line="360" w:lineRule="auto"/>
              <w:rPr>
                <w:rFonts w:ascii="Times New Roman" w:hAnsi="Times New Roman" w:cs="Times New Roman"/>
                <w:b/>
                <w:sz w:val="24"/>
                <w:szCs w:val="24"/>
              </w:rPr>
            </w:pPr>
            <w:r w:rsidRPr="00B946B2">
              <w:rPr>
                <w:rFonts w:ascii="Times New Roman" w:hAnsi="Times New Roman" w:cs="Times New Roman"/>
                <w:b/>
                <w:sz w:val="24"/>
                <w:szCs w:val="24"/>
              </w:rPr>
              <w:t>$</w:t>
            </w:r>
            <w:r w:rsidR="00CB64CE">
              <w:rPr>
                <w:rFonts w:ascii="Times New Roman" w:hAnsi="Times New Roman" w:cs="Times New Roman"/>
                <w:b/>
                <w:sz w:val="24"/>
                <w:szCs w:val="24"/>
              </w:rPr>
              <w:t xml:space="preserve"> 35,69</w:t>
            </w:r>
          </w:p>
        </w:tc>
      </w:tr>
    </w:tbl>
    <w:p w:rsidR="00F16E17" w:rsidRDefault="00DA74ED" w:rsidP="00C90C75">
      <w:pPr>
        <w:spacing w:after="0"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 Salgado)</w:t>
      </w:r>
    </w:p>
    <w:p w:rsidR="00C90C75" w:rsidRPr="00C90C75" w:rsidRDefault="00C90C75" w:rsidP="00C90C75">
      <w:pPr>
        <w:spacing w:after="0" w:line="360" w:lineRule="auto"/>
        <w:jc w:val="both"/>
        <w:rPr>
          <w:rFonts w:ascii="Times New Roman" w:hAnsi="Times New Roman" w:cs="Times New Roman"/>
          <w:sz w:val="20"/>
          <w:szCs w:val="20"/>
        </w:rPr>
      </w:pPr>
    </w:p>
    <w:p w:rsidR="00DA74ED" w:rsidRDefault="00DA74ED" w:rsidP="007B1F23">
      <w:pPr>
        <w:spacing w:line="360" w:lineRule="auto"/>
        <w:jc w:val="both"/>
        <w:rPr>
          <w:rFonts w:ascii="Times New Roman" w:hAnsi="Times New Roman" w:cs="Times New Roman"/>
          <w:b/>
          <w:sz w:val="24"/>
          <w:szCs w:val="24"/>
        </w:rPr>
      </w:pPr>
      <w:r w:rsidRPr="00DA74ED">
        <w:rPr>
          <w:rFonts w:ascii="Times New Roman" w:hAnsi="Times New Roman" w:cs="Times New Roman"/>
          <w:b/>
          <w:sz w:val="24"/>
          <w:szCs w:val="24"/>
        </w:rPr>
        <w:t>Precio de venta al p</w:t>
      </w:r>
      <w:r>
        <w:rPr>
          <w:rFonts w:ascii="Times New Roman" w:hAnsi="Times New Roman" w:cs="Times New Roman"/>
          <w:b/>
          <w:sz w:val="24"/>
          <w:szCs w:val="24"/>
        </w:rPr>
        <w:t>ú</w:t>
      </w:r>
      <w:r w:rsidRPr="00DA74ED">
        <w:rPr>
          <w:rFonts w:ascii="Times New Roman" w:hAnsi="Times New Roman" w:cs="Times New Roman"/>
          <w:b/>
          <w:sz w:val="24"/>
          <w:szCs w:val="24"/>
        </w:rPr>
        <w:t xml:space="preserve">blico </w:t>
      </w:r>
      <w:r w:rsidR="00272827">
        <w:rPr>
          <w:rFonts w:ascii="Times New Roman" w:hAnsi="Times New Roman" w:cs="Times New Roman"/>
          <w:b/>
          <w:sz w:val="24"/>
          <w:szCs w:val="24"/>
        </w:rPr>
        <w:t>del mejor tratamiento t</w:t>
      </w:r>
      <w:r w:rsidR="00F16E17">
        <w:rPr>
          <w:rFonts w:ascii="Times New Roman" w:hAnsi="Times New Roman" w:cs="Times New Roman"/>
          <w:b/>
          <w:sz w:val="24"/>
          <w:szCs w:val="24"/>
        </w:rPr>
        <w:t>6</w:t>
      </w:r>
    </w:p>
    <w:p w:rsidR="00272827" w:rsidRDefault="00272827" w:rsidP="007B1F23">
      <w:pPr>
        <w:spacing w:line="360" w:lineRule="auto"/>
        <w:jc w:val="both"/>
        <w:rPr>
          <w:rFonts w:ascii="Times New Roman" w:hAnsi="Times New Roman" w:cs="Times New Roman"/>
          <w:b/>
          <w:sz w:val="24"/>
          <w:szCs w:val="24"/>
        </w:rPr>
      </w:pPr>
      <w:r>
        <w:rPr>
          <w:rFonts w:ascii="Times New Roman" w:hAnsi="Times New Roman" w:cs="Times New Roman"/>
          <w:b/>
          <w:sz w:val="24"/>
          <w:szCs w:val="24"/>
        </w:rPr>
        <w:t>Costo total t</w:t>
      </w:r>
      <w:r w:rsidR="00F16E17">
        <w:rPr>
          <w:rFonts w:ascii="Times New Roman" w:hAnsi="Times New Roman" w:cs="Times New Roman"/>
          <w:b/>
          <w:sz w:val="24"/>
          <w:szCs w:val="24"/>
        </w:rPr>
        <w:t>6</w:t>
      </w:r>
      <w:r>
        <w:rPr>
          <w:rFonts w:ascii="Times New Roman" w:hAnsi="Times New Roman" w:cs="Times New Roman"/>
          <w:b/>
          <w:sz w:val="24"/>
          <w:szCs w:val="24"/>
        </w:rPr>
        <w:t xml:space="preserve"> = </w:t>
      </w:r>
      <w:r w:rsidR="00740B2C">
        <w:rPr>
          <w:rFonts w:ascii="Times New Roman" w:hAnsi="Times New Roman" w:cs="Times New Roman"/>
          <w:b/>
          <w:sz w:val="24"/>
          <w:szCs w:val="24"/>
        </w:rPr>
        <w:t>35,69</w:t>
      </w:r>
    </w:p>
    <w:p w:rsidR="00272827" w:rsidRPr="00272827" w:rsidRDefault="00272827" w:rsidP="007B1F23">
      <w:pPr>
        <w:spacing w:line="360" w:lineRule="auto"/>
        <w:jc w:val="both"/>
        <w:rPr>
          <w:rFonts w:ascii="Times New Roman" w:hAnsi="Times New Roman" w:cs="Times New Roman"/>
          <w:sz w:val="24"/>
          <w:szCs w:val="24"/>
        </w:rPr>
      </w:pPr>
      <w:r w:rsidRPr="00272827">
        <w:rPr>
          <w:rFonts w:ascii="Times New Roman" w:hAnsi="Times New Roman" w:cs="Times New Roman"/>
          <w:sz w:val="24"/>
          <w:szCs w:val="24"/>
        </w:rPr>
        <w:t xml:space="preserve">Precio = </w:t>
      </w:r>
      <m:oMath>
        <m:f>
          <m:fPr>
            <m:ctrlPr>
              <w:rPr>
                <w:rFonts w:ascii="Cambria Math" w:hAnsi="Cambria Math" w:cs="Times New Roman"/>
                <w:sz w:val="24"/>
                <w:szCs w:val="24"/>
              </w:rPr>
            </m:ctrlPr>
          </m:fPr>
          <m:num>
            <m:r>
              <m:rPr>
                <m:sty m:val="p"/>
              </m:rPr>
              <w:rPr>
                <w:rFonts w:ascii="Cambria Math" w:hAnsi="Cambria Math" w:cs="Times New Roman"/>
                <w:sz w:val="24"/>
                <w:szCs w:val="24"/>
              </w:rPr>
              <m:t>Precio total</m:t>
            </m:r>
          </m:num>
          <m:den>
            <m:r>
              <m:rPr>
                <m:sty m:val="p"/>
              </m:rPr>
              <w:rPr>
                <w:rFonts w:ascii="Cambria Math" w:hAnsi="Cambria Math" w:cs="Times New Roman"/>
                <w:sz w:val="24"/>
                <w:szCs w:val="24"/>
              </w:rPr>
              <m:t>kg</m:t>
            </m:r>
          </m:den>
        </m:f>
      </m:oMath>
    </w:p>
    <w:p w:rsidR="00272827" w:rsidRPr="00272827" w:rsidRDefault="00272827" w:rsidP="00272827">
      <w:pPr>
        <w:spacing w:line="360" w:lineRule="auto"/>
        <w:jc w:val="both"/>
        <w:rPr>
          <w:rFonts w:ascii="Times New Roman" w:eastAsiaTheme="minorEastAsia" w:hAnsi="Times New Roman" w:cs="Times New Roman"/>
          <w:sz w:val="24"/>
          <w:szCs w:val="24"/>
        </w:rPr>
      </w:pPr>
      <w:r w:rsidRPr="00272827">
        <w:rPr>
          <w:rFonts w:ascii="Times New Roman" w:hAnsi="Times New Roman" w:cs="Times New Roman"/>
          <w:sz w:val="24"/>
          <w:szCs w:val="24"/>
        </w:rPr>
        <w:t xml:space="preserve">Precio = </w:t>
      </w:r>
      <m:oMath>
        <m:f>
          <m:fPr>
            <m:ctrlPr>
              <w:rPr>
                <w:rFonts w:ascii="Cambria Math" w:hAnsi="Cambria Math" w:cs="Times New Roman"/>
                <w:sz w:val="24"/>
                <w:szCs w:val="24"/>
              </w:rPr>
            </m:ctrlPr>
          </m:fPr>
          <m:num>
            <m:r>
              <m:rPr>
                <m:sty m:val="p"/>
              </m:rPr>
              <w:rPr>
                <w:rFonts w:ascii="Cambria Math" w:hAnsi="Cambria Math" w:cs="Times New Roman"/>
                <w:sz w:val="24"/>
                <w:szCs w:val="24"/>
              </w:rPr>
              <m:t>35,69</m:t>
            </m:r>
          </m:num>
          <m:den>
            <m:r>
              <m:rPr>
                <m:sty m:val="p"/>
              </m:rPr>
              <w:rPr>
                <w:rFonts w:ascii="Cambria Math" w:hAnsi="Cambria Math" w:cs="Times New Roman"/>
                <w:sz w:val="24"/>
                <w:szCs w:val="24"/>
              </w:rPr>
              <m:t>8,3 Kg</m:t>
            </m:r>
          </m:den>
        </m:f>
      </m:oMath>
    </w:p>
    <w:p w:rsidR="00A51669" w:rsidRPr="00A51669" w:rsidRDefault="00A51669" w:rsidP="00A51669">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b/>
          <w:sz w:val="24"/>
          <w:szCs w:val="24"/>
        </w:rPr>
        <w:t xml:space="preserve">Precio = $ 4,3 </w:t>
      </w:r>
      <w:r w:rsidRPr="00A51669">
        <w:rPr>
          <w:rFonts w:ascii="Times New Roman" w:eastAsia="Calibri" w:hAnsi="Times New Roman" w:cs="Times New Roman"/>
          <w:sz w:val="24"/>
          <w:szCs w:val="24"/>
        </w:rPr>
        <w:t>ctvs.</w:t>
      </w:r>
      <w:r>
        <w:rPr>
          <w:rFonts w:ascii="Times New Roman" w:eastAsia="Calibri" w:hAnsi="Times New Roman" w:cs="Times New Roman"/>
          <w:sz w:val="24"/>
          <w:szCs w:val="24"/>
        </w:rPr>
        <w:t>,</w:t>
      </w:r>
      <w:r w:rsidRPr="00A51669">
        <w:rPr>
          <w:rFonts w:ascii="Times New Roman" w:eastAsia="Calibri" w:hAnsi="Times New Roman" w:cs="Times New Roman"/>
          <w:sz w:val="24"/>
          <w:szCs w:val="24"/>
        </w:rPr>
        <w:t xml:space="preserve"> por cada kilo de salchicha (t6)</w:t>
      </w:r>
    </w:p>
    <w:p w:rsidR="0072595A" w:rsidRPr="00A51669" w:rsidRDefault="0072595A" w:rsidP="0072595A">
      <w:pPr>
        <w:spacing w:line="360" w:lineRule="auto"/>
        <w:jc w:val="both"/>
        <w:rPr>
          <w:rFonts w:ascii="Times New Roman" w:eastAsia="Calibri" w:hAnsi="Times New Roman" w:cs="Times New Roman"/>
          <w:b/>
          <w:sz w:val="24"/>
          <w:szCs w:val="24"/>
        </w:rPr>
      </w:pPr>
      <w:r w:rsidRPr="00A51669">
        <w:rPr>
          <w:rFonts w:ascii="Times New Roman" w:eastAsia="Calibri" w:hAnsi="Times New Roman" w:cs="Times New Roman"/>
          <w:b/>
          <w:sz w:val="24"/>
          <w:szCs w:val="24"/>
        </w:rPr>
        <w:t xml:space="preserve">PVP de cada empaque de kilo </w:t>
      </w:r>
    </w:p>
    <w:p w:rsidR="0072595A" w:rsidRPr="00A51669" w:rsidRDefault="0072595A" w:rsidP="0072595A">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b/>
          <w:sz w:val="24"/>
          <w:szCs w:val="24"/>
        </w:rPr>
        <w:t>PVP</w:t>
      </w:r>
      <w:r w:rsidRPr="00A51669">
        <w:rPr>
          <w:rFonts w:ascii="Times New Roman" w:eastAsia="Calibri" w:hAnsi="Times New Roman" w:cs="Times New Roman"/>
          <w:sz w:val="24"/>
          <w:szCs w:val="24"/>
        </w:rPr>
        <w:t xml:space="preserve"> = 4,3 + 25% utilidad </w:t>
      </w:r>
    </w:p>
    <w:p w:rsidR="0072595A" w:rsidRPr="00A51669" w:rsidRDefault="0072595A" w:rsidP="0072595A">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b/>
          <w:sz w:val="24"/>
          <w:szCs w:val="24"/>
        </w:rPr>
        <w:t xml:space="preserve">PVP </w:t>
      </w:r>
      <w:r w:rsidRPr="00A51669">
        <w:rPr>
          <w:rFonts w:ascii="Times New Roman" w:eastAsia="Calibri" w:hAnsi="Times New Roman" w:cs="Times New Roman"/>
          <w:sz w:val="24"/>
          <w:szCs w:val="24"/>
        </w:rPr>
        <w:t>= 4,3</w:t>
      </w:r>
      <w:r>
        <w:rPr>
          <w:rFonts w:ascii="Times New Roman" w:eastAsia="Calibri" w:hAnsi="Times New Roman" w:cs="Times New Roman"/>
          <w:sz w:val="24"/>
          <w:szCs w:val="24"/>
        </w:rPr>
        <w:t xml:space="preserve"> + 1,075</w:t>
      </w:r>
    </w:p>
    <w:p w:rsidR="0072595A" w:rsidRPr="00A51669" w:rsidRDefault="0072595A" w:rsidP="0072595A">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b/>
          <w:sz w:val="24"/>
          <w:szCs w:val="24"/>
        </w:rPr>
        <w:t>PVP</w:t>
      </w:r>
      <w:r w:rsidRPr="00A51669">
        <w:rPr>
          <w:rFonts w:ascii="Times New Roman" w:eastAsia="Calibri" w:hAnsi="Times New Roman" w:cs="Times New Roman"/>
          <w:sz w:val="24"/>
          <w:szCs w:val="24"/>
        </w:rPr>
        <w:t xml:space="preserve"> </w:t>
      </w:r>
      <w:r>
        <w:rPr>
          <w:rFonts w:ascii="Times New Roman" w:eastAsia="Calibri" w:hAnsi="Times New Roman" w:cs="Times New Roman"/>
          <w:b/>
          <w:sz w:val="24"/>
          <w:szCs w:val="24"/>
        </w:rPr>
        <w:t>= $ 5,38</w:t>
      </w:r>
      <w:r w:rsidRPr="00A51669">
        <w:rPr>
          <w:rFonts w:ascii="Times New Roman" w:eastAsia="Calibri" w:hAnsi="Times New Roman" w:cs="Times New Roman"/>
          <w:b/>
          <w:sz w:val="24"/>
          <w:szCs w:val="24"/>
        </w:rPr>
        <w:t xml:space="preserve"> ctvs. </w:t>
      </w:r>
      <w:r w:rsidRPr="00A51669">
        <w:rPr>
          <w:rFonts w:ascii="Times New Roman" w:eastAsia="Calibri" w:hAnsi="Times New Roman" w:cs="Times New Roman"/>
          <w:sz w:val="24"/>
          <w:szCs w:val="24"/>
        </w:rPr>
        <w:t>Empaques de un kilo.</w:t>
      </w:r>
    </w:p>
    <w:p w:rsidR="0072595A" w:rsidRPr="00A51669" w:rsidRDefault="0072595A" w:rsidP="0072595A">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1000 gr -------------- 5,38</w:t>
      </w:r>
      <w:r w:rsidRPr="00A51669">
        <w:rPr>
          <w:rFonts w:ascii="Times New Roman" w:eastAsia="Calibri" w:hAnsi="Times New Roman" w:cs="Times New Roman"/>
          <w:sz w:val="24"/>
          <w:szCs w:val="24"/>
        </w:rPr>
        <w:t xml:space="preserve"> $*</w:t>
      </w:r>
    </w:p>
    <w:p w:rsidR="0072595A" w:rsidRDefault="0072595A" w:rsidP="0072595A">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sz w:val="24"/>
          <w:szCs w:val="24"/>
        </w:rPr>
        <w:t>500 gr ---------------</w:t>
      </w:r>
      <w:r>
        <w:rPr>
          <w:rFonts w:ascii="Times New Roman" w:eastAsia="Calibri" w:hAnsi="Times New Roman" w:cs="Times New Roman"/>
          <w:b/>
          <w:sz w:val="24"/>
          <w:szCs w:val="24"/>
        </w:rPr>
        <w:t xml:space="preserve"> x = 2,69</w:t>
      </w:r>
      <w:r w:rsidRPr="00A51669">
        <w:rPr>
          <w:rFonts w:ascii="Times New Roman" w:eastAsia="Calibri" w:hAnsi="Times New Roman" w:cs="Times New Roman"/>
          <w:b/>
          <w:sz w:val="24"/>
          <w:szCs w:val="24"/>
        </w:rPr>
        <w:t xml:space="preserve"> $ empaque de 500 gr</w:t>
      </w:r>
    </w:p>
    <w:p w:rsidR="00A51669" w:rsidRPr="00A51669" w:rsidRDefault="00A51669" w:rsidP="00A51669">
      <w:pPr>
        <w:spacing w:line="360" w:lineRule="auto"/>
        <w:jc w:val="both"/>
        <w:rPr>
          <w:rFonts w:ascii="Times New Roman" w:eastAsia="Calibri" w:hAnsi="Times New Roman" w:cs="Times New Roman"/>
          <w:sz w:val="24"/>
          <w:szCs w:val="24"/>
        </w:rPr>
      </w:pPr>
      <w:r w:rsidRPr="00A51669">
        <w:rPr>
          <w:rFonts w:ascii="Times New Roman" w:eastAsia="Calibri" w:hAnsi="Times New Roman" w:cs="Times New Roman"/>
          <w:sz w:val="24"/>
          <w:szCs w:val="24"/>
        </w:rPr>
        <w:t>Analizados todos los costos de la materia prima, aditivos y demás materiales utilizados para la elaboración de la salchicha fortificada de res tipo coctel se determinó que el preci</w:t>
      </w:r>
      <w:r w:rsidR="0072595A">
        <w:rPr>
          <w:rFonts w:ascii="Times New Roman" w:eastAsia="Calibri" w:hAnsi="Times New Roman" w:cs="Times New Roman"/>
          <w:sz w:val="24"/>
          <w:szCs w:val="24"/>
        </w:rPr>
        <w:t xml:space="preserve">o de venta al público es de $ </w:t>
      </w:r>
      <w:r w:rsidR="009C2897">
        <w:rPr>
          <w:rFonts w:ascii="Times New Roman" w:eastAsia="Calibri" w:hAnsi="Times New Roman" w:cs="Times New Roman"/>
          <w:sz w:val="24"/>
          <w:szCs w:val="24"/>
        </w:rPr>
        <w:t>2,69</w:t>
      </w:r>
      <w:r w:rsidRPr="00A51669">
        <w:rPr>
          <w:rFonts w:ascii="Times New Roman" w:eastAsia="Calibri" w:hAnsi="Times New Roman" w:cs="Times New Roman"/>
          <w:sz w:val="24"/>
          <w:szCs w:val="24"/>
        </w:rPr>
        <w:t xml:space="preserve"> ctvs., en empaques de 500 gr de salchicha determinando que es un costo accesible para los consumidores.</w:t>
      </w:r>
    </w:p>
    <w:p w:rsidR="007B1F23" w:rsidRPr="00796A7C" w:rsidRDefault="001C26F6" w:rsidP="00796A7C">
      <w:pPr>
        <w:pStyle w:val="Ttulo2"/>
      </w:pPr>
      <w:bookmarkStart w:id="93" w:name="_Toc507446128"/>
      <w:r w:rsidRPr="00796A7C">
        <w:t>1</w:t>
      </w:r>
      <w:r w:rsidR="00796A7C" w:rsidRPr="00796A7C">
        <w:t>1.8.</w:t>
      </w:r>
      <w:r w:rsidRPr="00796A7C">
        <w:t xml:space="preserve"> </w:t>
      </w:r>
      <w:r w:rsidR="007B1F23" w:rsidRPr="00796A7C">
        <w:t>Diseño experimental</w:t>
      </w:r>
      <w:bookmarkEnd w:id="93"/>
    </w:p>
    <w:p w:rsidR="007B1F23" w:rsidRPr="005829E1" w:rsidRDefault="007B1F23" w:rsidP="007B1F23">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Para el diseño experimental del presente proyecto de titulación se llevara a cabo un análisis a través de un axb completamente al azar, con el cual se determinara los niveles de inclusión de harina de quinua y amaranto en cada uno de los tratamientos asumiendo las diferencias significativas entre las formulaciones, donde se realizara un análisis sensorial del producto, teniendo en cuenta los niveles de sustitución de harina de qui</w:t>
      </w:r>
      <w:r w:rsidR="002109A7">
        <w:rPr>
          <w:rFonts w:ascii="Times New Roman" w:hAnsi="Times New Roman" w:cs="Times New Roman"/>
          <w:sz w:val="24"/>
          <w:szCs w:val="24"/>
        </w:rPr>
        <w:t>nua y amaranto se realizara seis  tratamientos, con do</w:t>
      </w:r>
      <w:r w:rsidRPr="005829E1">
        <w:rPr>
          <w:rFonts w:ascii="Times New Roman" w:hAnsi="Times New Roman" w:cs="Times New Roman"/>
          <w:sz w:val="24"/>
          <w:szCs w:val="24"/>
        </w:rPr>
        <w:t>s repeticiones</w:t>
      </w:r>
    </w:p>
    <w:p w:rsidR="00DE28AF" w:rsidRDefault="007B1F23" w:rsidP="007B1F23">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En la p</w:t>
      </w:r>
      <w:r w:rsidR="00A54662">
        <w:rPr>
          <w:rFonts w:ascii="Times New Roman" w:hAnsi="Times New Roman" w:cs="Times New Roman"/>
          <w:sz w:val="24"/>
          <w:szCs w:val="24"/>
        </w:rPr>
        <w:t>resente investigación se contó</w:t>
      </w:r>
      <w:r w:rsidRPr="005829E1">
        <w:rPr>
          <w:rFonts w:ascii="Times New Roman" w:hAnsi="Times New Roman" w:cs="Times New Roman"/>
          <w:sz w:val="24"/>
          <w:szCs w:val="24"/>
        </w:rPr>
        <w:t xml:space="preserve"> con 2 factores directamente relacionados entre sí para la obtención del producto final.</w:t>
      </w:r>
    </w:p>
    <w:p w:rsidR="007B1F23" w:rsidRPr="00DE28AF" w:rsidRDefault="00796A7C" w:rsidP="00796A7C">
      <w:pPr>
        <w:pStyle w:val="Ttulo2"/>
      </w:pPr>
      <w:bookmarkStart w:id="94" w:name="_Toc507446129"/>
      <w:r>
        <w:t>11.9.</w:t>
      </w:r>
      <w:r w:rsidR="001C26F6">
        <w:t xml:space="preserve"> </w:t>
      </w:r>
      <w:r w:rsidR="00DE28AF" w:rsidRPr="00DE28AF">
        <w:t>Factores de estudio</w:t>
      </w:r>
      <w:bookmarkEnd w:id="94"/>
      <w:r w:rsidR="00DE28AF" w:rsidRPr="00DE28AF">
        <w:t xml:space="preserve"> </w:t>
      </w:r>
      <w:r w:rsidR="007B1F23" w:rsidRPr="00DE28AF">
        <w:t xml:space="preserve"> </w:t>
      </w:r>
    </w:p>
    <w:p w:rsidR="007B1F23" w:rsidRPr="00850435" w:rsidRDefault="00850435" w:rsidP="00F70335">
      <w:pPr>
        <w:pStyle w:val="Descripcin"/>
        <w:spacing w:after="0"/>
        <w:rPr>
          <w:rFonts w:ascii="Times New Roman" w:hAnsi="Times New Roman" w:cs="Times New Roman"/>
          <w:i w:val="0"/>
          <w:color w:val="000000" w:themeColor="text1"/>
          <w:sz w:val="24"/>
          <w:szCs w:val="20"/>
        </w:rPr>
      </w:pPr>
      <w:bookmarkStart w:id="95" w:name="_Toc507435655"/>
      <w:r w:rsidRPr="00850435">
        <w:rPr>
          <w:rFonts w:ascii="Times New Roman" w:hAnsi="Times New Roman" w:cs="Times New Roman"/>
          <w:b/>
          <w:i w:val="0"/>
          <w:color w:val="000000" w:themeColor="text1"/>
          <w:sz w:val="20"/>
        </w:rPr>
        <w:t xml:space="preserve">Tabla </w:t>
      </w:r>
      <w:r w:rsidRPr="00850435">
        <w:rPr>
          <w:rFonts w:ascii="Times New Roman" w:hAnsi="Times New Roman" w:cs="Times New Roman"/>
          <w:b/>
          <w:i w:val="0"/>
          <w:color w:val="000000" w:themeColor="text1"/>
          <w:sz w:val="20"/>
        </w:rPr>
        <w:fldChar w:fldCharType="begin"/>
      </w:r>
      <w:r w:rsidRPr="00850435">
        <w:rPr>
          <w:rFonts w:ascii="Times New Roman" w:hAnsi="Times New Roman" w:cs="Times New Roman"/>
          <w:b/>
          <w:i w:val="0"/>
          <w:color w:val="000000" w:themeColor="text1"/>
          <w:sz w:val="20"/>
        </w:rPr>
        <w:instrText xml:space="preserve"> SEQ Tabla \* ARABIC </w:instrText>
      </w:r>
      <w:r w:rsidRPr="00850435">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20</w:t>
      </w:r>
      <w:r w:rsidRPr="00850435">
        <w:rPr>
          <w:rFonts w:ascii="Times New Roman" w:hAnsi="Times New Roman" w:cs="Times New Roman"/>
          <w:b/>
          <w:i w:val="0"/>
          <w:color w:val="000000" w:themeColor="text1"/>
          <w:sz w:val="20"/>
        </w:rPr>
        <w:fldChar w:fldCharType="end"/>
      </w:r>
      <w:r w:rsidRPr="00850435">
        <w:rPr>
          <w:rFonts w:ascii="Times New Roman" w:hAnsi="Times New Roman" w:cs="Times New Roman"/>
          <w:i w:val="0"/>
          <w:color w:val="000000" w:themeColor="text1"/>
          <w:sz w:val="20"/>
        </w:rPr>
        <w:t xml:space="preserve"> En el factor A se establece la concentración de las diferentes harinas y carne utilizada como base en la elaboración de salchichas.</w:t>
      </w:r>
      <w:bookmarkEnd w:id="95"/>
    </w:p>
    <w:tbl>
      <w:tblPr>
        <w:tblStyle w:val="Tablaconcuadrcula"/>
        <w:tblW w:w="0" w:type="auto"/>
        <w:tblLook w:val="04A0" w:firstRow="1" w:lastRow="0" w:firstColumn="1" w:lastColumn="0" w:noHBand="0" w:noVBand="1"/>
      </w:tblPr>
      <w:tblGrid>
        <w:gridCol w:w="1555"/>
        <w:gridCol w:w="1559"/>
        <w:gridCol w:w="1843"/>
        <w:gridCol w:w="1842"/>
        <w:gridCol w:w="2262"/>
      </w:tblGrid>
      <w:tr w:rsidR="007B1F23" w:rsidRPr="005829E1" w:rsidTr="00050561">
        <w:tc>
          <w:tcPr>
            <w:tcW w:w="1555" w:type="dxa"/>
            <w:vMerge w:val="restart"/>
          </w:tcPr>
          <w:p w:rsidR="007B1F23" w:rsidRPr="005829E1" w:rsidRDefault="007B1F23" w:rsidP="00F70335">
            <w:pPr>
              <w:spacing w:line="360" w:lineRule="auto"/>
              <w:jc w:val="both"/>
              <w:rPr>
                <w:rFonts w:ascii="Times New Roman" w:hAnsi="Times New Roman" w:cs="Times New Roman"/>
                <w:b/>
                <w:sz w:val="24"/>
                <w:szCs w:val="24"/>
              </w:rPr>
            </w:pPr>
            <w:bookmarkStart w:id="96" w:name="_Hlk487691404"/>
          </w:p>
          <w:p w:rsidR="007B1F23" w:rsidRPr="005829E1" w:rsidRDefault="007B1F23" w:rsidP="00F70335">
            <w:p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FACTOR A</w:t>
            </w:r>
          </w:p>
        </w:tc>
        <w:tc>
          <w:tcPr>
            <w:tcW w:w="7506" w:type="dxa"/>
            <w:gridSpan w:val="4"/>
          </w:tcPr>
          <w:p w:rsidR="007B1F23" w:rsidRPr="005829E1" w:rsidRDefault="007B1F23" w:rsidP="00F70335">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CONCENTRACION DE CARNE Y HARINAS</w:t>
            </w:r>
          </w:p>
        </w:tc>
      </w:tr>
      <w:tr w:rsidR="007B1F23" w:rsidRPr="005829E1" w:rsidTr="00050561">
        <w:tc>
          <w:tcPr>
            <w:tcW w:w="1555" w:type="dxa"/>
            <w:vMerge/>
          </w:tcPr>
          <w:p w:rsidR="007B1F23" w:rsidRPr="005829E1" w:rsidRDefault="007B1F23" w:rsidP="004537E2">
            <w:pPr>
              <w:spacing w:line="360" w:lineRule="auto"/>
              <w:jc w:val="both"/>
              <w:rPr>
                <w:rFonts w:ascii="Times New Roman" w:hAnsi="Times New Roman" w:cs="Times New Roman"/>
                <w:b/>
                <w:sz w:val="24"/>
                <w:szCs w:val="24"/>
              </w:rPr>
            </w:pPr>
          </w:p>
        </w:tc>
        <w:tc>
          <w:tcPr>
            <w:tcW w:w="1559" w:type="dxa"/>
          </w:tcPr>
          <w:p w:rsidR="007B1F23" w:rsidRPr="005829E1" w:rsidRDefault="007B1F23" w:rsidP="004537E2">
            <w:pPr>
              <w:spacing w:line="360" w:lineRule="auto"/>
              <w:jc w:val="both"/>
              <w:rPr>
                <w:rFonts w:ascii="Times New Roman" w:hAnsi="Times New Roman" w:cs="Times New Roman"/>
                <w:b/>
                <w:sz w:val="24"/>
                <w:szCs w:val="24"/>
              </w:rPr>
            </w:pPr>
            <w:r w:rsidRPr="005829E1">
              <w:rPr>
                <w:rFonts w:ascii="Times New Roman" w:hAnsi="Times New Roman" w:cs="Times New Roman"/>
                <w:b/>
                <w:sz w:val="24"/>
                <w:szCs w:val="24"/>
              </w:rPr>
              <w:t>Carne de res</w:t>
            </w:r>
          </w:p>
        </w:tc>
        <w:tc>
          <w:tcPr>
            <w:tcW w:w="1843" w:type="dxa"/>
          </w:tcPr>
          <w:p w:rsidR="007B1F23" w:rsidRPr="005829E1" w:rsidRDefault="00A96E20" w:rsidP="004537E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Carne de cerdo </w:t>
            </w:r>
          </w:p>
        </w:tc>
        <w:tc>
          <w:tcPr>
            <w:tcW w:w="1842" w:type="dxa"/>
          </w:tcPr>
          <w:p w:rsidR="007B1F23" w:rsidRPr="005829E1" w:rsidRDefault="00A96E20" w:rsidP="004537E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Harinas  </w:t>
            </w:r>
          </w:p>
        </w:tc>
        <w:tc>
          <w:tcPr>
            <w:tcW w:w="2262" w:type="dxa"/>
          </w:tcPr>
          <w:p w:rsidR="007B1F23" w:rsidRPr="005829E1" w:rsidRDefault="00A96E20" w:rsidP="004537E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Otros ingredientes </w:t>
            </w:r>
            <w:r w:rsidR="007B1F23">
              <w:rPr>
                <w:rFonts w:ascii="Times New Roman" w:hAnsi="Times New Roman" w:cs="Times New Roman"/>
                <w:b/>
                <w:sz w:val="24"/>
                <w:szCs w:val="24"/>
              </w:rPr>
              <w:t xml:space="preserve"> </w:t>
            </w:r>
          </w:p>
        </w:tc>
      </w:tr>
      <w:tr w:rsidR="007B1F23" w:rsidRPr="005829E1" w:rsidTr="00050561">
        <w:tc>
          <w:tcPr>
            <w:tcW w:w="1555" w:type="dxa"/>
          </w:tcPr>
          <w:p w:rsidR="007B1F23" w:rsidRPr="005829E1" w:rsidRDefault="007B1F23"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a1</w:t>
            </w:r>
          </w:p>
        </w:tc>
        <w:tc>
          <w:tcPr>
            <w:tcW w:w="1559" w:type="dxa"/>
          </w:tcPr>
          <w:p w:rsidR="007B1F23" w:rsidRPr="005829E1" w:rsidRDefault="004B3609"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29,69%</w:t>
            </w:r>
          </w:p>
        </w:tc>
        <w:tc>
          <w:tcPr>
            <w:tcW w:w="1843" w:type="dxa"/>
          </w:tcPr>
          <w:p w:rsidR="007B1F23" w:rsidRPr="005829E1" w:rsidRDefault="004B3609"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23,4</w:t>
            </w:r>
            <w:r w:rsidR="007B1F23" w:rsidRPr="005829E1">
              <w:rPr>
                <w:rFonts w:ascii="Times New Roman" w:hAnsi="Times New Roman" w:cs="Times New Roman"/>
                <w:sz w:val="24"/>
                <w:szCs w:val="24"/>
              </w:rPr>
              <w:t>%</w:t>
            </w:r>
          </w:p>
        </w:tc>
        <w:tc>
          <w:tcPr>
            <w:tcW w:w="1842" w:type="dxa"/>
          </w:tcPr>
          <w:p w:rsidR="007B1F23" w:rsidRPr="005829E1" w:rsidRDefault="004B3609"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Harina de trigo 3,60%</w:t>
            </w:r>
          </w:p>
        </w:tc>
        <w:tc>
          <w:tcPr>
            <w:tcW w:w="2262" w:type="dxa"/>
          </w:tcPr>
          <w:p w:rsidR="007B1F23" w:rsidRPr="005829E1" w:rsidRDefault="00A564F7"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39,18%</w:t>
            </w:r>
          </w:p>
        </w:tc>
      </w:tr>
      <w:tr w:rsidR="00A564F7" w:rsidRPr="005829E1" w:rsidTr="00050561">
        <w:tc>
          <w:tcPr>
            <w:tcW w:w="1555" w:type="dxa"/>
          </w:tcPr>
          <w:p w:rsidR="00A564F7" w:rsidRPr="005829E1" w:rsidRDefault="00A564F7"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a2</w:t>
            </w:r>
          </w:p>
        </w:tc>
        <w:tc>
          <w:tcPr>
            <w:tcW w:w="1559" w:type="dxa"/>
          </w:tcPr>
          <w:p w:rsidR="00A564F7" w:rsidRDefault="00A564F7" w:rsidP="004537E2">
            <w:pPr>
              <w:spacing w:line="360" w:lineRule="auto"/>
              <w:jc w:val="center"/>
            </w:pPr>
            <w:r w:rsidRPr="00FA3D0A">
              <w:rPr>
                <w:rFonts w:ascii="Times New Roman" w:hAnsi="Times New Roman" w:cs="Times New Roman"/>
                <w:sz w:val="24"/>
                <w:szCs w:val="24"/>
              </w:rPr>
              <w:t>29,69%</w:t>
            </w:r>
          </w:p>
        </w:tc>
        <w:tc>
          <w:tcPr>
            <w:tcW w:w="1843" w:type="dxa"/>
          </w:tcPr>
          <w:p w:rsidR="00A564F7" w:rsidRDefault="00A564F7" w:rsidP="004537E2">
            <w:pPr>
              <w:spacing w:line="360" w:lineRule="auto"/>
              <w:jc w:val="center"/>
            </w:pPr>
            <w:r w:rsidRPr="006A46E7">
              <w:rPr>
                <w:rFonts w:ascii="Times New Roman" w:hAnsi="Times New Roman" w:cs="Times New Roman"/>
                <w:sz w:val="24"/>
                <w:szCs w:val="24"/>
              </w:rPr>
              <w:t>23,4%</w:t>
            </w:r>
          </w:p>
        </w:tc>
        <w:tc>
          <w:tcPr>
            <w:tcW w:w="1842" w:type="dxa"/>
          </w:tcPr>
          <w:p w:rsidR="00A564F7" w:rsidRPr="005829E1" w:rsidRDefault="00A564F7"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Harina de quinua 3,60%</w:t>
            </w:r>
          </w:p>
        </w:tc>
        <w:tc>
          <w:tcPr>
            <w:tcW w:w="2262" w:type="dxa"/>
          </w:tcPr>
          <w:p w:rsidR="00A564F7" w:rsidRDefault="00A564F7" w:rsidP="004537E2">
            <w:pPr>
              <w:spacing w:line="360" w:lineRule="auto"/>
              <w:jc w:val="center"/>
            </w:pPr>
            <w:r w:rsidRPr="00887238">
              <w:rPr>
                <w:rFonts w:ascii="Times New Roman" w:hAnsi="Times New Roman" w:cs="Times New Roman"/>
                <w:sz w:val="24"/>
                <w:szCs w:val="24"/>
              </w:rPr>
              <w:t>39,18%</w:t>
            </w:r>
          </w:p>
        </w:tc>
      </w:tr>
      <w:tr w:rsidR="00A564F7" w:rsidRPr="005829E1" w:rsidTr="00050561">
        <w:tc>
          <w:tcPr>
            <w:tcW w:w="1555" w:type="dxa"/>
          </w:tcPr>
          <w:p w:rsidR="00A564F7" w:rsidRPr="005829E1" w:rsidRDefault="00A564F7"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a3</w:t>
            </w:r>
          </w:p>
        </w:tc>
        <w:tc>
          <w:tcPr>
            <w:tcW w:w="1559" w:type="dxa"/>
          </w:tcPr>
          <w:p w:rsidR="00A564F7" w:rsidRDefault="00A564F7" w:rsidP="004537E2">
            <w:pPr>
              <w:spacing w:line="360" w:lineRule="auto"/>
              <w:jc w:val="center"/>
            </w:pPr>
            <w:r w:rsidRPr="00FA3D0A">
              <w:rPr>
                <w:rFonts w:ascii="Times New Roman" w:hAnsi="Times New Roman" w:cs="Times New Roman"/>
                <w:sz w:val="24"/>
                <w:szCs w:val="24"/>
              </w:rPr>
              <w:t>29,69%</w:t>
            </w:r>
          </w:p>
        </w:tc>
        <w:tc>
          <w:tcPr>
            <w:tcW w:w="1843" w:type="dxa"/>
          </w:tcPr>
          <w:p w:rsidR="00A564F7" w:rsidRDefault="00A564F7" w:rsidP="004537E2">
            <w:pPr>
              <w:spacing w:line="360" w:lineRule="auto"/>
              <w:jc w:val="center"/>
            </w:pPr>
            <w:r w:rsidRPr="006A46E7">
              <w:rPr>
                <w:rFonts w:ascii="Times New Roman" w:hAnsi="Times New Roman" w:cs="Times New Roman"/>
                <w:sz w:val="24"/>
                <w:szCs w:val="24"/>
              </w:rPr>
              <w:t>23,4%</w:t>
            </w:r>
          </w:p>
        </w:tc>
        <w:tc>
          <w:tcPr>
            <w:tcW w:w="1842" w:type="dxa"/>
          </w:tcPr>
          <w:p w:rsidR="00A564F7" w:rsidRPr="005829E1" w:rsidRDefault="00A564F7"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Harina de amaranto 3,60% </w:t>
            </w:r>
          </w:p>
        </w:tc>
        <w:tc>
          <w:tcPr>
            <w:tcW w:w="2262" w:type="dxa"/>
          </w:tcPr>
          <w:p w:rsidR="00A564F7" w:rsidRDefault="00A564F7" w:rsidP="004537E2">
            <w:pPr>
              <w:spacing w:line="360" w:lineRule="auto"/>
              <w:jc w:val="center"/>
            </w:pPr>
            <w:r w:rsidRPr="00887238">
              <w:rPr>
                <w:rFonts w:ascii="Times New Roman" w:hAnsi="Times New Roman" w:cs="Times New Roman"/>
                <w:sz w:val="24"/>
                <w:szCs w:val="24"/>
              </w:rPr>
              <w:t>39,18%</w:t>
            </w:r>
          </w:p>
        </w:tc>
      </w:tr>
    </w:tbl>
    <w:bookmarkEnd w:id="96"/>
    <w:p w:rsidR="007B1F23" w:rsidRPr="00291258" w:rsidRDefault="007B1F23" w:rsidP="007C5AF1">
      <w:pPr>
        <w:spacing w:line="360" w:lineRule="auto"/>
        <w:jc w:val="both"/>
        <w:rPr>
          <w:rFonts w:ascii="Times New Roman" w:hAnsi="Times New Roman" w:cs="Times New Roman"/>
          <w:sz w:val="20"/>
          <w:szCs w:val="20"/>
        </w:rPr>
      </w:pPr>
      <w:r w:rsidRPr="005829E1">
        <w:rPr>
          <w:rFonts w:ascii="Times New Roman" w:hAnsi="Times New Roman" w:cs="Times New Roman"/>
          <w:b/>
          <w:sz w:val="20"/>
          <w:szCs w:val="20"/>
        </w:rPr>
        <w:t>Elaborado por:</w:t>
      </w:r>
      <w:bookmarkStart w:id="97" w:name="_Hlk487691474"/>
      <w:r>
        <w:rPr>
          <w:rFonts w:ascii="Times New Roman" w:hAnsi="Times New Roman" w:cs="Times New Roman"/>
          <w:sz w:val="20"/>
          <w:szCs w:val="20"/>
        </w:rPr>
        <w:t xml:space="preserve"> (Jiménez - Salgado)</w:t>
      </w:r>
    </w:p>
    <w:p w:rsidR="0043286A" w:rsidRDefault="0043286A" w:rsidP="0043286A">
      <w:pPr>
        <w:pStyle w:val="Descripcin"/>
        <w:rPr>
          <w:rFonts w:ascii="Times New Roman" w:hAnsi="Times New Roman" w:cs="Times New Roman"/>
          <w:b/>
          <w:i w:val="0"/>
          <w:color w:val="000000" w:themeColor="text1"/>
          <w:sz w:val="20"/>
        </w:rPr>
      </w:pPr>
    </w:p>
    <w:p w:rsidR="007C5AF1" w:rsidRPr="007C5AF1" w:rsidRDefault="0043286A" w:rsidP="00F70335">
      <w:pPr>
        <w:pStyle w:val="Descripcin"/>
        <w:spacing w:after="0"/>
        <w:rPr>
          <w:rFonts w:ascii="Times New Roman" w:hAnsi="Times New Roman" w:cs="Times New Roman"/>
          <w:i w:val="0"/>
          <w:color w:val="000000" w:themeColor="text1"/>
          <w:sz w:val="20"/>
        </w:rPr>
      </w:pPr>
      <w:bookmarkStart w:id="98" w:name="_Toc507435656"/>
      <w:r w:rsidRPr="0043286A">
        <w:rPr>
          <w:rFonts w:ascii="Times New Roman" w:hAnsi="Times New Roman" w:cs="Times New Roman"/>
          <w:b/>
          <w:i w:val="0"/>
          <w:color w:val="000000" w:themeColor="text1"/>
          <w:sz w:val="20"/>
        </w:rPr>
        <w:t xml:space="preserve">Tabla </w:t>
      </w:r>
      <w:r w:rsidRPr="0043286A">
        <w:rPr>
          <w:rFonts w:ascii="Times New Roman" w:hAnsi="Times New Roman" w:cs="Times New Roman"/>
          <w:b/>
          <w:i w:val="0"/>
          <w:color w:val="000000" w:themeColor="text1"/>
          <w:sz w:val="20"/>
        </w:rPr>
        <w:fldChar w:fldCharType="begin"/>
      </w:r>
      <w:r w:rsidRPr="0043286A">
        <w:rPr>
          <w:rFonts w:ascii="Times New Roman" w:hAnsi="Times New Roman" w:cs="Times New Roman"/>
          <w:b/>
          <w:i w:val="0"/>
          <w:color w:val="000000" w:themeColor="text1"/>
          <w:sz w:val="20"/>
        </w:rPr>
        <w:instrText xml:space="preserve"> SEQ Tabla \* ARABIC </w:instrText>
      </w:r>
      <w:r w:rsidRPr="0043286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21</w:t>
      </w:r>
      <w:r w:rsidRPr="0043286A">
        <w:rPr>
          <w:rFonts w:ascii="Times New Roman" w:hAnsi="Times New Roman" w:cs="Times New Roman"/>
          <w:b/>
          <w:i w:val="0"/>
          <w:color w:val="000000" w:themeColor="text1"/>
          <w:sz w:val="20"/>
        </w:rPr>
        <w:fldChar w:fldCharType="end"/>
      </w:r>
      <w:r w:rsidRPr="0043286A">
        <w:rPr>
          <w:rFonts w:ascii="Times New Roman" w:hAnsi="Times New Roman" w:cs="Times New Roman"/>
          <w:i w:val="0"/>
          <w:color w:val="000000" w:themeColor="text1"/>
          <w:sz w:val="20"/>
        </w:rPr>
        <w:t xml:space="preserve"> En el factor B se establece la utilización de dos tipos proteínas</w:t>
      </w:r>
      <w:bookmarkEnd w:id="98"/>
    </w:p>
    <w:tbl>
      <w:tblPr>
        <w:tblStyle w:val="Tablaconcuadrcula"/>
        <w:tblW w:w="0" w:type="auto"/>
        <w:tblLook w:val="04A0" w:firstRow="1" w:lastRow="0" w:firstColumn="1" w:lastColumn="0" w:noHBand="0" w:noVBand="1"/>
      </w:tblPr>
      <w:tblGrid>
        <w:gridCol w:w="4247"/>
        <w:gridCol w:w="4247"/>
      </w:tblGrid>
      <w:tr w:rsidR="007B1F23" w:rsidRPr="005829E1" w:rsidTr="009A0FF4">
        <w:tc>
          <w:tcPr>
            <w:tcW w:w="4247" w:type="dxa"/>
          </w:tcPr>
          <w:p w:rsidR="007B1F23" w:rsidRPr="005829E1" w:rsidRDefault="007B1F23" w:rsidP="009A0FF4">
            <w:pPr>
              <w:spacing w:line="360" w:lineRule="auto"/>
              <w:jc w:val="center"/>
              <w:rPr>
                <w:rFonts w:ascii="Times New Roman" w:hAnsi="Times New Roman" w:cs="Times New Roman"/>
                <w:b/>
                <w:sz w:val="24"/>
                <w:szCs w:val="24"/>
              </w:rPr>
            </w:pPr>
            <w:bookmarkStart w:id="99" w:name="_Hlk487691452"/>
            <w:bookmarkEnd w:id="97"/>
            <w:r w:rsidRPr="005829E1">
              <w:rPr>
                <w:rFonts w:ascii="Times New Roman" w:hAnsi="Times New Roman" w:cs="Times New Roman"/>
                <w:b/>
                <w:sz w:val="24"/>
                <w:szCs w:val="24"/>
              </w:rPr>
              <w:t>FACTOR B</w:t>
            </w:r>
          </w:p>
        </w:tc>
        <w:tc>
          <w:tcPr>
            <w:tcW w:w="4247" w:type="dxa"/>
          </w:tcPr>
          <w:p w:rsidR="007B1F23" w:rsidRPr="005829E1" w:rsidRDefault="000B0957" w:rsidP="00812F26">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CONCENTRACIÓN </w:t>
            </w:r>
            <w:r w:rsidRPr="005829E1">
              <w:rPr>
                <w:rFonts w:ascii="Times New Roman" w:hAnsi="Times New Roman" w:cs="Times New Roman"/>
                <w:b/>
                <w:sz w:val="24"/>
                <w:szCs w:val="24"/>
              </w:rPr>
              <w:t xml:space="preserve">DE </w:t>
            </w:r>
            <w:r>
              <w:rPr>
                <w:rFonts w:ascii="Times New Roman" w:hAnsi="Times New Roman" w:cs="Times New Roman"/>
                <w:b/>
                <w:sz w:val="24"/>
                <w:szCs w:val="24"/>
              </w:rPr>
              <w:t xml:space="preserve">PROTEÍNAS </w:t>
            </w:r>
          </w:p>
        </w:tc>
      </w:tr>
      <w:tr w:rsidR="007B1F23" w:rsidRPr="005829E1" w:rsidTr="009A0FF4">
        <w:tc>
          <w:tcPr>
            <w:tcW w:w="4247" w:type="dxa"/>
          </w:tcPr>
          <w:p w:rsidR="007B1F23" w:rsidRPr="005829E1" w:rsidRDefault="007B1F23" w:rsidP="009A0FF4">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b1</w:t>
            </w:r>
          </w:p>
        </w:tc>
        <w:tc>
          <w:tcPr>
            <w:tcW w:w="4247" w:type="dxa"/>
          </w:tcPr>
          <w:p w:rsidR="007B1F23" w:rsidRPr="005829E1" w:rsidRDefault="007B1F23" w:rsidP="00812F2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Proteína concentrada de soya </w:t>
            </w:r>
            <w:r w:rsidR="00313E20">
              <w:rPr>
                <w:rFonts w:ascii="Times New Roman" w:hAnsi="Times New Roman" w:cs="Times New Roman"/>
                <w:sz w:val="24"/>
                <w:szCs w:val="24"/>
              </w:rPr>
              <w:t>4,13%</w:t>
            </w:r>
          </w:p>
        </w:tc>
      </w:tr>
      <w:tr w:rsidR="007B1F23" w:rsidRPr="005829E1" w:rsidTr="009A0FF4">
        <w:tc>
          <w:tcPr>
            <w:tcW w:w="4247" w:type="dxa"/>
          </w:tcPr>
          <w:p w:rsidR="007B1F23" w:rsidRPr="005829E1" w:rsidRDefault="007B1F23" w:rsidP="009A0FF4">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b2</w:t>
            </w:r>
          </w:p>
        </w:tc>
        <w:tc>
          <w:tcPr>
            <w:tcW w:w="4247" w:type="dxa"/>
          </w:tcPr>
          <w:p w:rsidR="007B1F23" w:rsidRPr="005829E1" w:rsidRDefault="007B1F23" w:rsidP="00812F26">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Proteína aislada de soya </w:t>
            </w:r>
            <w:r w:rsidR="00313E20">
              <w:rPr>
                <w:rFonts w:ascii="Times New Roman" w:hAnsi="Times New Roman" w:cs="Times New Roman"/>
                <w:sz w:val="24"/>
                <w:szCs w:val="24"/>
              </w:rPr>
              <w:t>4,13 %</w:t>
            </w:r>
          </w:p>
        </w:tc>
      </w:tr>
    </w:tbl>
    <w:bookmarkEnd w:id="99"/>
    <w:p w:rsidR="00721822" w:rsidRPr="007B1F23" w:rsidRDefault="007B1F23" w:rsidP="007B1F23">
      <w:pPr>
        <w:spacing w:line="360" w:lineRule="auto"/>
        <w:jc w:val="both"/>
        <w:rPr>
          <w:rFonts w:ascii="Times New Roman" w:hAnsi="Times New Roman" w:cs="Times New Roman"/>
          <w:sz w:val="20"/>
          <w:szCs w:val="20"/>
        </w:rPr>
      </w:pPr>
      <w:r w:rsidRPr="00291258">
        <w:rPr>
          <w:rFonts w:ascii="Times New Roman" w:hAnsi="Times New Roman" w:cs="Times New Roman"/>
          <w:b/>
          <w:sz w:val="20"/>
          <w:szCs w:val="20"/>
        </w:rPr>
        <w:t>Elaborado por</w:t>
      </w:r>
      <w:r w:rsidRPr="005829E1">
        <w:rPr>
          <w:rFonts w:ascii="Times New Roman" w:hAnsi="Times New Roman" w:cs="Times New Roman"/>
          <w:sz w:val="20"/>
          <w:szCs w:val="20"/>
        </w:rPr>
        <w:t>: (Jiménez - Salgado)</w:t>
      </w:r>
    </w:p>
    <w:p w:rsidR="00122D80" w:rsidRDefault="00122D80" w:rsidP="007C5AF1">
      <w:pPr>
        <w:pStyle w:val="Descripcin"/>
        <w:spacing w:after="0"/>
        <w:rPr>
          <w:rFonts w:ascii="Times New Roman" w:hAnsi="Times New Roman" w:cs="Times New Roman"/>
          <w:b/>
          <w:i w:val="0"/>
          <w:color w:val="000000" w:themeColor="text1"/>
          <w:sz w:val="20"/>
        </w:rPr>
      </w:pPr>
    </w:p>
    <w:p w:rsidR="00122D80" w:rsidRDefault="00122D80" w:rsidP="007C5AF1">
      <w:pPr>
        <w:pStyle w:val="Descripcin"/>
        <w:spacing w:after="0"/>
        <w:rPr>
          <w:rFonts w:ascii="Times New Roman" w:hAnsi="Times New Roman" w:cs="Times New Roman"/>
          <w:b/>
          <w:i w:val="0"/>
          <w:color w:val="000000" w:themeColor="text1"/>
          <w:sz w:val="20"/>
        </w:rPr>
      </w:pPr>
    </w:p>
    <w:p w:rsidR="00122D80" w:rsidRDefault="00122D80" w:rsidP="007C5AF1">
      <w:pPr>
        <w:pStyle w:val="Descripcin"/>
        <w:spacing w:after="0"/>
        <w:rPr>
          <w:rFonts w:ascii="Times New Roman" w:hAnsi="Times New Roman" w:cs="Times New Roman"/>
          <w:b/>
          <w:i w:val="0"/>
          <w:color w:val="000000" w:themeColor="text1"/>
          <w:sz w:val="20"/>
        </w:rPr>
      </w:pPr>
    </w:p>
    <w:p w:rsidR="00C90C75" w:rsidRDefault="00C90C75" w:rsidP="00C90C75"/>
    <w:p w:rsidR="00C90C75" w:rsidRDefault="00C90C75" w:rsidP="00C90C75"/>
    <w:p w:rsidR="00C90C75" w:rsidRDefault="00C90C75" w:rsidP="00C90C75"/>
    <w:p w:rsidR="00C90C75" w:rsidRDefault="00C90C75" w:rsidP="00C90C75"/>
    <w:p w:rsidR="00C90C75" w:rsidRDefault="00C90C75" w:rsidP="00C90C75"/>
    <w:p w:rsidR="00C92E50" w:rsidRDefault="00C92E50" w:rsidP="00C90C75"/>
    <w:p w:rsidR="0043286A" w:rsidRDefault="0043286A" w:rsidP="0043286A">
      <w:pPr>
        <w:pStyle w:val="Descripcin"/>
        <w:rPr>
          <w:rFonts w:ascii="Times New Roman" w:hAnsi="Times New Roman" w:cs="Times New Roman"/>
          <w:b/>
          <w:i w:val="0"/>
          <w:color w:val="000000" w:themeColor="text1"/>
          <w:sz w:val="20"/>
        </w:rPr>
      </w:pPr>
    </w:p>
    <w:p w:rsidR="007B1F23" w:rsidRPr="007C5AF1" w:rsidRDefault="0043286A" w:rsidP="00F70335">
      <w:pPr>
        <w:pStyle w:val="Descripcin"/>
        <w:spacing w:after="0"/>
        <w:rPr>
          <w:rFonts w:ascii="Times New Roman" w:hAnsi="Times New Roman" w:cs="Times New Roman"/>
          <w:i w:val="0"/>
          <w:color w:val="000000" w:themeColor="text1"/>
          <w:sz w:val="22"/>
          <w:szCs w:val="20"/>
        </w:rPr>
      </w:pPr>
      <w:bookmarkStart w:id="100" w:name="_Toc507435657"/>
      <w:r w:rsidRPr="0043286A">
        <w:rPr>
          <w:rFonts w:ascii="Times New Roman" w:hAnsi="Times New Roman" w:cs="Times New Roman"/>
          <w:b/>
          <w:i w:val="0"/>
          <w:color w:val="000000" w:themeColor="text1"/>
          <w:sz w:val="20"/>
        </w:rPr>
        <w:t xml:space="preserve">Tabla </w:t>
      </w:r>
      <w:r w:rsidRPr="0043286A">
        <w:rPr>
          <w:rFonts w:ascii="Times New Roman" w:hAnsi="Times New Roman" w:cs="Times New Roman"/>
          <w:b/>
          <w:i w:val="0"/>
          <w:color w:val="000000" w:themeColor="text1"/>
          <w:sz w:val="20"/>
        </w:rPr>
        <w:fldChar w:fldCharType="begin"/>
      </w:r>
      <w:r w:rsidRPr="0043286A">
        <w:rPr>
          <w:rFonts w:ascii="Times New Roman" w:hAnsi="Times New Roman" w:cs="Times New Roman"/>
          <w:b/>
          <w:i w:val="0"/>
          <w:color w:val="000000" w:themeColor="text1"/>
          <w:sz w:val="20"/>
        </w:rPr>
        <w:instrText xml:space="preserve"> SEQ Tabla \* ARABIC </w:instrText>
      </w:r>
      <w:r w:rsidRPr="0043286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22</w:t>
      </w:r>
      <w:r w:rsidRPr="0043286A">
        <w:rPr>
          <w:rFonts w:ascii="Times New Roman" w:hAnsi="Times New Roman" w:cs="Times New Roman"/>
          <w:b/>
          <w:i w:val="0"/>
          <w:color w:val="000000" w:themeColor="text1"/>
          <w:sz w:val="20"/>
        </w:rPr>
        <w:fldChar w:fldCharType="end"/>
      </w:r>
      <w:r w:rsidRPr="0043286A">
        <w:rPr>
          <w:rFonts w:ascii="Times New Roman" w:hAnsi="Times New Roman" w:cs="Times New Roman"/>
          <w:i w:val="0"/>
          <w:color w:val="000000" w:themeColor="text1"/>
          <w:sz w:val="20"/>
        </w:rPr>
        <w:t xml:space="preserve"> La relación entre los factores A y B se obte</w:t>
      </w:r>
      <w:r>
        <w:rPr>
          <w:rFonts w:ascii="Times New Roman" w:hAnsi="Times New Roman" w:cs="Times New Roman"/>
          <w:i w:val="0"/>
          <w:color w:val="000000" w:themeColor="text1"/>
          <w:sz w:val="20"/>
        </w:rPr>
        <w:t>ndrá los siguientes tratamientos:</w:t>
      </w:r>
      <w:bookmarkEnd w:id="100"/>
    </w:p>
    <w:tbl>
      <w:tblPr>
        <w:tblStyle w:val="Tablaconcuadrcula"/>
        <w:tblW w:w="0" w:type="auto"/>
        <w:tblLook w:val="04A0" w:firstRow="1" w:lastRow="0" w:firstColumn="1" w:lastColumn="0" w:noHBand="0" w:noVBand="1"/>
      </w:tblPr>
      <w:tblGrid>
        <w:gridCol w:w="1951"/>
        <w:gridCol w:w="2269"/>
        <w:gridCol w:w="1445"/>
        <w:gridCol w:w="3396"/>
      </w:tblGrid>
      <w:tr w:rsidR="007B1F23" w:rsidRPr="005829E1" w:rsidTr="00AF6A96">
        <w:tc>
          <w:tcPr>
            <w:tcW w:w="1951" w:type="dxa"/>
          </w:tcPr>
          <w:p w:rsidR="007B1F23" w:rsidRPr="005829E1" w:rsidRDefault="007B1F23" w:rsidP="00F70335">
            <w:pPr>
              <w:spacing w:line="360" w:lineRule="auto"/>
              <w:ind w:left="-113"/>
              <w:jc w:val="both"/>
              <w:rPr>
                <w:rFonts w:ascii="Times New Roman" w:hAnsi="Times New Roman" w:cs="Times New Roman"/>
                <w:b/>
                <w:sz w:val="24"/>
                <w:szCs w:val="24"/>
              </w:rPr>
            </w:pPr>
            <w:r w:rsidRPr="005829E1">
              <w:rPr>
                <w:rFonts w:ascii="Times New Roman" w:hAnsi="Times New Roman" w:cs="Times New Roman"/>
                <w:b/>
                <w:sz w:val="24"/>
                <w:szCs w:val="24"/>
              </w:rPr>
              <w:t>REPETICIONES</w:t>
            </w:r>
          </w:p>
        </w:tc>
        <w:tc>
          <w:tcPr>
            <w:tcW w:w="2269" w:type="dxa"/>
          </w:tcPr>
          <w:p w:rsidR="007B1F23" w:rsidRPr="005829E1" w:rsidRDefault="007B1F23" w:rsidP="00F70335">
            <w:pPr>
              <w:spacing w:line="360" w:lineRule="auto"/>
              <w:ind w:left="-113"/>
              <w:rPr>
                <w:rFonts w:ascii="Times New Roman" w:hAnsi="Times New Roman" w:cs="Times New Roman"/>
                <w:b/>
                <w:sz w:val="24"/>
                <w:szCs w:val="24"/>
              </w:rPr>
            </w:pPr>
            <w:r w:rsidRPr="005829E1">
              <w:rPr>
                <w:rFonts w:ascii="Times New Roman" w:hAnsi="Times New Roman" w:cs="Times New Roman"/>
                <w:b/>
                <w:sz w:val="24"/>
                <w:szCs w:val="24"/>
              </w:rPr>
              <w:t>N° DE TRATAMIENTOS</w:t>
            </w:r>
          </w:p>
        </w:tc>
        <w:tc>
          <w:tcPr>
            <w:tcW w:w="4841" w:type="dxa"/>
            <w:gridSpan w:val="2"/>
          </w:tcPr>
          <w:p w:rsidR="007B1F23" w:rsidRPr="005829E1" w:rsidRDefault="00652411" w:rsidP="00F70335">
            <w:pPr>
              <w:spacing w:line="360" w:lineRule="auto"/>
              <w:ind w:left="-113"/>
              <w:rPr>
                <w:rFonts w:ascii="Times New Roman" w:hAnsi="Times New Roman" w:cs="Times New Roman"/>
                <w:b/>
                <w:sz w:val="24"/>
                <w:szCs w:val="24"/>
              </w:rPr>
            </w:pPr>
            <w:r>
              <w:rPr>
                <w:rFonts w:ascii="Times New Roman" w:hAnsi="Times New Roman" w:cs="Times New Roman"/>
                <w:b/>
              </w:rPr>
              <w:t xml:space="preserve">                             </w:t>
            </w:r>
            <w:r w:rsidR="007B1F23" w:rsidRPr="005829E1">
              <w:rPr>
                <w:rFonts w:ascii="Times New Roman" w:hAnsi="Times New Roman" w:cs="Times New Roman"/>
                <w:b/>
                <w:sz w:val="24"/>
                <w:szCs w:val="24"/>
              </w:rPr>
              <w:t xml:space="preserve">    DESCRIPCIÓN</w:t>
            </w:r>
          </w:p>
        </w:tc>
      </w:tr>
      <w:tr w:rsidR="007B1F23" w:rsidRPr="005829E1" w:rsidTr="00AF6A96">
        <w:tc>
          <w:tcPr>
            <w:tcW w:w="1951" w:type="dxa"/>
            <w:vMerge w:val="restart"/>
            <w:textDirection w:val="btLr"/>
          </w:tcPr>
          <w:p w:rsidR="007B1F23" w:rsidRPr="005829E1" w:rsidRDefault="007B1F23" w:rsidP="00A54662">
            <w:pPr>
              <w:spacing w:line="360" w:lineRule="auto"/>
              <w:ind w:left="113" w:right="113"/>
              <w:jc w:val="center"/>
              <w:rPr>
                <w:rFonts w:ascii="Times New Roman" w:hAnsi="Times New Roman" w:cs="Times New Roman"/>
                <w:sz w:val="24"/>
                <w:szCs w:val="24"/>
              </w:rPr>
            </w:pPr>
          </w:p>
          <w:p w:rsidR="007B1F23" w:rsidRPr="003A22FD" w:rsidRDefault="007B1F23" w:rsidP="00A54662">
            <w:pPr>
              <w:spacing w:line="360" w:lineRule="auto"/>
              <w:ind w:left="113" w:right="113"/>
              <w:jc w:val="center"/>
              <w:rPr>
                <w:rFonts w:ascii="Times New Roman" w:hAnsi="Times New Roman" w:cs="Times New Roman"/>
                <w:b/>
                <w:sz w:val="24"/>
                <w:szCs w:val="24"/>
              </w:rPr>
            </w:pPr>
            <w:r w:rsidRPr="003A22FD">
              <w:rPr>
                <w:rFonts w:ascii="Times New Roman" w:hAnsi="Times New Roman" w:cs="Times New Roman"/>
                <w:b/>
                <w:sz w:val="24"/>
                <w:szCs w:val="24"/>
              </w:rPr>
              <w:t>REPETICIÓN I</w:t>
            </w: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1</w:t>
            </w:r>
          </w:p>
        </w:tc>
        <w:tc>
          <w:tcPr>
            <w:tcW w:w="1445" w:type="dxa"/>
          </w:tcPr>
          <w:p w:rsidR="007B1F23" w:rsidRPr="00DC6467" w:rsidRDefault="007B1F23" w:rsidP="004537E2">
            <w:pPr>
              <w:spacing w:line="360" w:lineRule="auto"/>
              <w:jc w:val="both"/>
              <w:rPr>
                <w:rFonts w:ascii="Times New Roman" w:hAnsi="Times New Roman" w:cs="Times New Roman"/>
                <w:sz w:val="24"/>
                <w:szCs w:val="24"/>
              </w:rPr>
            </w:pPr>
            <w:r w:rsidRPr="00DC6467">
              <w:rPr>
                <w:rFonts w:ascii="Times New Roman" w:hAnsi="Times New Roman" w:cs="Times New Roman"/>
                <w:sz w:val="24"/>
                <w:szCs w:val="24"/>
              </w:rPr>
              <w:t>a1b1</w:t>
            </w:r>
          </w:p>
        </w:tc>
        <w:tc>
          <w:tcPr>
            <w:tcW w:w="3396" w:type="dxa"/>
          </w:tcPr>
          <w:p w:rsidR="007B1F23" w:rsidRPr="00DC6467" w:rsidRDefault="00721822"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w:t>
            </w:r>
            <w:r w:rsidR="000766B9">
              <w:rPr>
                <w:rFonts w:ascii="Times New Roman" w:hAnsi="Times New Roman" w:cs="Times New Roman"/>
                <w:sz w:val="24"/>
                <w:szCs w:val="24"/>
              </w:rPr>
              <w:t>arne de res</w:t>
            </w:r>
            <w:r>
              <w:rPr>
                <w:rFonts w:ascii="Times New Roman" w:hAnsi="Times New Roman" w:cs="Times New Roman"/>
                <w:sz w:val="24"/>
                <w:szCs w:val="24"/>
              </w:rPr>
              <w:t xml:space="preserve"> + 23,4</w:t>
            </w:r>
            <w:r w:rsidR="000766B9">
              <w:rPr>
                <w:rFonts w:ascii="Times New Roman" w:hAnsi="Times New Roman" w:cs="Times New Roman"/>
                <w:sz w:val="24"/>
                <w:szCs w:val="24"/>
              </w:rPr>
              <w:t xml:space="preserve">% </w:t>
            </w:r>
            <w:r>
              <w:rPr>
                <w:rFonts w:ascii="Times New Roman" w:hAnsi="Times New Roman" w:cs="Times New Roman"/>
                <w:sz w:val="24"/>
                <w:szCs w:val="24"/>
              </w:rPr>
              <w:t>Carne de cerdo</w:t>
            </w:r>
            <w:r w:rsidR="007E3644">
              <w:rPr>
                <w:rFonts w:ascii="Times New Roman" w:hAnsi="Times New Roman" w:cs="Times New Roman"/>
                <w:sz w:val="24"/>
                <w:szCs w:val="24"/>
              </w:rPr>
              <w:t xml:space="preserve"> + 3,60</w:t>
            </w:r>
            <w:r w:rsidR="007B1F23" w:rsidRPr="00DC6467">
              <w:rPr>
                <w:rFonts w:ascii="Times New Roman" w:hAnsi="Times New Roman" w:cs="Times New Roman"/>
                <w:sz w:val="24"/>
                <w:szCs w:val="24"/>
              </w:rPr>
              <w:t xml:space="preserve">% </w:t>
            </w:r>
            <w:r w:rsidR="007E3644">
              <w:rPr>
                <w:rFonts w:ascii="Times New Roman" w:hAnsi="Times New Roman" w:cs="Times New Roman"/>
                <w:sz w:val="24"/>
                <w:szCs w:val="24"/>
              </w:rPr>
              <w:t>Harina de trigo + 39,18</w:t>
            </w:r>
            <w:r w:rsidR="007B1F23" w:rsidRPr="00DC6467">
              <w:rPr>
                <w:rFonts w:ascii="Times New Roman" w:hAnsi="Times New Roman" w:cs="Times New Roman"/>
                <w:sz w:val="24"/>
                <w:szCs w:val="24"/>
              </w:rPr>
              <w:t xml:space="preserve"> % </w:t>
            </w:r>
            <w:r w:rsidR="007E3644">
              <w:rPr>
                <w:rFonts w:ascii="Times New Roman" w:hAnsi="Times New Roman" w:cs="Times New Roman"/>
                <w:sz w:val="24"/>
                <w:szCs w:val="24"/>
              </w:rPr>
              <w:t>Otros ingredientes</w:t>
            </w:r>
            <w:r w:rsidR="007B1F23" w:rsidRPr="00DC6467">
              <w:rPr>
                <w:rFonts w:ascii="Times New Roman" w:hAnsi="Times New Roman" w:cs="Times New Roman"/>
                <w:sz w:val="24"/>
                <w:szCs w:val="24"/>
              </w:rPr>
              <w:t xml:space="preserve">) + </w:t>
            </w:r>
            <w:r w:rsidR="000766B9">
              <w:rPr>
                <w:rFonts w:ascii="Times New Roman" w:hAnsi="Times New Roman" w:cs="Times New Roman"/>
                <w:sz w:val="24"/>
                <w:szCs w:val="24"/>
              </w:rPr>
              <w:t>Proteína concent</w:t>
            </w:r>
            <w:r w:rsidR="00294220">
              <w:rPr>
                <w:rFonts w:ascii="Times New Roman" w:hAnsi="Times New Roman" w:cs="Times New Roman"/>
                <w:sz w:val="24"/>
                <w:szCs w:val="24"/>
              </w:rPr>
              <w:t>rada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2</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a1b2</w:t>
            </w:r>
          </w:p>
        </w:tc>
        <w:tc>
          <w:tcPr>
            <w:tcW w:w="3396" w:type="dxa"/>
          </w:tcPr>
          <w:p w:rsidR="007B1F23" w:rsidRPr="005829E1" w:rsidRDefault="00294220"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trigo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w:t>
            </w:r>
            <w:r>
              <w:rPr>
                <w:rFonts w:ascii="Times New Roman" w:hAnsi="Times New Roman" w:cs="Times New Roman"/>
                <w:sz w:val="24"/>
                <w:szCs w:val="24"/>
              </w:rPr>
              <w:t xml:space="preserve"> </w:t>
            </w:r>
            <w:r w:rsidRPr="00DC6467">
              <w:rPr>
                <w:rFonts w:ascii="Times New Roman" w:hAnsi="Times New Roman" w:cs="Times New Roman"/>
                <w:sz w:val="24"/>
                <w:szCs w:val="24"/>
              </w:rPr>
              <w:t>+</w:t>
            </w:r>
            <w:r>
              <w:rPr>
                <w:rFonts w:ascii="Times New Roman" w:hAnsi="Times New Roman" w:cs="Times New Roman"/>
                <w:sz w:val="24"/>
                <w:szCs w:val="24"/>
              </w:rPr>
              <w:t xml:space="preserve"> </w:t>
            </w:r>
            <w:r w:rsidR="00B62BD3">
              <w:rPr>
                <w:rFonts w:ascii="Times New Roman" w:hAnsi="Times New Roman" w:cs="Times New Roman"/>
                <w:sz w:val="24"/>
                <w:szCs w:val="24"/>
              </w:rPr>
              <w:t>P</w:t>
            </w:r>
            <w:r w:rsidR="00080887">
              <w:rPr>
                <w:rFonts w:ascii="Times New Roman" w:hAnsi="Times New Roman" w:cs="Times New Roman"/>
                <w:sz w:val="24"/>
                <w:szCs w:val="24"/>
              </w:rPr>
              <w:t>roteína aislada de soya 4,13%</w:t>
            </w:r>
            <w:r>
              <w:rPr>
                <w:rFonts w:ascii="Times New Roman" w:hAnsi="Times New Roman" w:cs="Times New Roman"/>
                <w:sz w:val="24"/>
                <w:szCs w:val="24"/>
              </w:rPr>
              <w:t xml:space="preserve"> </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3</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a2b1</w:t>
            </w:r>
          </w:p>
        </w:tc>
        <w:tc>
          <w:tcPr>
            <w:tcW w:w="3396" w:type="dxa"/>
          </w:tcPr>
          <w:p w:rsidR="007B1F23" w:rsidRPr="005829E1" w:rsidRDefault="00EA7E8E"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sidR="005171AE">
              <w:rPr>
                <w:rFonts w:ascii="Times New Roman" w:hAnsi="Times New Roman" w:cs="Times New Roman"/>
                <w:sz w:val="24"/>
                <w:szCs w:val="24"/>
              </w:rPr>
              <w:t>Harina de quinua</w:t>
            </w:r>
            <w:r>
              <w:rPr>
                <w:rFonts w:ascii="Times New Roman" w:hAnsi="Times New Roman" w:cs="Times New Roman"/>
                <w:sz w:val="24"/>
                <w:szCs w:val="24"/>
              </w:rPr>
              <w:t xml:space="preserve">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xml:space="preserve">) + </w:t>
            </w:r>
            <w:r>
              <w:rPr>
                <w:rFonts w:ascii="Times New Roman" w:hAnsi="Times New Roman" w:cs="Times New Roman"/>
                <w:sz w:val="24"/>
                <w:szCs w:val="24"/>
              </w:rPr>
              <w:t>Proteína concentrada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4</w:t>
            </w:r>
          </w:p>
        </w:tc>
        <w:tc>
          <w:tcPr>
            <w:tcW w:w="1445" w:type="dxa"/>
          </w:tcPr>
          <w:p w:rsidR="007B1F23" w:rsidRPr="00DC6467" w:rsidRDefault="007B1F23" w:rsidP="004537E2">
            <w:pPr>
              <w:spacing w:line="360" w:lineRule="auto"/>
              <w:jc w:val="both"/>
              <w:rPr>
                <w:rFonts w:ascii="Times New Roman" w:hAnsi="Times New Roman" w:cs="Times New Roman"/>
                <w:sz w:val="24"/>
                <w:szCs w:val="24"/>
              </w:rPr>
            </w:pPr>
            <w:r w:rsidRPr="00DC6467">
              <w:rPr>
                <w:rFonts w:ascii="Times New Roman" w:hAnsi="Times New Roman" w:cs="Times New Roman"/>
                <w:sz w:val="24"/>
                <w:szCs w:val="24"/>
              </w:rPr>
              <w:t>a2b2</w:t>
            </w:r>
          </w:p>
        </w:tc>
        <w:tc>
          <w:tcPr>
            <w:tcW w:w="3396" w:type="dxa"/>
          </w:tcPr>
          <w:p w:rsidR="007B1F23" w:rsidRPr="00DC6467" w:rsidRDefault="005171AE"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quinua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w:t>
            </w:r>
            <w:r>
              <w:rPr>
                <w:rFonts w:ascii="Times New Roman" w:hAnsi="Times New Roman" w:cs="Times New Roman"/>
                <w:sz w:val="24"/>
                <w:szCs w:val="24"/>
              </w:rPr>
              <w:t xml:space="preserve"> </w:t>
            </w:r>
            <w:r w:rsidR="00B62BD3">
              <w:rPr>
                <w:rFonts w:ascii="Times New Roman" w:hAnsi="Times New Roman" w:cs="Times New Roman"/>
                <w:sz w:val="24"/>
                <w:szCs w:val="24"/>
              </w:rPr>
              <w:t>P</w:t>
            </w:r>
            <w:r>
              <w:rPr>
                <w:rFonts w:ascii="Times New Roman" w:hAnsi="Times New Roman" w:cs="Times New Roman"/>
                <w:sz w:val="24"/>
                <w:szCs w:val="24"/>
              </w:rPr>
              <w:t>roteína aislada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5</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a3b1</w:t>
            </w:r>
          </w:p>
        </w:tc>
        <w:tc>
          <w:tcPr>
            <w:tcW w:w="3396" w:type="dxa"/>
          </w:tcPr>
          <w:p w:rsidR="007B1F23" w:rsidRPr="005829E1" w:rsidRDefault="00B62BD3"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amaranto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xml:space="preserve">) + </w:t>
            </w:r>
            <w:r>
              <w:rPr>
                <w:rFonts w:ascii="Times New Roman" w:hAnsi="Times New Roman" w:cs="Times New Roman"/>
                <w:sz w:val="24"/>
                <w:szCs w:val="24"/>
              </w:rPr>
              <w:t>Proteína concentrada de soya 4,13</w:t>
            </w:r>
          </w:p>
        </w:tc>
      </w:tr>
      <w:tr w:rsidR="007B1F23" w:rsidRPr="005829E1" w:rsidTr="00F41A48">
        <w:tc>
          <w:tcPr>
            <w:tcW w:w="1951" w:type="dxa"/>
            <w:vMerge/>
            <w:tcBorders>
              <w:bottom w:val="nil"/>
            </w:tcBorders>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Borders>
              <w:bottom w:val="nil"/>
            </w:tcBorders>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6</w:t>
            </w:r>
          </w:p>
        </w:tc>
        <w:tc>
          <w:tcPr>
            <w:tcW w:w="1445" w:type="dxa"/>
            <w:tcBorders>
              <w:bottom w:val="nil"/>
            </w:tcBorders>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a3b2</w:t>
            </w:r>
          </w:p>
        </w:tc>
        <w:tc>
          <w:tcPr>
            <w:tcW w:w="3396" w:type="dxa"/>
            <w:tcBorders>
              <w:bottom w:val="nil"/>
            </w:tcBorders>
          </w:tcPr>
          <w:p w:rsidR="007B1F23" w:rsidRPr="005829E1" w:rsidRDefault="00036D74"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amaranto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 + Proteína aislada de soya 4,13%</w:t>
            </w:r>
          </w:p>
        </w:tc>
      </w:tr>
      <w:tr w:rsidR="00073A2A" w:rsidRPr="005829E1" w:rsidTr="00F41A48">
        <w:trPr>
          <w:trHeight w:val="147"/>
        </w:trPr>
        <w:tc>
          <w:tcPr>
            <w:tcW w:w="9061" w:type="dxa"/>
            <w:gridSpan w:val="4"/>
            <w:tcBorders>
              <w:top w:val="nil"/>
              <w:left w:val="nil"/>
              <w:bottom w:val="single" w:sz="4" w:space="0" w:color="auto"/>
              <w:right w:val="nil"/>
            </w:tcBorders>
          </w:tcPr>
          <w:p w:rsidR="00073A2A" w:rsidRPr="00073A2A" w:rsidRDefault="00073A2A" w:rsidP="00850435">
            <w:pPr>
              <w:spacing w:line="360" w:lineRule="auto"/>
              <w:jc w:val="both"/>
              <w:rPr>
                <w:rFonts w:ascii="Times New Roman" w:hAnsi="Times New Roman" w:cs="Times New Roman"/>
                <w:sz w:val="24"/>
                <w:szCs w:val="24"/>
              </w:rPr>
            </w:pPr>
            <w:r w:rsidRPr="00073A2A">
              <w:rPr>
                <w:rFonts w:ascii="Times New Roman" w:hAnsi="Times New Roman" w:cs="Times New Roman"/>
                <w:sz w:val="20"/>
              </w:rPr>
              <w:t xml:space="preserve"> La relación entre los factores A y B se obtendrá los </w:t>
            </w:r>
            <w:r w:rsidRPr="00817CAF">
              <w:rPr>
                <w:rFonts w:ascii="Times New Roman" w:hAnsi="Times New Roman" w:cs="Times New Roman"/>
                <w:color w:val="000000" w:themeColor="text1"/>
                <w:sz w:val="20"/>
              </w:rPr>
              <w:t xml:space="preserve">siguientes tratamientos        </w:t>
            </w:r>
            <w:r w:rsidRPr="00073A2A">
              <w:rPr>
                <w:rFonts w:ascii="Times New Roman" w:hAnsi="Times New Roman" w:cs="Times New Roman"/>
                <w:sz w:val="20"/>
              </w:rPr>
              <w:t>(Continuación)</w:t>
            </w:r>
          </w:p>
        </w:tc>
      </w:tr>
      <w:tr w:rsidR="007B1F23" w:rsidRPr="005829E1" w:rsidTr="00F41A48">
        <w:tc>
          <w:tcPr>
            <w:tcW w:w="1951" w:type="dxa"/>
            <w:vMerge w:val="restart"/>
            <w:tcBorders>
              <w:top w:val="single" w:sz="4" w:space="0" w:color="auto"/>
            </w:tcBorders>
            <w:textDirection w:val="btLr"/>
          </w:tcPr>
          <w:p w:rsidR="007B1F23" w:rsidRPr="005829E1" w:rsidRDefault="007B1F23" w:rsidP="00A54662">
            <w:pPr>
              <w:spacing w:line="360" w:lineRule="auto"/>
              <w:ind w:left="113" w:right="113"/>
              <w:jc w:val="center"/>
              <w:rPr>
                <w:rFonts w:ascii="Times New Roman" w:hAnsi="Times New Roman" w:cs="Times New Roman"/>
                <w:sz w:val="24"/>
                <w:szCs w:val="24"/>
              </w:rPr>
            </w:pPr>
          </w:p>
          <w:p w:rsidR="003A22FD" w:rsidRDefault="003A22FD" w:rsidP="00A54662">
            <w:pPr>
              <w:spacing w:line="360" w:lineRule="auto"/>
              <w:ind w:left="113" w:right="113"/>
              <w:jc w:val="center"/>
              <w:rPr>
                <w:rFonts w:ascii="Times New Roman" w:hAnsi="Times New Roman" w:cs="Times New Roman"/>
                <w:sz w:val="24"/>
                <w:szCs w:val="24"/>
              </w:rPr>
            </w:pPr>
          </w:p>
          <w:p w:rsidR="007B1F23" w:rsidRPr="005829E1" w:rsidRDefault="003A22FD" w:rsidP="00A54662">
            <w:pPr>
              <w:spacing w:line="360" w:lineRule="auto"/>
              <w:ind w:left="113" w:right="113"/>
              <w:jc w:val="center"/>
              <w:rPr>
                <w:rFonts w:ascii="Times New Roman" w:hAnsi="Times New Roman" w:cs="Times New Roman"/>
                <w:sz w:val="24"/>
                <w:szCs w:val="24"/>
              </w:rPr>
            </w:pPr>
            <w:r w:rsidRPr="003A22FD">
              <w:rPr>
                <w:rFonts w:ascii="Times New Roman" w:hAnsi="Times New Roman" w:cs="Times New Roman"/>
                <w:b/>
                <w:sz w:val="24"/>
                <w:szCs w:val="24"/>
              </w:rPr>
              <w:t>REPETICIÓN I</w:t>
            </w:r>
            <w:r>
              <w:rPr>
                <w:rFonts w:ascii="Times New Roman" w:hAnsi="Times New Roman" w:cs="Times New Roman"/>
                <w:b/>
                <w:sz w:val="24"/>
                <w:szCs w:val="24"/>
              </w:rPr>
              <w:t>I</w:t>
            </w:r>
          </w:p>
        </w:tc>
        <w:tc>
          <w:tcPr>
            <w:tcW w:w="2269" w:type="dxa"/>
            <w:tcBorders>
              <w:top w:val="single" w:sz="4" w:space="0" w:color="auto"/>
            </w:tcBorders>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7</w:t>
            </w:r>
          </w:p>
        </w:tc>
        <w:tc>
          <w:tcPr>
            <w:tcW w:w="1445" w:type="dxa"/>
            <w:tcBorders>
              <w:top w:val="single" w:sz="4" w:space="0" w:color="auto"/>
            </w:tcBorders>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a1b2</w:t>
            </w:r>
          </w:p>
        </w:tc>
        <w:tc>
          <w:tcPr>
            <w:tcW w:w="3396" w:type="dxa"/>
            <w:tcBorders>
              <w:top w:val="single" w:sz="4" w:space="0" w:color="auto"/>
            </w:tcBorders>
          </w:tcPr>
          <w:p w:rsidR="007B1F23" w:rsidRPr="000766B9" w:rsidRDefault="00036D74" w:rsidP="004537E2">
            <w:pPr>
              <w:spacing w:line="360" w:lineRule="auto"/>
              <w:jc w:val="both"/>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trigo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w:t>
            </w:r>
            <w:r>
              <w:rPr>
                <w:rFonts w:ascii="Times New Roman" w:hAnsi="Times New Roman" w:cs="Times New Roman"/>
                <w:sz w:val="24"/>
                <w:szCs w:val="24"/>
              </w:rPr>
              <w:t xml:space="preserve"> </w:t>
            </w:r>
            <w:r w:rsidRPr="00DC6467">
              <w:rPr>
                <w:rFonts w:ascii="Times New Roman" w:hAnsi="Times New Roman" w:cs="Times New Roman"/>
                <w:sz w:val="24"/>
                <w:szCs w:val="24"/>
              </w:rPr>
              <w:t>+</w:t>
            </w:r>
            <w:r>
              <w:rPr>
                <w:rFonts w:ascii="Times New Roman" w:hAnsi="Times New Roman" w:cs="Times New Roman"/>
                <w:sz w:val="24"/>
                <w:szCs w:val="24"/>
              </w:rPr>
              <w:t xml:space="preserve"> Proteína aislada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8</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a3b2</w:t>
            </w:r>
          </w:p>
        </w:tc>
        <w:tc>
          <w:tcPr>
            <w:tcW w:w="3396" w:type="dxa"/>
          </w:tcPr>
          <w:p w:rsidR="007B1F23" w:rsidRPr="005829E1" w:rsidRDefault="005D38BB"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amaranto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 + Proteína aislada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9</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a1b1</w:t>
            </w:r>
          </w:p>
        </w:tc>
        <w:tc>
          <w:tcPr>
            <w:tcW w:w="3396" w:type="dxa"/>
          </w:tcPr>
          <w:p w:rsidR="007B1F23" w:rsidRPr="005829E1" w:rsidRDefault="005D38BB"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trigo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xml:space="preserve">) + </w:t>
            </w:r>
            <w:r>
              <w:rPr>
                <w:rFonts w:ascii="Times New Roman" w:hAnsi="Times New Roman" w:cs="Times New Roman"/>
                <w:sz w:val="24"/>
                <w:szCs w:val="24"/>
              </w:rPr>
              <w:t>Proteína concentrada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10</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a2b2</w:t>
            </w:r>
          </w:p>
        </w:tc>
        <w:tc>
          <w:tcPr>
            <w:tcW w:w="3396" w:type="dxa"/>
          </w:tcPr>
          <w:p w:rsidR="007B1F23" w:rsidRPr="005829E1" w:rsidRDefault="005D38BB"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quinua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w:t>
            </w:r>
            <w:r>
              <w:rPr>
                <w:rFonts w:ascii="Times New Roman" w:hAnsi="Times New Roman" w:cs="Times New Roman"/>
                <w:sz w:val="24"/>
                <w:szCs w:val="24"/>
              </w:rPr>
              <w:t xml:space="preserve"> Proteína aislada de soya 4,13%</w:t>
            </w:r>
          </w:p>
        </w:tc>
      </w:tr>
      <w:tr w:rsidR="007B1F23" w:rsidRPr="005829E1" w:rsidTr="00AF6A96">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11</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a2b1</w:t>
            </w:r>
          </w:p>
        </w:tc>
        <w:tc>
          <w:tcPr>
            <w:tcW w:w="3396" w:type="dxa"/>
          </w:tcPr>
          <w:p w:rsidR="007B1F23" w:rsidRPr="005829E1" w:rsidRDefault="00366F59"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quinua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xml:space="preserve">) + </w:t>
            </w:r>
            <w:r>
              <w:rPr>
                <w:rFonts w:ascii="Times New Roman" w:hAnsi="Times New Roman" w:cs="Times New Roman"/>
                <w:sz w:val="24"/>
                <w:szCs w:val="24"/>
              </w:rPr>
              <w:t>Proteína concentrada de soya 4,13</w:t>
            </w:r>
          </w:p>
        </w:tc>
      </w:tr>
      <w:tr w:rsidR="007B1F23" w:rsidRPr="005829E1" w:rsidTr="00AF6A96">
        <w:trPr>
          <w:trHeight w:val="1657"/>
        </w:trPr>
        <w:tc>
          <w:tcPr>
            <w:tcW w:w="1951" w:type="dxa"/>
            <w:vMerge/>
            <w:textDirection w:val="btLr"/>
          </w:tcPr>
          <w:p w:rsidR="007B1F23" w:rsidRPr="005829E1" w:rsidRDefault="007B1F23" w:rsidP="004537E2">
            <w:pPr>
              <w:spacing w:line="360" w:lineRule="auto"/>
              <w:ind w:left="113" w:right="113"/>
              <w:jc w:val="both"/>
              <w:rPr>
                <w:rFonts w:ascii="Times New Roman" w:hAnsi="Times New Roman" w:cs="Times New Roman"/>
                <w:sz w:val="24"/>
                <w:szCs w:val="24"/>
              </w:rPr>
            </w:pPr>
          </w:p>
        </w:tc>
        <w:tc>
          <w:tcPr>
            <w:tcW w:w="2269"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12</w:t>
            </w:r>
          </w:p>
        </w:tc>
        <w:tc>
          <w:tcPr>
            <w:tcW w:w="1445" w:type="dxa"/>
          </w:tcPr>
          <w:p w:rsidR="007B1F23" w:rsidRPr="005829E1" w:rsidRDefault="007B1F23" w:rsidP="004537E2">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a3b1</w:t>
            </w:r>
          </w:p>
        </w:tc>
        <w:tc>
          <w:tcPr>
            <w:tcW w:w="3396" w:type="dxa"/>
          </w:tcPr>
          <w:p w:rsidR="007B1F23" w:rsidRPr="005829E1" w:rsidRDefault="00366F59"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(29,69% Carne de res + 23,4% Carne de cerdo + 3,60</w:t>
            </w:r>
            <w:r w:rsidRPr="00DC6467">
              <w:rPr>
                <w:rFonts w:ascii="Times New Roman" w:hAnsi="Times New Roman" w:cs="Times New Roman"/>
                <w:sz w:val="24"/>
                <w:szCs w:val="24"/>
              </w:rPr>
              <w:t xml:space="preserve">% </w:t>
            </w:r>
            <w:r>
              <w:rPr>
                <w:rFonts w:ascii="Times New Roman" w:hAnsi="Times New Roman" w:cs="Times New Roman"/>
                <w:sz w:val="24"/>
                <w:szCs w:val="24"/>
              </w:rPr>
              <w:t>Harina de amaranto + 39,18</w:t>
            </w:r>
            <w:r w:rsidRPr="00DC6467">
              <w:rPr>
                <w:rFonts w:ascii="Times New Roman" w:hAnsi="Times New Roman" w:cs="Times New Roman"/>
                <w:sz w:val="24"/>
                <w:szCs w:val="24"/>
              </w:rPr>
              <w:t xml:space="preserve"> % </w:t>
            </w:r>
            <w:r>
              <w:rPr>
                <w:rFonts w:ascii="Times New Roman" w:hAnsi="Times New Roman" w:cs="Times New Roman"/>
                <w:sz w:val="24"/>
                <w:szCs w:val="24"/>
              </w:rPr>
              <w:t>Otros ingredientes</w:t>
            </w:r>
            <w:r w:rsidRPr="00DC6467">
              <w:rPr>
                <w:rFonts w:ascii="Times New Roman" w:hAnsi="Times New Roman" w:cs="Times New Roman"/>
                <w:sz w:val="24"/>
                <w:szCs w:val="24"/>
              </w:rPr>
              <w:t xml:space="preserve">) + </w:t>
            </w:r>
            <w:r>
              <w:rPr>
                <w:rFonts w:ascii="Times New Roman" w:hAnsi="Times New Roman" w:cs="Times New Roman"/>
                <w:sz w:val="24"/>
                <w:szCs w:val="24"/>
              </w:rPr>
              <w:t>Proteína concentrada de soya 4,13</w:t>
            </w:r>
          </w:p>
        </w:tc>
      </w:tr>
    </w:tbl>
    <w:p w:rsidR="00DE28AF" w:rsidRDefault="007B1F23" w:rsidP="00625B62">
      <w:pPr>
        <w:spacing w:line="360" w:lineRule="auto"/>
        <w:jc w:val="both"/>
        <w:rPr>
          <w:rFonts w:ascii="Times New Roman" w:hAnsi="Times New Roman" w:cs="Times New Roman"/>
          <w:sz w:val="20"/>
          <w:szCs w:val="20"/>
        </w:rPr>
      </w:pPr>
      <w:r w:rsidRPr="00636955">
        <w:rPr>
          <w:rFonts w:ascii="Times New Roman" w:hAnsi="Times New Roman" w:cs="Times New Roman"/>
          <w:b/>
          <w:sz w:val="20"/>
          <w:szCs w:val="20"/>
        </w:rPr>
        <w:t>Elaborado por</w:t>
      </w:r>
      <w:r w:rsidRPr="00636955">
        <w:rPr>
          <w:rFonts w:ascii="Times New Roman" w:hAnsi="Times New Roman" w:cs="Times New Roman"/>
          <w:sz w:val="20"/>
          <w:szCs w:val="20"/>
        </w:rPr>
        <w:t>: (Jiménez – Salgado)</w:t>
      </w:r>
    </w:p>
    <w:p w:rsidR="00652411" w:rsidRPr="00812DDB" w:rsidRDefault="00652411" w:rsidP="00625B62">
      <w:pPr>
        <w:spacing w:line="360" w:lineRule="auto"/>
        <w:jc w:val="both"/>
        <w:rPr>
          <w:rFonts w:ascii="Times New Roman" w:hAnsi="Times New Roman" w:cs="Times New Roman"/>
          <w:sz w:val="20"/>
          <w:szCs w:val="20"/>
        </w:rPr>
      </w:pPr>
    </w:p>
    <w:p w:rsidR="00DE28AF" w:rsidRPr="000F3F5C" w:rsidRDefault="001C26F6" w:rsidP="00796A7C">
      <w:pPr>
        <w:pStyle w:val="Ttulo2"/>
      </w:pPr>
      <w:bookmarkStart w:id="101" w:name="_Toc507446130"/>
      <w:r>
        <w:t>1</w:t>
      </w:r>
      <w:r w:rsidR="00796A7C">
        <w:t>1.10</w:t>
      </w:r>
      <w:r>
        <w:t xml:space="preserve"> </w:t>
      </w:r>
      <w:r w:rsidR="00625B62" w:rsidRPr="000F3F5C">
        <w:t>Análisis estadísticos</w:t>
      </w:r>
      <w:bookmarkEnd w:id="101"/>
    </w:p>
    <w:p w:rsidR="000F3F5C" w:rsidRPr="000F3F5C" w:rsidRDefault="00796A7C" w:rsidP="00796A7C">
      <w:pPr>
        <w:pStyle w:val="Ttulo3"/>
        <w:spacing w:after="240"/>
      </w:pPr>
      <w:bookmarkStart w:id="102" w:name="_Toc507446131"/>
      <w:r>
        <w:t>11.10.1</w:t>
      </w:r>
      <w:r w:rsidR="001C26F6">
        <w:t xml:space="preserve"> </w:t>
      </w:r>
      <w:r w:rsidR="000F3F5C" w:rsidRPr="000F3F5C">
        <w:t>Población</w:t>
      </w:r>
      <w:bookmarkEnd w:id="102"/>
      <w:r w:rsidR="000F3F5C" w:rsidRPr="000F3F5C">
        <w:t xml:space="preserve"> </w:t>
      </w:r>
    </w:p>
    <w:p w:rsidR="00625B62" w:rsidRPr="000F3F5C" w:rsidRDefault="000F3F5C" w:rsidP="00796A7C">
      <w:pPr>
        <w:spacing w:after="240" w:line="360" w:lineRule="auto"/>
        <w:jc w:val="both"/>
        <w:rPr>
          <w:rFonts w:ascii="Times New Roman" w:hAnsi="Times New Roman" w:cs="Times New Roman"/>
          <w:sz w:val="24"/>
          <w:szCs w:val="24"/>
        </w:rPr>
      </w:pPr>
      <w:r w:rsidRPr="000F3F5C">
        <w:rPr>
          <w:rFonts w:ascii="Times New Roman" w:hAnsi="Times New Roman" w:cs="Times New Roman"/>
          <w:sz w:val="24"/>
          <w:szCs w:val="24"/>
        </w:rPr>
        <w:t xml:space="preserve">La población que se </w:t>
      </w:r>
      <w:r w:rsidR="00C96271" w:rsidRPr="000F3F5C">
        <w:rPr>
          <w:rFonts w:ascii="Times New Roman" w:hAnsi="Times New Roman" w:cs="Times New Roman"/>
          <w:sz w:val="24"/>
          <w:szCs w:val="24"/>
        </w:rPr>
        <w:t>tom</w:t>
      </w:r>
      <w:r w:rsidR="00C96271">
        <w:rPr>
          <w:rFonts w:ascii="Times New Roman" w:hAnsi="Times New Roman" w:cs="Times New Roman"/>
          <w:sz w:val="24"/>
          <w:szCs w:val="24"/>
        </w:rPr>
        <w:t>ó</w:t>
      </w:r>
      <w:r w:rsidR="00F41A48">
        <w:rPr>
          <w:rFonts w:ascii="Times New Roman" w:hAnsi="Times New Roman" w:cs="Times New Roman"/>
          <w:sz w:val="24"/>
          <w:szCs w:val="24"/>
        </w:rPr>
        <w:t xml:space="preserve"> en cuenta fueron</w:t>
      </w:r>
      <w:r w:rsidRPr="000F3F5C">
        <w:rPr>
          <w:rFonts w:ascii="Times New Roman" w:hAnsi="Times New Roman" w:cs="Times New Roman"/>
          <w:sz w:val="24"/>
          <w:szCs w:val="24"/>
        </w:rPr>
        <w:t xml:space="preserve"> los estudiantes de los ciclos superiores de octavo </w:t>
      </w:r>
      <w:r w:rsidR="00C96271">
        <w:rPr>
          <w:rFonts w:ascii="Times New Roman" w:hAnsi="Times New Roman" w:cs="Times New Roman"/>
          <w:sz w:val="24"/>
          <w:szCs w:val="24"/>
        </w:rPr>
        <w:t>y</w:t>
      </w:r>
      <w:r w:rsidRPr="000F3F5C">
        <w:rPr>
          <w:rFonts w:ascii="Times New Roman" w:hAnsi="Times New Roman" w:cs="Times New Roman"/>
          <w:sz w:val="24"/>
          <w:szCs w:val="24"/>
        </w:rPr>
        <w:t xml:space="preserve"> noveno ciclo de la Universidad Técnica de Cotopaxi de la carrera de Ingeniería Agroindustrial, dá</w:t>
      </w:r>
      <w:r w:rsidR="00F41A48">
        <w:rPr>
          <w:rFonts w:ascii="Times New Roman" w:hAnsi="Times New Roman" w:cs="Times New Roman"/>
          <w:sz w:val="24"/>
          <w:szCs w:val="24"/>
        </w:rPr>
        <w:t>ndonos un total de 40 Catadores</w:t>
      </w:r>
      <w:r w:rsidR="002F0C5A">
        <w:rPr>
          <w:rFonts w:ascii="Times New Roman" w:hAnsi="Times New Roman" w:cs="Times New Roman"/>
          <w:sz w:val="24"/>
          <w:szCs w:val="24"/>
        </w:rPr>
        <w:t>.</w:t>
      </w:r>
      <w:r w:rsidRPr="000F3F5C">
        <w:rPr>
          <w:rFonts w:ascii="Times New Roman" w:hAnsi="Times New Roman" w:cs="Times New Roman"/>
          <w:sz w:val="24"/>
          <w:szCs w:val="24"/>
        </w:rPr>
        <w:t xml:space="preserve"> </w:t>
      </w:r>
      <w:r w:rsidR="00625B62" w:rsidRPr="000F3F5C">
        <w:rPr>
          <w:rFonts w:ascii="Times New Roman" w:hAnsi="Times New Roman" w:cs="Times New Roman"/>
          <w:sz w:val="24"/>
          <w:szCs w:val="24"/>
        </w:rPr>
        <w:t xml:space="preserve"> </w:t>
      </w:r>
    </w:p>
    <w:p w:rsidR="00625B62" w:rsidRDefault="003D5714" w:rsidP="00796A7C">
      <w:pPr>
        <w:pStyle w:val="Ttulo3"/>
        <w:spacing w:after="240"/>
      </w:pPr>
      <w:bookmarkStart w:id="103" w:name="_Toc507446132"/>
      <w:r>
        <w:t>1</w:t>
      </w:r>
      <w:r w:rsidR="00796A7C">
        <w:t>1.10.2</w:t>
      </w:r>
      <w:r w:rsidR="001C26F6">
        <w:t xml:space="preserve"> </w:t>
      </w:r>
      <w:r w:rsidR="00625B62" w:rsidRPr="000F3F5C">
        <w:t>Análisis organoléptico</w:t>
      </w:r>
      <w:bookmarkEnd w:id="103"/>
      <w:r w:rsidR="00625B62" w:rsidRPr="000F3F5C">
        <w:t xml:space="preserve"> </w:t>
      </w:r>
    </w:p>
    <w:p w:rsidR="000F3F5C" w:rsidRPr="000F3F5C" w:rsidRDefault="000F3F5C" w:rsidP="00796A7C">
      <w:pPr>
        <w:spacing w:after="240" w:line="360" w:lineRule="auto"/>
        <w:jc w:val="both"/>
        <w:rPr>
          <w:rFonts w:ascii="Times New Roman" w:hAnsi="Times New Roman" w:cs="Times New Roman"/>
          <w:sz w:val="24"/>
          <w:szCs w:val="24"/>
        </w:rPr>
      </w:pPr>
      <w:r w:rsidRPr="000F3F5C">
        <w:rPr>
          <w:rFonts w:ascii="Times New Roman" w:hAnsi="Times New Roman" w:cs="Times New Roman"/>
          <w:sz w:val="24"/>
          <w:szCs w:val="24"/>
        </w:rPr>
        <w:t>Se</w:t>
      </w:r>
      <w:r w:rsidR="002F0C5A">
        <w:rPr>
          <w:rFonts w:ascii="Times New Roman" w:hAnsi="Times New Roman" w:cs="Times New Roman"/>
          <w:sz w:val="24"/>
          <w:szCs w:val="24"/>
        </w:rPr>
        <w:t xml:space="preserve"> lo llevo a cabo con 40 catadores</w:t>
      </w:r>
      <w:r w:rsidRPr="000F3F5C">
        <w:rPr>
          <w:rFonts w:ascii="Times New Roman" w:hAnsi="Times New Roman" w:cs="Times New Roman"/>
          <w:sz w:val="24"/>
          <w:szCs w:val="24"/>
        </w:rPr>
        <w:t xml:space="preserve"> donde se calificaron los siguientes parámetros: </w:t>
      </w:r>
    </w:p>
    <w:p w:rsidR="008C5DCF" w:rsidRPr="00C90C75" w:rsidRDefault="00013AC5" w:rsidP="00625B62">
      <w:pPr>
        <w:spacing w:line="360" w:lineRule="auto"/>
        <w:jc w:val="both"/>
        <w:rPr>
          <w:rFonts w:ascii="Times New Roman" w:hAnsi="Times New Roman" w:cs="Times New Roman"/>
          <w:sz w:val="24"/>
          <w:szCs w:val="24"/>
        </w:rPr>
      </w:pPr>
      <w:r>
        <w:rPr>
          <w:noProof/>
          <w:lang w:eastAsia="es-EC"/>
        </w:rPr>
        <mc:AlternateContent>
          <mc:Choice Requires="wps">
            <w:drawing>
              <wp:anchor distT="0" distB="0" distL="114300" distR="114300" simplePos="0" relativeHeight="252255744" behindDoc="1" locked="0" layoutInCell="1" allowOverlap="1" wp14:anchorId="18572754" wp14:editId="628C8C11">
                <wp:simplePos x="0" y="0"/>
                <wp:positionH relativeFrom="column">
                  <wp:posOffset>977265</wp:posOffset>
                </wp:positionH>
                <wp:positionV relativeFrom="paragraph">
                  <wp:posOffset>324485</wp:posOffset>
                </wp:positionV>
                <wp:extent cx="2732405" cy="188595"/>
                <wp:effectExtent l="0" t="0" r="0" b="1905"/>
                <wp:wrapTight wrapText="bothSides">
                  <wp:wrapPolygon edited="0">
                    <wp:start x="0" y="0"/>
                    <wp:lineTo x="0" y="19636"/>
                    <wp:lineTo x="21384" y="19636"/>
                    <wp:lineTo x="21384" y="0"/>
                    <wp:lineTo x="0" y="0"/>
                  </wp:wrapPolygon>
                </wp:wrapTight>
                <wp:docPr id="55" name="Cuadro de texto 55"/>
                <wp:cNvGraphicFramePr/>
                <a:graphic xmlns:a="http://schemas.openxmlformats.org/drawingml/2006/main">
                  <a:graphicData uri="http://schemas.microsoft.com/office/word/2010/wordprocessingShape">
                    <wps:wsp>
                      <wps:cNvSpPr txBox="1"/>
                      <wps:spPr>
                        <a:xfrm>
                          <a:off x="0" y="0"/>
                          <a:ext cx="2732405" cy="188595"/>
                        </a:xfrm>
                        <a:prstGeom prst="rect">
                          <a:avLst/>
                        </a:prstGeom>
                        <a:solidFill>
                          <a:prstClr val="white"/>
                        </a:solidFill>
                        <a:ln>
                          <a:noFill/>
                        </a:ln>
                      </wps:spPr>
                      <wps:txbx>
                        <w:txbxContent>
                          <w:p w:rsidR="00A1019E" w:rsidRPr="00013AC5" w:rsidRDefault="00A1019E" w:rsidP="00013AC5">
                            <w:pPr>
                              <w:pStyle w:val="Descripcin"/>
                              <w:jc w:val="center"/>
                              <w:rPr>
                                <w:rFonts w:ascii="Times New Roman" w:hAnsi="Times New Roman" w:cs="Times New Roman"/>
                                <w:b/>
                                <w:i w:val="0"/>
                                <w:noProof/>
                                <w:color w:val="auto"/>
                                <w:sz w:val="20"/>
                              </w:rPr>
                            </w:pPr>
                            <w:bookmarkStart w:id="104" w:name="_Toc506454151"/>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9</w:t>
                            </w:r>
                            <w:r w:rsidRPr="00013AC5">
                              <w:rPr>
                                <w:rFonts w:ascii="Times New Roman" w:hAnsi="Times New Roman" w:cs="Times New Roman"/>
                                <w:b/>
                                <w:i w:val="0"/>
                                <w:color w:val="auto"/>
                                <w:sz w:val="20"/>
                              </w:rPr>
                              <w:fldChar w:fldCharType="end"/>
                            </w:r>
                            <w:r w:rsidRPr="00013AC5">
                              <w:rPr>
                                <w:rFonts w:ascii="Times New Roman" w:hAnsi="Times New Roman" w:cs="Times New Roman"/>
                                <w:b/>
                                <w:i w:val="0"/>
                                <w:color w:val="auto"/>
                                <w:sz w:val="20"/>
                              </w:rPr>
                              <w:t xml:space="preserve"> </w:t>
                            </w:r>
                            <w:r w:rsidRPr="00013AC5">
                              <w:rPr>
                                <w:rFonts w:ascii="Times New Roman" w:hAnsi="Times New Roman" w:cs="Times New Roman"/>
                                <w:i w:val="0"/>
                                <w:color w:val="auto"/>
                                <w:sz w:val="20"/>
                              </w:rPr>
                              <w:t>Cataciones a los estudiantes de octavo</w:t>
                            </w:r>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572754" id="Cuadro de texto 55" o:spid="_x0000_s1058" type="#_x0000_t202" style="position:absolute;left:0;text-align:left;margin-left:76.95pt;margin-top:25.55pt;width:215.15pt;height:14.85pt;z-index:-25106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" stroked="f">
                <v:textbox inset="0,0,0,0">
                  <w:txbxContent>
                    <w:p w:rsidR="00A1019E" w:rsidRPr="00013AC5" w:rsidRDefault="00A1019E" w:rsidP="00013AC5">
                      <w:pPr>
                        <w:pStyle w:val="Descripcin"/>
                        <w:jc w:val="center"/>
                        <w:rPr>
                          <w:rFonts w:ascii="Times New Roman" w:hAnsi="Times New Roman" w:cs="Times New Roman"/>
                          <w:b/>
                          <w:i w:val="0"/>
                          <w:noProof/>
                          <w:color w:val="auto"/>
                          <w:sz w:val="20"/>
                        </w:rPr>
                      </w:pPr>
                      <w:bookmarkStart w:id="105" w:name="_Toc506454151"/>
                      <w:r w:rsidRPr="00013AC5">
                        <w:rPr>
                          <w:rFonts w:ascii="Times New Roman" w:hAnsi="Times New Roman" w:cs="Times New Roman"/>
                          <w:b/>
                          <w:i w:val="0"/>
                          <w:color w:val="auto"/>
                          <w:sz w:val="20"/>
                        </w:rPr>
                        <w:t xml:space="preserve">Fotografía </w:t>
                      </w:r>
                      <w:r w:rsidRPr="00013AC5">
                        <w:rPr>
                          <w:rFonts w:ascii="Times New Roman" w:hAnsi="Times New Roman" w:cs="Times New Roman"/>
                          <w:b/>
                          <w:i w:val="0"/>
                          <w:color w:val="auto"/>
                          <w:sz w:val="20"/>
                        </w:rPr>
                        <w:fldChar w:fldCharType="begin"/>
                      </w:r>
                      <w:r w:rsidRPr="00013AC5">
                        <w:rPr>
                          <w:rFonts w:ascii="Times New Roman" w:hAnsi="Times New Roman" w:cs="Times New Roman"/>
                          <w:b/>
                          <w:i w:val="0"/>
                          <w:color w:val="auto"/>
                          <w:sz w:val="20"/>
                        </w:rPr>
                        <w:instrText xml:space="preserve"> SEQ Fotografía \* ARABIC </w:instrText>
                      </w:r>
                      <w:r w:rsidRPr="00013AC5">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9</w:t>
                      </w:r>
                      <w:r w:rsidRPr="00013AC5">
                        <w:rPr>
                          <w:rFonts w:ascii="Times New Roman" w:hAnsi="Times New Roman" w:cs="Times New Roman"/>
                          <w:b/>
                          <w:i w:val="0"/>
                          <w:color w:val="auto"/>
                          <w:sz w:val="20"/>
                        </w:rPr>
                        <w:fldChar w:fldCharType="end"/>
                      </w:r>
                      <w:r w:rsidRPr="00013AC5">
                        <w:rPr>
                          <w:rFonts w:ascii="Times New Roman" w:hAnsi="Times New Roman" w:cs="Times New Roman"/>
                          <w:b/>
                          <w:i w:val="0"/>
                          <w:color w:val="auto"/>
                          <w:sz w:val="20"/>
                        </w:rPr>
                        <w:t xml:space="preserve"> </w:t>
                      </w:r>
                      <w:r w:rsidRPr="00013AC5">
                        <w:rPr>
                          <w:rFonts w:ascii="Times New Roman" w:hAnsi="Times New Roman" w:cs="Times New Roman"/>
                          <w:i w:val="0"/>
                          <w:color w:val="auto"/>
                          <w:sz w:val="20"/>
                        </w:rPr>
                        <w:t>Cataciones a los estudiantes de octavo</w:t>
                      </w:r>
                      <w:bookmarkEnd w:id="105"/>
                    </w:p>
                  </w:txbxContent>
                </v:textbox>
                <w10:wrap type="tight"/>
              </v:shape>
            </w:pict>
          </mc:Fallback>
        </mc:AlternateContent>
      </w:r>
      <w:r w:rsidR="000F3F5C" w:rsidRPr="000F3F5C">
        <w:rPr>
          <w:rFonts w:ascii="Times New Roman" w:hAnsi="Times New Roman" w:cs="Times New Roman"/>
          <w:sz w:val="24"/>
          <w:szCs w:val="24"/>
        </w:rPr>
        <w:t xml:space="preserve">Color, olor, sabor, textura y aceptabilidad </w:t>
      </w:r>
      <w:r w:rsidR="00C96271">
        <w:rPr>
          <w:rFonts w:ascii="Times New Roman" w:hAnsi="Times New Roman" w:cs="Times New Roman"/>
          <w:sz w:val="24"/>
          <w:szCs w:val="24"/>
        </w:rPr>
        <w:t>(Anexo 6)</w:t>
      </w:r>
    </w:p>
    <w:p w:rsidR="000F3F5C" w:rsidRPr="000F3F5C" w:rsidRDefault="000F3F5C" w:rsidP="00625B62">
      <w:pPr>
        <w:spacing w:line="360" w:lineRule="auto"/>
        <w:jc w:val="both"/>
        <w:rPr>
          <w:rFonts w:ascii="Times New Roman" w:hAnsi="Times New Roman" w:cs="Times New Roman"/>
          <w:sz w:val="24"/>
          <w:szCs w:val="24"/>
        </w:rPr>
      </w:pPr>
      <w:r>
        <w:rPr>
          <w:noProof/>
          <w:lang w:eastAsia="es-EC"/>
        </w:rPr>
        <w:drawing>
          <wp:anchor distT="0" distB="0" distL="114300" distR="114300" simplePos="0" relativeHeight="251133440" behindDoc="1" locked="0" layoutInCell="1" allowOverlap="1" wp14:anchorId="44E65E1D" wp14:editId="54B554A0">
            <wp:simplePos x="0" y="0"/>
            <wp:positionH relativeFrom="column">
              <wp:posOffset>1301115</wp:posOffset>
            </wp:positionH>
            <wp:positionV relativeFrom="paragraph">
              <wp:posOffset>52705</wp:posOffset>
            </wp:positionV>
            <wp:extent cx="1981200" cy="2287905"/>
            <wp:effectExtent l="0" t="0" r="0" b="0"/>
            <wp:wrapTight wrapText="bothSides">
              <wp:wrapPolygon edited="0">
                <wp:start x="0" y="0"/>
                <wp:lineTo x="0" y="21402"/>
                <wp:lineTo x="21392" y="21402"/>
                <wp:lineTo x="21392" y="0"/>
                <wp:lineTo x="0" y="0"/>
              </wp:wrapPolygon>
            </wp:wrapTight>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981200" cy="2287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A22FD" w:rsidRDefault="003A22FD" w:rsidP="00FD4911">
      <w:pPr>
        <w:spacing w:line="360" w:lineRule="auto"/>
        <w:jc w:val="both"/>
        <w:rPr>
          <w:rFonts w:ascii="Times New Roman" w:hAnsi="Times New Roman" w:cs="Times New Roman"/>
          <w:b/>
          <w:sz w:val="24"/>
          <w:szCs w:val="24"/>
        </w:rPr>
      </w:pPr>
    </w:p>
    <w:p w:rsidR="000766B9" w:rsidRDefault="000766B9" w:rsidP="00FD4911">
      <w:pPr>
        <w:spacing w:line="360" w:lineRule="auto"/>
        <w:jc w:val="both"/>
        <w:rPr>
          <w:rFonts w:ascii="Times New Roman" w:hAnsi="Times New Roman" w:cs="Times New Roman"/>
          <w:b/>
          <w:sz w:val="24"/>
          <w:szCs w:val="24"/>
        </w:rPr>
      </w:pPr>
    </w:p>
    <w:p w:rsidR="000F3F5C" w:rsidRDefault="000F3F5C" w:rsidP="00FD4911">
      <w:pPr>
        <w:spacing w:line="360" w:lineRule="auto"/>
        <w:jc w:val="both"/>
        <w:rPr>
          <w:rFonts w:ascii="Times New Roman" w:hAnsi="Times New Roman" w:cs="Times New Roman"/>
          <w:b/>
          <w:sz w:val="24"/>
          <w:szCs w:val="24"/>
        </w:rPr>
      </w:pPr>
    </w:p>
    <w:p w:rsidR="000F3F5C" w:rsidRDefault="000F3F5C" w:rsidP="00FD4911">
      <w:pPr>
        <w:spacing w:line="360" w:lineRule="auto"/>
        <w:jc w:val="both"/>
        <w:rPr>
          <w:rFonts w:ascii="Times New Roman" w:hAnsi="Times New Roman" w:cs="Times New Roman"/>
          <w:b/>
          <w:sz w:val="24"/>
          <w:szCs w:val="24"/>
        </w:rPr>
      </w:pPr>
    </w:p>
    <w:p w:rsidR="000F3F5C" w:rsidRDefault="000F3F5C" w:rsidP="00FD4911">
      <w:pPr>
        <w:spacing w:line="360" w:lineRule="auto"/>
        <w:jc w:val="both"/>
        <w:rPr>
          <w:rFonts w:ascii="Times New Roman" w:hAnsi="Times New Roman" w:cs="Times New Roman"/>
          <w:b/>
          <w:sz w:val="24"/>
          <w:szCs w:val="24"/>
        </w:rPr>
      </w:pPr>
    </w:p>
    <w:p w:rsidR="00107EA4" w:rsidRDefault="009D24E7" w:rsidP="009D24E7">
      <w:pPr>
        <w:tabs>
          <w:tab w:val="left" w:pos="2053"/>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 xml:space="preserve">Jiménez </w:t>
      </w:r>
      <w:r>
        <w:rPr>
          <w:rFonts w:ascii="Times New Roman" w:hAnsi="Times New Roman" w:cs="Times New Roman"/>
          <w:sz w:val="20"/>
          <w:szCs w:val="20"/>
        </w:rPr>
        <w:t xml:space="preserve">y </w:t>
      </w:r>
      <w:r w:rsidRPr="00A81530">
        <w:rPr>
          <w:rFonts w:ascii="Times New Roman" w:hAnsi="Times New Roman" w:cs="Times New Roman"/>
          <w:sz w:val="20"/>
          <w:szCs w:val="20"/>
        </w:rPr>
        <w:t>Salgado</w:t>
      </w:r>
    </w:p>
    <w:p w:rsidR="008D1046" w:rsidRDefault="00107EA4" w:rsidP="00107EA4">
      <w:pPr>
        <w:spacing w:after="0" w:line="360" w:lineRule="auto"/>
        <w:jc w:val="both"/>
        <w:rPr>
          <w:rFonts w:ascii="Times New Roman" w:hAnsi="Times New Roman" w:cs="Times New Roman"/>
          <w:b/>
          <w:sz w:val="20"/>
          <w:szCs w:val="20"/>
        </w:rPr>
      </w:pPr>
      <w:r>
        <w:rPr>
          <w:rFonts w:ascii="Times New Roman" w:hAnsi="Times New Roman" w:cs="Times New Roman"/>
          <w:b/>
          <w:sz w:val="24"/>
          <w:szCs w:val="24"/>
        </w:rPr>
        <w:t xml:space="preserve">                       </w:t>
      </w:r>
      <w:r>
        <w:rPr>
          <w:rFonts w:ascii="Times New Roman" w:hAnsi="Times New Roman" w:cs="Times New Roman"/>
          <w:b/>
          <w:sz w:val="20"/>
          <w:szCs w:val="20"/>
        </w:rPr>
        <w:t xml:space="preserve"> </w:t>
      </w:r>
      <w:r w:rsidR="00C96271">
        <w:rPr>
          <w:rFonts w:ascii="Times New Roman" w:hAnsi="Times New Roman" w:cs="Times New Roman"/>
          <w:b/>
          <w:sz w:val="20"/>
          <w:szCs w:val="20"/>
        </w:rPr>
        <w:t xml:space="preserve">           </w:t>
      </w:r>
    </w:p>
    <w:p w:rsidR="005C77F5" w:rsidRPr="005C77F5" w:rsidRDefault="009D24E7" w:rsidP="00107EA4">
      <w:pPr>
        <w:spacing w:after="0" w:line="360" w:lineRule="auto"/>
        <w:jc w:val="both"/>
        <w:rPr>
          <w:rFonts w:ascii="Times New Roman" w:hAnsi="Times New Roman" w:cs="Times New Roman"/>
          <w:b/>
          <w:sz w:val="20"/>
          <w:szCs w:val="20"/>
        </w:rPr>
      </w:pPr>
      <w:r>
        <w:rPr>
          <w:noProof/>
          <w:lang w:eastAsia="es-EC"/>
        </w:rPr>
        <w:drawing>
          <wp:anchor distT="0" distB="0" distL="114300" distR="114300" simplePos="0" relativeHeight="251364864" behindDoc="1" locked="0" layoutInCell="1" allowOverlap="1" wp14:anchorId="4B7C7303" wp14:editId="005521B8">
            <wp:simplePos x="0" y="0"/>
            <wp:positionH relativeFrom="column">
              <wp:posOffset>3233420</wp:posOffset>
            </wp:positionH>
            <wp:positionV relativeFrom="paragraph">
              <wp:posOffset>377190</wp:posOffset>
            </wp:positionV>
            <wp:extent cx="2124075" cy="2222500"/>
            <wp:effectExtent l="0" t="0" r="9525" b="6350"/>
            <wp:wrapTight wrapText="bothSides">
              <wp:wrapPolygon edited="0">
                <wp:start x="0" y="0"/>
                <wp:lineTo x="0" y="21477"/>
                <wp:lineTo x="21503" y="21477"/>
                <wp:lineTo x="21503" y="0"/>
                <wp:lineTo x="0" y="0"/>
              </wp:wrapPolygon>
            </wp:wrapTight>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124075" cy="22225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225600" behindDoc="1" locked="0" layoutInCell="1" allowOverlap="1" wp14:anchorId="5CFB4B56" wp14:editId="2F8604A0">
            <wp:simplePos x="0" y="0"/>
            <wp:positionH relativeFrom="column">
              <wp:posOffset>140335</wp:posOffset>
            </wp:positionH>
            <wp:positionV relativeFrom="paragraph">
              <wp:posOffset>413385</wp:posOffset>
            </wp:positionV>
            <wp:extent cx="2270125" cy="2212975"/>
            <wp:effectExtent l="0" t="0" r="0" b="0"/>
            <wp:wrapTight wrapText="bothSides">
              <wp:wrapPolygon edited="0">
                <wp:start x="0" y="0"/>
                <wp:lineTo x="0" y="21383"/>
                <wp:lineTo x="21389" y="21383"/>
                <wp:lineTo x="21389" y="0"/>
                <wp:lineTo x="0" y="0"/>
              </wp:wrapPolygon>
            </wp:wrapTight>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73" cstate="print">
                      <a:extLst>
                        <a:ext uri="{28A0092B-C50C-407E-A947-70E740481C1C}">
                          <a14:useLocalDpi xmlns:a14="http://schemas.microsoft.com/office/drawing/2010/main" val="0"/>
                        </a:ext>
                      </a:extLst>
                    </a:blip>
                    <a:srcRect t="8879"/>
                    <a:stretch/>
                  </pic:blipFill>
                  <pic:spPr bwMode="auto">
                    <a:xfrm>
                      <a:off x="0" y="0"/>
                      <a:ext cx="2270125" cy="22129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C77F5">
        <w:rPr>
          <w:noProof/>
          <w:lang w:eastAsia="es-EC"/>
        </w:rPr>
        <mc:AlternateContent>
          <mc:Choice Requires="wps">
            <w:drawing>
              <wp:anchor distT="0" distB="0" distL="114300" distR="114300" simplePos="0" relativeHeight="252286464" behindDoc="1" locked="0" layoutInCell="1" allowOverlap="1" wp14:anchorId="436C42F2" wp14:editId="2B510912">
                <wp:simplePos x="0" y="0"/>
                <wp:positionH relativeFrom="margin">
                  <wp:align>right</wp:align>
                </wp:positionH>
                <wp:positionV relativeFrom="paragraph">
                  <wp:posOffset>192874</wp:posOffset>
                </wp:positionV>
                <wp:extent cx="2782570" cy="218440"/>
                <wp:effectExtent l="0" t="0" r="0" b="0"/>
                <wp:wrapTight wrapText="bothSides">
                  <wp:wrapPolygon edited="0">
                    <wp:start x="0" y="0"/>
                    <wp:lineTo x="0" y="18837"/>
                    <wp:lineTo x="21442" y="18837"/>
                    <wp:lineTo x="21442" y="0"/>
                    <wp:lineTo x="0" y="0"/>
                  </wp:wrapPolygon>
                </wp:wrapTight>
                <wp:docPr id="455" name="Cuadro de texto 455"/>
                <wp:cNvGraphicFramePr/>
                <a:graphic xmlns:a="http://schemas.openxmlformats.org/drawingml/2006/main">
                  <a:graphicData uri="http://schemas.microsoft.com/office/word/2010/wordprocessingShape">
                    <wps:wsp>
                      <wps:cNvSpPr txBox="1"/>
                      <wps:spPr>
                        <a:xfrm>
                          <a:off x="0" y="0"/>
                          <a:ext cx="2782570" cy="218440"/>
                        </a:xfrm>
                        <a:prstGeom prst="rect">
                          <a:avLst/>
                        </a:prstGeom>
                        <a:solidFill>
                          <a:prstClr val="white"/>
                        </a:solidFill>
                        <a:ln>
                          <a:noFill/>
                        </a:ln>
                      </wps:spPr>
                      <wps:txbx>
                        <w:txbxContent>
                          <w:p w:rsidR="00A1019E" w:rsidRPr="002F0C5A" w:rsidRDefault="00A1019E" w:rsidP="005C77F5">
                            <w:pPr>
                              <w:pStyle w:val="Descripcin"/>
                              <w:jc w:val="center"/>
                              <w:rPr>
                                <w:rFonts w:ascii="Times New Roman" w:hAnsi="Times New Roman" w:cs="Times New Roman"/>
                                <w:b/>
                                <w:i w:val="0"/>
                                <w:noProof/>
                                <w:color w:val="auto"/>
                                <w:sz w:val="20"/>
                              </w:rPr>
                            </w:pPr>
                            <w:bookmarkStart w:id="106" w:name="_Toc506454152"/>
                            <w:r w:rsidRPr="002F0C5A">
                              <w:rPr>
                                <w:rFonts w:ascii="Times New Roman" w:hAnsi="Times New Roman" w:cs="Times New Roman"/>
                                <w:b/>
                                <w:i w:val="0"/>
                                <w:color w:val="auto"/>
                                <w:sz w:val="20"/>
                              </w:rPr>
                              <w:t xml:space="preserve">Fotografía </w:t>
                            </w:r>
                            <w:r w:rsidRPr="002F0C5A">
                              <w:rPr>
                                <w:rFonts w:ascii="Times New Roman" w:hAnsi="Times New Roman" w:cs="Times New Roman"/>
                                <w:b/>
                                <w:i w:val="0"/>
                                <w:color w:val="auto"/>
                                <w:sz w:val="20"/>
                              </w:rPr>
                              <w:fldChar w:fldCharType="begin"/>
                            </w:r>
                            <w:r w:rsidRPr="002F0C5A">
                              <w:rPr>
                                <w:rFonts w:ascii="Times New Roman" w:hAnsi="Times New Roman" w:cs="Times New Roman"/>
                                <w:b/>
                                <w:i w:val="0"/>
                                <w:color w:val="auto"/>
                                <w:sz w:val="20"/>
                              </w:rPr>
                              <w:instrText xml:space="preserve"> SEQ Fotografía \* ARABIC </w:instrText>
                            </w:r>
                            <w:r w:rsidRPr="002F0C5A">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10</w:t>
                            </w:r>
                            <w:r w:rsidRPr="002F0C5A">
                              <w:rPr>
                                <w:rFonts w:ascii="Times New Roman" w:hAnsi="Times New Roman" w:cs="Times New Roman"/>
                                <w:b/>
                                <w:i w:val="0"/>
                                <w:color w:val="auto"/>
                                <w:sz w:val="20"/>
                              </w:rPr>
                              <w:fldChar w:fldCharType="end"/>
                            </w:r>
                            <w:r w:rsidRPr="002F0C5A">
                              <w:rPr>
                                <w:rFonts w:ascii="Times New Roman" w:hAnsi="Times New Roman" w:cs="Times New Roman"/>
                                <w:b/>
                                <w:i w:val="0"/>
                                <w:color w:val="auto"/>
                                <w:sz w:val="20"/>
                              </w:rPr>
                              <w:t xml:space="preserve"> </w:t>
                            </w:r>
                            <w:r w:rsidRPr="002F0C5A">
                              <w:rPr>
                                <w:rFonts w:ascii="Times New Roman" w:hAnsi="Times New Roman" w:cs="Times New Roman"/>
                                <w:i w:val="0"/>
                                <w:color w:val="auto"/>
                                <w:sz w:val="20"/>
                              </w:rPr>
                              <w:t>Cataciones a los estudiantes de octavo</w:t>
                            </w:r>
                            <w:bookmarkEnd w:id="106"/>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C42F2" id="Cuadro de texto 455" o:spid="_x0000_s1059" type="#_x0000_t202" style="position:absolute;left:0;text-align:left;margin-left:167.9pt;margin-top:15.2pt;width:219.1pt;height:17.2pt;z-index:-2510300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" stroked="f">
                <v:textbox inset="0,0,0,0">
                  <w:txbxContent>
                    <w:p w:rsidR="00A1019E" w:rsidRPr="002F0C5A" w:rsidRDefault="00A1019E" w:rsidP="005C77F5">
                      <w:pPr>
                        <w:pStyle w:val="Descripcin"/>
                        <w:jc w:val="center"/>
                        <w:rPr>
                          <w:rFonts w:ascii="Times New Roman" w:hAnsi="Times New Roman" w:cs="Times New Roman"/>
                          <w:b/>
                          <w:i w:val="0"/>
                          <w:noProof/>
                          <w:color w:val="auto"/>
                          <w:sz w:val="20"/>
                        </w:rPr>
                      </w:pPr>
                      <w:bookmarkStart w:id="107" w:name="_Toc506454152"/>
                      <w:r w:rsidRPr="002F0C5A">
                        <w:rPr>
                          <w:rFonts w:ascii="Times New Roman" w:hAnsi="Times New Roman" w:cs="Times New Roman"/>
                          <w:b/>
                          <w:i w:val="0"/>
                          <w:color w:val="auto"/>
                          <w:sz w:val="20"/>
                        </w:rPr>
                        <w:t xml:space="preserve">Fotografía </w:t>
                      </w:r>
                      <w:r w:rsidRPr="002F0C5A">
                        <w:rPr>
                          <w:rFonts w:ascii="Times New Roman" w:hAnsi="Times New Roman" w:cs="Times New Roman"/>
                          <w:b/>
                          <w:i w:val="0"/>
                          <w:color w:val="auto"/>
                          <w:sz w:val="20"/>
                        </w:rPr>
                        <w:fldChar w:fldCharType="begin"/>
                      </w:r>
                      <w:r w:rsidRPr="002F0C5A">
                        <w:rPr>
                          <w:rFonts w:ascii="Times New Roman" w:hAnsi="Times New Roman" w:cs="Times New Roman"/>
                          <w:b/>
                          <w:i w:val="0"/>
                          <w:color w:val="auto"/>
                          <w:sz w:val="20"/>
                        </w:rPr>
                        <w:instrText xml:space="preserve"> SEQ Fotografía \* ARABIC </w:instrText>
                      </w:r>
                      <w:r w:rsidRPr="002F0C5A">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10</w:t>
                      </w:r>
                      <w:r w:rsidRPr="002F0C5A">
                        <w:rPr>
                          <w:rFonts w:ascii="Times New Roman" w:hAnsi="Times New Roman" w:cs="Times New Roman"/>
                          <w:b/>
                          <w:i w:val="0"/>
                          <w:color w:val="auto"/>
                          <w:sz w:val="20"/>
                        </w:rPr>
                        <w:fldChar w:fldCharType="end"/>
                      </w:r>
                      <w:r w:rsidRPr="002F0C5A">
                        <w:rPr>
                          <w:rFonts w:ascii="Times New Roman" w:hAnsi="Times New Roman" w:cs="Times New Roman"/>
                          <w:b/>
                          <w:i w:val="0"/>
                          <w:color w:val="auto"/>
                          <w:sz w:val="20"/>
                        </w:rPr>
                        <w:t xml:space="preserve"> </w:t>
                      </w:r>
                      <w:r w:rsidRPr="002F0C5A">
                        <w:rPr>
                          <w:rFonts w:ascii="Times New Roman" w:hAnsi="Times New Roman" w:cs="Times New Roman"/>
                          <w:i w:val="0"/>
                          <w:color w:val="auto"/>
                          <w:sz w:val="20"/>
                        </w:rPr>
                        <w:t>Cataciones a los estudiantes de octavo</w:t>
                      </w:r>
                      <w:bookmarkEnd w:id="107"/>
                    </w:p>
                  </w:txbxContent>
                </v:textbox>
                <w10:wrap type="tight" anchorx="margin"/>
              </v:shape>
            </w:pict>
          </mc:Fallback>
        </mc:AlternateContent>
      </w:r>
      <w:r w:rsidR="005C77F5">
        <w:rPr>
          <w:noProof/>
          <w:lang w:eastAsia="es-EC"/>
        </w:rPr>
        <mc:AlternateContent>
          <mc:Choice Requires="wps">
            <w:drawing>
              <wp:anchor distT="0" distB="0" distL="114300" distR="114300" simplePos="0" relativeHeight="252271104" behindDoc="1" locked="0" layoutInCell="1" allowOverlap="1" wp14:anchorId="5ED5B222" wp14:editId="471F9DD7">
                <wp:simplePos x="0" y="0"/>
                <wp:positionH relativeFrom="column">
                  <wp:posOffset>12700</wp:posOffset>
                </wp:positionH>
                <wp:positionV relativeFrom="paragraph">
                  <wp:posOffset>182880</wp:posOffset>
                </wp:positionV>
                <wp:extent cx="2872105" cy="198755"/>
                <wp:effectExtent l="0" t="0" r="4445" b="0"/>
                <wp:wrapTight wrapText="bothSides">
                  <wp:wrapPolygon edited="0">
                    <wp:start x="0" y="0"/>
                    <wp:lineTo x="0" y="18633"/>
                    <wp:lineTo x="21490" y="18633"/>
                    <wp:lineTo x="21490" y="0"/>
                    <wp:lineTo x="0" y="0"/>
                  </wp:wrapPolygon>
                </wp:wrapTight>
                <wp:docPr id="57" name="Cuadro de texto 57"/>
                <wp:cNvGraphicFramePr/>
                <a:graphic xmlns:a="http://schemas.openxmlformats.org/drawingml/2006/main">
                  <a:graphicData uri="http://schemas.microsoft.com/office/word/2010/wordprocessingShape">
                    <wps:wsp>
                      <wps:cNvSpPr txBox="1"/>
                      <wps:spPr>
                        <a:xfrm>
                          <a:off x="0" y="0"/>
                          <a:ext cx="2872105" cy="198755"/>
                        </a:xfrm>
                        <a:prstGeom prst="rect">
                          <a:avLst/>
                        </a:prstGeom>
                        <a:solidFill>
                          <a:prstClr val="white"/>
                        </a:solidFill>
                        <a:ln>
                          <a:noFill/>
                        </a:ln>
                      </wps:spPr>
                      <wps:txbx>
                        <w:txbxContent>
                          <w:p w:rsidR="00A1019E" w:rsidRPr="002F0C5A" w:rsidRDefault="00A1019E" w:rsidP="005C77F5">
                            <w:pPr>
                              <w:pStyle w:val="Descripcin"/>
                              <w:jc w:val="center"/>
                              <w:rPr>
                                <w:rFonts w:ascii="Times New Roman" w:hAnsi="Times New Roman" w:cs="Times New Roman"/>
                                <w:b/>
                                <w:i w:val="0"/>
                                <w:noProof/>
                                <w:color w:val="auto"/>
                                <w:sz w:val="20"/>
                              </w:rPr>
                            </w:pPr>
                            <w:bookmarkStart w:id="108" w:name="_Toc506454153"/>
                            <w:r w:rsidRPr="002F0C5A">
                              <w:rPr>
                                <w:rFonts w:ascii="Times New Roman" w:hAnsi="Times New Roman" w:cs="Times New Roman"/>
                                <w:b/>
                                <w:i w:val="0"/>
                                <w:color w:val="auto"/>
                                <w:sz w:val="20"/>
                              </w:rPr>
                              <w:t xml:space="preserve">Fotografía </w:t>
                            </w:r>
                            <w:r w:rsidRPr="002F0C5A">
                              <w:rPr>
                                <w:rFonts w:ascii="Times New Roman" w:hAnsi="Times New Roman" w:cs="Times New Roman"/>
                                <w:b/>
                                <w:i w:val="0"/>
                                <w:color w:val="auto"/>
                                <w:sz w:val="20"/>
                              </w:rPr>
                              <w:fldChar w:fldCharType="begin"/>
                            </w:r>
                            <w:r w:rsidRPr="002F0C5A">
                              <w:rPr>
                                <w:rFonts w:ascii="Times New Roman" w:hAnsi="Times New Roman" w:cs="Times New Roman"/>
                                <w:b/>
                                <w:i w:val="0"/>
                                <w:color w:val="auto"/>
                                <w:sz w:val="20"/>
                              </w:rPr>
                              <w:instrText xml:space="preserve"> SEQ Fotografía \* ARABIC </w:instrText>
                            </w:r>
                            <w:r w:rsidRPr="002F0C5A">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11</w:t>
                            </w:r>
                            <w:r w:rsidRPr="002F0C5A">
                              <w:rPr>
                                <w:rFonts w:ascii="Times New Roman" w:hAnsi="Times New Roman" w:cs="Times New Roman"/>
                                <w:b/>
                                <w:i w:val="0"/>
                                <w:color w:val="auto"/>
                                <w:sz w:val="20"/>
                              </w:rPr>
                              <w:fldChar w:fldCharType="end"/>
                            </w:r>
                            <w:r w:rsidRPr="002F0C5A">
                              <w:rPr>
                                <w:rFonts w:ascii="Times New Roman" w:hAnsi="Times New Roman" w:cs="Times New Roman"/>
                                <w:b/>
                                <w:i w:val="0"/>
                                <w:color w:val="auto"/>
                                <w:sz w:val="20"/>
                              </w:rPr>
                              <w:t xml:space="preserve"> </w:t>
                            </w:r>
                            <w:r w:rsidRPr="002F0C5A">
                              <w:rPr>
                                <w:rFonts w:ascii="Times New Roman" w:hAnsi="Times New Roman" w:cs="Times New Roman"/>
                                <w:i w:val="0"/>
                                <w:color w:val="auto"/>
                                <w:sz w:val="20"/>
                              </w:rPr>
                              <w:t>Cataciones a los estudiantes de octavo</w:t>
                            </w:r>
                            <w:bookmarkEnd w:id="108"/>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D5B222" id="Cuadro de texto 57" o:spid="_x0000_s1060" type="#_x0000_t202" style="position:absolute;left:0;text-align:left;margin-left:1pt;margin-top:14.4pt;width:226.15pt;height:15.65pt;z-index:-25104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" stroked="f">
                <v:textbox inset="0,0,0,0">
                  <w:txbxContent>
                    <w:p w:rsidR="00A1019E" w:rsidRPr="002F0C5A" w:rsidRDefault="00A1019E" w:rsidP="005C77F5">
                      <w:pPr>
                        <w:pStyle w:val="Descripcin"/>
                        <w:jc w:val="center"/>
                        <w:rPr>
                          <w:rFonts w:ascii="Times New Roman" w:hAnsi="Times New Roman" w:cs="Times New Roman"/>
                          <w:b/>
                          <w:i w:val="0"/>
                          <w:noProof/>
                          <w:color w:val="auto"/>
                          <w:sz w:val="20"/>
                        </w:rPr>
                      </w:pPr>
                      <w:bookmarkStart w:id="109" w:name="_Toc506454153"/>
                      <w:r w:rsidRPr="002F0C5A">
                        <w:rPr>
                          <w:rFonts w:ascii="Times New Roman" w:hAnsi="Times New Roman" w:cs="Times New Roman"/>
                          <w:b/>
                          <w:i w:val="0"/>
                          <w:color w:val="auto"/>
                          <w:sz w:val="20"/>
                        </w:rPr>
                        <w:t xml:space="preserve">Fotografía </w:t>
                      </w:r>
                      <w:r w:rsidRPr="002F0C5A">
                        <w:rPr>
                          <w:rFonts w:ascii="Times New Roman" w:hAnsi="Times New Roman" w:cs="Times New Roman"/>
                          <w:b/>
                          <w:i w:val="0"/>
                          <w:color w:val="auto"/>
                          <w:sz w:val="20"/>
                        </w:rPr>
                        <w:fldChar w:fldCharType="begin"/>
                      </w:r>
                      <w:r w:rsidRPr="002F0C5A">
                        <w:rPr>
                          <w:rFonts w:ascii="Times New Roman" w:hAnsi="Times New Roman" w:cs="Times New Roman"/>
                          <w:b/>
                          <w:i w:val="0"/>
                          <w:color w:val="auto"/>
                          <w:sz w:val="20"/>
                        </w:rPr>
                        <w:instrText xml:space="preserve"> SEQ Fotografía \* ARABIC </w:instrText>
                      </w:r>
                      <w:r w:rsidRPr="002F0C5A">
                        <w:rPr>
                          <w:rFonts w:ascii="Times New Roman" w:hAnsi="Times New Roman" w:cs="Times New Roman"/>
                          <w:b/>
                          <w:i w:val="0"/>
                          <w:color w:val="auto"/>
                          <w:sz w:val="20"/>
                        </w:rPr>
                        <w:fldChar w:fldCharType="separate"/>
                      </w:r>
                      <w:r w:rsidR="008B177B">
                        <w:rPr>
                          <w:rFonts w:ascii="Times New Roman" w:hAnsi="Times New Roman" w:cs="Times New Roman"/>
                          <w:b/>
                          <w:i w:val="0"/>
                          <w:noProof/>
                          <w:color w:val="auto"/>
                          <w:sz w:val="20"/>
                        </w:rPr>
                        <w:t>11</w:t>
                      </w:r>
                      <w:r w:rsidRPr="002F0C5A">
                        <w:rPr>
                          <w:rFonts w:ascii="Times New Roman" w:hAnsi="Times New Roman" w:cs="Times New Roman"/>
                          <w:b/>
                          <w:i w:val="0"/>
                          <w:color w:val="auto"/>
                          <w:sz w:val="20"/>
                        </w:rPr>
                        <w:fldChar w:fldCharType="end"/>
                      </w:r>
                      <w:r w:rsidRPr="002F0C5A">
                        <w:rPr>
                          <w:rFonts w:ascii="Times New Roman" w:hAnsi="Times New Roman" w:cs="Times New Roman"/>
                          <w:b/>
                          <w:i w:val="0"/>
                          <w:color w:val="auto"/>
                          <w:sz w:val="20"/>
                        </w:rPr>
                        <w:t xml:space="preserve"> </w:t>
                      </w:r>
                      <w:r w:rsidRPr="002F0C5A">
                        <w:rPr>
                          <w:rFonts w:ascii="Times New Roman" w:hAnsi="Times New Roman" w:cs="Times New Roman"/>
                          <w:i w:val="0"/>
                          <w:color w:val="auto"/>
                          <w:sz w:val="20"/>
                        </w:rPr>
                        <w:t>Cataciones a los estudiantes de octavo</w:t>
                      </w:r>
                      <w:bookmarkEnd w:id="109"/>
                    </w:p>
                  </w:txbxContent>
                </v:textbox>
                <w10:wrap type="tight"/>
              </v:shape>
            </w:pict>
          </mc:Fallback>
        </mc:AlternateContent>
      </w:r>
    </w:p>
    <w:p w:rsidR="000F3F5C" w:rsidRDefault="00812DDB" w:rsidP="008D104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107EA4" w:rsidRDefault="00107EA4" w:rsidP="00107EA4">
      <w:pPr>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8D1046" w:rsidRDefault="008D1046" w:rsidP="00107EA4">
      <w:pPr>
        <w:tabs>
          <w:tab w:val="left" w:pos="4696"/>
        </w:tabs>
        <w:spacing w:after="0" w:line="360" w:lineRule="auto"/>
        <w:jc w:val="both"/>
        <w:rPr>
          <w:rFonts w:ascii="Times New Roman" w:hAnsi="Times New Roman" w:cs="Times New Roman"/>
          <w:b/>
          <w:sz w:val="20"/>
          <w:szCs w:val="20"/>
        </w:rPr>
      </w:pPr>
    </w:p>
    <w:p w:rsidR="00C90C75" w:rsidRDefault="009D24E7" w:rsidP="001755E8">
      <w:pPr>
        <w:tabs>
          <w:tab w:val="center" w:pos="4535"/>
        </w:tabs>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A81530">
        <w:rPr>
          <w:rFonts w:ascii="Times New Roman" w:hAnsi="Times New Roman" w:cs="Times New Roman"/>
          <w:b/>
          <w:sz w:val="20"/>
          <w:szCs w:val="20"/>
        </w:rPr>
        <w:t>F</w:t>
      </w:r>
      <w:r>
        <w:rPr>
          <w:rFonts w:ascii="Times New Roman" w:hAnsi="Times New Roman" w:cs="Times New Roman"/>
          <w:b/>
          <w:sz w:val="20"/>
          <w:szCs w:val="20"/>
        </w:rPr>
        <w:t>uente</w:t>
      </w:r>
      <w:r w:rsidRPr="00A81530">
        <w:rPr>
          <w:rFonts w:ascii="Times New Roman" w:hAnsi="Times New Roman" w:cs="Times New Roman"/>
          <w:b/>
          <w:sz w:val="20"/>
          <w:szCs w:val="20"/>
        </w:rPr>
        <w:t xml:space="preserve">: </w:t>
      </w:r>
      <w:r w:rsidRPr="00A81530">
        <w:rPr>
          <w:rFonts w:ascii="Times New Roman" w:hAnsi="Times New Roman" w:cs="Times New Roman"/>
          <w:sz w:val="20"/>
          <w:szCs w:val="20"/>
        </w:rPr>
        <w:t xml:space="preserve">Jiménez </w:t>
      </w:r>
      <w:r>
        <w:rPr>
          <w:rFonts w:ascii="Times New Roman" w:hAnsi="Times New Roman" w:cs="Times New Roman"/>
          <w:sz w:val="20"/>
          <w:szCs w:val="20"/>
        </w:rPr>
        <w:t xml:space="preserve">y </w:t>
      </w:r>
      <w:r w:rsidRPr="00A81530">
        <w:rPr>
          <w:rFonts w:ascii="Times New Roman" w:hAnsi="Times New Roman" w:cs="Times New Roman"/>
          <w:sz w:val="20"/>
          <w:szCs w:val="20"/>
        </w:rPr>
        <w:t>Salgado</w:t>
      </w:r>
      <w:r>
        <w:rPr>
          <w:noProof/>
        </w:rPr>
        <w:t xml:space="preserve"> </w:t>
      </w:r>
      <w:r>
        <w:rPr>
          <w:noProof/>
        </w:rPr>
        <w:tab/>
        <w:t xml:space="preserve">                                                    </w:t>
      </w:r>
      <w:r>
        <w:rPr>
          <w:rFonts w:ascii="Times New Roman" w:hAnsi="Times New Roman" w:cs="Times New Roman"/>
          <w:b/>
          <w:sz w:val="20"/>
          <w:szCs w:val="20"/>
        </w:rPr>
        <w:t xml:space="preserve">      </w:t>
      </w:r>
      <w:r w:rsidR="00C96271" w:rsidRPr="00A81530">
        <w:rPr>
          <w:rFonts w:ascii="Times New Roman" w:hAnsi="Times New Roman" w:cs="Times New Roman"/>
          <w:b/>
          <w:sz w:val="20"/>
          <w:szCs w:val="20"/>
        </w:rPr>
        <w:t>F</w:t>
      </w:r>
      <w:r w:rsidR="00C96271">
        <w:rPr>
          <w:rFonts w:ascii="Times New Roman" w:hAnsi="Times New Roman" w:cs="Times New Roman"/>
          <w:b/>
          <w:sz w:val="20"/>
          <w:szCs w:val="20"/>
        </w:rPr>
        <w:t>uente</w:t>
      </w:r>
      <w:r w:rsidR="00C96271" w:rsidRPr="00A81530">
        <w:rPr>
          <w:rFonts w:ascii="Times New Roman" w:hAnsi="Times New Roman" w:cs="Times New Roman"/>
          <w:b/>
          <w:sz w:val="20"/>
          <w:szCs w:val="20"/>
        </w:rPr>
        <w:t xml:space="preserve">: </w:t>
      </w:r>
      <w:r w:rsidR="00C96271" w:rsidRPr="00A81530">
        <w:rPr>
          <w:rFonts w:ascii="Times New Roman" w:hAnsi="Times New Roman" w:cs="Times New Roman"/>
          <w:sz w:val="20"/>
          <w:szCs w:val="20"/>
        </w:rPr>
        <w:t xml:space="preserve">Jiménez </w:t>
      </w:r>
      <w:r w:rsidR="00C96271">
        <w:rPr>
          <w:rFonts w:ascii="Times New Roman" w:hAnsi="Times New Roman" w:cs="Times New Roman"/>
          <w:sz w:val="20"/>
          <w:szCs w:val="20"/>
        </w:rPr>
        <w:t xml:space="preserve">y </w:t>
      </w:r>
      <w:r w:rsidR="00C96271" w:rsidRPr="00A81530">
        <w:rPr>
          <w:rFonts w:ascii="Times New Roman" w:hAnsi="Times New Roman" w:cs="Times New Roman"/>
          <w:sz w:val="20"/>
          <w:szCs w:val="20"/>
        </w:rPr>
        <w:t>Salgado</w:t>
      </w:r>
    </w:p>
    <w:p w:rsidR="009D24E7" w:rsidRPr="001755E8" w:rsidRDefault="009D24E7" w:rsidP="001755E8">
      <w:pPr>
        <w:tabs>
          <w:tab w:val="center" w:pos="4535"/>
        </w:tabs>
        <w:spacing w:after="0" w:line="360" w:lineRule="auto"/>
        <w:jc w:val="both"/>
        <w:rPr>
          <w:rFonts w:ascii="Times New Roman" w:hAnsi="Times New Roman" w:cs="Times New Roman"/>
          <w:b/>
          <w:sz w:val="24"/>
          <w:szCs w:val="24"/>
        </w:rPr>
      </w:pPr>
    </w:p>
    <w:p w:rsidR="00636955" w:rsidRPr="00C90C75" w:rsidRDefault="001C26F6" w:rsidP="00796A7C">
      <w:pPr>
        <w:pStyle w:val="Ttulo2"/>
      </w:pPr>
      <w:bookmarkStart w:id="110" w:name="_Toc507446133"/>
      <w:r>
        <w:t>1</w:t>
      </w:r>
      <w:r w:rsidR="00796A7C">
        <w:t>1.11.</w:t>
      </w:r>
      <w:r>
        <w:t xml:space="preserve"> </w:t>
      </w:r>
      <w:r w:rsidR="00387D22" w:rsidRPr="00FD4911">
        <w:t>Cuadro de variables</w:t>
      </w:r>
      <w:bookmarkEnd w:id="110"/>
    </w:p>
    <w:p w:rsidR="00A063A8" w:rsidRPr="0043286A" w:rsidRDefault="0043286A" w:rsidP="00817CAF">
      <w:pPr>
        <w:pStyle w:val="Descripcin"/>
        <w:spacing w:after="0"/>
        <w:rPr>
          <w:rFonts w:ascii="Times New Roman" w:hAnsi="Times New Roman" w:cs="Times New Roman"/>
          <w:b/>
          <w:i w:val="0"/>
          <w:color w:val="000000" w:themeColor="text1"/>
          <w:sz w:val="22"/>
        </w:rPr>
      </w:pPr>
      <w:bookmarkStart w:id="111" w:name="_Toc507435658"/>
      <w:r w:rsidRPr="0043286A">
        <w:rPr>
          <w:rFonts w:ascii="Times New Roman" w:hAnsi="Times New Roman" w:cs="Times New Roman"/>
          <w:b/>
          <w:i w:val="0"/>
          <w:color w:val="000000" w:themeColor="text1"/>
          <w:sz w:val="20"/>
        </w:rPr>
        <w:t xml:space="preserve">Tabla </w:t>
      </w:r>
      <w:r w:rsidRPr="0043286A">
        <w:rPr>
          <w:rFonts w:ascii="Times New Roman" w:hAnsi="Times New Roman" w:cs="Times New Roman"/>
          <w:b/>
          <w:i w:val="0"/>
          <w:color w:val="000000" w:themeColor="text1"/>
          <w:sz w:val="20"/>
        </w:rPr>
        <w:fldChar w:fldCharType="begin"/>
      </w:r>
      <w:r w:rsidRPr="0043286A">
        <w:rPr>
          <w:rFonts w:ascii="Times New Roman" w:hAnsi="Times New Roman" w:cs="Times New Roman"/>
          <w:b/>
          <w:i w:val="0"/>
          <w:color w:val="000000" w:themeColor="text1"/>
          <w:sz w:val="20"/>
        </w:rPr>
        <w:instrText xml:space="preserve"> SEQ Tabla \* ARABIC </w:instrText>
      </w:r>
      <w:r w:rsidRPr="0043286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23</w:t>
      </w:r>
      <w:r w:rsidRPr="0043286A">
        <w:rPr>
          <w:rFonts w:ascii="Times New Roman" w:hAnsi="Times New Roman" w:cs="Times New Roman"/>
          <w:b/>
          <w:i w:val="0"/>
          <w:color w:val="000000" w:themeColor="text1"/>
          <w:sz w:val="20"/>
        </w:rPr>
        <w:fldChar w:fldCharType="end"/>
      </w:r>
      <w:r w:rsidRPr="0043286A">
        <w:rPr>
          <w:rFonts w:ascii="Times New Roman" w:hAnsi="Times New Roman" w:cs="Times New Roman"/>
          <w:b/>
          <w:i w:val="0"/>
          <w:color w:val="000000" w:themeColor="text1"/>
          <w:sz w:val="20"/>
        </w:rPr>
        <w:t xml:space="preserve"> </w:t>
      </w:r>
      <w:r w:rsidRPr="0043286A">
        <w:rPr>
          <w:rFonts w:ascii="Times New Roman" w:hAnsi="Times New Roman" w:cs="Times New Roman"/>
          <w:i w:val="0"/>
          <w:color w:val="000000" w:themeColor="text1"/>
          <w:sz w:val="20"/>
        </w:rPr>
        <w:t>Cuadro de variables</w:t>
      </w:r>
      <w:bookmarkEnd w:id="111"/>
    </w:p>
    <w:tbl>
      <w:tblPr>
        <w:tblStyle w:val="Tablaconcuadrcula"/>
        <w:tblW w:w="0" w:type="auto"/>
        <w:jc w:val="center"/>
        <w:tblLook w:val="04A0" w:firstRow="1" w:lastRow="0" w:firstColumn="1" w:lastColumn="0" w:noHBand="0" w:noVBand="1"/>
      </w:tblPr>
      <w:tblGrid>
        <w:gridCol w:w="1496"/>
        <w:gridCol w:w="2126"/>
        <w:gridCol w:w="2268"/>
        <w:gridCol w:w="2687"/>
      </w:tblGrid>
      <w:tr w:rsidR="00EE5664" w:rsidRPr="005829E1" w:rsidTr="00E443F6">
        <w:trPr>
          <w:jc w:val="center"/>
        </w:trPr>
        <w:tc>
          <w:tcPr>
            <w:tcW w:w="1413" w:type="dxa"/>
          </w:tcPr>
          <w:p w:rsidR="009D24E7" w:rsidRDefault="00223A40"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 xml:space="preserve">Variable </w:t>
            </w:r>
          </w:p>
          <w:p w:rsidR="00223A40" w:rsidRPr="005829E1" w:rsidRDefault="009D24E7" w:rsidP="009D24E7">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 xml:space="preserve">Dependiente </w:t>
            </w:r>
          </w:p>
        </w:tc>
        <w:tc>
          <w:tcPr>
            <w:tcW w:w="2126" w:type="dxa"/>
          </w:tcPr>
          <w:p w:rsidR="00223A40" w:rsidRDefault="00223A40" w:rsidP="009D24E7">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Variable</w:t>
            </w:r>
            <w:r w:rsidR="000F32A9">
              <w:rPr>
                <w:rFonts w:ascii="Times New Roman" w:hAnsi="Times New Roman" w:cs="Times New Roman"/>
                <w:b/>
                <w:sz w:val="24"/>
                <w:szCs w:val="24"/>
              </w:rPr>
              <w:t>s</w:t>
            </w:r>
            <w:r w:rsidRPr="005829E1">
              <w:rPr>
                <w:rFonts w:ascii="Times New Roman" w:hAnsi="Times New Roman" w:cs="Times New Roman"/>
                <w:b/>
                <w:sz w:val="24"/>
                <w:szCs w:val="24"/>
              </w:rPr>
              <w:t xml:space="preserve"> </w:t>
            </w:r>
          </w:p>
          <w:p w:rsidR="009D24E7" w:rsidRPr="005829E1" w:rsidRDefault="009D24E7" w:rsidP="009D24E7">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Independiente</w:t>
            </w:r>
            <w:r w:rsidR="000F32A9">
              <w:rPr>
                <w:rFonts w:ascii="Times New Roman" w:hAnsi="Times New Roman" w:cs="Times New Roman"/>
                <w:b/>
                <w:sz w:val="24"/>
                <w:szCs w:val="24"/>
              </w:rPr>
              <w:t>s</w:t>
            </w:r>
          </w:p>
        </w:tc>
        <w:tc>
          <w:tcPr>
            <w:tcW w:w="2268" w:type="dxa"/>
          </w:tcPr>
          <w:p w:rsidR="00223A40" w:rsidRPr="005829E1" w:rsidRDefault="00223A40"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Indicadores</w:t>
            </w:r>
          </w:p>
        </w:tc>
        <w:tc>
          <w:tcPr>
            <w:tcW w:w="2687" w:type="dxa"/>
          </w:tcPr>
          <w:p w:rsidR="00223A40" w:rsidRPr="005829E1" w:rsidRDefault="00223A40"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Dimensiones</w:t>
            </w:r>
          </w:p>
        </w:tc>
      </w:tr>
      <w:tr w:rsidR="00EE5664" w:rsidRPr="005829E1" w:rsidTr="00E443F6">
        <w:trPr>
          <w:jc w:val="center"/>
        </w:trPr>
        <w:tc>
          <w:tcPr>
            <w:tcW w:w="1413" w:type="dxa"/>
            <w:vMerge w:val="restart"/>
          </w:tcPr>
          <w:p w:rsidR="00223A40" w:rsidRPr="005829E1" w:rsidRDefault="00223A40" w:rsidP="004537E2">
            <w:pPr>
              <w:spacing w:line="360" w:lineRule="auto"/>
              <w:jc w:val="center"/>
              <w:rPr>
                <w:rFonts w:ascii="Times New Roman" w:hAnsi="Times New Roman" w:cs="Times New Roman"/>
                <w:sz w:val="24"/>
                <w:szCs w:val="24"/>
              </w:rPr>
            </w:pPr>
          </w:p>
          <w:p w:rsidR="00223A40" w:rsidRPr="005829E1" w:rsidRDefault="00223A40" w:rsidP="004537E2">
            <w:pPr>
              <w:spacing w:line="360" w:lineRule="auto"/>
              <w:jc w:val="center"/>
              <w:rPr>
                <w:rFonts w:ascii="Times New Roman" w:hAnsi="Times New Roman" w:cs="Times New Roman"/>
                <w:sz w:val="24"/>
                <w:szCs w:val="24"/>
              </w:rPr>
            </w:pPr>
          </w:p>
          <w:p w:rsidR="00223A40" w:rsidRPr="005829E1" w:rsidRDefault="00223A40" w:rsidP="004537E2">
            <w:pPr>
              <w:spacing w:line="360" w:lineRule="auto"/>
              <w:jc w:val="center"/>
              <w:rPr>
                <w:rFonts w:ascii="Times New Roman" w:hAnsi="Times New Roman" w:cs="Times New Roman"/>
                <w:sz w:val="24"/>
                <w:szCs w:val="24"/>
              </w:rPr>
            </w:pPr>
          </w:p>
          <w:p w:rsidR="00223A40" w:rsidRPr="005829E1" w:rsidRDefault="00544240" w:rsidP="004537E2">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Salchicha de res tipo coctel</w:t>
            </w:r>
          </w:p>
        </w:tc>
        <w:tc>
          <w:tcPr>
            <w:tcW w:w="2126" w:type="dxa"/>
            <w:vMerge w:val="restart"/>
          </w:tcPr>
          <w:p w:rsidR="00223A40" w:rsidRPr="005829E1" w:rsidRDefault="00223A40" w:rsidP="004537E2">
            <w:pPr>
              <w:spacing w:line="360" w:lineRule="auto"/>
              <w:rPr>
                <w:rFonts w:ascii="Times New Roman" w:hAnsi="Times New Roman" w:cs="Times New Roman"/>
                <w:sz w:val="24"/>
                <w:szCs w:val="24"/>
              </w:rPr>
            </w:pPr>
          </w:p>
          <w:p w:rsidR="00544240" w:rsidRPr="004241AA" w:rsidRDefault="00544240" w:rsidP="004537E2">
            <w:pPr>
              <w:spacing w:line="360" w:lineRule="auto"/>
              <w:jc w:val="both"/>
              <w:rPr>
                <w:rFonts w:ascii="Times New Roman" w:hAnsi="Times New Roman" w:cs="Times New Roman"/>
                <w:b/>
                <w:sz w:val="24"/>
                <w:szCs w:val="24"/>
              </w:rPr>
            </w:pPr>
            <w:r w:rsidRPr="004241AA">
              <w:rPr>
                <w:rFonts w:ascii="Times New Roman" w:hAnsi="Times New Roman" w:cs="Times New Roman"/>
                <w:b/>
                <w:sz w:val="24"/>
                <w:szCs w:val="24"/>
              </w:rPr>
              <w:t xml:space="preserve">Harinas: </w:t>
            </w:r>
          </w:p>
          <w:p w:rsidR="004241AA" w:rsidRDefault="004241AA" w:rsidP="004537E2">
            <w:pPr>
              <w:spacing w:line="360" w:lineRule="auto"/>
              <w:jc w:val="both"/>
              <w:rPr>
                <w:rFonts w:ascii="Times New Roman" w:hAnsi="Times New Roman" w:cs="Times New Roman"/>
                <w:sz w:val="24"/>
                <w:szCs w:val="24"/>
              </w:rPr>
            </w:pPr>
          </w:p>
          <w:p w:rsidR="00223A40" w:rsidRDefault="00544240"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a1: Harina de trigo 3,60%</w:t>
            </w:r>
          </w:p>
          <w:p w:rsidR="00544240" w:rsidRDefault="00544240"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a2: Harina de quinua 3,60%</w:t>
            </w:r>
          </w:p>
          <w:p w:rsidR="00544240" w:rsidRDefault="00544240" w:rsidP="004537E2">
            <w:pPr>
              <w:spacing w:line="360" w:lineRule="auto"/>
              <w:jc w:val="both"/>
              <w:rPr>
                <w:rFonts w:ascii="Times New Roman" w:hAnsi="Times New Roman" w:cs="Times New Roman"/>
                <w:sz w:val="24"/>
                <w:szCs w:val="24"/>
              </w:rPr>
            </w:pPr>
            <w:r>
              <w:rPr>
                <w:rFonts w:ascii="Times New Roman" w:hAnsi="Times New Roman" w:cs="Times New Roman"/>
                <w:sz w:val="24"/>
                <w:szCs w:val="24"/>
              </w:rPr>
              <w:t>a3: Harina de amaranto 3,60%</w:t>
            </w:r>
          </w:p>
          <w:p w:rsidR="00677418" w:rsidRDefault="00677418" w:rsidP="004537E2">
            <w:pPr>
              <w:spacing w:line="360" w:lineRule="auto"/>
              <w:jc w:val="both"/>
              <w:rPr>
                <w:rFonts w:ascii="Times New Roman" w:hAnsi="Times New Roman" w:cs="Times New Roman"/>
                <w:sz w:val="24"/>
                <w:szCs w:val="24"/>
              </w:rPr>
            </w:pPr>
          </w:p>
          <w:p w:rsidR="004241AA" w:rsidRDefault="004241AA" w:rsidP="004537E2">
            <w:pPr>
              <w:spacing w:line="360" w:lineRule="auto"/>
              <w:jc w:val="both"/>
              <w:rPr>
                <w:rFonts w:ascii="Times New Roman" w:hAnsi="Times New Roman" w:cs="Times New Roman"/>
                <w:sz w:val="24"/>
                <w:szCs w:val="24"/>
              </w:rPr>
            </w:pPr>
          </w:p>
          <w:p w:rsidR="004241AA" w:rsidRDefault="004241AA" w:rsidP="004537E2">
            <w:pPr>
              <w:spacing w:line="360" w:lineRule="auto"/>
              <w:jc w:val="both"/>
              <w:rPr>
                <w:rFonts w:ascii="Times New Roman" w:hAnsi="Times New Roman" w:cs="Times New Roman"/>
                <w:sz w:val="24"/>
                <w:szCs w:val="24"/>
              </w:rPr>
            </w:pPr>
          </w:p>
          <w:p w:rsidR="004241AA" w:rsidRDefault="004241AA" w:rsidP="004537E2">
            <w:pPr>
              <w:spacing w:line="360" w:lineRule="auto"/>
              <w:jc w:val="both"/>
              <w:rPr>
                <w:rFonts w:ascii="Times New Roman" w:hAnsi="Times New Roman" w:cs="Times New Roman"/>
                <w:sz w:val="24"/>
                <w:szCs w:val="24"/>
              </w:rPr>
            </w:pPr>
          </w:p>
          <w:p w:rsidR="00544240" w:rsidRPr="004241AA" w:rsidRDefault="00677418" w:rsidP="004537E2">
            <w:pPr>
              <w:spacing w:line="360" w:lineRule="auto"/>
              <w:jc w:val="both"/>
              <w:rPr>
                <w:rFonts w:ascii="Times New Roman" w:hAnsi="Times New Roman" w:cs="Times New Roman"/>
                <w:b/>
                <w:sz w:val="24"/>
                <w:szCs w:val="24"/>
              </w:rPr>
            </w:pPr>
            <w:r w:rsidRPr="004241AA">
              <w:rPr>
                <w:rFonts w:ascii="Times New Roman" w:hAnsi="Times New Roman" w:cs="Times New Roman"/>
                <w:b/>
                <w:sz w:val="24"/>
                <w:szCs w:val="24"/>
              </w:rPr>
              <w:t>P</w:t>
            </w:r>
            <w:r w:rsidR="00544240" w:rsidRPr="004241AA">
              <w:rPr>
                <w:rFonts w:ascii="Times New Roman" w:hAnsi="Times New Roman" w:cs="Times New Roman"/>
                <w:b/>
                <w:sz w:val="24"/>
                <w:szCs w:val="24"/>
              </w:rPr>
              <w:t xml:space="preserve">roteínas: </w:t>
            </w:r>
          </w:p>
          <w:p w:rsidR="00544240" w:rsidRDefault="00544240" w:rsidP="004537E2">
            <w:pPr>
              <w:spacing w:line="360" w:lineRule="auto"/>
              <w:rPr>
                <w:rFonts w:ascii="Times New Roman" w:hAnsi="Times New Roman" w:cs="Times New Roman"/>
                <w:sz w:val="24"/>
                <w:szCs w:val="24"/>
              </w:rPr>
            </w:pPr>
            <w:r>
              <w:rPr>
                <w:rFonts w:ascii="Times New Roman" w:hAnsi="Times New Roman" w:cs="Times New Roman"/>
                <w:sz w:val="24"/>
                <w:szCs w:val="24"/>
              </w:rPr>
              <w:t>b1: Proteína concentrada de soya 4,13%</w:t>
            </w:r>
          </w:p>
          <w:p w:rsidR="00544240" w:rsidRPr="005829E1" w:rsidRDefault="00544240" w:rsidP="004537E2">
            <w:pPr>
              <w:spacing w:line="360" w:lineRule="auto"/>
              <w:rPr>
                <w:rFonts w:ascii="Times New Roman" w:hAnsi="Times New Roman" w:cs="Times New Roman"/>
                <w:sz w:val="24"/>
                <w:szCs w:val="24"/>
              </w:rPr>
            </w:pPr>
            <w:r>
              <w:rPr>
                <w:rFonts w:ascii="Times New Roman" w:hAnsi="Times New Roman" w:cs="Times New Roman"/>
                <w:sz w:val="24"/>
                <w:szCs w:val="24"/>
              </w:rPr>
              <w:t>b2: Proteína aislada de soya 4,13%</w:t>
            </w:r>
          </w:p>
        </w:tc>
        <w:tc>
          <w:tcPr>
            <w:tcW w:w="2268" w:type="dxa"/>
          </w:tcPr>
          <w:p w:rsidR="00223A40" w:rsidRPr="005829E1" w:rsidRDefault="00223A40" w:rsidP="004537E2">
            <w:pPr>
              <w:spacing w:line="360" w:lineRule="auto"/>
              <w:jc w:val="center"/>
              <w:rPr>
                <w:rFonts w:ascii="Times New Roman" w:hAnsi="Times New Roman" w:cs="Times New Roman"/>
                <w:sz w:val="24"/>
                <w:szCs w:val="24"/>
              </w:rPr>
            </w:pPr>
          </w:p>
          <w:p w:rsidR="00223A40" w:rsidRPr="005829E1" w:rsidRDefault="00223A40" w:rsidP="004537E2">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Características organolépticas</w:t>
            </w:r>
          </w:p>
        </w:tc>
        <w:tc>
          <w:tcPr>
            <w:tcW w:w="2687" w:type="dxa"/>
          </w:tcPr>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Color</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Olor</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Sabor</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Textura</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Aceptabilidad</w:t>
            </w:r>
          </w:p>
        </w:tc>
      </w:tr>
      <w:tr w:rsidR="00EE5664" w:rsidRPr="005829E1" w:rsidTr="00E443F6">
        <w:trPr>
          <w:jc w:val="center"/>
        </w:trPr>
        <w:tc>
          <w:tcPr>
            <w:tcW w:w="1413"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126"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268" w:type="dxa"/>
          </w:tcPr>
          <w:p w:rsidR="00223A40" w:rsidRPr="005829E1" w:rsidRDefault="00223A40" w:rsidP="004537E2">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Características Físico-Químicas</w:t>
            </w:r>
          </w:p>
        </w:tc>
        <w:tc>
          <w:tcPr>
            <w:tcW w:w="2687" w:type="dxa"/>
          </w:tcPr>
          <w:p w:rsidR="00E60C6F" w:rsidRPr="00677418" w:rsidRDefault="00E60C6F" w:rsidP="00E60C6F">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Ceniza </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Proteína</w:t>
            </w:r>
          </w:p>
          <w:p w:rsidR="00223A40"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Humedad</w:t>
            </w:r>
          </w:p>
          <w:p w:rsidR="00223A40" w:rsidRPr="005829E1" w:rsidRDefault="00223A40" w:rsidP="00050561">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Grasa</w:t>
            </w:r>
          </w:p>
        </w:tc>
      </w:tr>
      <w:tr w:rsidR="00EE5664" w:rsidRPr="005829E1" w:rsidTr="00E443F6">
        <w:trPr>
          <w:jc w:val="center"/>
        </w:trPr>
        <w:tc>
          <w:tcPr>
            <w:tcW w:w="1413"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126"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268" w:type="dxa"/>
          </w:tcPr>
          <w:p w:rsidR="00223A40" w:rsidRPr="005829E1" w:rsidRDefault="00223A40" w:rsidP="004537E2">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Características microbiológicas</w:t>
            </w:r>
          </w:p>
        </w:tc>
        <w:tc>
          <w:tcPr>
            <w:tcW w:w="2687" w:type="dxa"/>
          </w:tcPr>
          <w:p w:rsidR="000F32A9" w:rsidRDefault="000F32A9" w:rsidP="000F32A9">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Aerobios mesófilos </w:t>
            </w:r>
          </w:p>
          <w:p w:rsidR="00223A40" w:rsidRPr="005829E1" w:rsidRDefault="00677418" w:rsidP="00050561">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E</w:t>
            </w:r>
            <w:r w:rsidR="000F32A9">
              <w:rPr>
                <w:rFonts w:ascii="Times New Roman" w:hAnsi="Times New Roman" w:cs="Times New Roman"/>
                <w:sz w:val="24"/>
                <w:szCs w:val="24"/>
              </w:rPr>
              <w:t>.</w:t>
            </w:r>
            <w:r>
              <w:rPr>
                <w:rFonts w:ascii="Times New Roman" w:hAnsi="Times New Roman" w:cs="Times New Roman"/>
                <w:sz w:val="24"/>
                <w:szCs w:val="24"/>
              </w:rPr>
              <w:t xml:space="preserve"> coli</w:t>
            </w:r>
          </w:p>
          <w:p w:rsidR="00677418" w:rsidRDefault="00677418" w:rsidP="00050561">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Staphilococcus aureus </w:t>
            </w:r>
          </w:p>
          <w:p w:rsidR="000F32A9" w:rsidRPr="000F32A9" w:rsidRDefault="000F32A9" w:rsidP="000F32A9">
            <w:pPr>
              <w:pStyle w:val="Prrafodelista"/>
              <w:numPr>
                <w:ilvl w:val="0"/>
                <w:numId w:val="14"/>
              </w:numPr>
              <w:spacing w:line="360" w:lineRule="auto"/>
              <w:ind w:left="336" w:hanging="284"/>
              <w:rPr>
                <w:rFonts w:ascii="Times New Roman" w:hAnsi="Times New Roman" w:cs="Times New Roman"/>
                <w:sz w:val="24"/>
                <w:szCs w:val="24"/>
              </w:rPr>
            </w:pPr>
            <w:r w:rsidRPr="005829E1">
              <w:rPr>
                <w:rFonts w:ascii="Times New Roman" w:hAnsi="Times New Roman" w:cs="Times New Roman"/>
                <w:sz w:val="24"/>
                <w:szCs w:val="24"/>
              </w:rPr>
              <w:t>Salmonella</w:t>
            </w:r>
          </w:p>
        </w:tc>
      </w:tr>
      <w:tr w:rsidR="00EE5664" w:rsidRPr="005829E1" w:rsidTr="00E443F6">
        <w:trPr>
          <w:jc w:val="center"/>
        </w:trPr>
        <w:tc>
          <w:tcPr>
            <w:tcW w:w="1413"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126" w:type="dxa"/>
            <w:vMerge/>
          </w:tcPr>
          <w:p w:rsidR="00223A40" w:rsidRPr="005829E1" w:rsidRDefault="00223A40" w:rsidP="004537E2">
            <w:pPr>
              <w:spacing w:line="360" w:lineRule="auto"/>
              <w:jc w:val="center"/>
              <w:rPr>
                <w:rFonts w:ascii="Times New Roman" w:hAnsi="Times New Roman" w:cs="Times New Roman"/>
                <w:sz w:val="24"/>
                <w:szCs w:val="24"/>
              </w:rPr>
            </w:pPr>
          </w:p>
        </w:tc>
        <w:tc>
          <w:tcPr>
            <w:tcW w:w="2268" w:type="dxa"/>
          </w:tcPr>
          <w:p w:rsidR="00223A40" w:rsidRPr="005829E1" w:rsidRDefault="00677418"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Características nutricionales </w:t>
            </w:r>
          </w:p>
        </w:tc>
        <w:tc>
          <w:tcPr>
            <w:tcW w:w="2687" w:type="dxa"/>
          </w:tcPr>
          <w:p w:rsidR="00223A40" w:rsidRDefault="00677418" w:rsidP="00050561">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Fibra dietética total </w:t>
            </w:r>
          </w:p>
          <w:p w:rsidR="00677418" w:rsidRDefault="00677418" w:rsidP="00050561">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Carbohidratos totales </w:t>
            </w:r>
          </w:p>
          <w:p w:rsidR="00677418" w:rsidRPr="005829E1" w:rsidRDefault="00677418" w:rsidP="00050561">
            <w:pPr>
              <w:pStyle w:val="Prrafodelista"/>
              <w:numPr>
                <w:ilvl w:val="0"/>
                <w:numId w:val="14"/>
              </w:numPr>
              <w:spacing w:line="360" w:lineRule="auto"/>
              <w:ind w:left="336" w:hanging="284"/>
              <w:rPr>
                <w:rFonts w:ascii="Times New Roman" w:hAnsi="Times New Roman" w:cs="Times New Roman"/>
                <w:sz w:val="24"/>
                <w:szCs w:val="24"/>
              </w:rPr>
            </w:pPr>
            <w:r>
              <w:rPr>
                <w:rFonts w:ascii="Times New Roman" w:hAnsi="Times New Roman" w:cs="Times New Roman"/>
                <w:sz w:val="24"/>
                <w:szCs w:val="24"/>
              </w:rPr>
              <w:t xml:space="preserve">Energía </w:t>
            </w:r>
          </w:p>
        </w:tc>
      </w:tr>
    </w:tbl>
    <w:p w:rsidR="00223A40" w:rsidRDefault="00EE2117" w:rsidP="009168B7">
      <w:pPr>
        <w:spacing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00223A40" w:rsidRPr="00636955">
        <w:rPr>
          <w:rFonts w:ascii="Times New Roman" w:hAnsi="Times New Roman" w:cs="Times New Roman"/>
          <w:b/>
          <w:sz w:val="20"/>
          <w:szCs w:val="20"/>
        </w:rPr>
        <w:t>Elaborado por:</w:t>
      </w:r>
      <w:r w:rsidR="00223A40" w:rsidRPr="005829E1">
        <w:rPr>
          <w:rFonts w:ascii="Times New Roman" w:hAnsi="Times New Roman" w:cs="Times New Roman"/>
          <w:sz w:val="20"/>
          <w:szCs w:val="20"/>
        </w:rPr>
        <w:t xml:space="preserve"> (Jiménez - Salgado)</w:t>
      </w:r>
    </w:p>
    <w:p w:rsidR="00223A40" w:rsidRPr="00A063A8" w:rsidRDefault="00796A7C" w:rsidP="00796A7C">
      <w:pPr>
        <w:pStyle w:val="Ttulo2"/>
      </w:pPr>
      <w:bookmarkStart w:id="112" w:name="_Toc507446134"/>
      <w:r>
        <w:t>11.12</w:t>
      </w:r>
      <w:r w:rsidR="00870219">
        <w:t xml:space="preserve"> </w:t>
      </w:r>
      <w:r w:rsidR="008F1125">
        <w:t>Cuadro del Adeva</w:t>
      </w:r>
      <w:bookmarkEnd w:id="112"/>
    </w:p>
    <w:p w:rsidR="00A063A8" w:rsidRPr="0043286A" w:rsidRDefault="0043286A" w:rsidP="00817CAF">
      <w:pPr>
        <w:pStyle w:val="Descripcin"/>
        <w:spacing w:after="0"/>
        <w:ind w:left="2127"/>
        <w:rPr>
          <w:rFonts w:ascii="Times New Roman" w:hAnsi="Times New Roman" w:cs="Times New Roman"/>
          <w:i w:val="0"/>
          <w:color w:val="000000" w:themeColor="text1"/>
          <w:sz w:val="22"/>
        </w:rPr>
      </w:pPr>
      <w:bookmarkStart w:id="113" w:name="_Toc507435659"/>
      <w:r w:rsidRPr="0043286A">
        <w:rPr>
          <w:rFonts w:ascii="Times New Roman" w:hAnsi="Times New Roman" w:cs="Times New Roman"/>
          <w:b/>
          <w:i w:val="0"/>
          <w:color w:val="000000" w:themeColor="text1"/>
          <w:sz w:val="20"/>
        </w:rPr>
        <w:t xml:space="preserve">Tabla </w:t>
      </w:r>
      <w:r w:rsidRPr="0043286A">
        <w:rPr>
          <w:rFonts w:ascii="Times New Roman" w:hAnsi="Times New Roman" w:cs="Times New Roman"/>
          <w:b/>
          <w:i w:val="0"/>
          <w:color w:val="000000" w:themeColor="text1"/>
          <w:sz w:val="20"/>
        </w:rPr>
        <w:fldChar w:fldCharType="begin"/>
      </w:r>
      <w:r w:rsidRPr="0043286A">
        <w:rPr>
          <w:rFonts w:ascii="Times New Roman" w:hAnsi="Times New Roman" w:cs="Times New Roman"/>
          <w:b/>
          <w:i w:val="0"/>
          <w:color w:val="000000" w:themeColor="text1"/>
          <w:sz w:val="20"/>
        </w:rPr>
        <w:instrText xml:space="preserve"> SEQ Tabla \* ARABIC </w:instrText>
      </w:r>
      <w:r w:rsidRPr="0043286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24</w:t>
      </w:r>
      <w:r w:rsidRPr="0043286A">
        <w:rPr>
          <w:rFonts w:ascii="Times New Roman" w:hAnsi="Times New Roman" w:cs="Times New Roman"/>
          <w:b/>
          <w:i w:val="0"/>
          <w:color w:val="000000" w:themeColor="text1"/>
          <w:sz w:val="20"/>
        </w:rPr>
        <w:fldChar w:fldCharType="end"/>
      </w:r>
      <w:r w:rsidRPr="0043286A">
        <w:rPr>
          <w:rFonts w:ascii="Times New Roman" w:hAnsi="Times New Roman" w:cs="Times New Roman"/>
          <w:b/>
          <w:i w:val="0"/>
          <w:color w:val="000000" w:themeColor="text1"/>
          <w:sz w:val="20"/>
        </w:rPr>
        <w:t xml:space="preserve"> </w:t>
      </w:r>
      <w:r w:rsidRPr="0043286A">
        <w:rPr>
          <w:rFonts w:ascii="Times New Roman" w:hAnsi="Times New Roman" w:cs="Times New Roman"/>
          <w:i w:val="0"/>
          <w:color w:val="000000" w:themeColor="text1"/>
          <w:sz w:val="20"/>
        </w:rPr>
        <w:t>Análisis de varianza</w:t>
      </w:r>
      <w:bookmarkEnd w:id="113"/>
    </w:p>
    <w:tbl>
      <w:tblPr>
        <w:tblStyle w:val="Tablaconcuadrcula"/>
        <w:tblW w:w="0" w:type="auto"/>
        <w:jc w:val="center"/>
        <w:tblLook w:val="04A0" w:firstRow="1" w:lastRow="0" w:firstColumn="1" w:lastColumn="0" w:noHBand="0" w:noVBand="1"/>
      </w:tblPr>
      <w:tblGrid>
        <w:gridCol w:w="2412"/>
        <w:gridCol w:w="2261"/>
      </w:tblGrid>
      <w:tr w:rsidR="00B437AF" w:rsidRPr="005829E1" w:rsidTr="00B437AF">
        <w:trPr>
          <w:jc w:val="center"/>
        </w:trPr>
        <w:tc>
          <w:tcPr>
            <w:tcW w:w="2412" w:type="dxa"/>
          </w:tcPr>
          <w:p w:rsidR="00B437AF" w:rsidRPr="005829E1" w:rsidRDefault="00B437AF"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Fuente de variación</w:t>
            </w:r>
          </w:p>
        </w:tc>
        <w:tc>
          <w:tcPr>
            <w:tcW w:w="2261" w:type="dxa"/>
          </w:tcPr>
          <w:p w:rsidR="00B437AF" w:rsidRPr="005829E1" w:rsidRDefault="00B437AF"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Grados de Libertad</w:t>
            </w:r>
          </w:p>
        </w:tc>
      </w:tr>
      <w:tr w:rsidR="00B437AF" w:rsidRPr="005829E1" w:rsidTr="00B437AF">
        <w:trPr>
          <w:jc w:val="center"/>
        </w:trPr>
        <w:tc>
          <w:tcPr>
            <w:tcW w:w="2412" w:type="dxa"/>
          </w:tcPr>
          <w:p w:rsidR="00B437AF" w:rsidRPr="005829E1" w:rsidRDefault="00B437AF"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Tratamiento</w:t>
            </w:r>
          </w:p>
        </w:tc>
        <w:tc>
          <w:tcPr>
            <w:tcW w:w="2261" w:type="dxa"/>
          </w:tcPr>
          <w:p w:rsidR="00B437AF" w:rsidRPr="005829E1" w:rsidRDefault="00B437AF"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B437AF" w:rsidRPr="005829E1" w:rsidTr="00B437AF">
        <w:trPr>
          <w:jc w:val="center"/>
        </w:trPr>
        <w:tc>
          <w:tcPr>
            <w:tcW w:w="2412" w:type="dxa"/>
          </w:tcPr>
          <w:p w:rsidR="00B437AF" w:rsidRPr="005829E1" w:rsidRDefault="00B437AF" w:rsidP="004537E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Bloques </w:t>
            </w:r>
          </w:p>
        </w:tc>
        <w:tc>
          <w:tcPr>
            <w:tcW w:w="2261" w:type="dxa"/>
          </w:tcPr>
          <w:p w:rsidR="00B437AF" w:rsidRPr="005829E1" w:rsidRDefault="00B437AF"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B437AF" w:rsidRPr="005829E1" w:rsidTr="00B437AF">
        <w:trPr>
          <w:jc w:val="center"/>
        </w:trPr>
        <w:tc>
          <w:tcPr>
            <w:tcW w:w="2412" w:type="dxa"/>
          </w:tcPr>
          <w:p w:rsidR="00B437AF" w:rsidRDefault="00B437AF" w:rsidP="004537E2">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Error tratamiento </w:t>
            </w:r>
          </w:p>
        </w:tc>
        <w:tc>
          <w:tcPr>
            <w:tcW w:w="2261" w:type="dxa"/>
          </w:tcPr>
          <w:p w:rsidR="00B437AF" w:rsidRPr="005829E1" w:rsidRDefault="00B437AF"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r>
      <w:tr w:rsidR="00B437AF" w:rsidRPr="005829E1" w:rsidTr="00B437AF">
        <w:trPr>
          <w:jc w:val="center"/>
        </w:trPr>
        <w:tc>
          <w:tcPr>
            <w:tcW w:w="2412" w:type="dxa"/>
          </w:tcPr>
          <w:p w:rsidR="00B437AF" w:rsidRPr="005829E1" w:rsidRDefault="00B437AF" w:rsidP="004537E2">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Total</w:t>
            </w:r>
          </w:p>
        </w:tc>
        <w:tc>
          <w:tcPr>
            <w:tcW w:w="2261" w:type="dxa"/>
          </w:tcPr>
          <w:p w:rsidR="00B437AF" w:rsidRPr="005829E1" w:rsidRDefault="00B437AF"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r>
    </w:tbl>
    <w:p w:rsidR="003D5714" w:rsidRDefault="00B0101F" w:rsidP="009168B7">
      <w:pPr>
        <w:spacing w:line="360" w:lineRule="auto"/>
        <w:jc w:val="both"/>
        <w:rPr>
          <w:rFonts w:ascii="Times New Roman" w:hAnsi="Times New Roman" w:cs="Times New Roman"/>
          <w:sz w:val="20"/>
          <w:szCs w:val="20"/>
        </w:rPr>
      </w:pPr>
      <w:r w:rsidRPr="00636955">
        <w:rPr>
          <w:rFonts w:ascii="Times New Roman" w:hAnsi="Times New Roman" w:cs="Times New Roman"/>
          <w:b/>
          <w:sz w:val="24"/>
          <w:szCs w:val="24"/>
        </w:rPr>
        <w:t xml:space="preserve">    </w:t>
      </w:r>
      <w:r w:rsidR="00B437AF">
        <w:rPr>
          <w:rFonts w:ascii="Times New Roman" w:hAnsi="Times New Roman" w:cs="Times New Roman"/>
          <w:b/>
          <w:sz w:val="24"/>
          <w:szCs w:val="24"/>
        </w:rPr>
        <w:t xml:space="preserve">                               </w:t>
      </w:r>
      <w:r w:rsidRPr="00636955">
        <w:rPr>
          <w:rFonts w:ascii="Times New Roman" w:hAnsi="Times New Roman" w:cs="Times New Roman"/>
          <w:b/>
          <w:sz w:val="24"/>
          <w:szCs w:val="24"/>
        </w:rPr>
        <w:t xml:space="preserve"> </w:t>
      </w:r>
      <w:r w:rsidRPr="00636955">
        <w:rPr>
          <w:rFonts w:ascii="Times New Roman" w:hAnsi="Times New Roman" w:cs="Times New Roman"/>
          <w:b/>
          <w:sz w:val="20"/>
          <w:szCs w:val="20"/>
        </w:rPr>
        <w:t>Elaborado por:</w:t>
      </w:r>
      <w:r w:rsidRPr="005829E1">
        <w:rPr>
          <w:rFonts w:ascii="Times New Roman" w:hAnsi="Times New Roman" w:cs="Times New Roman"/>
          <w:sz w:val="20"/>
          <w:szCs w:val="20"/>
        </w:rPr>
        <w:t xml:space="preserve"> Autores (Jiménez </w:t>
      </w:r>
      <w:r w:rsidR="007209DE">
        <w:rPr>
          <w:rFonts w:ascii="Times New Roman" w:hAnsi="Times New Roman" w:cs="Times New Roman"/>
          <w:sz w:val="20"/>
          <w:szCs w:val="20"/>
        </w:rPr>
        <w:t>–</w:t>
      </w:r>
      <w:r w:rsidRPr="005829E1">
        <w:rPr>
          <w:rFonts w:ascii="Times New Roman" w:hAnsi="Times New Roman" w:cs="Times New Roman"/>
          <w:sz w:val="20"/>
          <w:szCs w:val="20"/>
        </w:rPr>
        <w:t xml:space="preserve"> Salgado)</w:t>
      </w:r>
    </w:p>
    <w:p w:rsidR="00625B62" w:rsidRPr="00796A7C" w:rsidRDefault="00B437AF" w:rsidP="00796A7C">
      <w:pPr>
        <w:pStyle w:val="Ttulo1"/>
      </w:pPr>
      <w:bookmarkStart w:id="114" w:name="_Toc507446135"/>
      <w:r w:rsidRPr="00796A7C">
        <w:t>ANÁLISIS Y DISCUSIÓN DE RESULTADOS</w:t>
      </w:r>
      <w:bookmarkEnd w:id="114"/>
      <w:r w:rsidRPr="00796A7C">
        <w:t xml:space="preserve"> </w:t>
      </w:r>
    </w:p>
    <w:p w:rsidR="00625B62" w:rsidRPr="00B069D6" w:rsidRDefault="00B069D6" w:rsidP="00B069D6">
      <w:pPr>
        <w:pStyle w:val="Ttulo2"/>
      </w:pPr>
      <w:bookmarkStart w:id="115" w:name="_Toc507446136"/>
      <w:r w:rsidRPr="00B069D6">
        <w:t>12.1</w:t>
      </w:r>
      <w:r>
        <w:t>.</w:t>
      </w:r>
      <w:r w:rsidRPr="00B069D6">
        <w:t xml:space="preserve"> </w:t>
      </w:r>
      <w:r w:rsidR="003D5714" w:rsidRPr="00B069D6">
        <w:t xml:space="preserve"> </w:t>
      </w:r>
      <w:r w:rsidR="00625B62" w:rsidRPr="00B069D6">
        <w:t xml:space="preserve">Análisis </w:t>
      </w:r>
      <w:r w:rsidR="005A20A9" w:rsidRPr="00B069D6">
        <w:t>de varianza de las variables de estudio</w:t>
      </w:r>
      <w:bookmarkEnd w:id="115"/>
      <w:r w:rsidR="005A20A9" w:rsidRPr="00B069D6">
        <w:t xml:space="preserve"> </w:t>
      </w:r>
    </w:p>
    <w:p w:rsidR="00B069D6" w:rsidRPr="00B069D6" w:rsidRDefault="00B069D6" w:rsidP="00B069D6">
      <w:pPr>
        <w:pStyle w:val="Ttulo3"/>
        <w:spacing w:after="240"/>
      </w:pPr>
      <w:bookmarkStart w:id="116" w:name="_Toc507446137"/>
      <w:r>
        <w:t>12.1.1</w:t>
      </w:r>
      <w:r w:rsidR="00870219">
        <w:t xml:space="preserve"> </w:t>
      </w:r>
      <w:r w:rsidR="009B3722">
        <w:t>Variable color</w:t>
      </w:r>
      <w:bookmarkEnd w:id="116"/>
      <w:r w:rsidR="009B3722">
        <w:t xml:space="preserve"> </w:t>
      </w:r>
    </w:p>
    <w:p w:rsidR="009B3722" w:rsidRPr="009B3722" w:rsidRDefault="009B3722" w:rsidP="00B069D6">
      <w:pPr>
        <w:spacing w:after="240"/>
        <w:rPr>
          <w:rFonts w:ascii="Times New Roman" w:hAnsi="Times New Roman" w:cs="Times New Roman"/>
          <w:bCs/>
          <w:sz w:val="24"/>
        </w:rPr>
      </w:pPr>
      <w:r w:rsidRPr="009B3722">
        <w:rPr>
          <w:rFonts w:ascii="Times New Roman" w:hAnsi="Times New Roman" w:cs="Times New Roman"/>
          <w:sz w:val="24"/>
          <w:szCs w:val="24"/>
        </w:rPr>
        <w:t xml:space="preserve">Análisis de varianza para la variable color en la </w:t>
      </w:r>
      <w:r w:rsidRPr="009B3722">
        <w:rPr>
          <w:rFonts w:ascii="Times New Roman" w:hAnsi="Times New Roman" w:cs="Times New Roman"/>
          <w:bCs/>
          <w:sz w:val="24"/>
        </w:rPr>
        <w:t xml:space="preserve">fortificación de salchicha de res tipo coctel utilizando harina de amaranto </w:t>
      </w:r>
      <w:r w:rsidRPr="009B3722">
        <w:rPr>
          <w:rFonts w:ascii="Times New Roman" w:hAnsi="Times New Roman" w:cs="Times New Roman"/>
          <w:sz w:val="24"/>
        </w:rPr>
        <w:t>(</w:t>
      </w:r>
      <w:r w:rsidRPr="009B3722">
        <w:rPr>
          <w:rFonts w:ascii="Times New Roman" w:hAnsi="Times New Roman" w:cs="Times New Roman"/>
          <w:i/>
          <w:sz w:val="24"/>
        </w:rPr>
        <w:t>amaranthus)</w:t>
      </w:r>
      <w:r w:rsidRPr="009B3722">
        <w:rPr>
          <w:rFonts w:ascii="Times New Roman" w:hAnsi="Times New Roman" w:cs="Times New Roman"/>
          <w:bCs/>
          <w:sz w:val="24"/>
        </w:rPr>
        <w:t xml:space="preserve"> y quinua</w:t>
      </w:r>
      <w:r w:rsidRPr="009B3722">
        <w:rPr>
          <w:rFonts w:ascii="Times New Roman" w:hAnsi="Times New Roman" w:cs="Times New Roman"/>
          <w:i/>
          <w:sz w:val="24"/>
        </w:rPr>
        <w:t xml:space="preserve"> (chenopodium quinoa)</w:t>
      </w:r>
    </w:p>
    <w:p w:rsidR="005A20A9" w:rsidRPr="00B437AF" w:rsidRDefault="005A20A9" w:rsidP="00B437AF">
      <w:pPr>
        <w:pStyle w:val="Ttulo1"/>
        <w:numPr>
          <w:ilvl w:val="0"/>
          <w:numId w:val="0"/>
        </w:numPr>
        <w:spacing w:before="0"/>
        <w:ind w:left="720"/>
        <w:rPr>
          <w:sz w:val="20"/>
          <w:szCs w:val="20"/>
        </w:rPr>
      </w:pPr>
    </w:p>
    <w:p w:rsidR="003475F5" w:rsidRPr="00E443F6" w:rsidRDefault="00E443F6" w:rsidP="00817CAF">
      <w:pPr>
        <w:pStyle w:val="Descripcin"/>
        <w:spacing w:after="0"/>
        <w:ind w:left="426"/>
        <w:rPr>
          <w:rFonts w:ascii="Times New Roman" w:hAnsi="Times New Roman" w:cs="Times New Roman"/>
          <w:b/>
          <w:i w:val="0"/>
          <w:color w:val="000000" w:themeColor="text1"/>
          <w:sz w:val="22"/>
        </w:rPr>
      </w:pPr>
      <w:bookmarkStart w:id="117" w:name="_Toc507435660"/>
      <w:r w:rsidRPr="00E443F6">
        <w:rPr>
          <w:rFonts w:ascii="Times New Roman" w:hAnsi="Times New Roman" w:cs="Times New Roman"/>
          <w:b/>
          <w:i w:val="0"/>
          <w:color w:val="000000" w:themeColor="text1"/>
          <w:sz w:val="20"/>
        </w:rPr>
        <w:t xml:space="preserve">Tabla </w:t>
      </w:r>
      <w:r w:rsidRPr="00E443F6">
        <w:rPr>
          <w:rFonts w:ascii="Times New Roman" w:hAnsi="Times New Roman" w:cs="Times New Roman"/>
          <w:b/>
          <w:i w:val="0"/>
          <w:color w:val="000000" w:themeColor="text1"/>
          <w:sz w:val="20"/>
        </w:rPr>
        <w:fldChar w:fldCharType="begin"/>
      </w:r>
      <w:r w:rsidRPr="00E443F6">
        <w:rPr>
          <w:rFonts w:ascii="Times New Roman" w:hAnsi="Times New Roman" w:cs="Times New Roman"/>
          <w:b/>
          <w:i w:val="0"/>
          <w:color w:val="000000" w:themeColor="text1"/>
          <w:sz w:val="20"/>
        </w:rPr>
        <w:instrText xml:space="preserve"> SEQ Tabla \* ARABIC </w:instrText>
      </w:r>
      <w:r w:rsidRPr="00E443F6">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25</w:t>
      </w:r>
      <w:r w:rsidRPr="00E443F6">
        <w:rPr>
          <w:rFonts w:ascii="Times New Roman" w:hAnsi="Times New Roman" w:cs="Times New Roman"/>
          <w:b/>
          <w:i w:val="0"/>
          <w:color w:val="000000" w:themeColor="text1"/>
          <w:sz w:val="20"/>
        </w:rPr>
        <w:fldChar w:fldCharType="end"/>
      </w:r>
      <w:r w:rsidRPr="00E443F6">
        <w:rPr>
          <w:rFonts w:ascii="Times New Roman" w:hAnsi="Times New Roman" w:cs="Times New Roman"/>
          <w:b/>
          <w:i w:val="0"/>
          <w:color w:val="000000" w:themeColor="text1"/>
          <w:sz w:val="20"/>
        </w:rPr>
        <w:t xml:space="preserve"> </w:t>
      </w:r>
      <w:r>
        <w:rPr>
          <w:rFonts w:ascii="Times New Roman" w:hAnsi="Times New Roman" w:cs="Times New Roman"/>
          <w:i w:val="0"/>
          <w:color w:val="000000" w:themeColor="text1"/>
          <w:sz w:val="20"/>
        </w:rPr>
        <w:t>Análisis de varianza del</w:t>
      </w:r>
      <w:r w:rsidRPr="00E443F6">
        <w:rPr>
          <w:rFonts w:ascii="Times New Roman" w:hAnsi="Times New Roman" w:cs="Times New Roman"/>
          <w:i w:val="0"/>
          <w:color w:val="000000" w:themeColor="text1"/>
          <w:sz w:val="20"/>
        </w:rPr>
        <w:t xml:space="preserve"> variable color</w:t>
      </w:r>
      <w:bookmarkEnd w:id="117"/>
    </w:p>
    <w:tbl>
      <w:tblPr>
        <w:tblStyle w:val="Tablaconcuadrcula"/>
        <w:tblW w:w="0" w:type="auto"/>
        <w:tblInd w:w="562" w:type="dxa"/>
        <w:tblLook w:val="04A0" w:firstRow="1" w:lastRow="0" w:firstColumn="1" w:lastColumn="0" w:noHBand="0" w:noVBand="1"/>
      </w:tblPr>
      <w:tblGrid>
        <w:gridCol w:w="1560"/>
        <w:gridCol w:w="1275"/>
        <w:gridCol w:w="1418"/>
        <w:gridCol w:w="1559"/>
        <w:gridCol w:w="1418"/>
      </w:tblGrid>
      <w:tr w:rsidR="005A20A9" w:rsidRPr="00EE4C85" w:rsidTr="00D141E2">
        <w:tc>
          <w:tcPr>
            <w:tcW w:w="1560" w:type="dxa"/>
          </w:tcPr>
          <w:p w:rsidR="005A20A9" w:rsidRPr="00EE4C85" w:rsidRDefault="005A20A9"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Variable</w:t>
            </w:r>
          </w:p>
        </w:tc>
        <w:tc>
          <w:tcPr>
            <w:tcW w:w="1275"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N</w:t>
            </w:r>
          </w:p>
        </w:tc>
        <w:tc>
          <w:tcPr>
            <w:tcW w:w="1418"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R²</w:t>
            </w:r>
          </w:p>
        </w:tc>
        <w:tc>
          <w:tcPr>
            <w:tcW w:w="1559"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R²Aj</w:t>
            </w:r>
          </w:p>
        </w:tc>
        <w:tc>
          <w:tcPr>
            <w:tcW w:w="1418"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CV</w:t>
            </w:r>
          </w:p>
        </w:tc>
      </w:tr>
      <w:tr w:rsidR="005A20A9" w:rsidRPr="00EE4C85" w:rsidTr="00D141E2">
        <w:tc>
          <w:tcPr>
            <w:tcW w:w="1560" w:type="dxa"/>
          </w:tcPr>
          <w:p w:rsidR="005A20A9" w:rsidRPr="00EE4C85" w:rsidRDefault="00331517"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M</w:t>
            </w:r>
            <w:r w:rsidR="005A20A9" w:rsidRPr="00EE4C85">
              <w:rPr>
                <w:rFonts w:ascii="Times New Roman" w:hAnsi="Times New Roman" w:cs="Times New Roman"/>
                <w:b/>
                <w:sz w:val="24"/>
                <w:szCs w:val="24"/>
              </w:rPr>
              <w:t>edias</w:t>
            </w:r>
          </w:p>
        </w:tc>
        <w:tc>
          <w:tcPr>
            <w:tcW w:w="1275"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12</w:t>
            </w:r>
          </w:p>
        </w:tc>
        <w:tc>
          <w:tcPr>
            <w:tcW w:w="1418"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0,93</w:t>
            </w:r>
          </w:p>
        </w:tc>
        <w:tc>
          <w:tcPr>
            <w:tcW w:w="1559"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0,87</w:t>
            </w:r>
          </w:p>
        </w:tc>
        <w:tc>
          <w:tcPr>
            <w:tcW w:w="1418" w:type="dxa"/>
          </w:tcPr>
          <w:p w:rsidR="005A20A9" w:rsidRPr="00EE4C85" w:rsidRDefault="005A20A9"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2,71</w:t>
            </w:r>
          </w:p>
        </w:tc>
      </w:tr>
    </w:tbl>
    <w:p w:rsidR="0005193C" w:rsidRPr="00EE4C85" w:rsidRDefault="0005193C" w:rsidP="003E7364">
      <w:pPr>
        <w:spacing w:line="360" w:lineRule="auto"/>
        <w:jc w:val="both"/>
        <w:rPr>
          <w:rFonts w:ascii="Courier New" w:hAnsi="Courier New" w:cs="Courier New"/>
          <w:sz w:val="20"/>
          <w:szCs w:val="20"/>
        </w:rPr>
      </w:pPr>
    </w:p>
    <w:tbl>
      <w:tblPr>
        <w:tblStyle w:val="Tablaconcuadrcula"/>
        <w:tblW w:w="0" w:type="auto"/>
        <w:tblInd w:w="360" w:type="dxa"/>
        <w:tblLook w:val="04A0" w:firstRow="1" w:lastRow="0" w:firstColumn="1" w:lastColumn="0" w:noHBand="0" w:noVBand="1"/>
      </w:tblPr>
      <w:tblGrid>
        <w:gridCol w:w="1604"/>
        <w:gridCol w:w="1414"/>
        <w:gridCol w:w="1392"/>
        <w:gridCol w:w="1414"/>
        <w:gridCol w:w="1430"/>
        <w:gridCol w:w="1447"/>
      </w:tblGrid>
      <w:tr w:rsidR="002E0192" w:rsidRPr="00EE4C85" w:rsidTr="00EE2117">
        <w:tc>
          <w:tcPr>
            <w:tcW w:w="160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 xml:space="preserve">F.V.    </w:t>
            </w:r>
          </w:p>
        </w:tc>
        <w:tc>
          <w:tcPr>
            <w:tcW w:w="141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SC</w:t>
            </w:r>
          </w:p>
        </w:tc>
        <w:tc>
          <w:tcPr>
            <w:tcW w:w="1392" w:type="dxa"/>
          </w:tcPr>
          <w:p w:rsidR="002E0192" w:rsidRPr="00EE4C85" w:rsidRDefault="00CE5941" w:rsidP="002E0192">
            <w:pPr>
              <w:spacing w:line="360" w:lineRule="auto"/>
              <w:jc w:val="both"/>
              <w:rPr>
                <w:rFonts w:ascii="Times New Roman" w:hAnsi="Times New Roman" w:cs="Times New Roman"/>
                <w:b/>
                <w:sz w:val="24"/>
                <w:szCs w:val="24"/>
              </w:rPr>
            </w:pPr>
            <w:r>
              <w:rPr>
                <w:rFonts w:ascii="Times New Roman" w:hAnsi="Times New Roman" w:cs="Times New Roman"/>
                <w:b/>
                <w:sz w:val="24"/>
                <w:szCs w:val="20"/>
              </w:rPr>
              <w:t>G</w:t>
            </w:r>
            <w:r w:rsidR="002E0192" w:rsidRPr="00EE4C85">
              <w:rPr>
                <w:rFonts w:ascii="Times New Roman" w:hAnsi="Times New Roman" w:cs="Times New Roman"/>
                <w:b/>
                <w:sz w:val="24"/>
                <w:szCs w:val="20"/>
              </w:rPr>
              <w:t>l</w:t>
            </w:r>
          </w:p>
        </w:tc>
        <w:tc>
          <w:tcPr>
            <w:tcW w:w="141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CM</w:t>
            </w:r>
          </w:p>
        </w:tc>
        <w:tc>
          <w:tcPr>
            <w:tcW w:w="1430"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 xml:space="preserve">F  </w:t>
            </w:r>
          </w:p>
        </w:tc>
        <w:tc>
          <w:tcPr>
            <w:tcW w:w="1447"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Valor p</w:t>
            </w:r>
          </w:p>
        </w:tc>
      </w:tr>
      <w:tr w:rsidR="002E0192" w:rsidRPr="00EE4C85" w:rsidTr="00EE2117">
        <w:tc>
          <w:tcPr>
            <w:tcW w:w="160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Modelo</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0,34</w:t>
            </w:r>
          </w:p>
        </w:tc>
        <w:tc>
          <w:tcPr>
            <w:tcW w:w="1392"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5</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0,07</w:t>
            </w:r>
          </w:p>
        </w:tc>
        <w:tc>
          <w:tcPr>
            <w:tcW w:w="1430"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16,40</w:t>
            </w:r>
          </w:p>
        </w:tc>
        <w:tc>
          <w:tcPr>
            <w:tcW w:w="1447"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0,0019</w:t>
            </w:r>
          </w:p>
        </w:tc>
      </w:tr>
      <w:tr w:rsidR="002E0192" w:rsidRPr="00EE4C85" w:rsidTr="00EE2117">
        <w:tc>
          <w:tcPr>
            <w:tcW w:w="1604" w:type="dxa"/>
          </w:tcPr>
          <w:p w:rsidR="002E0192" w:rsidRPr="00EE4C85" w:rsidRDefault="00331517"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T</w:t>
            </w:r>
            <w:r w:rsidR="002E0192" w:rsidRPr="00EE4C85">
              <w:rPr>
                <w:rFonts w:ascii="Times New Roman" w:hAnsi="Times New Roman" w:cs="Times New Roman"/>
                <w:b/>
                <w:sz w:val="24"/>
                <w:szCs w:val="20"/>
              </w:rPr>
              <w:t>ratamientos</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0,34</w:t>
            </w:r>
          </w:p>
        </w:tc>
        <w:tc>
          <w:tcPr>
            <w:tcW w:w="1392"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5</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0,07</w:t>
            </w:r>
          </w:p>
        </w:tc>
        <w:tc>
          <w:tcPr>
            <w:tcW w:w="1430"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16,40</w:t>
            </w:r>
          </w:p>
        </w:tc>
        <w:tc>
          <w:tcPr>
            <w:tcW w:w="1447"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0,0019</w:t>
            </w:r>
          </w:p>
        </w:tc>
      </w:tr>
      <w:tr w:rsidR="002E0192" w:rsidRPr="00EE4C85" w:rsidTr="00EE2117">
        <w:tc>
          <w:tcPr>
            <w:tcW w:w="160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Error</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0,02</w:t>
            </w:r>
          </w:p>
        </w:tc>
        <w:tc>
          <w:tcPr>
            <w:tcW w:w="1392"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6</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0,00</w:t>
            </w:r>
          </w:p>
        </w:tc>
        <w:tc>
          <w:tcPr>
            <w:tcW w:w="1430" w:type="dxa"/>
          </w:tcPr>
          <w:p w:rsidR="002E0192" w:rsidRPr="00EE4C85" w:rsidRDefault="002E0192" w:rsidP="002E0192">
            <w:pPr>
              <w:spacing w:line="360" w:lineRule="auto"/>
              <w:jc w:val="center"/>
              <w:rPr>
                <w:rFonts w:ascii="Times New Roman" w:hAnsi="Times New Roman" w:cs="Times New Roman"/>
                <w:sz w:val="24"/>
                <w:szCs w:val="24"/>
              </w:rPr>
            </w:pPr>
          </w:p>
        </w:tc>
        <w:tc>
          <w:tcPr>
            <w:tcW w:w="1447" w:type="dxa"/>
          </w:tcPr>
          <w:p w:rsidR="002E0192" w:rsidRPr="00EE4C85" w:rsidRDefault="002E0192" w:rsidP="002E0192">
            <w:pPr>
              <w:spacing w:line="360" w:lineRule="auto"/>
              <w:jc w:val="center"/>
              <w:rPr>
                <w:rFonts w:ascii="Times New Roman" w:hAnsi="Times New Roman" w:cs="Times New Roman"/>
                <w:sz w:val="24"/>
                <w:szCs w:val="24"/>
              </w:rPr>
            </w:pPr>
          </w:p>
        </w:tc>
      </w:tr>
      <w:tr w:rsidR="002E0192" w:rsidRPr="00EE4C85" w:rsidTr="00EE2117">
        <w:tc>
          <w:tcPr>
            <w:tcW w:w="1604" w:type="dxa"/>
          </w:tcPr>
          <w:p w:rsidR="002E0192" w:rsidRPr="00EE4C85" w:rsidRDefault="002E0192" w:rsidP="002E019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0"/>
              </w:rPr>
              <w:t>Total</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0"/>
              </w:rPr>
              <w:t>0,36</w:t>
            </w:r>
          </w:p>
        </w:tc>
        <w:tc>
          <w:tcPr>
            <w:tcW w:w="1392" w:type="dxa"/>
          </w:tcPr>
          <w:p w:rsidR="002E0192" w:rsidRPr="00EE4C85" w:rsidRDefault="00BD22C0" w:rsidP="002E019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16</w:t>
            </w:r>
          </w:p>
        </w:tc>
        <w:tc>
          <w:tcPr>
            <w:tcW w:w="1414" w:type="dxa"/>
          </w:tcPr>
          <w:p w:rsidR="002E0192" w:rsidRPr="00EE4C85" w:rsidRDefault="002E0192" w:rsidP="002E0192">
            <w:pPr>
              <w:spacing w:line="360" w:lineRule="auto"/>
              <w:jc w:val="center"/>
              <w:rPr>
                <w:rFonts w:ascii="Times New Roman" w:hAnsi="Times New Roman" w:cs="Times New Roman"/>
                <w:sz w:val="24"/>
                <w:szCs w:val="24"/>
              </w:rPr>
            </w:pPr>
          </w:p>
        </w:tc>
        <w:tc>
          <w:tcPr>
            <w:tcW w:w="1430" w:type="dxa"/>
          </w:tcPr>
          <w:p w:rsidR="002E0192" w:rsidRPr="00EE4C85" w:rsidRDefault="002E0192" w:rsidP="002E0192">
            <w:pPr>
              <w:spacing w:line="360" w:lineRule="auto"/>
              <w:jc w:val="center"/>
              <w:rPr>
                <w:rFonts w:ascii="Times New Roman" w:hAnsi="Times New Roman" w:cs="Times New Roman"/>
                <w:sz w:val="24"/>
                <w:szCs w:val="24"/>
              </w:rPr>
            </w:pPr>
          </w:p>
        </w:tc>
        <w:tc>
          <w:tcPr>
            <w:tcW w:w="1447" w:type="dxa"/>
          </w:tcPr>
          <w:p w:rsidR="002E0192" w:rsidRPr="00EE4C85" w:rsidRDefault="002E0192" w:rsidP="002E0192">
            <w:pPr>
              <w:spacing w:line="360" w:lineRule="auto"/>
              <w:jc w:val="center"/>
              <w:rPr>
                <w:rFonts w:ascii="Times New Roman" w:hAnsi="Times New Roman" w:cs="Times New Roman"/>
                <w:sz w:val="24"/>
                <w:szCs w:val="24"/>
              </w:rPr>
            </w:pPr>
          </w:p>
        </w:tc>
      </w:tr>
    </w:tbl>
    <w:p w:rsidR="00EE2117" w:rsidRDefault="00EE2117" w:rsidP="00EE2117">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636955">
        <w:rPr>
          <w:rFonts w:ascii="Times New Roman" w:hAnsi="Times New Roman" w:cs="Times New Roman"/>
          <w:b/>
          <w:sz w:val="20"/>
          <w:szCs w:val="20"/>
        </w:rPr>
        <w:t>Elaborado por:</w:t>
      </w:r>
      <w:r w:rsidRPr="005829E1">
        <w:rPr>
          <w:rFonts w:ascii="Times New Roman" w:hAnsi="Times New Roman" w:cs="Times New Roman"/>
          <w:sz w:val="20"/>
          <w:szCs w:val="20"/>
        </w:rPr>
        <w:t xml:space="preserve"> Autores (Jiménez - Salgado)</w:t>
      </w:r>
    </w:p>
    <w:p w:rsidR="003E7364" w:rsidRPr="00EE2117" w:rsidRDefault="00EE2117" w:rsidP="00EE2117">
      <w:pPr>
        <w:spacing w:after="0" w:line="360" w:lineRule="auto"/>
        <w:jc w:val="both"/>
        <w:rPr>
          <w:rFonts w:ascii="Times New Roman" w:hAnsi="Times New Roman" w:cs="Times New Roman"/>
          <w:sz w:val="20"/>
          <w:szCs w:val="20"/>
        </w:rPr>
      </w:pPr>
      <w:r>
        <w:rPr>
          <w:rFonts w:ascii="Times New Roman" w:hAnsi="Times New Roman" w:cs="Times New Roman"/>
          <w:sz w:val="20"/>
          <w:szCs w:val="24"/>
        </w:rPr>
        <w:t xml:space="preserve">        </w:t>
      </w:r>
      <w:r w:rsidR="003E7364" w:rsidRPr="003E7364">
        <w:rPr>
          <w:rFonts w:ascii="Times New Roman" w:hAnsi="Times New Roman" w:cs="Times New Roman"/>
          <w:sz w:val="20"/>
          <w:szCs w:val="24"/>
        </w:rPr>
        <w:t xml:space="preserve">*: </w:t>
      </w:r>
      <w:r>
        <w:rPr>
          <w:rFonts w:ascii="Times New Roman" w:hAnsi="Times New Roman" w:cs="Times New Roman"/>
          <w:sz w:val="20"/>
          <w:szCs w:val="24"/>
        </w:rPr>
        <w:t>S</w:t>
      </w:r>
      <w:r w:rsidRPr="003E7364">
        <w:rPr>
          <w:rFonts w:ascii="Times New Roman" w:hAnsi="Times New Roman" w:cs="Times New Roman"/>
          <w:sz w:val="20"/>
          <w:szCs w:val="24"/>
        </w:rPr>
        <w:t>ignificativo</w:t>
      </w:r>
      <w:r w:rsidR="003E7364" w:rsidRPr="003E7364">
        <w:rPr>
          <w:rFonts w:ascii="Times New Roman" w:hAnsi="Times New Roman" w:cs="Times New Roman"/>
          <w:sz w:val="20"/>
          <w:szCs w:val="24"/>
        </w:rPr>
        <w:t xml:space="preserve"> </w:t>
      </w:r>
    </w:p>
    <w:p w:rsidR="003E7364" w:rsidRPr="003E7364" w:rsidRDefault="003E7364" w:rsidP="00EE2117">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w:t>
      </w:r>
      <w:r w:rsidR="00B437AF">
        <w:rPr>
          <w:rFonts w:ascii="Times New Roman" w:hAnsi="Times New Roman" w:cs="Times New Roman"/>
          <w:sz w:val="20"/>
          <w:szCs w:val="24"/>
        </w:rPr>
        <w:t>A</w:t>
      </w:r>
      <w:r w:rsidRPr="003E7364">
        <w:rPr>
          <w:rFonts w:ascii="Times New Roman" w:hAnsi="Times New Roman" w:cs="Times New Roman"/>
          <w:sz w:val="20"/>
          <w:szCs w:val="24"/>
        </w:rPr>
        <w:t xml:space="preserve">ltamente significativo  </w:t>
      </w:r>
    </w:p>
    <w:p w:rsidR="003E7364" w:rsidRDefault="003E7364" w:rsidP="00EE2117">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C</w:t>
      </w:r>
      <w:r w:rsidR="00EE2117">
        <w:rPr>
          <w:rFonts w:ascii="Times New Roman" w:hAnsi="Times New Roman" w:cs="Times New Roman"/>
          <w:sz w:val="20"/>
          <w:szCs w:val="24"/>
        </w:rPr>
        <w:t>V</w:t>
      </w:r>
      <w:r w:rsidRPr="003E7364">
        <w:rPr>
          <w:rFonts w:ascii="Times New Roman" w:hAnsi="Times New Roman" w:cs="Times New Roman"/>
          <w:sz w:val="20"/>
          <w:szCs w:val="24"/>
        </w:rPr>
        <w:t xml:space="preserve">%: </w:t>
      </w:r>
      <w:r w:rsidR="00B437AF">
        <w:rPr>
          <w:rFonts w:ascii="Times New Roman" w:hAnsi="Times New Roman" w:cs="Times New Roman"/>
          <w:sz w:val="20"/>
          <w:szCs w:val="24"/>
        </w:rPr>
        <w:t>C</w:t>
      </w:r>
      <w:r w:rsidRPr="003E7364">
        <w:rPr>
          <w:rFonts w:ascii="Times New Roman" w:hAnsi="Times New Roman" w:cs="Times New Roman"/>
          <w:sz w:val="20"/>
          <w:szCs w:val="24"/>
        </w:rPr>
        <w:t xml:space="preserve">oeficiente de Variación </w:t>
      </w:r>
    </w:p>
    <w:p w:rsidR="00850435" w:rsidRDefault="00850435" w:rsidP="003475F5">
      <w:pPr>
        <w:pStyle w:val="Descripcin"/>
        <w:spacing w:after="0"/>
        <w:rPr>
          <w:rFonts w:ascii="Times New Roman" w:hAnsi="Times New Roman" w:cs="Times New Roman"/>
          <w:i w:val="0"/>
          <w:color w:val="000000" w:themeColor="text1"/>
          <w:sz w:val="20"/>
        </w:rPr>
      </w:pPr>
    </w:p>
    <w:p w:rsidR="00817CAF" w:rsidRDefault="00817CAF" w:rsidP="00817CAF">
      <w:pPr>
        <w:pStyle w:val="Descripcin"/>
        <w:spacing w:after="0"/>
        <w:rPr>
          <w:rFonts w:ascii="Times New Roman" w:hAnsi="Times New Roman" w:cs="Times New Roman"/>
          <w:b/>
          <w:i w:val="0"/>
          <w:color w:val="000000" w:themeColor="text1"/>
          <w:sz w:val="20"/>
        </w:rPr>
      </w:pPr>
    </w:p>
    <w:p w:rsidR="000F0957" w:rsidRPr="00E443F6" w:rsidRDefault="00E443F6" w:rsidP="00817CAF">
      <w:pPr>
        <w:pStyle w:val="Descripcin"/>
        <w:spacing w:after="0"/>
        <w:rPr>
          <w:rFonts w:ascii="Times New Roman" w:hAnsi="Times New Roman" w:cs="Times New Roman"/>
          <w:i w:val="0"/>
          <w:color w:val="000000" w:themeColor="text1"/>
          <w:sz w:val="24"/>
          <w:szCs w:val="20"/>
        </w:rPr>
      </w:pPr>
      <w:bookmarkStart w:id="118" w:name="_Toc507435661"/>
      <w:r w:rsidRPr="00E443F6">
        <w:rPr>
          <w:rFonts w:ascii="Times New Roman" w:hAnsi="Times New Roman" w:cs="Times New Roman"/>
          <w:b/>
          <w:i w:val="0"/>
          <w:color w:val="000000" w:themeColor="text1"/>
          <w:sz w:val="20"/>
        </w:rPr>
        <w:t xml:space="preserve">Tabla </w:t>
      </w:r>
      <w:r w:rsidRPr="00E443F6">
        <w:rPr>
          <w:rFonts w:ascii="Times New Roman" w:hAnsi="Times New Roman" w:cs="Times New Roman"/>
          <w:b/>
          <w:i w:val="0"/>
          <w:color w:val="000000" w:themeColor="text1"/>
          <w:sz w:val="20"/>
        </w:rPr>
        <w:fldChar w:fldCharType="begin"/>
      </w:r>
      <w:r w:rsidRPr="00E443F6">
        <w:rPr>
          <w:rFonts w:ascii="Times New Roman" w:hAnsi="Times New Roman" w:cs="Times New Roman"/>
          <w:b/>
          <w:i w:val="0"/>
          <w:color w:val="000000" w:themeColor="text1"/>
          <w:sz w:val="20"/>
        </w:rPr>
        <w:instrText xml:space="preserve"> SEQ Tabla \* ARABIC </w:instrText>
      </w:r>
      <w:r w:rsidRPr="00E443F6">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26</w:t>
      </w:r>
      <w:r w:rsidRPr="00E443F6">
        <w:rPr>
          <w:rFonts w:ascii="Times New Roman" w:hAnsi="Times New Roman" w:cs="Times New Roman"/>
          <w:b/>
          <w:i w:val="0"/>
          <w:color w:val="000000" w:themeColor="text1"/>
          <w:sz w:val="20"/>
        </w:rPr>
        <w:fldChar w:fldCharType="end"/>
      </w:r>
      <w:r w:rsidRPr="00E443F6">
        <w:rPr>
          <w:rFonts w:ascii="Times New Roman" w:hAnsi="Times New Roman" w:cs="Times New Roman"/>
          <w:b/>
          <w:i w:val="0"/>
          <w:color w:val="000000" w:themeColor="text1"/>
          <w:sz w:val="20"/>
        </w:rPr>
        <w:t xml:space="preserve"> </w:t>
      </w:r>
      <w:r w:rsidRPr="00E443F6">
        <w:rPr>
          <w:rFonts w:ascii="Times New Roman" w:hAnsi="Times New Roman" w:cs="Times New Roman"/>
          <w:i w:val="0"/>
          <w:color w:val="000000" w:themeColor="text1"/>
          <w:sz w:val="20"/>
        </w:rPr>
        <w:t>Prueba de Tukey en la variable color</w:t>
      </w:r>
      <w:bookmarkEnd w:id="118"/>
    </w:p>
    <w:tbl>
      <w:tblPr>
        <w:tblStyle w:val="Tablaconcuadrcula"/>
        <w:tblW w:w="0" w:type="auto"/>
        <w:tblLook w:val="04A0" w:firstRow="1" w:lastRow="0" w:firstColumn="1" w:lastColumn="0" w:noHBand="0" w:noVBand="1"/>
      </w:tblPr>
      <w:tblGrid>
        <w:gridCol w:w="2284"/>
        <w:gridCol w:w="2267"/>
        <w:gridCol w:w="2255"/>
        <w:gridCol w:w="2255"/>
      </w:tblGrid>
      <w:tr w:rsidR="00DF3149" w:rsidTr="00B437AF">
        <w:tc>
          <w:tcPr>
            <w:tcW w:w="9061" w:type="dxa"/>
            <w:gridSpan w:val="4"/>
          </w:tcPr>
          <w:p w:rsidR="00DF3149" w:rsidRDefault="00DF3149" w:rsidP="004537E2">
            <w:pPr>
              <w:autoSpaceDE w:val="0"/>
              <w:autoSpaceDN w:val="0"/>
              <w:adjustRightInd w:val="0"/>
              <w:spacing w:line="360" w:lineRule="auto"/>
              <w:rPr>
                <w:rFonts w:ascii="Times New Roman" w:hAnsi="Times New Roman" w:cs="Times New Roman"/>
                <w:bCs/>
                <w:sz w:val="20"/>
                <w:szCs w:val="20"/>
              </w:rPr>
            </w:pPr>
            <w:r>
              <w:rPr>
                <w:rFonts w:ascii="Times New Roman" w:hAnsi="Times New Roman" w:cs="Times New Roman"/>
                <w:bCs/>
                <w:sz w:val="20"/>
                <w:szCs w:val="20"/>
              </w:rPr>
              <w:t xml:space="preserve">Error: 0,0041                     gl: 6 </w:t>
            </w:r>
          </w:p>
        </w:tc>
      </w:tr>
      <w:tr w:rsidR="00DF3149" w:rsidTr="00B437AF">
        <w:tc>
          <w:tcPr>
            <w:tcW w:w="2284" w:type="dxa"/>
          </w:tcPr>
          <w:p w:rsidR="00DF3149" w:rsidRPr="00192DE3" w:rsidRDefault="00DF3149"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sz w:val="24"/>
                <w:szCs w:val="24"/>
              </w:rPr>
              <w:t>Tratamientos</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
                <w:bCs/>
                <w:sz w:val="24"/>
                <w:szCs w:val="24"/>
              </w:rPr>
            </w:pPr>
            <w:r w:rsidRPr="00DF3149">
              <w:rPr>
                <w:rFonts w:ascii="Times New Roman" w:hAnsi="Times New Roman" w:cs="Times New Roman"/>
                <w:b/>
                <w:bCs/>
                <w:sz w:val="24"/>
                <w:szCs w:val="24"/>
              </w:rPr>
              <w:t>Media</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
                <w:bCs/>
                <w:sz w:val="24"/>
                <w:szCs w:val="24"/>
              </w:rPr>
            </w:pPr>
            <w:r w:rsidRPr="00DF3149">
              <w:rPr>
                <w:rFonts w:ascii="Times New Roman" w:hAnsi="Times New Roman" w:cs="Times New Roman"/>
                <w:b/>
                <w:bCs/>
                <w:sz w:val="24"/>
                <w:szCs w:val="24"/>
              </w:rPr>
              <w:t>N</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t6</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2,16</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w:t>
            </w: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t1</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2,18</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w:t>
            </w: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t2</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2,39</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         B</w:t>
            </w: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t3</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2,41</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A         B             C</w:t>
            </w: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t5</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2,45</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rPr>
                <w:rFonts w:ascii="Times New Roman" w:hAnsi="Times New Roman" w:cs="Times New Roman"/>
                <w:bCs/>
                <w:sz w:val="24"/>
                <w:szCs w:val="24"/>
              </w:rPr>
            </w:pPr>
            <w:r>
              <w:rPr>
                <w:rFonts w:ascii="Times New Roman" w:hAnsi="Times New Roman" w:cs="Times New Roman"/>
                <w:bCs/>
                <w:sz w:val="24"/>
                <w:szCs w:val="24"/>
              </w:rPr>
              <w:t xml:space="preserve">            B             C</w:t>
            </w:r>
          </w:p>
        </w:tc>
      </w:tr>
      <w:tr w:rsidR="00DF3149" w:rsidTr="00B437AF">
        <w:tc>
          <w:tcPr>
            <w:tcW w:w="2284" w:type="dxa"/>
          </w:tcPr>
          <w:p w:rsidR="00DF3149" w:rsidRPr="00192DE3" w:rsidRDefault="00192DE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t4</w:t>
            </w:r>
          </w:p>
        </w:tc>
        <w:tc>
          <w:tcPr>
            <w:tcW w:w="2267"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2,65</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255" w:type="dxa"/>
          </w:tcPr>
          <w:p w:rsidR="00DF3149" w:rsidRPr="00DF3149" w:rsidRDefault="00DF3149" w:rsidP="004537E2">
            <w:pPr>
              <w:autoSpaceDE w:val="0"/>
              <w:autoSpaceDN w:val="0"/>
              <w:adjustRightInd w:val="0"/>
              <w:spacing w:line="360" w:lineRule="auto"/>
              <w:jc w:val="center"/>
              <w:rPr>
                <w:rFonts w:ascii="Times New Roman" w:hAnsi="Times New Roman" w:cs="Times New Roman"/>
                <w:bCs/>
                <w:sz w:val="24"/>
                <w:szCs w:val="24"/>
              </w:rPr>
            </w:pPr>
            <w:r>
              <w:rPr>
                <w:rFonts w:ascii="Times New Roman" w:hAnsi="Times New Roman" w:cs="Times New Roman"/>
                <w:bCs/>
                <w:sz w:val="24"/>
                <w:szCs w:val="24"/>
              </w:rPr>
              <w:t xml:space="preserve">                        C</w:t>
            </w:r>
          </w:p>
        </w:tc>
      </w:tr>
    </w:tbl>
    <w:p w:rsidR="00B437AF" w:rsidRPr="00B6079C" w:rsidRDefault="00B437AF" w:rsidP="00B6079C">
      <w:pPr>
        <w:spacing w:after="0" w:line="360" w:lineRule="auto"/>
        <w:jc w:val="both"/>
        <w:rPr>
          <w:rFonts w:ascii="Times New Roman" w:hAnsi="Times New Roman" w:cs="Times New Roman"/>
          <w:sz w:val="20"/>
          <w:szCs w:val="20"/>
        </w:rPr>
      </w:pPr>
      <w:r w:rsidRPr="00B6079C">
        <w:rPr>
          <w:rFonts w:ascii="Times New Roman" w:hAnsi="Times New Roman" w:cs="Times New Roman"/>
          <w:b/>
          <w:sz w:val="20"/>
          <w:szCs w:val="20"/>
        </w:rPr>
        <w:t xml:space="preserve">Test: </w:t>
      </w:r>
      <w:r w:rsidRPr="00B6079C">
        <w:rPr>
          <w:rFonts w:ascii="Times New Roman" w:hAnsi="Times New Roman" w:cs="Times New Roman"/>
          <w:sz w:val="20"/>
          <w:szCs w:val="20"/>
        </w:rPr>
        <w:t>Tukey</w:t>
      </w:r>
      <w:r w:rsidRPr="00B6079C">
        <w:rPr>
          <w:rFonts w:ascii="Times New Roman" w:hAnsi="Times New Roman" w:cs="Times New Roman"/>
          <w:b/>
          <w:sz w:val="20"/>
          <w:szCs w:val="20"/>
        </w:rPr>
        <w:t xml:space="preserve"> Alfa</w:t>
      </w:r>
      <w:r w:rsidRPr="00B6079C">
        <w:rPr>
          <w:rFonts w:ascii="Times New Roman" w:hAnsi="Times New Roman" w:cs="Times New Roman"/>
          <w:sz w:val="20"/>
          <w:szCs w:val="20"/>
        </w:rPr>
        <w:t>: 0,05</w:t>
      </w:r>
      <w:r w:rsidRPr="00B6079C">
        <w:rPr>
          <w:rFonts w:ascii="Times New Roman" w:hAnsi="Times New Roman" w:cs="Times New Roman"/>
          <w:b/>
          <w:sz w:val="20"/>
          <w:szCs w:val="20"/>
        </w:rPr>
        <w:t xml:space="preserve"> DMS: </w:t>
      </w:r>
      <w:r w:rsidRPr="00B6079C">
        <w:rPr>
          <w:rFonts w:ascii="Times New Roman" w:hAnsi="Times New Roman" w:cs="Times New Roman"/>
          <w:sz w:val="20"/>
          <w:szCs w:val="20"/>
        </w:rPr>
        <w:t>0,25534</w:t>
      </w:r>
    </w:p>
    <w:p w:rsidR="001F6885" w:rsidRDefault="00EE2117" w:rsidP="001F6885">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Pr="00636955">
        <w:rPr>
          <w:rFonts w:ascii="Times New Roman" w:hAnsi="Times New Roman" w:cs="Times New Roman"/>
          <w:b/>
          <w:sz w:val="20"/>
          <w:szCs w:val="20"/>
        </w:rPr>
        <w:t>Elaborado por:</w:t>
      </w:r>
      <w:r w:rsidRPr="005829E1">
        <w:rPr>
          <w:rFonts w:ascii="Times New Roman" w:hAnsi="Times New Roman" w:cs="Times New Roman"/>
          <w:sz w:val="20"/>
          <w:szCs w:val="20"/>
        </w:rPr>
        <w:t xml:space="preserve"> Autores (Jiménez - Salgado)</w:t>
      </w:r>
    </w:p>
    <w:p w:rsidR="00E443F6" w:rsidRDefault="00E443F6" w:rsidP="001F6885">
      <w:pPr>
        <w:spacing w:after="0" w:line="360" w:lineRule="auto"/>
        <w:jc w:val="both"/>
        <w:rPr>
          <w:rFonts w:ascii="Times New Roman" w:hAnsi="Times New Roman" w:cs="Times New Roman"/>
          <w:b/>
          <w:sz w:val="24"/>
        </w:rPr>
      </w:pPr>
    </w:p>
    <w:p w:rsidR="00DF3149" w:rsidRPr="001F6885" w:rsidRDefault="00D703CB" w:rsidP="001F6885">
      <w:pPr>
        <w:spacing w:after="0" w:line="360" w:lineRule="auto"/>
        <w:jc w:val="both"/>
        <w:rPr>
          <w:rFonts w:ascii="Times New Roman" w:hAnsi="Times New Roman" w:cs="Times New Roman"/>
          <w:sz w:val="20"/>
          <w:szCs w:val="20"/>
        </w:rPr>
      </w:pPr>
      <w:r w:rsidRPr="00B6079C">
        <w:rPr>
          <w:rFonts w:ascii="Times New Roman" w:hAnsi="Times New Roman" w:cs="Times New Roman"/>
          <w:b/>
          <w:sz w:val="24"/>
        </w:rPr>
        <w:t>Interpretaciones</w:t>
      </w:r>
    </w:p>
    <w:p w:rsidR="00EE2117" w:rsidRDefault="00E41E69" w:rsidP="00EE2117">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322ED4" w:rsidRPr="00AD56FB">
        <w:rPr>
          <w:rFonts w:ascii="Times New Roman" w:hAnsi="Times New Roman" w:cs="Times New Roman"/>
          <w:sz w:val="24"/>
          <w:szCs w:val="24"/>
        </w:rPr>
        <w:t xml:space="preserve">n el </w:t>
      </w:r>
      <w:r w:rsidR="0041285C" w:rsidRPr="00AD56FB">
        <w:rPr>
          <w:rFonts w:ascii="Times New Roman" w:hAnsi="Times New Roman" w:cs="Times New Roman"/>
          <w:sz w:val="24"/>
          <w:szCs w:val="24"/>
        </w:rPr>
        <w:t>análisis</w:t>
      </w:r>
      <w:r w:rsidR="00322ED4" w:rsidRPr="00AD56FB">
        <w:rPr>
          <w:rFonts w:ascii="Times New Roman" w:hAnsi="Times New Roman" w:cs="Times New Roman"/>
          <w:sz w:val="24"/>
          <w:szCs w:val="24"/>
        </w:rPr>
        <w:t xml:space="preserve">  de varianza</w:t>
      </w:r>
      <w:r w:rsidR="00434E8C" w:rsidRPr="00AD56FB">
        <w:rPr>
          <w:rFonts w:ascii="Times New Roman" w:hAnsi="Times New Roman" w:cs="Times New Roman"/>
          <w:sz w:val="24"/>
          <w:szCs w:val="24"/>
        </w:rPr>
        <w:t xml:space="preserve"> de la variable </w:t>
      </w:r>
      <w:r w:rsidR="00FE16AC">
        <w:rPr>
          <w:rFonts w:ascii="Times New Roman" w:hAnsi="Times New Roman" w:cs="Times New Roman"/>
          <w:sz w:val="24"/>
          <w:szCs w:val="24"/>
        </w:rPr>
        <w:t>colo</w:t>
      </w:r>
      <w:r w:rsidR="00434E8C" w:rsidRPr="00AD56FB">
        <w:rPr>
          <w:rFonts w:ascii="Times New Roman" w:hAnsi="Times New Roman" w:cs="Times New Roman"/>
          <w:sz w:val="24"/>
          <w:szCs w:val="24"/>
        </w:rPr>
        <w:t xml:space="preserve">r, F </w:t>
      </w:r>
      <w:r w:rsidR="00160880">
        <w:rPr>
          <w:rFonts w:ascii="Times New Roman" w:hAnsi="Times New Roman" w:cs="Times New Roman"/>
          <w:sz w:val="24"/>
          <w:szCs w:val="24"/>
        </w:rPr>
        <w:t xml:space="preserve">calculado </w:t>
      </w:r>
      <w:r w:rsidR="00434E8C" w:rsidRPr="00AD56FB">
        <w:rPr>
          <w:rFonts w:ascii="Times New Roman" w:hAnsi="Times New Roman" w:cs="Times New Roman"/>
          <w:sz w:val="24"/>
          <w:szCs w:val="24"/>
        </w:rPr>
        <w:t xml:space="preserve">que corresponde a 16.40 y P que corresponde a 0,0019 </w:t>
      </w:r>
      <w:r w:rsidR="0041285C" w:rsidRPr="00AD56FB">
        <w:rPr>
          <w:rFonts w:ascii="Times New Roman" w:hAnsi="Times New Roman" w:cs="Times New Roman"/>
          <w:sz w:val="24"/>
          <w:szCs w:val="24"/>
        </w:rPr>
        <w:t xml:space="preserve"> F</w:t>
      </w:r>
      <w:r>
        <w:rPr>
          <w:rFonts w:ascii="Times New Roman" w:hAnsi="Times New Roman" w:cs="Times New Roman"/>
          <w:sz w:val="24"/>
          <w:szCs w:val="24"/>
        </w:rPr>
        <w:t xml:space="preserve"> </w:t>
      </w:r>
      <w:r w:rsidR="0041285C" w:rsidRPr="00AD56FB">
        <w:rPr>
          <w:rFonts w:ascii="Times New Roman" w:hAnsi="Times New Roman" w:cs="Times New Roman"/>
          <w:sz w:val="24"/>
          <w:szCs w:val="24"/>
        </w:rPr>
        <w:t xml:space="preserve">&gt; P </w:t>
      </w:r>
      <w:r>
        <w:rPr>
          <w:rFonts w:ascii="Times New Roman" w:hAnsi="Times New Roman" w:cs="Times New Roman"/>
          <w:sz w:val="24"/>
          <w:szCs w:val="24"/>
        </w:rPr>
        <w:t xml:space="preserve">con ello </w:t>
      </w:r>
      <w:r w:rsidR="0041285C" w:rsidRPr="00AD56FB">
        <w:rPr>
          <w:rFonts w:ascii="Times New Roman" w:hAnsi="Times New Roman" w:cs="Times New Roman"/>
          <w:sz w:val="24"/>
          <w:szCs w:val="24"/>
        </w:rPr>
        <w:t>se tien</w:t>
      </w:r>
      <w:r>
        <w:rPr>
          <w:rFonts w:ascii="Times New Roman" w:hAnsi="Times New Roman" w:cs="Times New Roman"/>
          <w:sz w:val="24"/>
          <w:szCs w:val="24"/>
        </w:rPr>
        <w:t>d</w:t>
      </w:r>
      <w:r w:rsidR="0041285C" w:rsidRPr="00AD56FB">
        <w:rPr>
          <w:rFonts w:ascii="Times New Roman" w:hAnsi="Times New Roman" w:cs="Times New Roman"/>
          <w:sz w:val="24"/>
          <w:szCs w:val="24"/>
        </w:rPr>
        <w:t xml:space="preserve">e  </w:t>
      </w:r>
      <w:r>
        <w:rPr>
          <w:rFonts w:ascii="Times New Roman" w:hAnsi="Times New Roman" w:cs="Times New Roman"/>
          <w:sz w:val="24"/>
          <w:szCs w:val="24"/>
        </w:rPr>
        <w:t xml:space="preserve">a </w:t>
      </w:r>
      <w:r w:rsidR="0041285C" w:rsidRPr="00AD56FB">
        <w:rPr>
          <w:rFonts w:ascii="Times New Roman" w:hAnsi="Times New Roman" w:cs="Times New Roman"/>
          <w:sz w:val="24"/>
          <w:szCs w:val="24"/>
        </w:rPr>
        <w:t>rechazar la hipótesis nula</w:t>
      </w:r>
      <w:r>
        <w:rPr>
          <w:rFonts w:ascii="Times New Roman" w:hAnsi="Times New Roman" w:cs="Times New Roman"/>
          <w:sz w:val="24"/>
          <w:szCs w:val="24"/>
        </w:rPr>
        <w:t xml:space="preserve"> </w:t>
      </w:r>
      <w:r w:rsidR="0041285C" w:rsidRPr="00AD56FB">
        <w:rPr>
          <w:rFonts w:ascii="Times New Roman" w:hAnsi="Times New Roman" w:cs="Times New Roman"/>
          <w:sz w:val="24"/>
          <w:szCs w:val="24"/>
        </w:rPr>
        <w:t xml:space="preserve">(Ho) y se acepta la hipótesis alternativa lo cual indica que los tratamientos son diferentes, identificando que en la elaboración de salchicha con la utilización de harina de quinua y amaranto así mismo como la utilización tanto de proteína concentrada y aislada  influye significativamente en los </w:t>
      </w:r>
      <w:r w:rsidR="00F05F0A" w:rsidRPr="00AD56FB">
        <w:rPr>
          <w:rFonts w:ascii="Times New Roman" w:hAnsi="Times New Roman" w:cs="Times New Roman"/>
          <w:sz w:val="24"/>
          <w:szCs w:val="24"/>
        </w:rPr>
        <w:t>análisis</w:t>
      </w:r>
      <w:r w:rsidR="0041285C" w:rsidRPr="00AD56FB">
        <w:rPr>
          <w:rFonts w:ascii="Times New Roman" w:hAnsi="Times New Roman" w:cs="Times New Roman"/>
          <w:sz w:val="24"/>
          <w:szCs w:val="24"/>
        </w:rPr>
        <w:t xml:space="preserve"> </w:t>
      </w:r>
      <w:r w:rsidR="00AD56FB" w:rsidRPr="00AD56FB">
        <w:rPr>
          <w:rFonts w:ascii="Times New Roman" w:hAnsi="Times New Roman" w:cs="Times New Roman"/>
          <w:sz w:val="24"/>
          <w:szCs w:val="24"/>
        </w:rPr>
        <w:t>organolépticos</w:t>
      </w:r>
      <w:r w:rsidR="00160880">
        <w:rPr>
          <w:rFonts w:ascii="Times New Roman" w:hAnsi="Times New Roman" w:cs="Times New Roman"/>
          <w:sz w:val="24"/>
          <w:szCs w:val="24"/>
        </w:rPr>
        <w:t>,</w:t>
      </w:r>
      <w:r w:rsidR="00AD56FB" w:rsidRPr="00AD56FB">
        <w:rPr>
          <w:rFonts w:ascii="Times New Roman" w:hAnsi="Times New Roman" w:cs="Times New Roman"/>
          <w:sz w:val="24"/>
          <w:szCs w:val="24"/>
        </w:rPr>
        <w:t xml:space="preserve"> físico químicos</w:t>
      </w:r>
      <w:r w:rsidR="003801B3">
        <w:rPr>
          <w:rFonts w:ascii="Times New Roman" w:hAnsi="Times New Roman" w:cs="Times New Roman"/>
          <w:sz w:val="24"/>
          <w:szCs w:val="24"/>
        </w:rPr>
        <w:t>,</w:t>
      </w:r>
      <w:r w:rsidR="00AD56FB" w:rsidRPr="00AD56FB">
        <w:rPr>
          <w:rFonts w:ascii="Times New Roman" w:hAnsi="Times New Roman" w:cs="Times New Roman"/>
          <w:sz w:val="24"/>
          <w:szCs w:val="24"/>
        </w:rPr>
        <w:t xml:space="preserve"> microbiológicos</w:t>
      </w:r>
      <w:r w:rsidR="003801B3">
        <w:rPr>
          <w:rFonts w:ascii="Times New Roman" w:hAnsi="Times New Roman" w:cs="Times New Roman"/>
          <w:sz w:val="24"/>
          <w:szCs w:val="24"/>
        </w:rPr>
        <w:t xml:space="preserve"> y nutricional</w:t>
      </w:r>
      <w:r w:rsidR="00AD56FB" w:rsidRPr="00AD56FB">
        <w:rPr>
          <w:rFonts w:ascii="Times New Roman" w:hAnsi="Times New Roman" w:cs="Times New Roman"/>
          <w:sz w:val="24"/>
          <w:szCs w:val="24"/>
        </w:rPr>
        <w:t xml:space="preserve"> de la salchicha Frankfurt fortificada, ya que el </w:t>
      </w:r>
      <w:r w:rsidR="00070FF9">
        <w:rPr>
          <w:rFonts w:ascii="Times New Roman" w:hAnsi="Times New Roman" w:cs="Times New Roman"/>
          <w:sz w:val="24"/>
          <w:szCs w:val="24"/>
        </w:rPr>
        <w:t>colo</w:t>
      </w:r>
      <w:r w:rsidR="00AD56FB" w:rsidRPr="00AD56FB">
        <w:rPr>
          <w:rFonts w:ascii="Times New Roman" w:hAnsi="Times New Roman" w:cs="Times New Roman"/>
          <w:sz w:val="24"/>
          <w:szCs w:val="24"/>
        </w:rPr>
        <w:t xml:space="preserve">r </w:t>
      </w:r>
      <w:r w:rsidR="003801B3">
        <w:rPr>
          <w:rFonts w:ascii="Times New Roman" w:hAnsi="Times New Roman" w:cs="Times New Roman"/>
          <w:sz w:val="24"/>
          <w:szCs w:val="24"/>
        </w:rPr>
        <w:t>se puede diferenciar utilizando diferencias alternativas como claro, ligeramente</w:t>
      </w:r>
      <w:r w:rsidR="00160880">
        <w:rPr>
          <w:rFonts w:ascii="Times New Roman" w:hAnsi="Times New Roman" w:cs="Times New Roman"/>
          <w:sz w:val="24"/>
          <w:szCs w:val="24"/>
        </w:rPr>
        <w:t xml:space="preserve"> claro, </w:t>
      </w:r>
      <w:r w:rsidR="003801B3">
        <w:rPr>
          <w:rFonts w:ascii="Times New Roman" w:hAnsi="Times New Roman" w:cs="Times New Roman"/>
          <w:sz w:val="24"/>
          <w:szCs w:val="24"/>
        </w:rPr>
        <w:t xml:space="preserve">obscuro, dando como ganador al t6 </w:t>
      </w:r>
      <w:r w:rsidR="00160880">
        <w:rPr>
          <w:rFonts w:ascii="Times New Roman" w:hAnsi="Times New Roman" w:cs="Times New Roman"/>
          <w:sz w:val="24"/>
          <w:szCs w:val="24"/>
        </w:rPr>
        <w:t>(</w:t>
      </w:r>
      <w:r w:rsidR="003801B3" w:rsidRPr="005829E1">
        <w:rPr>
          <w:rFonts w:ascii="Times New Roman" w:hAnsi="Times New Roman" w:cs="Times New Roman"/>
          <w:sz w:val="24"/>
          <w:szCs w:val="24"/>
        </w:rPr>
        <w:t>a3b2</w:t>
      </w:r>
      <w:r w:rsidR="00160880">
        <w:rPr>
          <w:rFonts w:ascii="Times New Roman" w:hAnsi="Times New Roman" w:cs="Times New Roman"/>
          <w:sz w:val="24"/>
          <w:szCs w:val="24"/>
        </w:rPr>
        <w:t xml:space="preserve">) </w:t>
      </w:r>
      <w:r w:rsidR="00DD6724">
        <w:rPr>
          <w:rFonts w:ascii="Times New Roman" w:hAnsi="Times New Roman" w:cs="Times New Roman"/>
          <w:sz w:val="24"/>
          <w:szCs w:val="24"/>
        </w:rPr>
        <w:t xml:space="preserve">que corresponde a </w:t>
      </w:r>
      <w:r w:rsidR="00160880">
        <w:rPr>
          <w:rFonts w:ascii="Times New Roman" w:hAnsi="Times New Roman" w:cs="Times New Roman"/>
          <w:sz w:val="24"/>
          <w:szCs w:val="24"/>
        </w:rPr>
        <w:t xml:space="preserve">(29,69% </w:t>
      </w:r>
      <w:r w:rsidR="00AE70F3">
        <w:rPr>
          <w:rFonts w:ascii="Times New Roman" w:hAnsi="Times New Roman" w:cs="Times New Roman"/>
          <w:sz w:val="24"/>
          <w:szCs w:val="24"/>
        </w:rPr>
        <w:t>c</w:t>
      </w:r>
      <w:r w:rsidR="00160880">
        <w:rPr>
          <w:rFonts w:ascii="Times New Roman" w:hAnsi="Times New Roman" w:cs="Times New Roman"/>
          <w:sz w:val="24"/>
          <w:szCs w:val="24"/>
        </w:rPr>
        <w:t xml:space="preserve">arne de res + 23,4% </w:t>
      </w:r>
      <w:r w:rsidR="00AE70F3">
        <w:rPr>
          <w:rFonts w:ascii="Times New Roman" w:hAnsi="Times New Roman" w:cs="Times New Roman"/>
          <w:sz w:val="24"/>
          <w:szCs w:val="24"/>
        </w:rPr>
        <w:t>c</w:t>
      </w:r>
      <w:r w:rsidR="00160880">
        <w:rPr>
          <w:rFonts w:ascii="Times New Roman" w:hAnsi="Times New Roman" w:cs="Times New Roman"/>
          <w:sz w:val="24"/>
          <w:szCs w:val="24"/>
        </w:rPr>
        <w:t>arne de cerdo + 3,60</w:t>
      </w:r>
      <w:r w:rsidR="00160880" w:rsidRPr="00DC6467">
        <w:rPr>
          <w:rFonts w:ascii="Times New Roman" w:hAnsi="Times New Roman" w:cs="Times New Roman"/>
          <w:sz w:val="24"/>
          <w:szCs w:val="24"/>
        </w:rPr>
        <w:t xml:space="preserve">% </w:t>
      </w:r>
      <w:r w:rsidR="00AE70F3">
        <w:rPr>
          <w:rFonts w:ascii="Times New Roman" w:hAnsi="Times New Roman" w:cs="Times New Roman"/>
          <w:sz w:val="24"/>
          <w:szCs w:val="24"/>
        </w:rPr>
        <w:t>h</w:t>
      </w:r>
      <w:r w:rsidR="00160880">
        <w:rPr>
          <w:rFonts w:ascii="Times New Roman" w:hAnsi="Times New Roman" w:cs="Times New Roman"/>
          <w:sz w:val="24"/>
          <w:szCs w:val="24"/>
        </w:rPr>
        <w:t>arina de amaranto + 39,18</w:t>
      </w:r>
      <w:r w:rsidR="00160880" w:rsidRPr="00DC6467">
        <w:rPr>
          <w:rFonts w:ascii="Times New Roman" w:hAnsi="Times New Roman" w:cs="Times New Roman"/>
          <w:sz w:val="24"/>
          <w:szCs w:val="24"/>
        </w:rPr>
        <w:t xml:space="preserve"> % </w:t>
      </w:r>
      <w:r w:rsidR="00AE70F3">
        <w:rPr>
          <w:rFonts w:ascii="Times New Roman" w:hAnsi="Times New Roman" w:cs="Times New Roman"/>
          <w:sz w:val="24"/>
          <w:szCs w:val="24"/>
        </w:rPr>
        <w:t>o</w:t>
      </w:r>
      <w:r w:rsidR="00160880">
        <w:rPr>
          <w:rFonts w:ascii="Times New Roman" w:hAnsi="Times New Roman" w:cs="Times New Roman"/>
          <w:sz w:val="24"/>
          <w:szCs w:val="24"/>
        </w:rPr>
        <w:t>tros ingredientes</w:t>
      </w:r>
      <w:r w:rsidR="00DD6724">
        <w:rPr>
          <w:rFonts w:ascii="Times New Roman" w:hAnsi="Times New Roman" w:cs="Times New Roman"/>
          <w:sz w:val="24"/>
          <w:szCs w:val="24"/>
        </w:rPr>
        <w:t xml:space="preserve"> </w:t>
      </w:r>
      <w:r w:rsidR="00160880">
        <w:rPr>
          <w:rFonts w:ascii="Times New Roman" w:hAnsi="Times New Roman" w:cs="Times New Roman"/>
          <w:sz w:val="24"/>
          <w:szCs w:val="24"/>
        </w:rPr>
        <w:t xml:space="preserve">+ </w:t>
      </w:r>
      <w:r w:rsidR="00AE70F3">
        <w:rPr>
          <w:rFonts w:ascii="Times New Roman" w:hAnsi="Times New Roman" w:cs="Times New Roman"/>
          <w:sz w:val="24"/>
          <w:szCs w:val="24"/>
        </w:rPr>
        <w:t>p</w:t>
      </w:r>
      <w:r w:rsidR="00160880">
        <w:rPr>
          <w:rFonts w:ascii="Times New Roman" w:hAnsi="Times New Roman" w:cs="Times New Roman"/>
          <w:sz w:val="24"/>
          <w:szCs w:val="24"/>
        </w:rPr>
        <w:t>roteína aislada de soya 4,13%</w:t>
      </w:r>
      <w:r w:rsidR="00DD6724">
        <w:rPr>
          <w:rFonts w:ascii="Times New Roman" w:hAnsi="Times New Roman" w:cs="Times New Roman"/>
          <w:sz w:val="24"/>
          <w:szCs w:val="24"/>
        </w:rPr>
        <w:t>)</w:t>
      </w:r>
      <w:r w:rsidR="00D953BF">
        <w:rPr>
          <w:rFonts w:ascii="Times New Roman" w:hAnsi="Times New Roman" w:cs="Times New Roman"/>
          <w:sz w:val="24"/>
          <w:szCs w:val="24"/>
        </w:rPr>
        <w:t xml:space="preserve"> es decir con un color claro pertenece al grupo homogéneo A</w:t>
      </w:r>
      <w:r w:rsidR="00AD56FB" w:rsidRPr="00AD56FB">
        <w:rPr>
          <w:rFonts w:ascii="Times New Roman" w:hAnsi="Times New Roman" w:cs="Times New Roman"/>
          <w:sz w:val="24"/>
          <w:szCs w:val="24"/>
        </w:rPr>
        <w:t xml:space="preserve">. El coeficiente </w:t>
      </w:r>
      <w:r w:rsidR="00D953BF">
        <w:rPr>
          <w:rFonts w:ascii="Times New Roman" w:hAnsi="Times New Roman" w:cs="Times New Roman"/>
          <w:sz w:val="24"/>
          <w:szCs w:val="24"/>
        </w:rPr>
        <w:t xml:space="preserve">de variación es confiable lo que significa que de 100 observaciones el 2,71 va a ser diferentes y el 97,29 de observaciones serán confiables lo cual establece que hubo un buen manejo de la investigación.  </w:t>
      </w:r>
    </w:p>
    <w:p w:rsidR="00CB59E5" w:rsidRPr="003475F5" w:rsidRDefault="00EE2117" w:rsidP="003475F5">
      <w:pPr>
        <w:pStyle w:val="Descripcin"/>
        <w:spacing w:after="0"/>
        <w:rPr>
          <w:rFonts w:ascii="Times New Roman" w:hAnsi="Times New Roman" w:cs="Times New Roman"/>
          <w:i w:val="0"/>
          <w:sz w:val="24"/>
          <w:szCs w:val="24"/>
        </w:rPr>
      </w:pPr>
      <w:r>
        <w:rPr>
          <w:rFonts w:ascii="Times New Roman" w:hAnsi="Times New Roman" w:cs="Times New Roman"/>
          <w:b/>
          <w:sz w:val="24"/>
          <w:szCs w:val="24"/>
        </w:rPr>
        <w:t xml:space="preserve">                      </w:t>
      </w:r>
      <w:bookmarkStart w:id="119" w:name="_Toc507435257"/>
      <w:r w:rsidR="003475F5" w:rsidRPr="003475F5">
        <w:rPr>
          <w:rFonts w:ascii="Times New Roman" w:hAnsi="Times New Roman" w:cs="Times New Roman"/>
          <w:b/>
          <w:i w:val="0"/>
          <w:color w:val="000000" w:themeColor="text1"/>
          <w:sz w:val="20"/>
        </w:rPr>
        <w:t xml:space="preserve">Gráfico </w:t>
      </w:r>
      <w:r w:rsidR="003475F5">
        <w:rPr>
          <w:rFonts w:ascii="Times New Roman" w:hAnsi="Times New Roman" w:cs="Times New Roman"/>
          <w:b/>
          <w:i w:val="0"/>
          <w:color w:val="000000" w:themeColor="text1"/>
          <w:sz w:val="20"/>
        </w:rPr>
        <w:fldChar w:fldCharType="begin"/>
      </w:r>
      <w:r w:rsidR="003475F5">
        <w:rPr>
          <w:rFonts w:ascii="Times New Roman" w:hAnsi="Times New Roman" w:cs="Times New Roman"/>
          <w:b/>
          <w:i w:val="0"/>
          <w:color w:val="000000" w:themeColor="text1"/>
          <w:sz w:val="20"/>
        </w:rPr>
        <w:instrText xml:space="preserve"> SEQ Gráfico \* ARABIC </w:instrText>
      </w:r>
      <w:r w:rsidR="003475F5">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1</w:t>
      </w:r>
      <w:r w:rsidR="003475F5">
        <w:rPr>
          <w:rFonts w:ascii="Times New Roman" w:hAnsi="Times New Roman" w:cs="Times New Roman"/>
          <w:b/>
          <w:i w:val="0"/>
          <w:color w:val="000000" w:themeColor="text1"/>
          <w:sz w:val="20"/>
        </w:rPr>
        <w:fldChar w:fldCharType="end"/>
      </w:r>
      <w:r w:rsidR="003475F5" w:rsidRPr="003475F5">
        <w:rPr>
          <w:rFonts w:ascii="Times New Roman" w:hAnsi="Times New Roman" w:cs="Times New Roman"/>
          <w:i w:val="0"/>
          <w:color w:val="000000" w:themeColor="text1"/>
          <w:sz w:val="20"/>
        </w:rPr>
        <w:t xml:space="preserve"> Promedio de variable color</w:t>
      </w:r>
      <w:bookmarkEnd w:id="119"/>
    </w:p>
    <w:p w:rsidR="00F064DE" w:rsidRDefault="00EE2117" w:rsidP="00EE2117">
      <w:pPr>
        <w:spacing w:after="0"/>
        <w:jc w:val="center"/>
        <w:rPr>
          <w:rFonts w:ascii="Times New Roman" w:hAnsi="Times New Roman" w:cs="Times New Roman"/>
          <w:sz w:val="24"/>
          <w:szCs w:val="24"/>
        </w:rPr>
      </w:pPr>
      <w:r>
        <w:rPr>
          <w:noProof/>
          <w:lang w:eastAsia="es-EC"/>
        </w:rPr>
        <w:drawing>
          <wp:inline distT="0" distB="0" distL="0" distR="0" wp14:anchorId="22F712A1" wp14:editId="7B9275F0">
            <wp:extent cx="4152900" cy="2400300"/>
            <wp:effectExtent l="0" t="0" r="0" b="0"/>
            <wp:docPr id="478" name="Gráfico 47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337CBD7-81E3-4B14-9E8B-0DCDD14D41E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F05F0A" w:rsidRDefault="00C87EEC" w:rsidP="00C87EEC">
      <w:pPr>
        <w:tabs>
          <w:tab w:val="left" w:pos="1380"/>
        </w:tabs>
        <w:spacing w:after="0"/>
        <w:rPr>
          <w:rFonts w:ascii="Times New Roman" w:hAnsi="Times New Roman" w:cs="Times New Roman"/>
          <w:sz w:val="24"/>
          <w:szCs w:val="24"/>
        </w:rPr>
      </w:pPr>
      <w:r>
        <w:rPr>
          <w:rFonts w:ascii="Times New Roman" w:hAnsi="Times New Roman" w:cs="Times New Roman"/>
          <w:sz w:val="24"/>
          <w:szCs w:val="24"/>
        </w:rPr>
        <w:tab/>
      </w:r>
      <w:r w:rsidRPr="00636955">
        <w:rPr>
          <w:rFonts w:ascii="Times New Roman" w:hAnsi="Times New Roman" w:cs="Times New Roman"/>
          <w:b/>
          <w:sz w:val="20"/>
          <w:szCs w:val="20"/>
        </w:rPr>
        <w:t>Elaborado por:</w:t>
      </w:r>
      <w:r w:rsidRPr="005829E1">
        <w:rPr>
          <w:rFonts w:ascii="Times New Roman" w:hAnsi="Times New Roman" w:cs="Times New Roman"/>
          <w:sz w:val="20"/>
          <w:szCs w:val="20"/>
        </w:rPr>
        <w:t xml:space="preserve"> Autores (Jiménez - Salgado)</w:t>
      </w:r>
    </w:p>
    <w:p w:rsidR="00F05F0A" w:rsidRDefault="00EE2117" w:rsidP="00C87EEC">
      <w:pPr>
        <w:spacing w:after="0" w:line="360" w:lineRule="auto"/>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b/>
          <w:sz w:val="20"/>
          <w:szCs w:val="20"/>
        </w:rPr>
        <w:t xml:space="preserve">           </w:t>
      </w:r>
    </w:p>
    <w:p w:rsidR="00C87EEC" w:rsidRPr="00C87EEC" w:rsidRDefault="00C87EEC" w:rsidP="00C87EEC">
      <w:pPr>
        <w:spacing w:after="0" w:line="360" w:lineRule="auto"/>
        <w:jc w:val="both"/>
        <w:rPr>
          <w:rFonts w:ascii="Times New Roman" w:hAnsi="Times New Roman" w:cs="Times New Roman"/>
          <w:b/>
          <w:sz w:val="24"/>
          <w:szCs w:val="24"/>
        </w:rPr>
      </w:pPr>
      <w:r w:rsidRPr="00C87EEC">
        <w:rPr>
          <w:rFonts w:ascii="Times New Roman" w:hAnsi="Times New Roman" w:cs="Times New Roman"/>
          <w:b/>
          <w:sz w:val="24"/>
          <w:szCs w:val="24"/>
        </w:rPr>
        <w:t>Interpretación del grafico 1</w:t>
      </w:r>
    </w:p>
    <w:p w:rsidR="00817CAF" w:rsidRPr="00A45F03" w:rsidRDefault="00CB59E5" w:rsidP="00A45F03">
      <w:pPr>
        <w:tabs>
          <w:tab w:val="left" w:pos="1309"/>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grafico </w:t>
      </w:r>
      <w:r w:rsidR="00C87EEC">
        <w:rPr>
          <w:rFonts w:ascii="Times New Roman" w:hAnsi="Times New Roman" w:cs="Times New Roman"/>
          <w:sz w:val="24"/>
          <w:szCs w:val="24"/>
        </w:rPr>
        <w:t>N°</w:t>
      </w:r>
      <w:r>
        <w:rPr>
          <w:rFonts w:ascii="Times New Roman" w:hAnsi="Times New Roman" w:cs="Times New Roman"/>
          <w:sz w:val="24"/>
          <w:szCs w:val="24"/>
        </w:rPr>
        <w:t xml:space="preserve"> 1: se observa que el mejor tratamiento de acuerdo a la variable de color es el </w:t>
      </w:r>
      <w:r w:rsidR="00C87EEC">
        <w:rPr>
          <w:rFonts w:ascii="Times New Roman" w:hAnsi="Times New Roman" w:cs="Times New Roman"/>
          <w:sz w:val="24"/>
          <w:szCs w:val="24"/>
        </w:rPr>
        <w:t xml:space="preserve">t6 (a3b2) que corresponde a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Pr>
          <w:rFonts w:ascii="Times New Roman" w:hAnsi="Times New Roman" w:cs="Times New Roman"/>
          <w:sz w:val="24"/>
          <w:szCs w:val="24"/>
        </w:rPr>
        <w:t xml:space="preserve">la cual tiene un promedio menor a diferencia de los </w:t>
      </w:r>
      <w:r w:rsidR="00C87EEC">
        <w:rPr>
          <w:rFonts w:ascii="Times New Roman" w:hAnsi="Times New Roman" w:cs="Times New Roman"/>
          <w:sz w:val="24"/>
          <w:szCs w:val="24"/>
        </w:rPr>
        <w:t>demás tratamientos</w:t>
      </w:r>
      <w:r>
        <w:rPr>
          <w:rFonts w:ascii="Times New Roman" w:hAnsi="Times New Roman" w:cs="Times New Roman"/>
          <w:sz w:val="24"/>
          <w:szCs w:val="24"/>
        </w:rPr>
        <w:t xml:space="preserve"> presentados, dando a la salchicha con un color claro que a la vista lo hace agradable </w:t>
      </w:r>
      <w:r w:rsidR="00C87EEC">
        <w:rPr>
          <w:rFonts w:ascii="Times New Roman" w:hAnsi="Times New Roman" w:cs="Times New Roman"/>
          <w:sz w:val="24"/>
          <w:szCs w:val="24"/>
        </w:rPr>
        <w:t>para los evaluadores.</w:t>
      </w:r>
    </w:p>
    <w:p w:rsidR="009B3722" w:rsidRPr="000D5941" w:rsidRDefault="00870219" w:rsidP="00B069D6">
      <w:pPr>
        <w:pStyle w:val="Ttulo3"/>
        <w:spacing w:after="240"/>
      </w:pPr>
      <w:bookmarkStart w:id="120" w:name="_Toc507446138"/>
      <w:r>
        <w:t>1</w:t>
      </w:r>
      <w:r w:rsidR="00B069D6">
        <w:t>2</w:t>
      </w:r>
      <w:r>
        <w:t xml:space="preserve">.1.2 </w:t>
      </w:r>
      <w:r w:rsidR="009B3722" w:rsidRPr="000D5941">
        <w:t>Variable de olor</w:t>
      </w:r>
      <w:bookmarkEnd w:id="120"/>
      <w:r w:rsidR="009B3722" w:rsidRPr="000D5941">
        <w:t xml:space="preserve"> </w:t>
      </w:r>
    </w:p>
    <w:p w:rsidR="009B3722" w:rsidRDefault="009B3722" w:rsidP="009B3722">
      <w:pPr>
        <w:rPr>
          <w:rFonts w:ascii="Times New Roman" w:hAnsi="Times New Roman" w:cs="Times New Roman"/>
          <w:i/>
          <w:sz w:val="24"/>
        </w:rPr>
      </w:pPr>
      <w:r w:rsidRPr="009B3722">
        <w:rPr>
          <w:rFonts w:ascii="Times New Roman" w:hAnsi="Times New Roman" w:cs="Times New Roman"/>
          <w:sz w:val="24"/>
          <w:szCs w:val="24"/>
        </w:rPr>
        <w:t xml:space="preserve">Análisis de varianza para la variable </w:t>
      </w:r>
      <w:r>
        <w:rPr>
          <w:rFonts w:ascii="Times New Roman" w:hAnsi="Times New Roman" w:cs="Times New Roman"/>
          <w:sz w:val="24"/>
          <w:szCs w:val="24"/>
        </w:rPr>
        <w:t>olor</w:t>
      </w:r>
      <w:r w:rsidRPr="009B3722">
        <w:rPr>
          <w:rFonts w:ascii="Times New Roman" w:hAnsi="Times New Roman" w:cs="Times New Roman"/>
          <w:sz w:val="24"/>
          <w:szCs w:val="24"/>
        </w:rPr>
        <w:t xml:space="preserve"> en la </w:t>
      </w:r>
      <w:r w:rsidRPr="009B3722">
        <w:rPr>
          <w:rFonts w:ascii="Times New Roman" w:hAnsi="Times New Roman" w:cs="Times New Roman"/>
          <w:bCs/>
          <w:sz w:val="24"/>
        </w:rPr>
        <w:t xml:space="preserve">fortificación de salchicha de res tipo coctel utilizando harina de amaranto </w:t>
      </w:r>
      <w:r w:rsidRPr="009B3722">
        <w:rPr>
          <w:rFonts w:ascii="Times New Roman" w:hAnsi="Times New Roman" w:cs="Times New Roman"/>
          <w:sz w:val="24"/>
        </w:rPr>
        <w:t>(</w:t>
      </w:r>
      <w:r w:rsidRPr="009B3722">
        <w:rPr>
          <w:rFonts w:ascii="Times New Roman" w:hAnsi="Times New Roman" w:cs="Times New Roman"/>
          <w:i/>
          <w:sz w:val="24"/>
        </w:rPr>
        <w:t>amaranthus)</w:t>
      </w:r>
      <w:r w:rsidRPr="009B3722">
        <w:rPr>
          <w:rFonts w:ascii="Times New Roman" w:hAnsi="Times New Roman" w:cs="Times New Roman"/>
          <w:bCs/>
          <w:sz w:val="24"/>
        </w:rPr>
        <w:t xml:space="preserve"> y quinua</w:t>
      </w:r>
      <w:r w:rsidRPr="009B3722">
        <w:rPr>
          <w:rFonts w:ascii="Times New Roman" w:hAnsi="Times New Roman" w:cs="Times New Roman"/>
          <w:i/>
          <w:sz w:val="24"/>
        </w:rPr>
        <w:t xml:space="preserve"> (chenopodium quinoa)</w:t>
      </w:r>
    </w:p>
    <w:p w:rsidR="008F1B1A" w:rsidRPr="009B3722" w:rsidRDefault="008F1B1A" w:rsidP="009B3722">
      <w:pPr>
        <w:rPr>
          <w:rFonts w:ascii="Times New Roman" w:hAnsi="Times New Roman" w:cs="Times New Roman"/>
          <w:bCs/>
          <w:sz w:val="24"/>
        </w:rPr>
      </w:pPr>
    </w:p>
    <w:p w:rsidR="00CB59E5" w:rsidRPr="00EE4C85" w:rsidRDefault="009B3722" w:rsidP="009B3722">
      <w:pPr>
        <w:tabs>
          <w:tab w:val="left" w:pos="1309"/>
        </w:tabs>
        <w:spacing w:after="0" w:line="360" w:lineRule="auto"/>
        <w:jc w:val="both"/>
        <w:rPr>
          <w:rFonts w:ascii="Times New Roman" w:hAnsi="Times New Roman" w:cs="Times New Roman"/>
          <w:sz w:val="20"/>
          <w:szCs w:val="20"/>
        </w:rPr>
      </w:pPr>
      <w:r>
        <w:rPr>
          <w:b/>
        </w:rPr>
        <w:t xml:space="preserve">            </w:t>
      </w:r>
    </w:p>
    <w:p w:rsidR="003475F5" w:rsidRPr="00E443F6" w:rsidRDefault="00E443F6" w:rsidP="00817CAF">
      <w:pPr>
        <w:pStyle w:val="Descripcin"/>
        <w:spacing w:after="0"/>
        <w:ind w:left="426"/>
        <w:rPr>
          <w:rFonts w:ascii="Times New Roman" w:hAnsi="Times New Roman" w:cs="Times New Roman"/>
          <w:i w:val="0"/>
          <w:color w:val="000000" w:themeColor="text1"/>
          <w:sz w:val="22"/>
        </w:rPr>
      </w:pPr>
      <w:bookmarkStart w:id="121" w:name="_Toc507435662"/>
      <w:r w:rsidRPr="00E443F6">
        <w:rPr>
          <w:rFonts w:ascii="Times New Roman" w:hAnsi="Times New Roman" w:cs="Times New Roman"/>
          <w:b/>
          <w:i w:val="0"/>
          <w:color w:val="000000" w:themeColor="text1"/>
          <w:sz w:val="20"/>
        </w:rPr>
        <w:t xml:space="preserve">Tabla </w:t>
      </w:r>
      <w:r w:rsidRPr="00E443F6">
        <w:rPr>
          <w:rFonts w:ascii="Times New Roman" w:hAnsi="Times New Roman" w:cs="Times New Roman"/>
          <w:b/>
          <w:i w:val="0"/>
          <w:color w:val="000000" w:themeColor="text1"/>
          <w:sz w:val="20"/>
        </w:rPr>
        <w:fldChar w:fldCharType="begin"/>
      </w:r>
      <w:r w:rsidRPr="00E443F6">
        <w:rPr>
          <w:rFonts w:ascii="Times New Roman" w:hAnsi="Times New Roman" w:cs="Times New Roman"/>
          <w:b/>
          <w:i w:val="0"/>
          <w:color w:val="000000" w:themeColor="text1"/>
          <w:sz w:val="20"/>
        </w:rPr>
        <w:instrText xml:space="preserve"> SEQ Tabla \* ARABIC </w:instrText>
      </w:r>
      <w:r w:rsidRPr="00E443F6">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27</w:t>
      </w:r>
      <w:r w:rsidRPr="00E443F6">
        <w:rPr>
          <w:rFonts w:ascii="Times New Roman" w:hAnsi="Times New Roman" w:cs="Times New Roman"/>
          <w:b/>
          <w:i w:val="0"/>
          <w:color w:val="000000" w:themeColor="text1"/>
          <w:sz w:val="20"/>
        </w:rPr>
        <w:fldChar w:fldCharType="end"/>
      </w:r>
      <w:r w:rsidRPr="00E443F6">
        <w:rPr>
          <w:rFonts w:ascii="Times New Roman" w:hAnsi="Times New Roman" w:cs="Times New Roman"/>
          <w:b/>
          <w:i w:val="0"/>
          <w:color w:val="000000" w:themeColor="text1"/>
          <w:sz w:val="20"/>
        </w:rPr>
        <w:t xml:space="preserve"> </w:t>
      </w:r>
      <w:r w:rsidRPr="00E443F6">
        <w:rPr>
          <w:rFonts w:ascii="Times New Roman" w:hAnsi="Times New Roman" w:cs="Times New Roman"/>
          <w:i w:val="0"/>
          <w:color w:val="000000" w:themeColor="text1"/>
          <w:sz w:val="20"/>
        </w:rPr>
        <w:t>Análisis de varianza de la variable olor</w:t>
      </w:r>
      <w:bookmarkEnd w:id="121"/>
    </w:p>
    <w:tbl>
      <w:tblPr>
        <w:tblStyle w:val="Tablaconcuadrcula"/>
        <w:tblW w:w="7663" w:type="dxa"/>
        <w:tblInd w:w="604" w:type="dxa"/>
        <w:tblLook w:val="04A0" w:firstRow="1" w:lastRow="0" w:firstColumn="1" w:lastColumn="0" w:noHBand="0" w:noVBand="1"/>
      </w:tblPr>
      <w:tblGrid>
        <w:gridCol w:w="1542"/>
        <w:gridCol w:w="1528"/>
        <w:gridCol w:w="1529"/>
        <w:gridCol w:w="1533"/>
        <w:gridCol w:w="1531"/>
      </w:tblGrid>
      <w:tr w:rsidR="00CB59E5" w:rsidRPr="00EE4C85" w:rsidTr="009B3722">
        <w:trPr>
          <w:trHeight w:val="277"/>
        </w:trPr>
        <w:tc>
          <w:tcPr>
            <w:tcW w:w="1542"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Variable</w:t>
            </w:r>
          </w:p>
        </w:tc>
        <w:tc>
          <w:tcPr>
            <w:tcW w:w="1528" w:type="dxa"/>
          </w:tcPr>
          <w:p w:rsidR="00CB59E5" w:rsidRPr="0089438E" w:rsidRDefault="00CB59E5"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N</w:t>
            </w:r>
          </w:p>
        </w:tc>
        <w:tc>
          <w:tcPr>
            <w:tcW w:w="1529" w:type="dxa"/>
          </w:tcPr>
          <w:p w:rsidR="00CB59E5" w:rsidRPr="0089438E" w:rsidRDefault="00CB59E5"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R²</w:t>
            </w:r>
          </w:p>
        </w:tc>
        <w:tc>
          <w:tcPr>
            <w:tcW w:w="1533" w:type="dxa"/>
          </w:tcPr>
          <w:p w:rsidR="00CB59E5" w:rsidRPr="0089438E" w:rsidRDefault="00CB59E5"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R²Aj</w:t>
            </w:r>
          </w:p>
        </w:tc>
        <w:tc>
          <w:tcPr>
            <w:tcW w:w="1531" w:type="dxa"/>
          </w:tcPr>
          <w:p w:rsidR="00CB59E5" w:rsidRPr="0089438E" w:rsidRDefault="00CB59E5"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CV</w:t>
            </w:r>
          </w:p>
        </w:tc>
      </w:tr>
      <w:tr w:rsidR="00EE4C85" w:rsidRPr="00EE4C85" w:rsidTr="009B3722">
        <w:trPr>
          <w:trHeight w:val="277"/>
        </w:trPr>
        <w:tc>
          <w:tcPr>
            <w:tcW w:w="1542" w:type="dxa"/>
          </w:tcPr>
          <w:p w:rsidR="00EE4C85" w:rsidRPr="00EE4C85" w:rsidRDefault="00EE4C8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 xml:space="preserve">Medias olor </w:t>
            </w:r>
          </w:p>
        </w:tc>
        <w:tc>
          <w:tcPr>
            <w:tcW w:w="1528"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12</w:t>
            </w:r>
          </w:p>
        </w:tc>
        <w:tc>
          <w:tcPr>
            <w:tcW w:w="1529"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0,70</w:t>
            </w:r>
          </w:p>
        </w:tc>
        <w:tc>
          <w:tcPr>
            <w:tcW w:w="1533"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0,44</w:t>
            </w:r>
          </w:p>
        </w:tc>
        <w:tc>
          <w:tcPr>
            <w:tcW w:w="1531"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7,52</w:t>
            </w:r>
          </w:p>
        </w:tc>
      </w:tr>
    </w:tbl>
    <w:p w:rsidR="00CB59E5" w:rsidRPr="00EE4C85" w:rsidRDefault="00CB59E5" w:rsidP="00CB59E5">
      <w:pPr>
        <w:spacing w:line="360" w:lineRule="auto"/>
        <w:jc w:val="both"/>
        <w:rPr>
          <w:rFonts w:ascii="Times New Roman" w:hAnsi="Times New Roman" w:cs="Times New Roman"/>
          <w:sz w:val="24"/>
          <w:szCs w:val="24"/>
        </w:rPr>
      </w:pPr>
    </w:p>
    <w:tbl>
      <w:tblPr>
        <w:tblStyle w:val="Tablaconcuadrcula"/>
        <w:tblW w:w="0" w:type="auto"/>
        <w:tblInd w:w="360" w:type="dxa"/>
        <w:tblLook w:val="04A0" w:firstRow="1" w:lastRow="0" w:firstColumn="1" w:lastColumn="0" w:noHBand="0" w:noVBand="1"/>
      </w:tblPr>
      <w:tblGrid>
        <w:gridCol w:w="1603"/>
        <w:gridCol w:w="1417"/>
        <w:gridCol w:w="1403"/>
        <w:gridCol w:w="1428"/>
        <w:gridCol w:w="1399"/>
        <w:gridCol w:w="1451"/>
      </w:tblGrid>
      <w:tr w:rsidR="00CB59E5" w:rsidRPr="00EE4C85" w:rsidTr="009B3722">
        <w:tc>
          <w:tcPr>
            <w:tcW w:w="1603"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F.V.</w:t>
            </w:r>
          </w:p>
        </w:tc>
        <w:tc>
          <w:tcPr>
            <w:tcW w:w="1417"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SC</w:t>
            </w:r>
          </w:p>
        </w:tc>
        <w:tc>
          <w:tcPr>
            <w:tcW w:w="1403"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gl</w:t>
            </w:r>
          </w:p>
        </w:tc>
        <w:tc>
          <w:tcPr>
            <w:tcW w:w="1428"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CM</w:t>
            </w:r>
          </w:p>
        </w:tc>
        <w:tc>
          <w:tcPr>
            <w:tcW w:w="1399"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F</w:t>
            </w:r>
          </w:p>
        </w:tc>
        <w:tc>
          <w:tcPr>
            <w:tcW w:w="1451" w:type="dxa"/>
          </w:tcPr>
          <w:p w:rsidR="00CB59E5" w:rsidRPr="00EE4C85" w:rsidRDefault="00CB59E5" w:rsidP="004537E2">
            <w:pPr>
              <w:spacing w:line="360" w:lineRule="auto"/>
              <w:jc w:val="center"/>
              <w:rPr>
                <w:rFonts w:ascii="Times New Roman" w:hAnsi="Times New Roman" w:cs="Times New Roman"/>
                <w:b/>
                <w:sz w:val="24"/>
                <w:szCs w:val="24"/>
              </w:rPr>
            </w:pPr>
            <w:r w:rsidRPr="00EE4C85">
              <w:rPr>
                <w:rFonts w:ascii="Times New Roman" w:hAnsi="Times New Roman" w:cs="Times New Roman"/>
                <w:b/>
                <w:sz w:val="24"/>
                <w:szCs w:val="24"/>
              </w:rPr>
              <w:t>Valor p</w:t>
            </w:r>
          </w:p>
        </w:tc>
      </w:tr>
      <w:tr w:rsidR="00EE4C85" w:rsidRPr="00EE4C85" w:rsidTr="009B3722">
        <w:tc>
          <w:tcPr>
            <w:tcW w:w="1603" w:type="dxa"/>
          </w:tcPr>
          <w:p w:rsidR="00EE4C85" w:rsidRPr="00EE4C85" w:rsidRDefault="00EE4C85" w:rsidP="004537E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4"/>
              </w:rPr>
              <w:t>Modelo</w:t>
            </w:r>
          </w:p>
        </w:tc>
        <w:tc>
          <w:tcPr>
            <w:tcW w:w="1417"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0,54</w:t>
            </w:r>
          </w:p>
        </w:tc>
        <w:tc>
          <w:tcPr>
            <w:tcW w:w="1403"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5</w:t>
            </w:r>
          </w:p>
        </w:tc>
        <w:tc>
          <w:tcPr>
            <w:tcW w:w="1428"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0,11</w:t>
            </w:r>
          </w:p>
        </w:tc>
        <w:tc>
          <w:tcPr>
            <w:tcW w:w="1399"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2,75</w:t>
            </w:r>
          </w:p>
        </w:tc>
        <w:tc>
          <w:tcPr>
            <w:tcW w:w="1451"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0,1255</w:t>
            </w:r>
          </w:p>
        </w:tc>
      </w:tr>
      <w:tr w:rsidR="00EE4C85" w:rsidRPr="00EE4C85" w:rsidTr="009B3722">
        <w:tc>
          <w:tcPr>
            <w:tcW w:w="1603" w:type="dxa"/>
          </w:tcPr>
          <w:p w:rsidR="00EE4C85" w:rsidRPr="00EE4C85" w:rsidRDefault="00EE4C85" w:rsidP="004537E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4"/>
              </w:rPr>
              <w:t>Tratamientos</w:t>
            </w:r>
          </w:p>
        </w:tc>
        <w:tc>
          <w:tcPr>
            <w:tcW w:w="1417"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0,54</w:t>
            </w:r>
          </w:p>
        </w:tc>
        <w:tc>
          <w:tcPr>
            <w:tcW w:w="1403"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5</w:t>
            </w:r>
          </w:p>
        </w:tc>
        <w:tc>
          <w:tcPr>
            <w:tcW w:w="1428"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0,11</w:t>
            </w:r>
          </w:p>
        </w:tc>
        <w:tc>
          <w:tcPr>
            <w:tcW w:w="1399"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2,75</w:t>
            </w:r>
          </w:p>
        </w:tc>
        <w:tc>
          <w:tcPr>
            <w:tcW w:w="1451"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0,1255</w:t>
            </w:r>
          </w:p>
        </w:tc>
      </w:tr>
      <w:tr w:rsidR="00EE4C85" w:rsidRPr="00EE4C85" w:rsidTr="009B3722">
        <w:tc>
          <w:tcPr>
            <w:tcW w:w="1603" w:type="dxa"/>
          </w:tcPr>
          <w:p w:rsidR="00EE4C85" w:rsidRPr="00EE4C85" w:rsidRDefault="00EE4C85" w:rsidP="004537E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4"/>
              </w:rPr>
              <w:t>Error</w:t>
            </w:r>
          </w:p>
        </w:tc>
        <w:tc>
          <w:tcPr>
            <w:tcW w:w="1417"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0,23</w:t>
            </w:r>
          </w:p>
        </w:tc>
        <w:tc>
          <w:tcPr>
            <w:tcW w:w="1403"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6</w:t>
            </w:r>
          </w:p>
        </w:tc>
        <w:tc>
          <w:tcPr>
            <w:tcW w:w="1428"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0,04</w:t>
            </w:r>
          </w:p>
        </w:tc>
        <w:tc>
          <w:tcPr>
            <w:tcW w:w="1399" w:type="dxa"/>
          </w:tcPr>
          <w:p w:rsidR="00EE4C85" w:rsidRPr="00EE4C85" w:rsidRDefault="00EE4C85" w:rsidP="004537E2">
            <w:pPr>
              <w:spacing w:line="360" w:lineRule="auto"/>
              <w:jc w:val="center"/>
              <w:rPr>
                <w:rFonts w:ascii="Times New Roman" w:hAnsi="Times New Roman" w:cs="Times New Roman"/>
                <w:sz w:val="24"/>
                <w:szCs w:val="24"/>
              </w:rPr>
            </w:pPr>
          </w:p>
        </w:tc>
        <w:tc>
          <w:tcPr>
            <w:tcW w:w="1451" w:type="dxa"/>
          </w:tcPr>
          <w:p w:rsidR="00EE4C85" w:rsidRPr="00EE4C85" w:rsidRDefault="00EE4C85" w:rsidP="004537E2">
            <w:pPr>
              <w:spacing w:line="360" w:lineRule="auto"/>
              <w:jc w:val="center"/>
              <w:rPr>
                <w:rFonts w:ascii="Times New Roman" w:hAnsi="Times New Roman" w:cs="Times New Roman"/>
                <w:sz w:val="24"/>
                <w:szCs w:val="24"/>
              </w:rPr>
            </w:pPr>
          </w:p>
        </w:tc>
      </w:tr>
      <w:tr w:rsidR="00EE4C85" w:rsidRPr="00EE4C85" w:rsidTr="009B3722">
        <w:tc>
          <w:tcPr>
            <w:tcW w:w="1603" w:type="dxa"/>
          </w:tcPr>
          <w:p w:rsidR="00EE4C85" w:rsidRPr="00EE4C85" w:rsidRDefault="00EE4C85" w:rsidP="004537E2">
            <w:pPr>
              <w:spacing w:line="360" w:lineRule="auto"/>
              <w:jc w:val="both"/>
              <w:rPr>
                <w:rFonts w:ascii="Times New Roman" w:hAnsi="Times New Roman" w:cs="Times New Roman"/>
                <w:b/>
                <w:sz w:val="24"/>
                <w:szCs w:val="24"/>
              </w:rPr>
            </w:pPr>
            <w:r w:rsidRPr="00EE4C85">
              <w:rPr>
                <w:rFonts w:ascii="Times New Roman" w:hAnsi="Times New Roman" w:cs="Times New Roman"/>
                <w:b/>
                <w:sz w:val="24"/>
                <w:szCs w:val="24"/>
              </w:rPr>
              <w:t>Total</w:t>
            </w:r>
          </w:p>
        </w:tc>
        <w:tc>
          <w:tcPr>
            <w:tcW w:w="1417"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0,77</w:t>
            </w:r>
          </w:p>
        </w:tc>
        <w:tc>
          <w:tcPr>
            <w:tcW w:w="1403" w:type="dxa"/>
          </w:tcPr>
          <w:p w:rsidR="00EE4C85" w:rsidRPr="00EE4C85" w:rsidRDefault="00EE4C85" w:rsidP="004537E2">
            <w:pPr>
              <w:spacing w:line="360" w:lineRule="auto"/>
              <w:jc w:val="center"/>
              <w:rPr>
                <w:rFonts w:ascii="Times New Roman" w:hAnsi="Times New Roman" w:cs="Times New Roman"/>
                <w:sz w:val="24"/>
                <w:szCs w:val="24"/>
              </w:rPr>
            </w:pPr>
            <w:r w:rsidRPr="00EE4C85">
              <w:rPr>
                <w:rFonts w:ascii="Times New Roman" w:hAnsi="Times New Roman" w:cs="Times New Roman"/>
                <w:sz w:val="24"/>
                <w:szCs w:val="24"/>
              </w:rPr>
              <w:t>11</w:t>
            </w:r>
          </w:p>
        </w:tc>
        <w:tc>
          <w:tcPr>
            <w:tcW w:w="1428" w:type="dxa"/>
          </w:tcPr>
          <w:p w:rsidR="00EE4C85" w:rsidRPr="00EE4C85" w:rsidRDefault="00EE4C85" w:rsidP="004537E2">
            <w:pPr>
              <w:spacing w:line="360" w:lineRule="auto"/>
              <w:jc w:val="center"/>
              <w:rPr>
                <w:rFonts w:ascii="Times New Roman" w:hAnsi="Times New Roman" w:cs="Times New Roman"/>
                <w:sz w:val="24"/>
                <w:szCs w:val="24"/>
              </w:rPr>
            </w:pPr>
          </w:p>
        </w:tc>
        <w:tc>
          <w:tcPr>
            <w:tcW w:w="1399" w:type="dxa"/>
          </w:tcPr>
          <w:p w:rsidR="00EE4C85" w:rsidRPr="00EE4C85" w:rsidRDefault="00EE4C85" w:rsidP="004537E2">
            <w:pPr>
              <w:spacing w:line="360" w:lineRule="auto"/>
              <w:jc w:val="center"/>
              <w:rPr>
                <w:rFonts w:ascii="Times New Roman" w:hAnsi="Times New Roman" w:cs="Times New Roman"/>
                <w:sz w:val="24"/>
                <w:szCs w:val="24"/>
              </w:rPr>
            </w:pPr>
          </w:p>
        </w:tc>
        <w:tc>
          <w:tcPr>
            <w:tcW w:w="1451" w:type="dxa"/>
          </w:tcPr>
          <w:p w:rsidR="00EE4C85" w:rsidRPr="00EE4C85" w:rsidRDefault="00EE4C85" w:rsidP="004537E2">
            <w:pPr>
              <w:spacing w:line="360" w:lineRule="auto"/>
              <w:jc w:val="center"/>
              <w:rPr>
                <w:rFonts w:ascii="Times New Roman" w:hAnsi="Times New Roman" w:cs="Times New Roman"/>
                <w:sz w:val="24"/>
                <w:szCs w:val="24"/>
              </w:rPr>
            </w:pPr>
          </w:p>
        </w:tc>
      </w:tr>
    </w:tbl>
    <w:p w:rsidR="00EE4C85" w:rsidRDefault="00192DE3" w:rsidP="00CB59E5">
      <w:pPr>
        <w:spacing w:line="240" w:lineRule="auto"/>
        <w:ind w:left="360"/>
        <w:jc w:val="both"/>
        <w:rPr>
          <w:rFonts w:ascii="Times New Roman" w:hAnsi="Times New Roman" w:cs="Times New Roman"/>
          <w:sz w:val="20"/>
          <w:szCs w:val="20"/>
        </w:rPr>
      </w:pPr>
      <w:r>
        <w:rPr>
          <w:rFonts w:ascii="Times New Roman" w:hAnsi="Times New Roman" w:cs="Times New Roman"/>
          <w:b/>
          <w:sz w:val="20"/>
          <w:szCs w:val="20"/>
        </w:rPr>
        <w:t>E</w:t>
      </w:r>
      <w:r w:rsidR="00EE4C85" w:rsidRPr="00636955">
        <w:rPr>
          <w:rFonts w:ascii="Times New Roman" w:hAnsi="Times New Roman" w:cs="Times New Roman"/>
          <w:b/>
          <w:sz w:val="20"/>
          <w:szCs w:val="20"/>
        </w:rPr>
        <w:t>laborado por:</w:t>
      </w:r>
      <w:r w:rsidR="00EE4C85" w:rsidRPr="005829E1">
        <w:rPr>
          <w:rFonts w:ascii="Times New Roman" w:hAnsi="Times New Roman" w:cs="Times New Roman"/>
          <w:sz w:val="20"/>
          <w:szCs w:val="20"/>
        </w:rPr>
        <w:t xml:space="preserve"> Autores (Jiménez - Salgado)</w:t>
      </w:r>
    </w:p>
    <w:p w:rsidR="00CB59E5" w:rsidRPr="003E7364" w:rsidRDefault="00CB59E5" w:rsidP="00CB59E5">
      <w:pPr>
        <w:spacing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signficativo </w:t>
      </w:r>
    </w:p>
    <w:p w:rsidR="00CB59E5" w:rsidRPr="003E7364" w:rsidRDefault="00CB59E5" w:rsidP="00CB59E5">
      <w:pPr>
        <w:spacing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altamente significativo  </w:t>
      </w:r>
    </w:p>
    <w:p w:rsidR="003475F5" w:rsidRDefault="00CB59E5" w:rsidP="00817CAF">
      <w:pPr>
        <w:spacing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Cv%: coeficiente de Variación </w:t>
      </w:r>
    </w:p>
    <w:p w:rsidR="00817CAF" w:rsidRPr="003475F5" w:rsidRDefault="00817CAF" w:rsidP="00817CAF">
      <w:pPr>
        <w:spacing w:line="240" w:lineRule="auto"/>
        <w:ind w:left="360"/>
        <w:jc w:val="both"/>
        <w:rPr>
          <w:rFonts w:ascii="Times New Roman" w:hAnsi="Times New Roman" w:cs="Times New Roman"/>
          <w:sz w:val="20"/>
          <w:szCs w:val="24"/>
        </w:rPr>
      </w:pPr>
    </w:p>
    <w:p w:rsidR="003475F5" w:rsidRPr="00C13968" w:rsidRDefault="00C13968" w:rsidP="00817CAF">
      <w:pPr>
        <w:pStyle w:val="Descripcin"/>
        <w:spacing w:after="0"/>
        <w:ind w:left="426"/>
        <w:rPr>
          <w:rFonts w:ascii="Times New Roman" w:hAnsi="Times New Roman" w:cs="Times New Roman"/>
          <w:b/>
          <w:i w:val="0"/>
          <w:color w:val="000000" w:themeColor="text1"/>
          <w:sz w:val="20"/>
        </w:rPr>
      </w:pPr>
      <w:bookmarkStart w:id="122" w:name="_Toc507435663"/>
      <w:r w:rsidRPr="00C13968">
        <w:rPr>
          <w:rFonts w:ascii="Times New Roman" w:hAnsi="Times New Roman" w:cs="Times New Roman"/>
          <w:b/>
          <w:i w:val="0"/>
          <w:color w:val="000000" w:themeColor="text1"/>
          <w:sz w:val="20"/>
        </w:rPr>
        <w:t xml:space="preserve">Tabla </w:t>
      </w:r>
      <w:r w:rsidRPr="00C13968">
        <w:rPr>
          <w:rFonts w:ascii="Times New Roman" w:hAnsi="Times New Roman" w:cs="Times New Roman"/>
          <w:b/>
          <w:i w:val="0"/>
          <w:color w:val="000000" w:themeColor="text1"/>
          <w:sz w:val="20"/>
        </w:rPr>
        <w:fldChar w:fldCharType="begin"/>
      </w:r>
      <w:r w:rsidRPr="00C13968">
        <w:rPr>
          <w:rFonts w:ascii="Times New Roman" w:hAnsi="Times New Roman" w:cs="Times New Roman"/>
          <w:b/>
          <w:i w:val="0"/>
          <w:color w:val="000000" w:themeColor="text1"/>
          <w:sz w:val="20"/>
        </w:rPr>
        <w:instrText xml:space="preserve"> SEQ Tabla \* ARABIC </w:instrText>
      </w:r>
      <w:r w:rsidRPr="00C1396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28</w:t>
      </w:r>
      <w:r w:rsidRPr="00C13968">
        <w:rPr>
          <w:rFonts w:ascii="Times New Roman" w:hAnsi="Times New Roman" w:cs="Times New Roman"/>
          <w:b/>
          <w:i w:val="0"/>
          <w:color w:val="000000" w:themeColor="text1"/>
          <w:sz w:val="20"/>
        </w:rPr>
        <w:fldChar w:fldCharType="end"/>
      </w:r>
      <w:r w:rsidRPr="00C13968">
        <w:rPr>
          <w:rFonts w:ascii="Times New Roman" w:hAnsi="Times New Roman" w:cs="Times New Roman"/>
          <w:b/>
          <w:i w:val="0"/>
          <w:color w:val="000000" w:themeColor="text1"/>
          <w:sz w:val="20"/>
        </w:rPr>
        <w:t xml:space="preserve"> </w:t>
      </w:r>
      <w:r w:rsidRPr="00C13968">
        <w:rPr>
          <w:rFonts w:ascii="Times New Roman" w:hAnsi="Times New Roman" w:cs="Times New Roman"/>
          <w:i w:val="0"/>
          <w:color w:val="000000" w:themeColor="text1"/>
          <w:sz w:val="20"/>
        </w:rPr>
        <w:t>Prueba de Tukey en la variable olor</w:t>
      </w:r>
      <w:bookmarkEnd w:id="122"/>
    </w:p>
    <w:tbl>
      <w:tblPr>
        <w:tblStyle w:val="Tablaconcuadrcula"/>
        <w:tblW w:w="0" w:type="auto"/>
        <w:tblLook w:val="04A0" w:firstRow="1" w:lastRow="0" w:firstColumn="1" w:lastColumn="0" w:noHBand="0" w:noVBand="1"/>
      </w:tblPr>
      <w:tblGrid>
        <w:gridCol w:w="2285"/>
        <w:gridCol w:w="2268"/>
        <w:gridCol w:w="2256"/>
        <w:gridCol w:w="2252"/>
      </w:tblGrid>
      <w:tr w:rsidR="00040043" w:rsidRPr="00192DE3" w:rsidTr="00EE4C85">
        <w:tc>
          <w:tcPr>
            <w:tcW w:w="9061" w:type="dxa"/>
            <w:gridSpan w:val="4"/>
          </w:tcPr>
          <w:p w:rsidR="00040043" w:rsidRPr="00192DE3" w:rsidRDefault="00040043" w:rsidP="004537E2">
            <w:pPr>
              <w:autoSpaceDE w:val="0"/>
              <w:autoSpaceDN w:val="0"/>
              <w:adjustRightInd w:val="0"/>
              <w:spacing w:line="360" w:lineRule="auto"/>
              <w:rPr>
                <w:rFonts w:ascii="Times New Roman" w:hAnsi="Times New Roman" w:cs="Times New Roman"/>
                <w:bCs/>
                <w:sz w:val="24"/>
                <w:szCs w:val="24"/>
              </w:rPr>
            </w:pPr>
            <w:r w:rsidRPr="00192DE3">
              <w:rPr>
                <w:rFonts w:ascii="Times New Roman" w:hAnsi="Times New Roman" w:cs="Times New Roman"/>
                <w:bCs/>
                <w:sz w:val="24"/>
                <w:szCs w:val="24"/>
              </w:rPr>
              <w:t xml:space="preserve">Error:       </w:t>
            </w:r>
            <w:r w:rsidR="00EE4C85" w:rsidRPr="00192DE3">
              <w:rPr>
                <w:rFonts w:ascii="Times New Roman" w:hAnsi="Times New Roman" w:cs="Times New Roman"/>
                <w:bCs/>
                <w:sz w:val="24"/>
                <w:szCs w:val="24"/>
              </w:rPr>
              <w:t>0,0392</w:t>
            </w:r>
            <w:r w:rsidRPr="00192DE3">
              <w:rPr>
                <w:rFonts w:ascii="Times New Roman" w:hAnsi="Times New Roman" w:cs="Times New Roman"/>
                <w:bCs/>
                <w:sz w:val="24"/>
                <w:szCs w:val="24"/>
              </w:rPr>
              <w:t xml:space="preserve">              gl:  </w:t>
            </w:r>
            <w:r w:rsidR="00EE4C85" w:rsidRPr="00192DE3">
              <w:rPr>
                <w:rFonts w:ascii="Times New Roman" w:hAnsi="Times New Roman" w:cs="Times New Roman"/>
                <w:bCs/>
                <w:sz w:val="24"/>
                <w:szCs w:val="24"/>
              </w:rPr>
              <w:t xml:space="preserve"> 6</w:t>
            </w:r>
          </w:p>
        </w:tc>
      </w:tr>
      <w:tr w:rsidR="00040043" w:rsidRPr="00192DE3" w:rsidTr="00EE4C85">
        <w:tc>
          <w:tcPr>
            <w:tcW w:w="2285" w:type="dxa"/>
          </w:tcPr>
          <w:p w:rsidR="00040043" w:rsidRPr="00192DE3"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sz w:val="24"/>
                <w:szCs w:val="24"/>
              </w:rPr>
              <w:t>Tratamientos</w:t>
            </w:r>
          </w:p>
        </w:tc>
        <w:tc>
          <w:tcPr>
            <w:tcW w:w="2268" w:type="dxa"/>
          </w:tcPr>
          <w:p w:rsidR="00040043" w:rsidRPr="00192DE3"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Media</w:t>
            </w:r>
          </w:p>
        </w:tc>
        <w:tc>
          <w:tcPr>
            <w:tcW w:w="2256" w:type="dxa"/>
          </w:tcPr>
          <w:p w:rsidR="00040043" w:rsidRPr="00192DE3"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192DE3">
              <w:rPr>
                <w:rFonts w:ascii="Times New Roman" w:hAnsi="Times New Roman" w:cs="Times New Roman"/>
                <w:b/>
                <w:bCs/>
                <w:sz w:val="24"/>
                <w:szCs w:val="24"/>
              </w:rPr>
              <w:t>N</w:t>
            </w:r>
          </w:p>
        </w:tc>
        <w:tc>
          <w:tcPr>
            <w:tcW w:w="2252" w:type="dxa"/>
          </w:tcPr>
          <w:p w:rsidR="00040043" w:rsidRPr="00192DE3" w:rsidRDefault="00040043" w:rsidP="004537E2">
            <w:pPr>
              <w:autoSpaceDE w:val="0"/>
              <w:autoSpaceDN w:val="0"/>
              <w:adjustRightInd w:val="0"/>
              <w:spacing w:line="360" w:lineRule="auto"/>
              <w:jc w:val="center"/>
              <w:rPr>
                <w:rFonts w:ascii="Times New Roman" w:hAnsi="Times New Roman" w:cs="Times New Roman"/>
                <w:bCs/>
                <w:sz w:val="24"/>
                <w:szCs w:val="24"/>
              </w:rPr>
            </w:pP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rPr>
            </w:pPr>
            <w:r w:rsidRPr="00192DE3">
              <w:rPr>
                <w:rFonts w:ascii="Times New Roman" w:hAnsi="Times New Roman" w:cs="Times New Roman"/>
                <w:sz w:val="24"/>
                <w:szCs w:val="24"/>
              </w:rPr>
              <w:t>t6</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2,22</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A</w:t>
            </w: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rPr>
            </w:pPr>
            <w:r w:rsidRPr="00192DE3">
              <w:rPr>
                <w:rFonts w:ascii="Times New Roman" w:hAnsi="Times New Roman" w:cs="Times New Roman"/>
                <w:sz w:val="24"/>
                <w:szCs w:val="24"/>
              </w:rPr>
              <w:t>t4</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2,58</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A</w:t>
            </w: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lang w:val="en-US"/>
              </w:rPr>
            </w:pPr>
            <w:r w:rsidRPr="00192DE3">
              <w:rPr>
                <w:rFonts w:ascii="Times New Roman" w:hAnsi="Times New Roman" w:cs="Times New Roman"/>
                <w:sz w:val="24"/>
                <w:szCs w:val="24"/>
                <w:lang w:val="en-US"/>
              </w:rPr>
              <w:t>t2</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2,59</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A</w:t>
            </w: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lang w:val="en-US"/>
              </w:rPr>
            </w:pPr>
            <w:r w:rsidRPr="00192DE3">
              <w:rPr>
                <w:rFonts w:ascii="Times New Roman" w:hAnsi="Times New Roman" w:cs="Times New Roman"/>
                <w:sz w:val="24"/>
                <w:szCs w:val="24"/>
                <w:lang w:val="en-US"/>
              </w:rPr>
              <w:t>t1</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2,75</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A</w:t>
            </w: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lang w:val="en-US"/>
              </w:rPr>
            </w:pPr>
            <w:r w:rsidRPr="00192DE3">
              <w:rPr>
                <w:rFonts w:ascii="Times New Roman" w:hAnsi="Times New Roman" w:cs="Times New Roman"/>
                <w:sz w:val="24"/>
                <w:szCs w:val="24"/>
                <w:lang w:val="en-US"/>
              </w:rPr>
              <w:t>t5</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2,83</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lang w:val="en-US"/>
              </w:rPr>
            </w:pPr>
            <w:r w:rsidRPr="00192DE3">
              <w:rPr>
                <w:rFonts w:ascii="Times New Roman" w:hAnsi="Times New Roman" w:cs="Times New Roman"/>
                <w:sz w:val="24"/>
                <w:szCs w:val="24"/>
                <w:lang w:val="en-US"/>
              </w:rPr>
              <w:t>A</w:t>
            </w:r>
          </w:p>
        </w:tc>
      </w:tr>
      <w:tr w:rsidR="00EE4C85" w:rsidRPr="00192DE3" w:rsidTr="00EE4C85">
        <w:tc>
          <w:tcPr>
            <w:tcW w:w="2285" w:type="dxa"/>
          </w:tcPr>
          <w:p w:rsidR="00EE4C85" w:rsidRPr="00192DE3" w:rsidRDefault="00EE4C85" w:rsidP="004537E2">
            <w:pPr>
              <w:autoSpaceDE w:val="0"/>
              <w:autoSpaceDN w:val="0"/>
              <w:adjustRightInd w:val="0"/>
              <w:spacing w:line="360" w:lineRule="auto"/>
              <w:rPr>
                <w:rFonts w:ascii="Times New Roman" w:hAnsi="Times New Roman" w:cs="Times New Roman"/>
                <w:sz w:val="24"/>
                <w:szCs w:val="24"/>
              </w:rPr>
            </w:pPr>
            <w:r w:rsidRPr="00192DE3">
              <w:rPr>
                <w:rFonts w:ascii="Times New Roman" w:hAnsi="Times New Roman" w:cs="Times New Roman"/>
                <w:sz w:val="24"/>
                <w:szCs w:val="24"/>
              </w:rPr>
              <w:t>t3</w:t>
            </w:r>
          </w:p>
        </w:tc>
        <w:tc>
          <w:tcPr>
            <w:tcW w:w="2268"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2,83</w:t>
            </w:r>
          </w:p>
        </w:tc>
        <w:tc>
          <w:tcPr>
            <w:tcW w:w="2256"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2</w:t>
            </w:r>
          </w:p>
        </w:tc>
        <w:tc>
          <w:tcPr>
            <w:tcW w:w="2252" w:type="dxa"/>
          </w:tcPr>
          <w:p w:rsidR="00EE4C85" w:rsidRPr="00192DE3" w:rsidRDefault="00EE4C85" w:rsidP="004537E2">
            <w:pPr>
              <w:autoSpaceDE w:val="0"/>
              <w:autoSpaceDN w:val="0"/>
              <w:adjustRightInd w:val="0"/>
              <w:spacing w:line="360" w:lineRule="auto"/>
              <w:jc w:val="center"/>
              <w:rPr>
                <w:rFonts w:ascii="Times New Roman" w:hAnsi="Times New Roman" w:cs="Times New Roman"/>
                <w:sz w:val="24"/>
                <w:szCs w:val="24"/>
              </w:rPr>
            </w:pPr>
            <w:r w:rsidRPr="00192DE3">
              <w:rPr>
                <w:rFonts w:ascii="Times New Roman" w:hAnsi="Times New Roman" w:cs="Times New Roman"/>
                <w:sz w:val="24"/>
                <w:szCs w:val="24"/>
              </w:rPr>
              <w:t>A</w:t>
            </w:r>
          </w:p>
        </w:tc>
      </w:tr>
    </w:tbl>
    <w:p w:rsidR="00DA558A" w:rsidRPr="00DA558A" w:rsidRDefault="00DA558A" w:rsidP="00192DE3">
      <w:pPr>
        <w:autoSpaceDE w:val="0"/>
        <w:autoSpaceDN w:val="0"/>
        <w:adjustRightInd w:val="0"/>
        <w:spacing w:after="0" w:line="240" w:lineRule="auto"/>
        <w:rPr>
          <w:rFonts w:ascii="Times New Roman" w:hAnsi="Times New Roman" w:cs="Times New Roman"/>
          <w:b/>
          <w:bCs/>
          <w:sz w:val="20"/>
          <w:szCs w:val="20"/>
        </w:rPr>
      </w:pPr>
      <w:r w:rsidRPr="00DA558A">
        <w:rPr>
          <w:rFonts w:ascii="Times New Roman" w:hAnsi="Times New Roman" w:cs="Times New Roman"/>
          <w:iCs/>
          <w:sz w:val="20"/>
          <w:szCs w:val="20"/>
        </w:rPr>
        <w:t>Letras distintas indican diferencias significativas(p&lt;=0,05)</w:t>
      </w:r>
    </w:p>
    <w:p w:rsidR="00192DE3" w:rsidRPr="00DA558A" w:rsidRDefault="00192DE3" w:rsidP="00192DE3">
      <w:pPr>
        <w:autoSpaceDE w:val="0"/>
        <w:autoSpaceDN w:val="0"/>
        <w:adjustRightInd w:val="0"/>
        <w:spacing w:after="0" w:line="240" w:lineRule="auto"/>
        <w:rPr>
          <w:rFonts w:ascii="Times New Roman" w:hAnsi="Times New Roman" w:cs="Times New Roman"/>
          <w:bCs/>
          <w:sz w:val="20"/>
          <w:szCs w:val="20"/>
        </w:rPr>
      </w:pPr>
      <w:r w:rsidRPr="00DA558A">
        <w:rPr>
          <w:rFonts w:ascii="Times New Roman" w:hAnsi="Times New Roman" w:cs="Times New Roman"/>
          <w:b/>
          <w:bCs/>
          <w:sz w:val="20"/>
          <w:szCs w:val="20"/>
        </w:rPr>
        <w:t>Test:</w:t>
      </w:r>
      <w:r w:rsidRPr="00DA558A">
        <w:rPr>
          <w:rFonts w:ascii="Times New Roman" w:hAnsi="Times New Roman" w:cs="Times New Roman"/>
          <w:bCs/>
          <w:sz w:val="20"/>
          <w:szCs w:val="20"/>
        </w:rPr>
        <w:t xml:space="preserve"> Tukey Alfa: 0,05 DMS: 0,78742</w:t>
      </w:r>
    </w:p>
    <w:p w:rsidR="00192DE3" w:rsidRDefault="00192DE3" w:rsidP="00192DE3">
      <w:pPr>
        <w:spacing w:line="240" w:lineRule="auto"/>
        <w:jc w:val="both"/>
        <w:rPr>
          <w:rFonts w:ascii="Times New Roman" w:hAnsi="Times New Roman" w:cs="Times New Roman"/>
          <w:sz w:val="20"/>
          <w:szCs w:val="20"/>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B6079C" w:rsidRDefault="00B6079C" w:rsidP="00192DE3">
      <w:pPr>
        <w:spacing w:line="240" w:lineRule="auto"/>
        <w:jc w:val="both"/>
        <w:rPr>
          <w:rFonts w:ascii="Times New Roman" w:hAnsi="Times New Roman" w:cs="Times New Roman"/>
          <w:sz w:val="20"/>
          <w:szCs w:val="20"/>
        </w:rPr>
      </w:pPr>
    </w:p>
    <w:p w:rsidR="00CB59E5" w:rsidRPr="00B6079C" w:rsidRDefault="00CB59E5" w:rsidP="00B6079C">
      <w:pPr>
        <w:rPr>
          <w:rFonts w:ascii="Times New Roman" w:hAnsi="Times New Roman" w:cs="Times New Roman"/>
          <w:b/>
          <w:sz w:val="24"/>
        </w:rPr>
      </w:pPr>
      <w:r w:rsidRPr="00B6079C">
        <w:rPr>
          <w:rFonts w:ascii="Times New Roman" w:hAnsi="Times New Roman" w:cs="Times New Roman"/>
          <w:b/>
          <w:sz w:val="24"/>
        </w:rPr>
        <w:t>Interpretaciones</w:t>
      </w:r>
      <w:r w:rsidR="00192DE3" w:rsidRPr="00B6079C">
        <w:rPr>
          <w:rFonts w:ascii="Times New Roman" w:hAnsi="Times New Roman" w:cs="Times New Roman"/>
          <w:b/>
          <w:sz w:val="24"/>
        </w:rPr>
        <w:t xml:space="preserve"> de la tabla </w:t>
      </w:r>
    </w:p>
    <w:p w:rsidR="00050561" w:rsidRPr="000E3A5A" w:rsidRDefault="00192DE3" w:rsidP="000E3A5A">
      <w:pPr>
        <w:spacing w:line="360" w:lineRule="auto"/>
        <w:jc w:val="both"/>
        <w:rPr>
          <w:rFonts w:ascii="Times New Roman" w:hAnsi="Times New Roman" w:cs="Times New Roman"/>
          <w:sz w:val="24"/>
          <w:szCs w:val="24"/>
        </w:rPr>
      </w:pPr>
      <w:r w:rsidRPr="000E3A5A">
        <w:rPr>
          <w:rFonts w:ascii="Times New Roman" w:hAnsi="Times New Roman" w:cs="Times New Roman"/>
          <w:sz w:val="24"/>
          <w:szCs w:val="24"/>
        </w:rPr>
        <w:t xml:space="preserve">En los datos obtenidos en la tabla </w:t>
      </w:r>
      <w:r w:rsidR="00C760A3">
        <w:rPr>
          <w:rFonts w:ascii="Times New Roman" w:hAnsi="Times New Roman" w:cs="Times New Roman"/>
          <w:sz w:val="24"/>
          <w:szCs w:val="24"/>
        </w:rPr>
        <w:t>28</w:t>
      </w:r>
      <w:r w:rsidRPr="000E3A5A">
        <w:rPr>
          <w:rFonts w:ascii="Times New Roman" w:hAnsi="Times New Roman" w:cs="Times New Roman"/>
          <w:sz w:val="24"/>
          <w:szCs w:val="24"/>
        </w:rPr>
        <w:t xml:space="preserve">, en el análisis de varianza de olor se observa que el F calculado es mayor que valor P, por lo tanto, se rechaza la hipótesis nula y se acepta la hipótesis alternativa, es decir que existe diferencia </w:t>
      </w:r>
      <w:r w:rsidR="0076568F" w:rsidRPr="000E3A5A">
        <w:rPr>
          <w:rFonts w:ascii="Times New Roman" w:hAnsi="Times New Roman" w:cs="Times New Roman"/>
          <w:sz w:val="24"/>
          <w:szCs w:val="24"/>
        </w:rPr>
        <w:t xml:space="preserve">altamente significativa entre los tratamientos en lo que se refiere al olor por tal razón es necesario aplicar la prueba de significación Tukey al 5% además se puede constatar que el coeficiente de variación es confiable lo que significa que de 100 observaciones el 7,52 van a ser diferentes y el 92,48 de observaciones serán confiables lo cual establece que hubo un buen manejo de la investigación. Se concluye también </w:t>
      </w:r>
      <w:r w:rsidR="00F7174A" w:rsidRPr="000E3A5A">
        <w:rPr>
          <w:rFonts w:ascii="Times New Roman" w:hAnsi="Times New Roman" w:cs="Times New Roman"/>
          <w:sz w:val="24"/>
          <w:szCs w:val="24"/>
        </w:rPr>
        <w:t>que el mejor tratamiento para el atributo olor de acuerdo a la valoración en la encuesta es el t6 (a3b2) que corresponde a</w:t>
      </w:r>
      <w:r w:rsidR="00AE70F3">
        <w:rPr>
          <w:rFonts w:ascii="Times New Roman" w:hAnsi="Times New Roman" w:cs="Times New Roman"/>
          <w:sz w:val="24"/>
          <w:szCs w:val="24"/>
        </w:rPr>
        <w:t xml:space="preserve"> (29,69%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sidR="00F7174A" w:rsidRPr="000E3A5A">
        <w:rPr>
          <w:rFonts w:ascii="Times New Roman" w:hAnsi="Times New Roman" w:cs="Times New Roman"/>
          <w:sz w:val="24"/>
          <w:szCs w:val="24"/>
        </w:rPr>
        <w:t xml:space="preserve">es decir con un olor </w:t>
      </w:r>
      <w:r w:rsidR="00FE16AC">
        <w:rPr>
          <w:rFonts w:ascii="Times New Roman" w:hAnsi="Times New Roman" w:cs="Times New Roman"/>
          <w:sz w:val="24"/>
          <w:szCs w:val="24"/>
        </w:rPr>
        <w:t xml:space="preserve">muy </w:t>
      </w:r>
      <w:r w:rsidR="006614DF">
        <w:rPr>
          <w:rFonts w:ascii="Times New Roman" w:hAnsi="Times New Roman" w:cs="Times New Roman"/>
          <w:sz w:val="24"/>
          <w:szCs w:val="24"/>
        </w:rPr>
        <w:t xml:space="preserve">agradable </w:t>
      </w:r>
      <w:r w:rsidR="006614DF" w:rsidRPr="000E3A5A">
        <w:rPr>
          <w:rFonts w:ascii="Times New Roman" w:hAnsi="Times New Roman" w:cs="Times New Roman"/>
          <w:sz w:val="24"/>
          <w:szCs w:val="24"/>
        </w:rPr>
        <w:t>pertenece</w:t>
      </w:r>
      <w:r w:rsidR="00F7174A" w:rsidRPr="000E3A5A">
        <w:rPr>
          <w:rFonts w:ascii="Times New Roman" w:hAnsi="Times New Roman" w:cs="Times New Roman"/>
          <w:sz w:val="24"/>
          <w:szCs w:val="24"/>
        </w:rPr>
        <w:t xml:space="preserve"> al grupo homogéneo A</w:t>
      </w:r>
      <w:r w:rsidR="000E3A5A" w:rsidRPr="000E3A5A">
        <w:rPr>
          <w:rFonts w:ascii="Times New Roman" w:hAnsi="Times New Roman" w:cs="Times New Roman"/>
          <w:sz w:val="24"/>
          <w:szCs w:val="24"/>
        </w:rPr>
        <w:t xml:space="preserve"> lo que nos indica que es óptimo para la elaboración de la salchicha fortificada de res.</w:t>
      </w:r>
    </w:p>
    <w:p w:rsidR="003475F5" w:rsidRPr="003475F5" w:rsidRDefault="003475F5" w:rsidP="003475F5">
      <w:pPr>
        <w:pStyle w:val="Descripcin"/>
        <w:keepNext/>
        <w:spacing w:after="0"/>
        <w:rPr>
          <w:rFonts w:ascii="Times New Roman" w:hAnsi="Times New Roman" w:cs="Times New Roman"/>
          <w:i w:val="0"/>
          <w:color w:val="000000" w:themeColor="text1"/>
          <w:sz w:val="20"/>
        </w:rPr>
      </w:pPr>
      <w:bookmarkStart w:id="123" w:name="_Toc507435258"/>
      <w:r w:rsidRPr="003475F5">
        <w:rPr>
          <w:rFonts w:ascii="Times New Roman" w:hAnsi="Times New Roman" w:cs="Times New Roman"/>
          <w:b/>
          <w:i w:val="0"/>
          <w:color w:val="000000" w:themeColor="text1"/>
          <w:sz w:val="20"/>
        </w:rPr>
        <w:t xml:space="preserve">Gráfico </w:t>
      </w:r>
      <w:r w:rsidRPr="003475F5">
        <w:rPr>
          <w:rFonts w:ascii="Times New Roman" w:hAnsi="Times New Roman" w:cs="Times New Roman"/>
          <w:b/>
          <w:i w:val="0"/>
          <w:color w:val="000000" w:themeColor="text1"/>
          <w:sz w:val="20"/>
        </w:rPr>
        <w:fldChar w:fldCharType="begin"/>
      </w:r>
      <w:r w:rsidRPr="003475F5">
        <w:rPr>
          <w:rFonts w:ascii="Times New Roman" w:hAnsi="Times New Roman" w:cs="Times New Roman"/>
          <w:b/>
          <w:i w:val="0"/>
          <w:color w:val="000000" w:themeColor="text1"/>
          <w:sz w:val="20"/>
        </w:rPr>
        <w:instrText xml:space="preserve"> SEQ Gráfico \* ARABIC </w:instrText>
      </w:r>
      <w:r w:rsidRPr="003475F5">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w:t>
      </w:r>
      <w:r w:rsidRPr="003475F5">
        <w:rPr>
          <w:rFonts w:ascii="Times New Roman" w:hAnsi="Times New Roman" w:cs="Times New Roman"/>
          <w:b/>
          <w:i w:val="0"/>
          <w:color w:val="000000" w:themeColor="text1"/>
          <w:sz w:val="20"/>
        </w:rPr>
        <w:fldChar w:fldCharType="end"/>
      </w:r>
      <w:r w:rsidRPr="003475F5">
        <w:rPr>
          <w:rFonts w:ascii="Times New Roman" w:hAnsi="Times New Roman" w:cs="Times New Roman"/>
          <w:i w:val="0"/>
          <w:color w:val="000000" w:themeColor="text1"/>
          <w:sz w:val="20"/>
        </w:rPr>
        <w:t xml:space="preserve"> Promedio de variable olor</w:t>
      </w:r>
      <w:bookmarkEnd w:id="123"/>
    </w:p>
    <w:p w:rsidR="003475F5" w:rsidRDefault="000E3A5A" w:rsidP="003475F5">
      <w:pPr>
        <w:keepNext/>
        <w:spacing w:after="0"/>
        <w:jc w:val="center"/>
      </w:pPr>
      <w:r>
        <w:rPr>
          <w:noProof/>
          <w:lang w:eastAsia="es-EC"/>
        </w:rPr>
        <w:drawing>
          <wp:inline distT="0" distB="0" distL="0" distR="0" wp14:anchorId="3CC37505" wp14:editId="316D0BF8">
            <wp:extent cx="5499463" cy="2821577"/>
            <wp:effectExtent l="0" t="0" r="6350" b="17145"/>
            <wp:docPr id="479" name="Gráfico 47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5D8E7BB-9EDE-4B4F-A33A-44923A2BF3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89438E" w:rsidRDefault="00F24CF3" w:rsidP="00F24CF3">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w:t>
      </w:r>
      <w:r w:rsidR="0089438E">
        <w:rPr>
          <w:rFonts w:ascii="Times New Roman" w:hAnsi="Times New Roman" w:cs="Times New Roman"/>
          <w:b/>
          <w:sz w:val="20"/>
          <w:szCs w:val="20"/>
        </w:rPr>
        <w:t>E</w:t>
      </w:r>
      <w:r w:rsidR="0089438E" w:rsidRPr="00636955">
        <w:rPr>
          <w:rFonts w:ascii="Times New Roman" w:hAnsi="Times New Roman" w:cs="Times New Roman"/>
          <w:b/>
          <w:sz w:val="20"/>
          <w:szCs w:val="20"/>
        </w:rPr>
        <w:t>laborado por:</w:t>
      </w:r>
      <w:r w:rsidR="0089438E" w:rsidRPr="005829E1">
        <w:rPr>
          <w:rFonts w:ascii="Times New Roman" w:hAnsi="Times New Roman" w:cs="Times New Roman"/>
          <w:sz w:val="20"/>
          <w:szCs w:val="20"/>
        </w:rPr>
        <w:t xml:space="preserve"> Autores (Jiménez - Salgado)</w:t>
      </w:r>
    </w:p>
    <w:p w:rsidR="000E3A5A" w:rsidRDefault="000E3A5A" w:rsidP="009168B7">
      <w:pPr>
        <w:spacing w:line="360" w:lineRule="auto"/>
        <w:jc w:val="both"/>
        <w:rPr>
          <w:rFonts w:ascii="Times New Roman" w:hAnsi="Times New Roman" w:cs="Times New Roman"/>
          <w:sz w:val="24"/>
          <w:szCs w:val="24"/>
        </w:rPr>
      </w:pPr>
    </w:p>
    <w:p w:rsidR="00652411" w:rsidRDefault="00CB59E5"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grafico </w:t>
      </w:r>
      <w:r w:rsidR="000E3A5A">
        <w:rPr>
          <w:rFonts w:ascii="Times New Roman" w:hAnsi="Times New Roman" w:cs="Times New Roman"/>
          <w:sz w:val="24"/>
          <w:szCs w:val="24"/>
        </w:rPr>
        <w:t>N°</w:t>
      </w:r>
      <w:r>
        <w:rPr>
          <w:rFonts w:ascii="Times New Roman" w:hAnsi="Times New Roman" w:cs="Times New Roman"/>
          <w:sz w:val="24"/>
          <w:szCs w:val="24"/>
        </w:rPr>
        <w:t xml:space="preserve"> 2</w:t>
      </w:r>
      <w:r w:rsidR="000E3A5A">
        <w:rPr>
          <w:rFonts w:ascii="Times New Roman" w:hAnsi="Times New Roman" w:cs="Times New Roman"/>
          <w:sz w:val="24"/>
          <w:szCs w:val="24"/>
        </w:rPr>
        <w:t xml:space="preserve"> se presenta el mejor tratamiento </w:t>
      </w:r>
      <w:r w:rsidR="008D3E9F">
        <w:rPr>
          <w:rFonts w:ascii="Times New Roman" w:hAnsi="Times New Roman" w:cs="Times New Roman"/>
          <w:sz w:val="24"/>
          <w:szCs w:val="24"/>
        </w:rPr>
        <w:t xml:space="preserve">que </w:t>
      </w:r>
      <w:r w:rsidR="000E3A5A">
        <w:rPr>
          <w:rFonts w:ascii="Times New Roman" w:hAnsi="Times New Roman" w:cs="Times New Roman"/>
          <w:sz w:val="24"/>
          <w:szCs w:val="24"/>
        </w:rPr>
        <w:t>es el t6 (a3b2)</w:t>
      </w:r>
      <w:r w:rsidR="008D3E9F">
        <w:rPr>
          <w:rFonts w:ascii="Times New Roman" w:hAnsi="Times New Roman" w:cs="Times New Roman"/>
          <w:sz w:val="24"/>
          <w:szCs w:val="24"/>
        </w:rPr>
        <w:t xml:space="preserve"> que corresponde a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sidR="008D3E9F">
        <w:rPr>
          <w:rFonts w:ascii="Times New Roman" w:hAnsi="Times New Roman" w:cs="Times New Roman"/>
          <w:sz w:val="24"/>
          <w:szCs w:val="24"/>
        </w:rPr>
        <w:t>con un valor de 2,22 presentando un olor</w:t>
      </w:r>
      <w:r w:rsidR="006614DF">
        <w:rPr>
          <w:rFonts w:ascii="Times New Roman" w:hAnsi="Times New Roman" w:cs="Times New Roman"/>
          <w:sz w:val="24"/>
          <w:szCs w:val="24"/>
        </w:rPr>
        <w:t xml:space="preserve"> muy agradable </w:t>
      </w:r>
    </w:p>
    <w:p w:rsidR="008D3E9F" w:rsidRDefault="00870219" w:rsidP="00B069D6">
      <w:pPr>
        <w:pStyle w:val="Ttulo3"/>
        <w:spacing w:after="240"/>
      </w:pPr>
      <w:bookmarkStart w:id="124" w:name="_Toc507446139"/>
      <w:r>
        <w:t>1</w:t>
      </w:r>
      <w:r w:rsidR="00B069D6">
        <w:t>2</w:t>
      </w:r>
      <w:r>
        <w:t xml:space="preserve">.1.3 </w:t>
      </w:r>
      <w:r w:rsidR="008D3E9F">
        <w:t>Variable sabor</w:t>
      </w:r>
      <w:bookmarkEnd w:id="124"/>
      <w:r w:rsidR="008D3E9F">
        <w:t xml:space="preserve"> </w:t>
      </w:r>
    </w:p>
    <w:p w:rsidR="00C13968" w:rsidRPr="008F1B1A" w:rsidRDefault="008D3E9F" w:rsidP="008F1B1A">
      <w:pPr>
        <w:rPr>
          <w:rFonts w:ascii="Times New Roman" w:hAnsi="Times New Roman" w:cs="Times New Roman"/>
          <w:i/>
          <w:sz w:val="24"/>
        </w:rPr>
      </w:pPr>
      <w:r w:rsidRPr="009B3722">
        <w:rPr>
          <w:rFonts w:ascii="Times New Roman" w:hAnsi="Times New Roman" w:cs="Times New Roman"/>
          <w:sz w:val="24"/>
          <w:szCs w:val="24"/>
        </w:rPr>
        <w:t xml:space="preserve">Análisis de varianza para la variable </w:t>
      </w:r>
      <w:r w:rsidR="0089438E">
        <w:rPr>
          <w:rFonts w:ascii="Times New Roman" w:hAnsi="Times New Roman" w:cs="Times New Roman"/>
          <w:sz w:val="24"/>
          <w:szCs w:val="24"/>
        </w:rPr>
        <w:t xml:space="preserve">sabor </w:t>
      </w:r>
      <w:r w:rsidR="0089438E" w:rsidRPr="009B3722">
        <w:rPr>
          <w:rFonts w:ascii="Times New Roman" w:hAnsi="Times New Roman" w:cs="Times New Roman"/>
          <w:sz w:val="24"/>
          <w:szCs w:val="24"/>
        </w:rPr>
        <w:t>en</w:t>
      </w:r>
      <w:r w:rsidRPr="009B3722">
        <w:rPr>
          <w:rFonts w:ascii="Times New Roman" w:hAnsi="Times New Roman" w:cs="Times New Roman"/>
          <w:sz w:val="24"/>
          <w:szCs w:val="24"/>
        </w:rPr>
        <w:t xml:space="preserve"> la </w:t>
      </w:r>
      <w:r w:rsidRPr="009B3722">
        <w:rPr>
          <w:rFonts w:ascii="Times New Roman" w:hAnsi="Times New Roman" w:cs="Times New Roman"/>
          <w:bCs/>
          <w:sz w:val="24"/>
        </w:rPr>
        <w:t xml:space="preserve">fortificación de salchicha de res tipo coctel utilizando harina de amaranto </w:t>
      </w:r>
      <w:r w:rsidRPr="009B3722">
        <w:rPr>
          <w:rFonts w:ascii="Times New Roman" w:hAnsi="Times New Roman" w:cs="Times New Roman"/>
          <w:sz w:val="24"/>
        </w:rPr>
        <w:t>(</w:t>
      </w:r>
      <w:r w:rsidRPr="009B3722">
        <w:rPr>
          <w:rFonts w:ascii="Times New Roman" w:hAnsi="Times New Roman" w:cs="Times New Roman"/>
          <w:i/>
          <w:sz w:val="24"/>
        </w:rPr>
        <w:t>amaranthus)</w:t>
      </w:r>
      <w:r w:rsidRPr="009B3722">
        <w:rPr>
          <w:rFonts w:ascii="Times New Roman" w:hAnsi="Times New Roman" w:cs="Times New Roman"/>
          <w:bCs/>
          <w:sz w:val="24"/>
        </w:rPr>
        <w:t xml:space="preserve"> y quinua</w:t>
      </w:r>
      <w:r w:rsidRPr="009B3722">
        <w:rPr>
          <w:rFonts w:ascii="Times New Roman" w:hAnsi="Times New Roman" w:cs="Times New Roman"/>
          <w:i/>
          <w:sz w:val="24"/>
        </w:rPr>
        <w:t xml:space="preserve"> (chenopodium quinoa)</w:t>
      </w:r>
    </w:p>
    <w:p w:rsidR="003475F5" w:rsidRPr="00C13968" w:rsidRDefault="00C13968" w:rsidP="00817CAF">
      <w:pPr>
        <w:pStyle w:val="Descripcin"/>
        <w:spacing w:after="0"/>
        <w:rPr>
          <w:rFonts w:ascii="Times New Roman" w:hAnsi="Times New Roman" w:cs="Times New Roman"/>
          <w:i w:val="0"/>
          <w:color w:val="000000" w:themeColor="text1"/>
          <w:sz w:val="22"/>
        </w:rPr>
      </w:pPr>
      <w:bookmarkStart w:id="125" w:name="_Toc507435664"/>
      <w:r w:rsidRPr="00C13968">
        <w:rPr>
          <w:rFonts w:ascii="Times New Roman" w:hAnsi="Times New Roman" w:cs="Times New Roman"/>
          <w:b/>
          <w:i w:val="0"/>
          <w:color w:val="000000" w:themeColor="text1"/>
          <w:sz w:val="20"/>
        </w:rPr>
        <w:t xml:space="preserve">Tabla </w:t>
      </w:r>
      <w:r w:rsidRPr="00C13968">
        <w:rPr>
          <w:rFonts w:ascii="Times New Roman" w:hAnsi="Times New Roman" w:cs="Times New Roman"/>
          <w:b/>
          <w:i w:val="0"/>
          <w:color w:val="000000" w:themeColor="text1"/>
          <w:sz w:val="20"/>
        </w:rPr>
        <w:fldChar w:fldCharType="begin"/>
      </w:r>
      <w:r w:rsidRPr="00C13968">
        <w:rPr>
          <w:rFonts w:ascii="Times New Roman" w:hAnsi="Times New Roman" w:cs="Times New Roman"/>
          <w:b/>
          <w:i w:val="0"/>
          <w:color w:val="000000" w:themeColor="text1"/>
          <w:sz w:val="20"/>
        </w:rPr>
        <w:instrText xml:space="preserve"> SEQ Tabla \* ARABIC </w:instrText>
      </w:r>
      <w:r w:rsidRPr="00C1396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29</w:t>
      </w:r>
      <w:r w:rsidRPr="00C13968">
        <w:rPr>
          <w:rFonts w:ascii="Times New Roman" w:hAnsi="Times New Roman" w:cs="Times New Roman"/>
          <w:b/>
          <w:i w:val="0"/>
          <w:color w:val="000000" w:themeColor="text1"/>
          <w:sz w:val="20"/>
        </w:rPr>
        <w:fldChar w:fldCharType="end"/>
      </w:r>
      <w:r w:rsidRPr="00C13968">
        <w:rPr>
          <w:rFonts w:ascii="Times New Roman" w:hAnsi="Times New Roman" w:cs="Times New Roman"/>
          <w:b/>
          <w:i w:val="0"/>
          <w:color w:val="000000" w:themeColor="text1"/>
          <w:sz w:val="20"/>
        </w:rPr>
        <w:t xml:space="preserve"> </w:t>
      </w:r>
      <w:r w:rsidRPr="00C13968">
        <w:rPr>
          <w:rFonts w:ascii="Times New Roman" w:hAnsi="Times New Roman" w:cs="Times New Roman"/>
          <w:i w:val="0"/>
          <w:color w:val="000000" w:themeColor="text1"/>
          <w:sz w:val="20"/>
        </w:rPr>
        <w:t>Análisis de varianza de la variable sabor</w:t>
      </w:r>
      <w:bookmarkEnd w:id="125"/>
    </w:p>
    <w:tbl>
      <w:tblPr>
        <w:tblStyle w:val="Tablaconcuadrcula"/>
        <w:tblW w:w="0" w:type="auto"/>
        <w:tblLook w:val="04A0" w:firstRow="1" w:lastRow="0" w:firstColumn="1" w:lastColumn="0" w:noHBand="0" w:noVBand="1"/>
      </w:tblPr>
      <w:tblGrid>
        <w:gridCol w:w="1824"/>
        <w:gridCol w:w="1806"/>
        <w:gridCol w:w="1807"/>
        <w:gridCol w:w="1813"/>
        <w:gridCol w:w="1811"/>
      </w:tblGrid>
      <w:tr w:rsidR="00040043" w:rsidTr="0089438E">
        <w:tc>
          <w:tcPr>
            <w:tcW w:w="1824"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Variable</w:t>
            </w:r>
          </w:p>
        </w:tc>
        <w:tc>
          <w:tcPr>
            <w:tcW w:w="1806" w:type="dxa"/>
          </w:tcPr>
          <w:p w:rsidR="00040043" w:rsidRPr="0089438E" w:rsidRDefault="00040043"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N</w:t>
            </w:r>
          </w:p>
        </w:tc>
        <w:tc>
          <w:tcPr>
            <w:tcW w:w="1807" w:type="dxa"/>
          </w:tcPr>
          <w:p w:rsidR="00040043" w:rsidRPr="0089438E" w:rsidRDefault="00040043"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R²</w:t>
            </w:r>
          </w:p>
        </w:tc>
        <w:tc>
          <w:tcPr>
            <w:tcW w:w="1813" w:type="dxa"/>
          </w:tcPr>
          <w:p w:rsidR="00040043" w:rsidRPr="0089438E" w:rsidRDefault="00040043"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R²Aj</w:t>
            </w:r>
          </w:p>
        </w:tc>
        <w:tc>
          <w:tcPr>
            <w:tcW w:w="1811" w:type="dxa"/>
          </w:tcPr>
          <w:p w:rsidR="00040043" w:rsidRPr="0089438E" w:rsidRDefault="00040043"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CV</w:t>
            </w:r>
          </w:p>
        </w:tc>
      </w:tr>
      <w:tr w:rsidR="0089438E" w:rsidTr="0089438E">
        <w:tc>
          <w:tcPr>
            <w:tcW w:w="1824" w:type="dxa"/>
          </w:tcPr>
          <w:p w:rsidR="0089438E" w:rsidRPr="0089438E" w:rsidRDefault="0089438E"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 xml:space="preserve">Medias olor </w:t>
            </w:r>
          </w:p>
        </w:tc>
        <w:tc>
          <w:tcPr>
            <w:tcW w:w="1806"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12</w:t>
            </w:r>
          </w:p>
        </w:tc>
        <w:tc>
          <w:tcPr>
            <w:tcW w:w="1807"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0,45</w:t>
            </w:r>
          </w:p>
        </w:tc>
        <w:tc>
          <w:tcPr>
            <w:tcW w:w="1813"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0,00</w:t>
            </w:r>
          </w:p>
        </w:tc>
        <w:tc>
          <w:tcPr>
            <w:tcW w:w="1811"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1</w:t>
            </w:r>
            <w:r w:rsidR="006E1C55">
              <w:rPr>
                <w:rFonts w:ascii="Times New Roman" w:hAnsi="Times New Roman" w:cs="Times New Roman"/>
                <w:sz w:val="24"/>
                <w:szCs w:val="24"/>
              </w:rPr>
              <w:t>4,21</w:t>
            </w:r>
          </w:p>
        </w:tc>
      </w:tr>
    </w:tbl>
    <w:p w:rsidR="00040043" w:rsidRDefault="00040043" w:rsidP="00040043">
      <w:pPr>
        <w:spacing w:line="360" w:lineRule="auto"/>
        <w:jc w:val="both"/>
        <w:rPr>
          <w:rFonts w:ascii="Courier New" w:hAnsi="Courier New" w:cs="Courier New"/>
          <w:sz w:val="20"/>
          <w:szCs w:val="20"/>
        </w:rPr>
      </w:pPr>
    </w:p>
    <w:p w:rsidR="008F1B1A" w:rsidRDefault="008F1B1A" w:rsidP="00040043">
      <w:pPr>
        <w:spacing w:line="360" w:lineRule="auto"/>
        <w:jc w:val="both"/>
        <w:rPr>
          <w:rFonts w:ascii="Courier New" w:hAnsi="Courier New" w:cs="Courier New"/>
          <w:sz w:val="20"/>
          <w:szCs w:val="20"/>
        </w:rPr>
      </w:pPr>
    </w:p>
    <w:p w:rsidR="008F1B1A" w:rsidRDefault="008F1B1A" w:rsidP="00040043">
      <w:pPr>
        <w:spacing w:line="360" w:lineRule="auto"/>
        <w:jc w:val="both"/>
        <w:rPr>
          <w:rFonts w:ascii="Courier New" w:hAnsi="Courier New" w:cs="Courier New"/>
          <w:sz w:val="20"/>
          <w:szCs w:val="20"/>
        </w:rPr>
      </w:pPr>
    </w:p>
    <w:tbl>
      <w:tblPr>
        <w:tblStyle w:val="Tablaconcuadrcula"/>
        <w:tblW w:w="0" w:type="auto"/>
        <w:tblInd w:w="360" w:type="dxa"/>
        <w:tblLook w:val="04A0" w:firstRow="1" w:lastRow="0" w:firstColumn="1" w:lastColumn="0" w:noHBand="0" w:noVBand="1"/>
      </w:tblPr>
      <w:tblGrid>
        <w:gridCol w:w="1603"/>
        <w:gridCol w:w="1417"/>
        <w:gridCol w:w="1403"/>
        <w:gridCol w:w="1428"/>
        <w:gridCol w:w="1399"/>
        <w:gridCol w:w="1451"/>
      </w:tblGrid>
      <w:tr w:rsidR="00040043" w:rsidRPr="0089438E" w:rsidTr="0089438E">
        <w:tc>
          <w:tcPr>
            <w:tcW w:w="1603"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F.V.</w:t>
            </w:r>
          </w:p>
        </w:tc>
        <w:tc>
          <w:tcPr>
            <w:tcW w:w="1417"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SC</w:t>
            </w:r>
          </w:p>
        </w:tc>
        <w:tc>
          <w:tcPr>
            <w:tcW w:w="1403" w:type="dxa"/>
          </w:tcPr>
          <w:p w:rsidR="00040043" w:rsidRPr="0089438E" w:rsidRDefault="00AE70F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G</w:t>
            </w:r>
            <w:r w:rsidR="00040043" w:rsidRPr="0089438E">
              <w:rPr>
                <w:rFonts w:ascii="Times New Roman" w:hAnsi="Times New Roman" w:cs="Times New Roman"/>
                <w:b/>
                <w:sz w:val="24"/>
                <w:szCs w:val="24"/>
              </w:rPr>
              <w:t>l</w:t>
            </w:r>
          </w:p>
        </w:tc>
        <w:tc>
          <w:tcPr>
            <w:tcW w:w="1428"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CM</w:t>
            </w:r>
          </w:p>
        </w:tc>
        <w:tc>
          <w:tcPr>
            <w:tcW w:w="1399"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F</w:t>
            </w:r>
          </w:p>
        </w:tc>
        <w:tc>
          <w:tcPr>
            <w:tcW w:w="1451" w:type="dxa"/>
          </w:tcPr>
          <w:p w:rsidR="00040043" w:rsidRPr="0089438E" w:rsidRDefault="00040043" w:rsidP="004537E2">
            <w:pPr>
              <w:spacing w:line="360" w:lineRule="auto"/>
              <w:jc w:val="center"/>
              <w:rPr>
                <w:rFonts w:ascii="Times New Roman" w:hAnsi="Times New Roman" w:cs="Times New Roman"/>
                <w:b/>
                <w:sz w:val="24"/>
                <w:szCs w:val="24"/>
              </w:rPr>
            </w:pPr>
            <w:r w:rsidRPr="0089438E">
              <w:rPr>
                <w:rFonts w:ascii="Times New Roman" w:hAnsi="Times New Roman" w:cs="Times New Roman"/>
                <w:b/>
                <w:sz w:val="24"/>
                <w:szCs w:val="24"/>
              </w:rPr>
              <w:t>Valor p</w:t>
            </w:r>
          </w:p>
        </w:tc>
      </w:tr>
      <w:tr w:rsidR="0089438E" w:rsidRPr="0089438E" w:rsidTr="0089438E">
        <w:tc>
          <w:tcPr>
            <w:tcW w:w="1603" w:type="dxa"/>
          </w:tcPr>
          <w:p w:rsidR="0089438E" w:rsidRPr="0089438E" w:rsidRDefault="0089438E" w:rsidP="004537E2">
            <w:pPr>
              <w:spacing w:line="360" w:lineRule="auto"/>
              <w:jc w:val="both"/>
              <w:rPr>
                <w:rFonts w:ascii="Times New Roman" w:hAnsi="Times New Roman" w:cs="Times New Roman"/>
                <w:b/>
                <w:sz w:val="24"/>
                <w:szCs w:val="24"/>
              </w:rPr>
            </w:pPr>
            <w:r w:rsidRPr="0089438E">
              <w:rPr>
                <w:rFonts w:ascii="Times New Roman" w:hAnsi="Times New Roman" w:cs="Times New Roman"/>
                <w:b/>
                <w:sz w:val="24"/>
                <w:szCs w:val="24"/>
              </w:rPr>
              <w:t>Modelo</w:t>
            </w:r>
          </w:p>
        </w:tc>
        <w:tc>
          <w:tcPr>
            <w:tcW w:w="1417"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0,83</w:t>
            </w:r>
          </w:p>
        </w:tc>
        <w:tc>
          <w:tcPr>
            <w:tcW w:w="1403"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5</w:t>
            </w:r>
          </w:p>
        </w:tc>
        <w:tc>
          <w:tcPr>
            <w:tcW w:w="1428"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0,17</w:t>
            </w:r>
          </w:p>
        </w:tc>
        <w:tc>
          <w:tcPr>
            <w:tcW w:w="1399"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0,98</w:t>
            </w:r>
          </w:p>
        </w:tc>
        <w:tc>
          <w:tcPr>
            <w:tcW w:w="1451"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0,4962</w:t>
            </w:r>
          </w:p>
        </w:tc>
      </w:tr>
      <w:tr w:rsidR="0089438E" w:rsidRPr="0089438E" w:rsidTr="0089438E">
        <w:tc>
          <w:tcPr>
            <w:tcW w:w="1603" w:type="dxa"/>
          </w:tcPr>
          <w:p w:rsidR="0089438E" w:rsidRPr="0089438E" w:rsidRDefault="0089438E" w:rsidP="004537E2">
            <w:pPr>
              <w:spacing w:line="360" w:lineRule="auto"/>
              <w:jc w:val="both"/>
              <w:rPr>
                <w:rFonts w:ascii="Times New Roman" w:hAnsi="Times New Roman" w:cs="Times New Roman"/>
                <w:b/>
                <w:sz w:val="24"/>
                <w:szCs w:val="24"/>
              </w:rPr>
            </w:pPr>
            <w:r w:rsidRPr="0089438E">
              <w:rPr>
                <w:rFonts w:ascii="Times New Roman" w:hAnsi="Times New Roman" w:cs="Times New Roman"/>
                <w:b/>
                <w:sz w:val="24"/>
                <w:szCs w:val="24"/>
              </w:rPr>
              <w:t>Tratamientos</w:t>
            </w:r>
          </w:p>
        </w:tc>
        <w:tc>
          <w:tcPr>
            <w:tcW w:w="1417"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0,83</w:t>
            </w:r>
          </w:p>
        </w:tc>
        <w:tc>
          <w:tcPr>
            <w:tcW w:w="1403"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5</w:t>
            </w:r>
          </w:p>
        </w:tc>
        <w:tc>
          <w:tcPr>
            <w:tcW w:w="1428"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0,17</w:t>
            </w:r>
          </w:p>
        </w:tc>
        <w:tc>
          <w:tcPr>
            <w:tcW w:w="1399"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0,98</w:t>
            </w:r>
          </w:p>
        </w:tc>
        <w:tc>
          <w:tcPr>
            <w:tcW w:w="1451"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0,4962</w:t>
            </w:r>
          </w:p>
        </w:tc>
      </w:tr>
      <w:tr w:rsidR="0089438E" w:rsidRPr="0089438E" w:rsidTr="0089438E">
        <w:tc>
          <w:tcPr>
            <w:tcW w:w="1603" w:type="dxa"/>
          </w:tcPr>
          <w:p w:rsidR="0089438E" w:rsidRPr="0089438E" w:rsidRDefault="0089438E" w:rsidP="004537E2">
            <w:pPr>
              <w:spacing w:line="360" w:lineRule="auto"/>
              <w:jc w:val="both"/>
              <w:rPr>
                <w:rFonts w:ascii="Times New Roman" w:hAnsi="Times New Roman" w:cs="Times New Roman"/>
                <w:b/>
                <w:sz w:val="24"/>
                <w:szCs w:val="24"/>
              </w:rPr>
            </w:pPr>
            <w:r w:rsidRPr="0089438E">
              <w:rPr>
                <w:rFonts w:ascii="Times New Roman" w:hAnsi="Times New Roman" w:cs="Times New Roman"/>
                <w:b/>
                <w:sz w:val="24"/>
                <w:szCs w:val="24"/>
              </w:rPr>
              <w:t>Error</w:t>
            </w:r>
          </w:p>
        </w:tc>
        <w:tc>
          <w:tcPr>
            <w:tcW w:w="1417"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1,01</w:t>
            </w:r>
          </w:p>
        </w:tc>
        <w:tc>
          <w:tcPr>
            <w:tcW w:w="1403"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6</w:t>
            </w:r>
          </w:p>
        </w:tc>
        <w:tc>
          <w:tcPr>
            <w:tcW w:w="1428"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0,17</w:t>
            </w:r>
          </w:p>
        </w:tc>
        <w:tc>
          <w:tcPr>
            <w:tcW w:w="1399" w:type="dxa"/>
          </w:tcPr>
          <w:p w:rsidR="0089438E" w:rsidRPr="0089438E" w:rsidRDefault="0089438E" w:rsidP="004537E2">
            <w:pPr>
              <w:spacing w:line="360" w:lineRule="auto"/>
              <w:jc w:val="center"/>
              <w:rPr>
                <w:rFonts w:ascii="Times New Roman" w:hAnsi="Times New Roman" w:cs="Times New Roman"/>
                <w:sz w:val="24"/>
                <w:szCs w:val="24"/>
              </w:rPr>
            </w:pPr>
          </w:p>
        </w:tc>
        <w:tc>
          <w:tcPr>
            <w:tcW w:w="1451" w:type="dxa"/>
          </w:tcPr>
          <w:p w:rsidR="0089438E" w:rsidRPr="0089438E" w:rsidRDefault="0089438E" w:rsidP="004537E2">
            <w:pPr>
              <w:spacing w:line="360" w:lineRule="auto"/>
              <w:jc w:val="center"/>
              <w:rPr>
                <w:rFonts w:ascii="Times New Roman" w:hAnsi="Times New Roman" w:cs="Times New Roman"/>
                <w:sz w:val="24"/>
                <w:szCs w:val="24"/>
              </w:rPr>
            </w:pPr>
          </w:p>
        </w:tc>
      </w:tr>
      <w:tr w:rsidR="0089438E" w:rsidRPr="0089438E" w:rsidTr="0089438E">
        <w:trPr>
          <w:trHeight w:val="82"/>
        </w:trPr>
        <w:tc>
          <w:tcPr>
            <w:tcW w:w="1603" w:type="dxa"/>
          </w:tcPr>
          <w:p w:rsidR="0089438E" w:rsidRPr="0089438E" w:rsidRDefault="0089438E" w:rsidP="004537E2">
            <w:pPr>
              <w:spacing w:line="360" w:lineRule="auto"/>
              <w:jc w:val="both"/>
              <w:rPr>
                <w:rFonts w:ascii="Times New Roman" w:hAnsi="Times New Roman" w:cs="Times New Roman"/>
                <w:b/>
                <w:sz w:val="24"/>
                <w:szCs w:val="24"/>
              </w:rPr>
            </w:pPr>
            <w:r w:rsidRPr="0089438E">
              <w:rPr>
                <w:rFonts w:ascii="Times New Roman" w:hAnsi="Times New Roman" w:cs="Times New Roman"/>
                <w:b/>
                <w:sz w:val="24"/>
                <w:szCs w:val="24"/>
              </w:rPr>
              <w:t>Total</w:t>
            </w:r>
          </w:p>
        </w:tc>
        <w:tc>
          <w:tcPr>
            <w:tcW w:w="1417"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1,84</w:t>
            </w:r>
          </w:p>
        </w:tc>
        <w:tc>
          <w:tcPr>
            <w:tcW w:w="1403" w:type="dxa"/>
          </w:tcPr>
          <w:p w:rsidR="0089438E" w:rsidRPr="0089438E" w:rsidRDefault="0089438E" w:rsidP="004537E2">
            <w:pPr>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16</w:t>
            </w:r>
          </w:p>
        </w:tc>
        <w:tc>
          <w:tcPr>
            <w:tcW w:w="1428" w:type="dxa"/>
          </w:tcPr>
          <w:p w:rsidR="0089438E" w:rsidRPr="0089438E" w:rsidRDefault="0089438E" w:rsidP="004537E2">
            <w:pPr>
              <w:spacing w:line="360" w:lineRule="auto"/>
              <w:jc w:val="center"/>
              <w:rPr>
                <w:rFonts w:ascii="Times New Roman" w:hAnsi="Times New Roman" w:cs="Times New Roman"/>
                <w:sz w:val="24"/>
                <w:szCs w:val="24"/>
              </w:rPr>
            </w:pPr>
          </w:p>
        </w:tc>
        <w:tc>
          <w:tcPr>
            <w:tcW w:w="1399" w:type="dxa"/>
          </w:tcPr>
          <w:p w:rsidR="0089438E" w:rsidRPr="0089438E" w:rsidRDefault="0089438E" w:rsidP="004537E2">
            <w:pPr>
              <w:spacing w:line="360" w:lineRule="auto"/>
              <w:jc w:val="center"/>
              <w:rPr>
                <w:rFonts w:ascii="Times New Roman" w:hAnsi="Times New Roman" w:cs="Times New Roman"/>
                <w:sz w:val="24"/>
                <w:szCs w:val="24"/>
              </w:rPr>
            </w:pPr>
          </w:p>
        </w:tc>
        <w:tc>
          <w:tcPr>
            <w:tcW w:w="1451" w:type="dxa"/>
          </w:tcPr>
          <w:p w:rsidR="0089438E" w:rsidRPr="0089438E" w:rsidRDefault="0089438E" w:rsidP="004537E2">
            <w:pPr>
              <w:spacing w:line="360" w:lineRule="auto"/>
              <w:jc w:val="center"/>
              <w:rPr>
                <w:rFonts w:ascii="Times New Roman" w:hAnsi="Times New Roman" w:cs="Times New Roman"/>
                <w:sz w:val="24"/>
                <w:szCs w:val="24"/>
              </w:rPr>
            </w:pPr>
          </w:p>
        </w:tc>
      </w:tr>
    </w:tbl>
    <w:p w:rsidR="0089438E" w:rsidRDefault="0089438E" w:rsidP="003A6F9F">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040043" w:rsidRPr="003E7364" w:rsidRDefault="00040043" w:rsidP="003A6F9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signficativo </w:t>
      </w:r>
    </w:p>
    <w:p w:rsidR="00040043" w:rsidRPr="003E7364" w:rsidRDefault="00040043" w:rsidP="003A6F9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altamente significativo  </w:t>
      </w:r>
    </w:p>
    <w:p w:rsidR="00040043" w:rsidRDefault="00040043" w:rsidP="003A6F9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C</w:t>
      </w:r>
      <w:r w:rsidR="003A6F9F">
        <w:rPr>
          <w:rFonts w:ascii="Times New Roman" w:hAnsi="Times New Roman" w:cs="Times New Roman"/>
          <w:sz w:val="20"/>
          <w:szCs w:val="24"/>
        </w:rPr>
        <w:t>V</w:t>
      </w:r>
      <w:r w:rsidRPr="003E7364">
        <w:rPr>
          <w:rFonts w:ascii="Times New Roman" w:hAnsi="Times New Roman" w:cs="Times New Roman"/>
          <w:sz w:val="20"/>
          <w:szCs w:val="24"/>
        </w:rPr>
        <w:t xml:space="preserve">%: coeficiente de Variación </w:t>
      </w:r>
    </w:p>
    <w:p w:rsidR="00902DDF" w:rsidRDefault="00902DDF" w:rsidP="00C13968">
      <w:pPr>
        <w:pStyle w:val="Descripcin"/>
        <w:rPr>
          <w:rFonts w:ascii="Times New Roman" w:hAnsi="Times New Roman" w:cs="Times New Roman"/>
          <w:b/>
          <w:i w:val="0"/>
          <w:color w:val="000000" w:themeColor="text1"/>
          <w:sz w:val="20"/>
        </w:rPr>
      </w:pPr>
    </w:p>
    <w:p w:rsidR="00C13968" w:rsidRPr="00C13968" w:rsidRDefault="00C13968" w:rsidP="00817CAF">
      <w:pPr>
        <w:pStyle w:val="Descripcin"/>
        <w:spacing w:after="0"/>
        <w:rPr>
          <w:rFonts w:ascii="Times New Roman" w:hAnsi="Times New Roman" w:cs="Times New Roman"/>
          <w:b/>
          <w:i w:val="0"/>
          <w:color w:val="000000" w:themeColor="text1"/>
          <w:sz w:val="20"/>
        </w:rPr>
      </w:pPr>
      <w:bookmarkStart w:id="126" w:name="_Toc507435665"/>
      <w:r w:rsidRPr="00C13968">
        <w:rPr>
          <w:rFonts w:ascii="Times New Roman" w:hAnsi="Times New Roman" w:cs="Times New Roman"/>
          <w:b/>
          <w:i w:val="0"/>
          <w:color w:val="000000" w:themeColor="text1"/>
          <w:sz w:val="20"/>
        </w:rPr>
        <w:t xml:space="preserve">Tabla </w:t>
      </w:r>
      <w:r w:rsidRPr="00C13968">
        <w:rPr>
          <w:rFonts w:ascii="Times New Roman" w:hAnsi="Times New Roman" w:cs="Times New Roman"/>
          <w:b/>
          <w:i w:val="0"/>
          <w:color w:val="000000" w:themeColor="text1"/>
          <w:sz w:val="20"/>
        </w:rPr>
        <w:fldChar w:fldCharType="begin"/>
      </w:r>
      <w:r w:rsidRPr="00C13968">
        <w:rPr>
          <w:rFonts w:ascii="Times New Roman" w:hAnsi="Times New Roman" w:cs="Times New Roman"/>
          <w:b/>
          <w:i w:val="0"/>
          <w:color w:val="000000" w:themeColor="text1"/>
          <w:sz w:val="20"/>
        </w:rPr>
        <w:instrText xml:space="preserve"> SEQ Tabla \* ARABIC </w:instrText>
      </w:r>
      <w:r w:rsidRPr="00C1396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30</w:t>
      </w:r>
      <w:r w:rsidRPr="00C13968">
        <w:rPr>
          <w:rFonts w:ascii="Times New Roman" w:hAnsi="Times New Roman" w:cs="Times New Roman"/>
          <w:b/>
          <w:i w:val="0"/>
          <w:color w:val="000000" w:themeColor="text1"/>
          <w:sz w:val="20"/>
        </w:rPr>
        <w:fldChar w:fldCharType="end"/>
      </w:r>
      <w:r w:rsidRPr="00C13968">
        <w:rPr>
          <w:rFonts w:ascii="Times New Roman" w:hAnsi="Times New Roman" w:cs="Times New Roman"/>
          <w:b/>
          <w:i w:val="0"/>
          <w:color w:val="000000" w:themeColor="text1"/>
          <w:sz w:val="20"/>
        </w:rPr>
        <w:t xml:space="preserve"> </w:t>
      </w:r>
      <w:r w:rsidRPr="00C13968">
        <w:rPr>
          <w:rFonts w:ascii="Times New Roman" w:hAnsi="Times New Roman" w:cs="Times New Roman"/>
          <w:i w:val="0"/>
          <w:color w:val="000000" w:themeColor="text1"/>
          <w:sz w:val="20"/>
        </w:rPr>
        <w:t>Prueba de Tukey en la variable sabor</w:t>
      </w:r>
      <w:bookmarkEnd w:id="126"/>
    </w:p>
    <w:tbl>
      <w:tblPr>
        <w:tblStyle w:val="Tablaconcuadrcula"/>
        <w:tblW w:w="0" w:type="auto"/>
        <w:tblLook w:val="04A0" w:firstRow="1" w:lastRow="0" w:firstColumn="1" w:lastColumn="0" w:noHBand="0" w:noVBand="1"/>
      </w:tblPr>
      <w:tblGrid>
        <w:gridCol w:w="2285"/>
        <w:gridCol w:w="2268"/>
        <w:gridCol w:w="2256"/>
        <w:gridCol w:w="2252"/>
      </w:tblGrid>
      <w:tr w:rsidR="00040043" w:rsidTr="0089438E">
        <w:tc>
          <w:tcPr>
            <w:tcW w:w="9061" w:type="dxa"/>
            <w:gridSpan w:val="4"/>
          </w:tcPr>
          <w:p w:rsidR="00040043" w:rsidRDefault="00040043" w:rsidP="004537E2">
            <w:pPr>
              <w:autoSpaceDE w:val="0"/>
              <w:autoSpaceDN w:val="0"/>
              <w:adjustRightInd w:val="0"/>
              <w:spacing w:line="360" w:lineRule="auto"/>
              <w:rPr>
                <w:rFonts w:ascii="Times New Roman" w:hAnsi="Times New Roman" w:cs="Times New Roman"/>
                <w:bCs/>
                <w:sz w:val="20"/>
                <w:szCs w:val="20"/>
              </w:rPr>
            </w:pPr>
            <w:r>
              <w:rPr>
                <w:rFonts w:ascii="Times New Roman" w:hAnsi="Times New Roman" w:cs="Times New Roman"/>
                <w:bCs/>
                <w:sz w:val="20"/>
                <w:szCs w:val="20"/>
              </w:rPr>
              <w:t xml:space="preserve">Error: </w:t>
            </w:r>
            <w:r w:rsidR="0089438E">
              <w:rPr>
                <w:rFonts w:ascii="Times New Roman" w:hAnsi="Times New Roman" w:cs="Times New Roman"/>
                <w:bCs/>
                <w:sz w:val="20"/>
                <w:szCs w:val="20"/>
              </w:rPr>
              <w:t>0,1686</w:t>
            </w:r>
            <w:r>
              <w:rPr>
                <w:rFonts w:ascii="Times New Roman" w:hAnsi="Times New Roman" w:cs="Times New Roman"/>
                <w:bCs/>
                <w:sz w:val="20"/>
                <w:szCs w:val="20"/>
              </w:rPr>
              <w:t xml:space="preserve">                    gl:  </w:t>
            </w:r>
            <w:r w:rsidR="0089438E">
              <w:rPr>
                <w:rFonts w:ascii="Times New Roman" w:hAnsi="Times New Roman" w:cs="Times New Roman"/>
                <w:bCs/>
                <w:sz w:val="20"/>
                <w:szCs w:val="20"/>
              </w:rPr>
              <w:t xml:space="preserve">6 </w:t>
            </w:r>
          </w:p>
        </w:tc>
      </w:tr>
      <w:tr w:rsidR="00040043" w:rsidTr="0089438E">
        <w:tc>
          <w:tcPr>
            <w:tcW w:w="2285" w:type="dxa"/>
          </w:tcPr>
          <w:p w:rsidR="00040043" w:rsidRPr="0089438E"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89438E">
              <w:rPr>
                <w:rFonts w:ascii="Times New Roman" w:hAnsi="Times New Roman" w:cs="Times New Roman"/>
                <w:b/>
                <w:sz w:val="24"/>
                <w:szCs w:val="24"/>
              </w:rPr>
              <w:t>Tratamientos</w:t>
            </w:r>
          </w:p>
        </w:tc>
        <w:tc>
          <w:tcPr>
            <w:tcW w:w="2268" w:type="dxa"/>
          </w:tcPr>
          <w:p w:rsidR="00040043" w:rsidRPr="0089438E"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89438E">
              <w:rPr>
                <w:rFonts w:ascii="Times New Roman" w:hAnsi="Times New Roman" w:cs="Times New Roman"/>
                <w:b/>
                <w:bCs/>
                <w:sz w:val="24"/>
                <w:szCs w:val="24"/>
              </w:rPr>
              <w:t>Media</w:t>
            </w:r>
          </w:p>
        </w:tc>
        <w:tc>
          <w:tcPr>
            <w:tcW w:w="2256" w:type="dxa"/>
          </w:tcPr>
          <w:p w:rsidR="00040043" w:rsidRPr="0089438E"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89438E">
              <w:rPr>
                <w:rFonts w:ascii="Times New Roman" w:hAnsi="Times New Roman" w:cs="Times New Roman"/>
                <w:b/>
                <w:bCs/>
                <w:sz w:val="24"/>
                <w:szCs w:val="24"/>
              </w:rPr>
              <w:t>N</w:t>
            </w:r>
          </w:p>
        </w:tc>
        <w:tc>
          <w:tcPr>
            <w:tcW w:w="2252" w:type="dxa"/>
          </w:tcPr>
          <w:p w:rsidR="00040043" w:rsidRPr="0089438E" w:rsidRDefault="00040043" w:rsidP="004537E2">
            <w:pPr>
              <w:autoSpaceDE w:val="0"/>
              <w:autoSpaceDN w:val="0"/>
              <w:adjustRightInd w:val="0"/>
              <w:spacing w:line="360" w:lineRule="auto"/>
              <w:jc w:val="center"/>
              <w:rPr>
                <w:rFonts w:ascii="Times New Roman" w:hAnsi="Times New Roman" w:cs="Times New Roman"/>
                <w:bCs/>
                <w:sz w:val="24"/>
                <w:szCs w:val="24"/>
              </w:rPr>
            </w:pPr>
          </w:p>
        </w:tc>
      </w:tr>
      <w:tr w:rsid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rPr>
            </w:pPr>
            <w:r w:rsidRPr="0089438E">
              <w:rPr>
                <w:rFonts w:ascii="Times New Roman" w:hAnsi="Times New Roman" w:cs="Times New Roman"/>
                <w:sz w:val="24"/>
                <w:szCs w:val="24"/>
              </w:rPr>
              <w:t xml:space="preserve">t6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2,42</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A</w:t>
            </w:r>
          </w:p>
        </w:tc>
      </w:tr>
      <w:tr w:rsid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rPr>
            </w:pPr>
            <w:r w:rsidRPr="0089438E">
              <w:rPr>
                <w:rFonts w:ascii="Times New Roman" w:hAnsi="Times New Roman" w:cs="Times New Roman"/>
                <w:sz w:val="24"/>
                <w:szCs w:val="24"/>
              </w:rPr>
              <w:t xml:space="preserve">t2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2,70</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A</w:t>
            </w:r>
          </w:p>
        </w:tc>
      </w:tr>
      <w:tr w:rsid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lang w:val="en-US"/>
              </w:rPr>
            </w:pPr>
            <w:r w:rsidRPr="0089438E">
              <w:rPr>
                <w:rFonts w:ascii="Times New Roman" w:hAnsi="Times New Roman" w:cs="Times New Roman"/>
                <w:sz w:val="24"/>
                <w:szCs w:val="24"/>
                <w:lang w:val="en-US"/>
              </w:rPr>
              <w:t xml:space="preserve">t1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2,89</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A</w:t>
            </w:r>
          </w:p>
        </w:tc>
      </w:tr>
      <w:tr w:rsid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lang w:val="en-US"/>
              </w:rPr>
            </w:pPr>
            <w:r w:rsidRPr="0089438E">
              <w:rPr>
                <w:rFonts w:ascii="Times New Roman" w:hAnsi="Times New Roman" w:cs="Times New Roman"/>
                <w:sz w:val="24"/>
                <w:szCs w:val="24"/>
                <w:lang w:val="en-US"/>
              </w:rPr>
              <w:t xml:space="preserve">t4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3,06</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A</w:t>
            </w:r>
          </w:p>
        </w:tc>
      </w:tr>
      <w:tr w:rsid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lang w:val="en-US"/>
              </w:rPr>
            </w:pPr>
            <w:r w:rsidRPr="0089438E">
              <w:rPr>
                <w:rFonts w:ascii="Times New Roman" w:hAnsi="Times New Roman" w:cs="Times New Roman"/>
                <w:sz w:val="24"/>
                <w:szCs w:val="24"/>
                <w:lang w:val="en-US"/>
              </w:rPr>
              <w:t xml:space="preserve">t5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3,12</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lang w:val="en-US"/>
              </w:rPr>
            </w:pPr>
            <w:r w:rsidRPr="0089438E">
              <w:rPr>
                <w:rFonts w:ascii="Times New Roman" w:hAnsi="Times New Roman" w:cs="Times New Roman"/>
                <w:sz w:val="24"/>
                <w:szCs w:val="24"/>
                <w:lang w:val="en-US"/>
              </w:rPr>
              <w:t>A</w:t>
            </w:r>
          </w:p>
        </w:tc>
      </w:tr>
      <w:tr w:rsidR="0089438E" w:rsidRPr="0089438E" w:rsidTr="0089438E">
        <w:tc>
          <w:tcPr>
            <w:tcW w:w="2285" w:type="dxa"/>
          </w:tcPr>
          <w:p w:rsidR="0089438E" w:rsidRPr="0089438E" w:rsidRDefault="0089438E" w:rsidP="004537E2">
            <w:pPr>
              <w:autoSpaceDE w:val="0"/>
              <w:autoSpaceDN w:val="0"/>
              <w:adjustRightInd w:val="0"/>
              <w:spacing w:line="360" w:lineRule="auto"/>
              <w:rPr>
                <w:rFonts w:ascii="Times New Roman" w:hAnsi="Times New Roman" w:cs="Times New Roman"/>
                <w:sz w:val="24"/>
                <w:szCs w:val="24"/>
              </w:rPr>
            </w:pPr>
            <w:r w:rsidRPr="0089438E">
              <w:rPr>
                <w:rFonts w:ascii="Times New Roman" w:hAnsi="Times New Roman" w:cs="Times New Roman"/>
                <w:sz w:val="24"/>
                <w:szCs w:val="24"/>
              </w:rPr>
              <w:t xml:space="preserve">t3          </w:t>
            </w:r>
          </w:p>
        </w:tc>
        <w:tc>
          <w:tcPr>
            <w:tcW w:w="2268"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3,17</w:t>
            </w:r>
          </w:p>
        </w:tc>
        <w:tc>
          <w:tcPr>
            <w:tcW w:w="2256"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2</w:t>
            </w:r>
          </w:p>
        </w:tc>
        <w:tc>
          <w:tcPr>
            <w:tcW w:w="2252" w:type="dxa"/>
          </w:tcPr>
          <w:p w:rsidR="0089438E" w:rsidRPr="0089438E" w:rsidRDefault="0089438E" w:rsidP="004537E2">
            <w:pPr>
              <w:autoSpaceDE w:val="0"/>
              <w:autoSpaceDN w:val="0"/>
              <w:adjustRightInd w:val="0"/>
              <w:spacing w:line="360" w:lineRule="auto"/>
              <w:jc w:val="center"/>
              <w:rPr>
                <w:rFonts w:ascii="Times New Roman" w:hAnsi="Times New Roman" w:cs="Times New Roman"/>
                <w:sz w:val="24"/>
                <w:szCs w:val="24"/>
              </w:rPr>
            </w:pPr>
            <w:r w:rsidRPr="0089438E">
              <w:rPr>
                <w:rFonts w:ascii="Times New Roman" w:hAnsi="Times New Roman" w:cs="Times New Roman"/>
                <w:sz w:val="24"/>
                <w:szCs w:val="24"/>
              </w:rPr>
              <w:t>A</w:t>
            </w:r>
          </w:p>
        </w:tc>
      </w:tr>
    </w:tbl>
    <w:p w:rsidR="00DA558A" w:rsidRPr="00DA558A" w:rsidRDefault="00DA558A" w:rsidP="00DA558A">
      <w:pPr>
        <w:autoSpaceDE w:val="0"/>
        <w:autoSpaceDN w:val="0"/>
        <w:adjustRightInd w:val="0"/>
        <w:spacing w:after="0" w:line="240" w:lineRule="auto"/>
        <w:rPr>
          <w:rFonts w:ascii="Times New Roman" w:hAnsi="Times New Roman" w:cs="Times New Roman"/>
          <w:iCs/>
          <w:sz w:val="24"/>
          <w:szCs w:val="24"/>
        </w:rPr>
      </w:pPr>
      <w:r w:rsidRPr="00DA558A">
        <w:rPr>
          <w:rFonts w:ascii="Times New Roman" w:hAnsi="Times New Roman" w:cs="Times New Roman"/>
          <w:iCs/>
          <w:sz w:val="24"/>
          <w:szCs w:val="24"/>
        </w:rPr>
        <w:t>Letras distintas indican diferencias significativas(p&lt;=0,05)</w:t>
      </w:r>
    </w:p>
    <w:p w:rsidR="00DA558A" w:rsidRPr="00DA558A" w:rsidRDefault="00DA558A" w:rsidP="00DA558A">
      <w:pPr>
        <w:autoSpaceDE w:val="0"/>
        <w:autoSpaceDN w:val="0"/>
        <w:adjustRightInd w:val="0"/>
        <w:spacing w:after="0" w:line="240" w:lineRule="auto"/>
        <w:rPr>
          <w:rFonts w:ascii="Times New Roman" w:hAnsi="Times New Roman" w:cs="Times New Roman"/>
          <w:b/>
          <w:bCs/>
          <w:sz w:val="24"/>
          <w:szCs w:val="24"/>
        </w:rPr>
      </w:pPr>
      <w:r w:rsidRPr="00DA558A">
        <w:rPr>
          <w:rFonts w:ascii="Times New Roman" w:hAnsi="Times New Roman" w:cs="Times New Roman"/>
          <w:b/>
          <w:bCs/>
          <w:sz w:val="24"/>
          <w:szCs w:val="24"/>
        </w:rPr>
        <w:t xml:space="preserve">Test: </w:t>
      </w:r>
      <w:r w:rsidRPr="0032244A">
        <w:rPr>
          <w:rFonts w:ascii="Times New Roman" w:hAnsi="Times New Roman" w:cs="Times New Roman"/>
          <w:bCs/>
          <w:sz w:val="24"/>
          <w:szCs w:val="24"/>
        </w:rPr>
        <w:t>Tukey Alfa: 0,05 DMS: 1,63422</w:t>
      </w:r>
    </w:p>
    <w:p w:rsidR="00040043" w:rsidRPr="0089438E" w:rsidRDefault="0089438E" w:rsidP="0089438E">
      <w:pPr>
        <w:spacing w:line="240" w:lineRule="auto"/>
        <w:jc w:val="both"/>
        <w:rPr>
          <w:rFonts w:ascii="Times New Roman" w:hAnsi="Times New Roman" w:cs="Times New Roman"/>
          <w:sz w:val="20"/>
          <w:szCs w:val="20"/>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B6079C" w:rsidRDefault="00B6079C" w:rsidP="00B6079C">
      <w:pPr>
        <w:rPr>
          <w:rFonts w:ascii="Times New Roman" w:hAnsi="Times New Roman" w:cs="Times New Roman"/>
          <w:b/>
          <w:sz w:val="24"/>
        </w:rPr>
      </w:pPr>
    </w:p>
    <w:p w:rsidR="00DA558A" w:rsidRPr="00B6079C" w:rsidRDefault="00DA558A" w:rsidP="00B6079C">
      <w:pPr>
        <w:rPr>
          <w:rFonts w:ascii="Times New Roman" w:hAnsi="Times New Roman" w:cs="Times New Roman"/>
          <w:b/>
          <w:sz w:val="24"/>
        </w:rPr>
      </w:pPr>
      <w:r w:rsidRPr="00B6079C">
        <w:rPr>
          <w:rFonts w:ascii="Times New Roman" w:hAnsi="Times New Roman" w:cs="Times New Roman"/>
          <w:b/>
          <w:sz w:val="24"/>
        </w:rPr>
        <w:t>Interpretación</w:t>
      </w:r>
    </w:p>
    <w:p w:rsidR="003475F5" w:rsidRPr="001F6885" w:rsidRDefault="00DA558A" w:rsidP="001F6885">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AD56FB">
        <w:rPr>
          <w:rFonts w:ascii="Times New Roman" w:hAnsi="Times New Roman" w:cs="Times New Roman"/>
          <w:sz w:val="24"/>
          <w:szCs w:val="24"/>
        </w:rPr>
        <w:t xml:space="preserve">n el análisis  de varianza de la variable sabor, F </w:t>
      </w:r>
      <w:r>
        <w:rPr>
          <w:rFonts w:ascii="Times New Roman" w:hAnsi="Times New Roman" w:cs="Times New Roman"/>
          <w:sz w:val="24"/>
          <w:szCs w:val="24"/>
        </w:rPr>
        <w:t xml:space="preserve">calculado </w:t>
      </w:r>
      <w:r w:rsidRPr="00AD56FB">
        <w:rPr>
          <w:rFonts w:ascii="Times New Roman" w:hAnsi="Times New Roman" w:cs="Times New Roman"/>
          <w:sz w:val="24"/>
          <w:szCs w:val="24"/>
        </w:rPr>
        <w:t xml:space="preserve">que corresponde a </w:t>
      </w:r>
      <w:r w:rsidR="00FE16AC">
        <w:rPr>
          <w:rFonts w:ascii="Times New Roman" w:hAnsi="Times New Roman" w:cs="Times New Roman"/>
          <w:sz w:val="24"/>
          <w:szCs w:val="24"/>
        </w:rPr>
        <w:t>0,98</w:t>
      </w:r>
      <w:r w:rsidRPr="00AD56FB">
        <w:rPr>
          <w:rFonts w:ascii="Times New Roman" w:hAnsi="Times New Roman" w:cs="Times New Roman"/>
          <w:sz w:val="24"/>
          <w:szCs w:val="24"/>
        </w:rPr>
        <w:t xml:space="preserve"> y P que corresponde a </w:t>
      </w:r>
      <w:r w:rsidR="003A6F9F" w:rsidRPr="0089438E">
        <w:rPr>
          <w:rFonts w:ascii="Times New Roman" w:hAnsi="Times New Roman" w:cs="Times New Roman"/>
          <w:sz w:val="24"/>
          <w:szCs w:val="24"/>
        </w:rPr>
        <w:t>0,4962</w:t>
      </w:r>
      <w:r w:rsidR="003A6F9F">
        <w:rPr>
          <w:rFonts w:ascii="Times New Roman" w:hAnsi="Times New Roman" w:cs="Times New Roman"/>
          <w:sz w:val="24"/>
          <w:szCs w:val="24"/>
        </w:rPr>
        <w:t xml:space="preserve"> </w:t>
      </w:r>
      <w:r w:rsidR="00FE16AC">
        <w:rPr>
          <w:rFonts w:ascii="Times New Roman" w:hAnsi="Times New Roman" w:cs="Times New Roman"/>
          <w:sz w:val="24"/>
          <w:szCs w:val="24"/>
        </w:rPr>
        <w:t xml:space="preserve">el valor de </w:t>
      </w:r>
      <w:r w:rsidRPr="00AD56FB">
        <w:rPr>
          <w:rFonts w:ascii="Times New Roman" w:hAnsi="Times New Roman" w:cs="Times New Roman"/>
          <w:sz w:val="24"/>
          <w:szCs w:val="24"/>
        </w:rPr>
        <w:t>F</w:t>
      </w:r>
      <w:r>
        <w:rPr>
          <w:rFonts w:ascii="Times New Roman" w:hAnsi="Times New Roman" w:cs="Times New Roman"/>
          <w:sz w:val="24"/>
          <w:szCs w:val="24"/>
        </w:rPr>
        <w:t xml:space="preserve"> </w:t>
      </w:r>
      <w:r w:rsidRPr="00AD56FB">
        <w:rPr>
          <w:rFonts w:ascii="Times New Roman" w:hAnsi="Times New Roman" w:cs="Times New Roman"/>
          <w:sz w:val="24"/>
          <w:szCs w:val="24"/>
        </w:rPr>
        <w:t xml:space="preserve">&gt; P </w:t>
      </w:r>
      <w:r>
        <w:rPr>
          <w:rFonts w:ascii="Times New Roman" w:hAnsi="Times New Roman" w:cs="Times New Roman"/>
          <w:sz w:val="24"/>
          <w:szCs w:val="24"/>
        </w:rPr>
        <w:t xml:space="preserve">con ello </w:t>
      </w:r>
      <w:r w:rsidRPr="00AD56FB">
        <w:rPr>
          <w:rFonts w:ascii="Times New Roman" w:hAnsi="Times New Roman" w:cs="Times New Roman"/>
          <w:sz w:val="24"/>
          <w:szCs w:val="24"/>
        </w:rPr>
        <w:t>se tien</w:t>
      </w:r>
      <w:r>
        <w:rPr>
          <w:rFonts w:ascii="Times New Roman" w:hAnsi="Times New Roman" w:cs="Times New Roman"/>
          <w:sz w:val="24"/>
          <w:szCs w:val="24"/>
        </w:rPr>
        <w:t>d</w:t>
      </w:r>
      <w:r w:rsidRPr="00AD56FB">
        <w:rPr>
          <w:rFonts w:ascii="Times New Roman" w:hAnsi="Times New Roman" w:cs="Times New Roman"/>
          <w:sz w:val="24"/>
          <w:szCs w:val="24"/>
        </w:rPr>
        <w:t xml:space="preserve">e  </w:t>
      </w:r>
      <w:r>
        <w:rPr>
          <w:rFonts w:ascii="Times New Roman" w:hAnsi="Times New Roman" w:cs="Times New Roman"/>
          <w:sz w:val="24"/>
          <w:szCs w:val="24"/>
        </w:rPr>
        <w:t xml:space="preserve">a </w:t>
      </w:r>
      <w:r w:rsidRPr="00AD56FB">
        <w:rPr>
          <w:rFonts w:ascii="Times New Roman" w:hAnsi="Times New Roman" w:cs="Times New Roman"/>
          <w:sz w:val="24"/>
          <w:szCs w:val="24"/>
        </w:rPr>
        <w:t>rechazar la hipótesis nula</w:t>
      </w:r>
      <w:r>
        <w:rPr>
          <w:rFonts w:ascii="Times New Roman" w:hAnsi="Times New Roman" w:cs="Times New Roman"/>
          <w:sz w:val="24"/>
          <w:szCs w:val="24"/>
        </w:rPr>
        <w:t xml:space="preserve"> </w:t>
      </w:r>
      <w:r w:rsidRPr="00AD56FB">
        <w:rPr>
          <w:rFonts w:ascii="Times New Roman" w:hAnsi="Times New Roman" w:cs="Times New Roman"/>
          <w:sz w:val="24"/>
          <w:szCs w:val="24"/>
        </w:rPr>
        <w:t>(Ho) y se acepta la hipótesis alternativa</w:t>
      </w:r>
      <w:r w:rsidR="00FE16AC">
        <w:rPr>
          <w:rFonts w:ascii="Times New Roman" w:hAnsi="Times New Roman" w:cs="Times New Roman"/>
          <w:sz w:val="24"/>
          <w:szCs w:val="24"/>
        </w:rPr>
        <w:t xml:space="preserve"> (Ha)</w:t>
      </w:r>
      <w:r w:rsidRPr="00AD56FB">
        <w:rPr>
          <w:rFonts w:ascii="Times New Roman" w:hAnsi="Times New Roman" w:cs="Times New Roman"/>
          <w:sz w:val="24"/>
          <w:szCs w:val="24"/>
        </w:rPr>
        <w:t xml:space="preserve"> lo cual indica que los tratamientos son diferentes, identificando que en la elaboración de </w:t>
      </w:r>
      <w:r w:rsidR="00FE16AC">
        <w:rPr>
          <w:rFonts w:ascii="Times New Roman" w:hAnsi="Times New Roman" w:cs="Times New Roman"/>
          <w:sz w:val="24"/>
          <w:szCs w:val="24"/>
        </w:rPr>
        <w:t xml:space="preserve">la </w:t>
      </w:r>
      <w:r w:rsidRPr="00AD56FB">
        <w:rPr>
          <w:rFonts w:ascii="Times New Roman" w:hAnsi="Times New Roman" w:cs="Times New Roman"/>
          <w:sz w:val="24"/>
          <w:szCs w:val="24"/>
        </w:rPr>
        <w:t xml:space="preserve">salchicha con la utilización de harina de quinua y amaranto así mismo como la utilización tanto de proteína concentrada y aislada </w:t>
      </w:r>
      <w:r w:rsidR="00FE16AC">
        <w:rPr>
          <w:rFonts w:ascii="Times New Roman" w:hAnsi="Times New Roman" w:cs="Times New Roman"/>
          <w:sz w:val="24"/>
          <w:szCs w:val="24"/>
        </w:rPr>
        <w:t xml:space="preserve">de soya </w:t>
      </w:r>
      <w:r w:rsidRPr="00AD56FB">
        <w:rPr>
          <w:rFonts w:ascii="Times New Roman" w:hAnsi="Times New Roman" w:cs="Times New Roman"/>
          <w:sz w:val="24"/>
          <w:szCs w:val="24"/>
        </w:rPr>
        <w:t xml:space="preserve"> influye significativamente en los análisis organolépticos</w:t>
      </w:r>
      <w:r>
        <w:rPr>
          <w:rFonts w:ascii="Times New Roman" w:hAnsi="Times New Roman" w:cs="Times New Roman"/>
          <w:sz w:val="24"/>
          <w:szCs w:val="24"/>
        </w:rPr>
        <w:t>,</w:t>
      </w:r>
      <w:r w:rsidRPr="00AD56FB">
        <w:rPr>
          <w:rFonts w:ascii="Times New Roman" w:hAnsi="Times New Roman" w:cs="Times New Roman"/>
          <w:sz w:val="24"/>
          <w:szCs w:val="24"/>
        </w:rPr>
        <w:t xml:space="preserve"> físico químicos</w:t>
      </w:r>
      <w:r>
        <w:rPr>
          <w:rFonts w:ascii="Times New Roman" w:hAnsi="Times New Roman" w:cs="Times New Roman"/>
          <w:sz w:val="24"/>
          <w:szCs w:val="24"/>
        </w:rPr>
        <w:t>,</w:t>
      </w:r>
      <w:r w:rsidRPr="00AD56FB">
        <w:rPr>
          <w:rFonts w:ascii="Times New Roman" w:hAnsi="Times New Roman" w:cs="Times New Roman"/>
          <w:sz w:val="24"/>
          <w:szCs w:val="24"/>
        </w:rPr>
        <w:t xml:space="preserve"> microbiológicos</w:t>
      </w:r>
      <w:r>
        <w:rPr>
          <w:rFonts w:ascii="Times New Roman" w:hAnsi="Times New Roman" w:cs="Times New Roman"/>
          <w:sz w:val="24"/>
          <w:szCs w:val="24"/>
        </w:rPr>
        <w:t xml:space="preserve"> y nutricional</w:t>
      </w:r>
      <w:r w:rsidRPr="00AD56FB">
        <w:rPr>
          <w:rFonts w:ascii="Times New Roman" w:hAnsi="Times New Roman" w:cs="Times New Roman"/>
          <w:sz w:val="24"/>
          <w:szCs w:val="24"/>
        </w:rPr>
        <w:t xml:space="preserve"> de la salchicha Frankfurt fortificada, ya que el </w:t>
      </w:r>
      <w:r w:rsidR="00FE16AC">
        <w:rPr>
          <w:rFonts w:ascii="Times New Roman" w:hAnsi="Times New Roman" w:cs="Times New Roman"/>
          <w:sz w:val="24"/>
          <w:szCs w:val="24"/>
        </w:rPr>
        <w:t>sabor</w:t>
      </w:r>
      <w:r w:rsidRPr="00AD56FB">
        <w:rPr>
          <w:rFonts w:ascii="Times New Roman" w:hAnsi="Times New Roman" w:cs="Times New Roman"/>
          <w:sz w:val="24"/>
          <w:szCs w:val="24"/>
        </w:rPr>
        <w:t xml:space="preserve"> </w:t>
      </w:r>
      <w:r>
        <w:rPr>
          <w:rFonts w:ascii="Times New Roman" w:hAnsi="Times New Roman" w:cs="Times New Roman"/>
          <w:sz w:val="24"/>
          <w:szCs w:val="24"/>
        </w:rPr>
        <w:t xml:space="preserve">se puede diferenciar utilizando diferencias alternativas como </w:t>
      </w:r>
      <w:r w:rsidR="00FE16AC">
        <w:rPr>
          <w:rFonts w:ascii="Times New Roman" w:hAnsi="Times New Roman" w:cs="Times New Roman"/>
          <w:sz w:val="24"/>
          <w:szCs w:val="24"/>
        </w:rPr>
        <w:t>muy agradable, agradable, desagradable muy desagradable</w:t>
      </w:r>
      <w:r>
        <w:rPr>
          <w:rFonts w:ascii="Times New Roman" w:hAnsi="Times New Roman" w:cs="Times New Roman"/>
          <w:sz w:val="24"/>
          <w:szCs w:val="24"/>
        </w:rPr>
        <w:t>, dando como ganador al t6 (</w:t>
      </w:r>
      <w:r w:rsidRPr="005829E1">
        <w:rPr>
          <w:rFonts w:ascii="Times New Roman" w:hAnsi="Times New Roman" w:cs="Times New Roman"/>
          <w:sz w:val="24"/>
          <w:szCs w:val="24"/>
        </w:rPr>
        <w:t>a3b2</w:t>
      </w:r>
      <w:r>
        <w:rPr>
          <w:rFonts w:ascii="Times New Roman" w:hAnsi="Times New Roman" w:cs="Times New Roman"/>
          <w:sz w:val="24"/>
          <w:szCs w:val="24"/>
        </w:rPr>
        <w:t xml:space="preserve">) que corresponde a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Pr>
          <w:rFonts w:ascii="Times New Roman" w:hAnsi="Times New Roman" w:cs="Times New Roman"/>
          <w:sz w:val="24"/>
          <w:szCs w:val="24"/>
        </w:rPr>
        <w:t xml:space="preserve">es decir con un </w:t>
      </w:r>
      <w:r w:rsidR="006614DF">
        <w:rPr>
          <w:rFonts w:ascii="Times New Roman" w:hAnsi="Times New Roman" w:cs="Times New Roman"/>
          <w:sz w:val="24"/>
          <w:szCs w:val="24"/>
        </w:rPr>
        <w:t>sabor muy agradable</w:t>
      </w:r>
      <w:r>
        <w:rPr>
          <w:rFonts w:ascii="Times New Roman" w:hAnsi="Times New Roman" w:cs="Times New Roman"/>
          <w:sz w:val="24"/>
          <w:szCs w:val="24"/>
        </w:rPr>
        <w:t xml:space="preserve"> pertenece al grupo homogéneo A</w:t>
      </w:r>
      <w:r w:rsidRPr="00AD56FB">
        <w:rPr>
          <w:rFonts w:ascii="Times New Roman" w:hAnsi="Times New Roman" w:cs="Times New Roman"/>
          <w:sz w:val="24"/>
          <w:szCs w:val="24"/>
        </w:rPr>
        <w:t xml:space="preserve">. El coeficiente </w:t>
      </w:r>
      <w:r>
        <w:rPr>
          <w:rFonts w:ascii="Times New Roman" w:hAnsi="Times New Roman" w:cs="Times New Roman"/>
          <w:sz w:val="24"/>
          <w:szCs w:val="24"/>
        </w:rPr>
        <w:t xml:space="preserve">de variación es confiable lo que significa que de 100 observaciones el </w:t>
      </w:r>
      <w:r w:rsidR="006E1C55">
        <w:rPr>
          <w:rFonts w:ascii="Times New Roman" w:hAnsi="Times New Roman" w:cs="Times New Roman"/>
          <w:sz w:val="24"/>
          <w:szCs w:val="24"/>
        </w:rPr>
        <w:t>14,21</w:t>
      </w:r>
      <w:r>
        <w:rPr>
          <w:rFonts w:ascii="Times New Roman" w:hAnsi="Times New Roman" w:cs="Times New Roman"/>
          <w:sz w:val="24"/>
          <w:szCs w:val="24"/>
        </w:rPr>
        <w:t xml:space="preserve"> va a ser diferentes y el </w:t>
      </w:r>
      <w:r w:rsidR="006E1C55">
        <w:rPr>
          <w:rFonts w:ascii="Times New Roman" w:hAnsi="Times New Roman" w:cs="Times New Roman"/>
          <w:sz w:val="24"/>
          <w:szCs w:val="24"/>
        </w:rPr>
        <w:t>85,79</w:t>
      </w:r>
      <w:r>
        <w:rPr>
          <w:rFonts w:ascii="Times New Roman" w:hAnsi="Times New Roman" w:cs="Times New Roman"/>
          <w:sz w:val="24"/>
          <w:szCs w:val="24"/>
        </w:rPr>
        <w:t xml:space="preserve"> de observaciones serán confiables lo cual establece que hubo un buen manejo de la investigación.  </w:t>
      </w:r>
    </w:p>
    <w:p w:rsidR="00902DDF" w:rsidRDefault="00902DDF" w:rsidP="003475F5">
      <w:pPr>
        <w:pStyle w:val="Descripcin"/>
        <w:keepNext/>
        <w:spacing w:after="0"/>
        <w:ind w:left="1418"/>
        <w:rPr>
          <w:rFonts w:ascii="Times New Roman" w:hAnsi="Times New Roman" w:cs="Times New Roman"/>
          <w:b/>
          <w:i w:val="0"/>
          <w:iCs w:val="0"/>
          <w:color w:val="auto"/>
          <w:sz w:val="20"/>
          <w:szCs w:val="20"/>
        </w:rPr>
      </w:pPr>
    </w:p>
    <w:p w:rsidR="003475F5" w:rsidRPr="003475F5" w:rsidRDefault="003475F5" w:rsidP="003475F5">
      <w:pPr>
        <w:pStyle w:val="Descripcin"/>
        <w:keepNext/>
        <w:spacing w:after="0"/>
        <w:ind w:left="1418"/>
        <w:rPr>
          <w:rFonts w:ascii="Times New Roman" w:hAnsi="Times New Roman" w:cs="Times New Roman"/>
          <w:i w:val="0"/>
          <w:iCs w:val="0"/>
          <w:color w:val="auto"/>
          <w:sz w:val="20"/>
          <w:szCs w:val="20"/>
        </w:rPr>
      </w:pPr>
      <w:bookmarkStart w:id="127" w:name="_Toc507435259"/>
      <w:r w:rsidRPr="003475F5">
        <w:rPr>
          <w:rFonts w:ascii="Times New Roman" w:hAnsi="Times New Roman" w:cs="Times New Roman"/>
          <w:b/>
          <w:i w:val="0"/>
          <w:iCs w:val="0"/>
          <w:color w:val="auto"/>
          <w:sz w:val="20"/>
          <w:szCs w:val="20"/>
        </w:rPr>
        <w:t xml:space="preserve">Gráfico </w:t>
      </w:r>
      <w:r w:rsidRPr="003475F5">
        <w:rPr>
          <w:rFonts w:ascii="Times New Roman" w:hAnsi="Times New Roman" w:cs="Times New Roman"/>
          <w:b/>
          <w:i w:val="0"/>
          <w:iCs w:val="0"/>
          <w:color w:val="auto"/>
          <w:sz w:val="20"/>
          <w:szCs w:val="20"/>
        </w:rPr>
        <w:fldChar w:fldCharType="begin"/>
      </w:r>
      <w:r w:rsidRPr="003475F5">
        <w:rPr>
          <w:rFonts w:ascii="Times New Roman" w:hAnsi="Times New Roman" w:cs="Times New Roman"/>
          <w:b/>
          <w:i w:val="0"/>
          <w:iCs w:val="0"/>
          <w:color w:val="auto"/>
          <w:sz w:val="20"/>
          <w:szCs w:val="20"/>
        </w:rPr>
        <w:instrText xml:space="preserve"> SEQ Gráfico \* ARABIC </w:instrText>
      </w:r>
      <w:r w:rsidRPr="003475F5">
        <w:rPr>
          <w:rFonts w:ascii="Times New Roman" w:hAnsi="Times New Roman" w:cs="Times New Roman"/>
          <w:b/>
          <w:i w:val="0"/>
          <w:iCs w:val="0"/>
          <w:color w:val="auto"/>
          <w:sz w:val="20"/>
          <w:szCs w:val="20"/>
        </w:rPr>
        <w:fldChar w:fldCharType="separate"/>
      </w:r>
      <w:r w:rsidR="008B177B">
        <w:rPr>
          <w:rFonts w:ascii="Times New Roman" w:hAnsi="Times New Roman" w:cs="Times New Roman"/>
          <w:b/>
          <w:i w:val="0"/>
          <w:iCs w:val="0"/>
          <w:noProof/>
          <w:color w:val="auto"/>
          <w:sz w:val="20"/>
          <w:szCs w:val="20"/>
        </w:rPr>
        <w:t>3</w:t>
      </w:r>
      <w:r w:rsidRPr="003475F5">
        <w:rPr>
          <w:rFonts w:ascii="Times New Roman" w:hAnsi="Times New Roman" w:cs="Times New Roman"/>
          <w:b/>
          <w:i w:val="0"/>
          <w:iCs w:val="0"/>
          <w:color w:val="auto"/>
          <w:sz w:val="20"/>
          <w:szCs w:val="20"/>
        </w:rPr>
        <w:fldChar w:fldCharType="end"/>
      </w:r>
      <w:r w:rsidRPr="003475F5">
        <w:rPr>
          <w:rFonts w:ascii="Times New Roman" w:hAnsi="Times New Roman" w:cs="Times New Roman"/>
          <w:i w:val="0"/>
          <w:iCs w:val="0"/>
          <w:color w:val="auto"/>
          <w:sz w:val="20"/>
          <w:szCs w:val="20"/>
        </w:rPr>
        <w:t xml:space="preserve"> Promedio de variable sabor</w:t>
      </w:r>
      <w:bookmarkEnd w:id="127"/>
    </w:p>
    <w:p w:rsidR="0032244A" w:rsidRDefault="0032244A" w:rsidP="0032244A">
      <w:pPr>
        <w:jc w:val="center"/>
        <w:rPr>
          <w:rFonts w:ascii="Times New Roman" w:hAnsi="Times New Roman" w:cs="Times New Roman"/>
          <w:sz w:val="24"/>
          <w:szCs w:val="24"/>
        </w:rPr>
      </w:pPr>
      <w:r>
        <w:rPr>
          <w:noProof/>
          <w:lang w:eastAsia="es-EC"/>
        </w:rPr>
        <w:drawing>
          <wp:inline distT="0" distB="0" distL="0" distR="0" wp14:anchorId="3F710A0D" wp14:editId="6E9B7035">
            <wp:extent cx="3924300" cy="2209800"/>
            <wp:effectExtent l="0" t="0" r="0" b="0"/>
            <wp:docPr id="450" name="Gráfico 45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B16EA02-BCD0-4462-8498-E7E93E746F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32244A" w:rsidRPr="0089438E" w:rsidRDefault="0032244A" w:rsidP="0032244A">
      <w:pPr>
        <w:spacing w:line="240" w:lineRule="auto"/>
        <w:jc w:val="both"/>
        <w:rPr>
          <w:rFonts w:ascii="Times New Roman" w:hAnsi="Times New Roman" w:cs="Times New Roman"/>
          <w:sz w:val="20"/>
          <w:szCs w:val="20"/>
        </w:rPr>
      </w:pPr>
      <w:r>
        <w:rPr>
          <w:rFonts w:ascii="Times New Roman" w:hAnsi="Times New Roman" w:cs="Times New Roman"/>
          <w:b/>
          <w:sz w:val="20"/>
          <w:szCs w:val="20"/>
        </w:rPr>
        <w:t xml:space="preserve">                              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040043" w:rsidRDefault="00040043" w:rsidP="0004004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grafico </w:t>
      </w:r>
      <w:r w:rsidR="0032244A">
        <w:rPr>
          <w:rFonts w:ascii="Times New Roman" w:hAnsi="Times New Roman" w:cs="Times New Roman"/>
          <w:sz w:val="24"/>
          <w:szCs w:val="24"/>
        </w:rPr>
        <w:t>N°</w:t>
      </w:r>
      <w:r>
        <w:rPr>
          <w:rFonts w:ascii="Times New Roman" w:hAnsi="Times New Roman" w:cs="Times New Roman"/>
          <w:sz w:val="24"/>
          <w:szCs w:val="24"/>
        </w:rPr>
        <w:t xml:space="preserve"> </w:t>
      </w:r>
      <w:r w:rsidR="0032244A">
        <w:rPr>
          <w:rFonts w:ascii="Times New Roman" w:hAnsi="Times New Roman" w:cs="Times New Roman"/>
          <w:sz w:val="24"/>
          <w:szCs w:val="24"/>
        </w:rPr>
        <w:t>3</w:t>
      </w:r>
      <w:r w:rsidR="009E2AF1">
        <w:rPr>
          <w:rFonts w:ascii="Times New Roman" w:hAnsi="Times New Roman" w:cs="Times New Roman"/>
          <w:sz w:val="24"/>
          <w:szCs w:val="24"/>
        </w:rPr>
        <w:t xml:space="preserve">, el mejor tratamiento es el t6 (a3b2) que corresponde al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sidR="009E2AF1">
        <w:rPr>
          <w:rFonts w:ascii="Times New Roman" w:hAnsi="Times New Roman" w:cs="Times New Roman"/>
          <w:sz w:val="24"/>
          <w:szCs w:val="24"/>
        </w:rPr>
        <w:t>con un valor de 2,42 la cual tiene un promedio menor a diferencia de los demás tratamientos presentados, dando a la salchicha con un sabor muy agradable que a la vista lo hace muy agradable para los evaluadores.</w:t>
      </w:r>
    </w:p>
    <w:p w:rsidR="009E2AF1" w:rsidRDefault="00870219" w:rsidP="00B069D6">
      <w:pPr>
        <w:pStyle w:val="Ttulo3"/>
        <w:spacing w:after="240"/>
      </w:pPr>
      <w:bookmarkStart w:id="128" w:name="_Toc507446140"/>
      <w:r>
        <w:t>1</w:t>
      </w:r>
      <w:r w:rsidR="00B069D6">
        <w:t>2</w:t>
      </w:r>
      <w:r>
        <w:t xml:space="preserve">.1.4 </w:t>
      </w:r>
      <w:r w:rsidR="009E2AF1" w:rsidRPr="009E2AF1">
        <w:t>Variable textura</w:t>
      </w:r>
      <w:bookmarkEnd w:id="128"/>
      <w:r w:rsidR="009E2AF1" w:rsidRPr="009E2AF1">
        <w:t xml:space="preserve"> </w:t>
      </w:r>
    </w:p>
    <w:p w:rsidR="00C13968" w:rsidRPr="00902DDF" w:rsidRDefault="000D5941" w:rsidP="00902DDF">
      <w:pPr>
        <w:rPr>
          <w:rFonts w:ascii="Times New Roman" w:hAnsi="Times New Roman" w:cs="Times New Roman"/>
          <w:bCs/>
          <w:sz w:val="24"/>
        </w:rPr>
      </w:pPr>
      <w:r w:rsidRPr="009B3722">
        <w:rPr>
          <w:rFonts w:ascii="Times New Roman" w:hAnsi="Times New Roman" w:cs="Times New Roman"/>
          <w:sz w:val="24"/>
          <w:szCs w:val="24"/>
        </w:rPr>
        <w:t xml:space="preserve">Análisis de varianza para la variable </w:t>
      </w:r>
      <w:r>
        <w:rPr>
          <w:rFonts w:ascii="Times New Roman" w:hAnsi="Times New Roman" w:cs="Times New Roman"/>
          <w:sz w:val="24"/>
          <w:szCs w:val="24"/>
        </w:rPr>
        <w:t>textura</w:t>
      </w:r>
      <w:r w:rsidRPr="009B3722">
        <w:rPr>
          <w:rFonts w:ascii="Times New Roman" w:hAnsi="Times New Roman" w:cs="Times New Roman"/>
          <w:sz w:val="24"/>
          <w:szCs w:val="24"/>
        </w:rPr>
        <w:t xml:space="preserve"> en la </w:t>
      </w:r>
      <w:r w:rsidRPr="009B3722">
        <w:rPr>
          <w:rFonts w:ascii="Times New Roman" w:hAnsi="Times New Roman" w:cs="Times New Roman"/>
          <w:bCs/>
          <w:sz w:val="24"/>
        </w:rPr>
        <w:t xml:space="preserve">fortificación de salchicha de res tipo coctel utilizando harina de amaranto </w:t>
      </w:r>
      <w:r w:rsidRPr="009B3722">
        <w:rPr>
          <w:rFonts w:ascii="Times New Roman" w:hAnsi="Times New Roman" w:cs="Times New Roman"/>
          <w:sz w:val="24"/>
        </w:rPr>
        <w:t>(</w:t>
      </w:r>
      <w:r w:rsidRPr="009B3722">
        <w:rPr>
          <w:rFonts w:ascii="Times New Roman" w:hAnsi="Times New Roman" w:cs="Times New Roman"/>
          <w:i/>
          <w:sz w:val="24"/>
        </w:rPr>
        <w:t>amaranthus)</w:t>
      </w:r>
      <w:r w:rsidRPr="009B3722">
        <w:rPr>
          <w:rFonts w:ascii="Times New Roman" w:hAnsi="Times New Roman" w:cs="Times New Roman"/>
          <w:bCs/>
          <w:sz w:val="24"/>
        </w:rPr>
        <w:t xml:space="preserve"> y quinua</w:t>
      </w:r>
      <w:r w:rsidRPr="009B3722">
        <w:rPr>
          <w:rFonts w:ascii="Times New Roman" w:hAnsi="Times New Roman" w:cs="Times New Roman"/>
          <w:i/>
          <w:sz w:val="24"/>
        </w:rPr>
        <w:t xml:space="preserve"> (chenopodium quinoa)</w:t>
      </w:r>
    </w:p>
    <w:p w:rsidR="003475F5" w:rsidRPr="00C13968" w:rsidRDefault="00C13968" w:rsidP="00817CAF">
      <w:pPr>
        <w:pStyle w:val="Descripcin"/>
        <w:spacing w:after="0"/>
        <w:rPr>
          <w:rFonts w:ascii="Times New Roman" w:hAnsi="Times New Roman" w:cs="Times New Roman"/>
          <w:i w:val="0"/>
          <w:iCs w:val="0"/>
          <w:color w:val="000000" w:themeColor="text1"/>
          <w:sz w:val="22"/>
          <w:szCs w:val="20"/>
        </w:rPr>
      </w:pPr>
      <w:bookmarkStart w:id="129" w:name="_Toc507435666"/>
      <w:r w:rsidRPr="00C13968">
        <w:rPr>
          <w:rFonts w:ascii="Times New Roman" w:hAnsi="Times New Roman" w:cs="Times New Roman"/>
          <w:b/>
          <w:i w:val="0"/>
          <w:color w:val="000000" w:themeColor="text1"/>
          <w:sz w:val="20"/>
        </w:rPr>
        <w:t xml:space="preserve">Tabla </w:t>
      </w:r>
      <w:r w:rsidRPr="00C13968">
        <w:rPr>
          <w:rFonts w:ascii="Times New Roman" w:hAnsi="Times New Roman" w:cs="Times New Roman"/>
          <w:b/>
          <w:i w:val="0"/>
          <w:color w:val="000000" w:themeColor="text1"/>
          <w:sz w:val="20"/>
        </w:rPr>
        <w:fldChar w:fldCharType="begin"/>
      </w:r>
      <w:r w:rsidRPr="00C13968">
        <w:rPr>
          <w:rFonts w:ascii="Times New Roman" w:hAnsi="Times New Roman" w:cs="Times New Roman"/>
          <w:b/>
          <w:i w:val="0"/>
          <w:color w:val="000000" w:themeColor="text1"/>
          <w:sz w:val="20"/>
        </w:rPr>
        <w:instrText xml:space="preserve"> SEQ Tabla \* ARABIC </w:instrText>
      </w:r>
      <w:r w:rsidRPr="00C1396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31</w:t>
      </w:r>
      <w:r w:rsidRPr="00C13968">
        <w:rPr>
          <w:rFonts w:ascii="Times New Roman" w:hAnsi="Times New Roman" w:cs="Times New Roman"/>
          <w:b/>
          <w:i w:val="0"/>
          <w:color w:val="000000" w:themeColor="text1"/>
          <w:sz w:val="20"/>
        </w:rPr>
        <w:fldChar w:fldCharType="end"/>
      </w:r>
      <w:r w:rsidRPr="00C13968">
        <w:rPr>
          <w:rFonts w:ascii="Times New Roman" w:hAnsi="Times New Roman" w:cs="Times New Roman"/>
          <w:b/>
          <w:i w:val="0"/>
          <w:color w:val="000000" w:themeColor="text1"/>
          <w:sz w:val="20"/>
        </w:rPr>
        <w:t xml:space="preserve"> </w:t>
      </w:r>
      <w:r w:rsidRPr="00C13968">
        <w:rPr>
          <w:rFonts w:ascii="Times New Roman" w:hAnsi="Times New Roman" w:cs="Times New Roman"/>
          <w:i w:val="0"/>
          <w:color w:val="000000" w:themeColor="text1"/>
          <w:sz w:val="20"/>
        </w:rPr>
        <w:t>Análisis de varianza de la variable textura</w:t>
      </w:r>
      <w:bookmarkEnd w:id="129"/>
    </w:p>
    <w:tbl>
      <w:tblPr>
        <w:tblStyle w:val="Tablaconcuadrcula"/>
        <w:tblW w:w="0" w:type="auto"/>
        <w:tblLook w:val="04A0" w:firstRow="1" w:lastRow="0" w:firstColumn="1" w:lastColumn="0" w:noHBand="0" w:noVBand="1"/>
      </w:tblPr>
      <w:tblGrid>
        <w:gridCol w:w="1663"/>
        <w:gridCol w:w="1647"/>
        <w:gridCol w:w="1648"/>
        <w:gridCol w:w="1653"/>
        <w:gridCol w:w="1652"/>
      </w:tblGrid>
      <w:tr w:rsidR="00040043" w:rsidRPr="009E2AF1" w:rsidTr="009E2AF1">
        <w:trPr>
          <w:trHeight w:val="255"/>
        </w:trPr>
        <w:tc>
          <w:tcPr>
            <w:tcW w:w="1663" w:type="dxa"/>
          </w:tcPr>
          <w:p w:rsidR="00040043" w:rsidRPr="009E2AF1" w:rsidRDefault="00040043" w:rsidP="004537E2">
            <w:pPr>
              <w:spacing w:line="360" w:lineRule="auto"/>
              <w:jc w:val="center"/>
              <w:rPr>
                <w:rFonts w:ascii="Times New Roman" w:hAnsi="Times New Roman" w:cs="Times New Roman"/>
                <w:b/>
                <w:sz w:val="24"/>
                <w:szCs w:val="24"/>
              </w:rPr>
            </w:pPr>
            <w:r w:rsidRPr="009E2AF1">
              <w:rPr>
                <w:rFonts w:ascii="Times New Roman" w:hAnsi="Times New Roman" w:cs="Times New Roman"/>
                <w:b/>
                <w:sz w:val="24"/>
                <w:szCs w:val="24"/>
              </w:rPr>
              <w:t>Variable</w:t>
            </w:r>
          </w:p>
        </w:tc>
        <w:tc>
          <w:tcPr>
            <w:tcW w:w="1647" w:type="dxa"/>
          </w:tcPr>
          <w:p w:rsidR="00040043" w:rsidRPr="009E2AF1" w:rsidRDefault="00040043"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N</w:t>
            </w:r>
          </w:p>
        </w:tc>
        <w:tc>
          <w:tcPr>
            <w:tcW w:w="1648" w:type="dxa"/>
          </w:tcPr>
          <w:p w:rsidR="00040043" w:rsidRPr="009E2AF1" w:rsidRDefault="00040043"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R²</w:t>
            </w:r>
          </w:p>
        </w:tc>
        <w:tc>
          <w:tcPr>
            <w:tcW w:w="1653" w:type="dxa"/>
          </w:tcPr>
          <w:p w:rsidR="00040043" w:rsidRPr="009E2AF1" w:rsidRDefault="00040043"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R²Aj</w:t>
            </w:r>
          </w:p>
        </w:tc>
        <w:tc>
          <w:tcPr>
            <w:tcW w:w="1652" w:type="dxa"/>
          </w:tcPr>
          <w:p w:rsidR="00040043" w:rsidRPr="009E2AF1" w:rsidRDefault="00040043"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CV</w:t>
            </w:r>
          </w:p>
        </w:tc>
      </w:tr>
      <w:tr w:rsidR="009E2AF1" w:rsidRPr="009E2AF1" w:rsidTr="009E2AF1">
        <w:trPr>
          <w:trHeight w:val="255"/>
        </w:trPr>
        <w:tc>
          <w:tcPr>
            <w:tcW w:w="1663" w:type="dxa"/>
          </w:tcPr>
          <w:p w:rsidR="009E2AF1" w:rsidRPr="009E2AF1" w:rsidRDefault="009E2AF1" w:rsidP="004537E2">
            <w:pPr>
              <w:spacing w:line="360" w:lineRule="auto"/>
              <w:jc w:val="center"/>
              <w:rPr>
                <w:rFonts w:ascii="Times New Roman" w:hAnsi="Times New Roman" w:cs="Times New Roman"/>
                <w:b/>
                <w:sz w:val="24"/>
                <w:szCs w:val="24"/>
              </w:rPr>
            </w:pPr>
            <w:r w:rsidRPr="009E2AF1">
              <w:rPr>
                <w:rFonts w:ascii="Times New Roman" w:hAnsi="Times New Roman" w:cs="Times New Roman"/>
                <w:b/>
                <w:sz w:val="24"/>
                <w:szCs w:val="24"/>
              </w:rPr>
              <w:t xml:space="preserve">Medias olor </w:t>
            </w:r>
          </w:p>
        </w:tc>
        <w:tc>
          <w:tcPr>
            <w:tcW w:w="1647"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12</w:t>
            </w:r>
          </w:p>
        </w:tc>
        <w:tc>
          <w:tcPr>
            <w:tcW w:w="1648"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0,57</w:t>
            </w:r>
          </w:p>
        </w:tc>
        <w:tc>
          <w:tcPr>
            <w:tcW w:w="1653"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0,21</w:t>
            </w:r>
          </w:p>
        </w:tc>
        <w:tc>
          <w:tcPr>
            <w:tcW w:w="1652"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10,0</w:t>
            </w:r>
            <w:r>
              <w:rPr>
                <w:rFonts w:ascii="Times New Roman" w:hAnsi="Times New Roman" w:cs="Times New Roman"/>
                <w:sz w:val="24"/>
                <w:szCs w:val="24"/>
              </w:rPr>
              <w:t>0</w:t>
            </w:r>
          </w:p>
        </w:tc>
      </w:tr>
    </w:tbl>
    <w:p w:rsidR="00122D80" w:rsidRPr="009E2AF1" w:rsidRDefault="00122D80" w:rsidP="00040043">
      <w:pPr>
        <w:spacing w:line="360" w:lineRule="auto"/>
        <w:jc w:val="both"/>
        <w:rPr>
          <w:rFonts w:ascii="Times New Roman" w:hAnsi="Times New Roman" w:cs="Times New Roman"/>
          <w:sz w:val="20"/>
          <w:szCs w:val="20"/>
        </w:rPr>
      </w:pPr>
    </w:p>
    <w:tbl>
      <w:tblPr>
        <w:tblStyle w:val="Tablaconcuadrcula"/>
        <w:tblW w:w="0" w:type="auto"/>
        <w:tblInd w:w="-5" w:type="dxa"/>
        <w:tblLook w:val="04A0" w:firstRow="1" w:lastRow="0" w:firstColumn="1" w:lastColumn="0" w:noHBand="0" w:noVBand="1"/>
      </w:tblPr>
      <w:tblGrid>
        <w:gridCol w:w="1603"/>
        <w:gridCol w:w="1417"/>
        <w:gridCol w:w="1403"/>
        <w:gridCol w:w="1428"/>
        <w:gridCol w:w="1399"/>
        <w:gridCol w:w="1451"/>
      </w:tblGrid>
      <w:tr w:rsidR="00040043" w:rsidRPr="009E2AF1" w:rsidTr="00050561">
        <w:tc>
          <w:tcPr>
            <w:tcW w:w="1603" w:type="dxa"/>
          </w:tcPr>
          <w:p w:rsidR="00040043" w:rsidRPr="009E2AF1" w:rsidRDefault="00040043"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 xml:space="preserve">F.V.    </w:t>
            </w:r>
          </w:p>
        </w:tc>
        <w:tc>
          <w:tcPr>
            <w:tcW w:w="1417" w:type="dxa"/>
          </w:tcPr>
          <w:p w:rsidR="00040043" w:rsidRPr="009E2AF1" w:rsidRDefault="00040043"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SC</w:t>
            </w:r>
          </w:p>
        </w:tc>
        <w:tc>
          <w:tcPr>
            <w:tcW w:w="1403" w:type="dxa"/>
          </w:tcPr>
          <w:p w:rsidR="00040043" w:rsidRPr="009E2AF1" w:rsidRDefault="00CE5941"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G</w:t>
            </w:r>
            <w:r w:rsidR="00040043" w:rsidRPr="009E2AF1">
              <w:rPr>
                <w:rFonts w:ascii="Times New Roman" w:hAnsi="Times New Roman" w:cs="Times New Roman"/>
                <w:b/>
                <w:sz w:val="24"/>
                <w:szCs w:val="20"/>
              </w:rPr>
              <w:t>l</w:t>
            </w:r>
          </w:p>
        </w:tc>
        <w:tc>
          <w:tcPr>
            <w:tcW w:w="1428" w:type="dxa"/>
          </w:tcPr>
          <w:p w:rsidR="00040043" w:rsidRPr="009E2AF1" w:rsidRDefault="00040043"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CM</w:t>
            </w:r>
          </w:p>
        </w:tc>
        <w:tc>
          <w:tcPr>
            <w:tcW w:w="1399" w:type="dxa"/>
          </w:tcPr>
          <w:p w:rsidR="00040043" w:rsidRPr="009E2AF1" w:rsidRDefault="00040043"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 xml:space="preserve">F  </w:t>
            </w:r>
          </w:p>
        </w:tc>
        <w:tc>
          <w:tcPr>
            <w:tcW w:w="1451" w:type="dxa"/>
          </w:tcPr>
          <w:p w:rsidR="00040043" w:rsidRPr="009E2AF1" w:rsidRDefault="00040043"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Valor p</w:t>
            </w:r>
          </w:p>
        </w:tc>
      </w:tr>
      <w:tr w:rsidR="009E2AF1" w:rsidRPr="009E2AF1" w:rsidTr="00050561">
        <w:tc>
          <w:tcPr>
            <w:tcW w:w="1603" w:type="dxa"/>
          </w:tcPr>
          <w:p w:rsidR="009E2AF1" w:rsidRPr="009E2AF1" w:rsidRDefault="009E2AF1"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Modelo</w:t>
            </w:r>
          </w:p>
        </w:tc>
        <w:tc>
          <w:tcPr>
            <w:tcW w:w="1417"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0,61</w:t>
            </w:r>
          </w:p>
        </w:tc>
        <w:tc>
          <w:tcPr>
            <w:tcW w:w="1403"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5</w:t>
            </w:r>
          </w:p>
        </w:tc>
        <w:tc>
          <w:tcPr>
            <w:tcW w:w="1428"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0,12</w:t>
            </w:r>
          </w:p>
        </w:tc>
        <w:tc>
          <w:tcPr>
            <w:tcW w:w="1399"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1,60</w:t>
            </w:r>
          </w:p>
        </w:tc>
        <w:tc>
          <w:tcPr>
            <w:tcW w:w="1451"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0,2907</w:t>
            </w:r>
          </w:p>
        </w:tc>
      </w:tr>
      <w:tr w:rsidR="009E2AF1" w:rsidRPr="009E2AF1" w:rsidTr="00050561">
        <w:tc>
          <w:tcPr>
            <w:tcW w:w="1603" w:type="dxa"/>
          </w:tcPr>
          <w:p w:rsidR="009E2AF1" w:rsidRPr="009E2AF1" w:rsidRDefault="009E2AF1"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Tratamientos</w:t>
            </w:r>
          </w:p>
        </w:tc>
        <w:tc>
          <w:tcPr>
            <w:tcW w:w="1417"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0,61</w:t>
            </w:r>
          </w:p>
        </w:tc>
        <w:tc>
          <w:tcPr>
            <w:tcW w:w="1403"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5</w:t>
            </w:r>
          </w:p>
        </w:tc>
        <w:tc>
          <w:tcPr>
            <w:tcW w:w="1428"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0,12</w:t>
            </w:r>
          </w:p>
        </w:tc>
        <w:tc>
          <w:tcPr>
            <w:tcW w:w="1399"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1,60</w:t>
            </w:r>
          </w:p>
        </w:tc>
        <w:tc>
          <w:tcPr>
            <w:tcW w:w="1451"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0,2907</w:t>
            </w:r>
          </w:p>
        </w:tc>
      </w:tr>
      <w:tr w:rsidR="009E2AF1" w:rsidRPr="009E2AF1" w:rsidTr="00050561">
        <w:tc>
          <w:tcPr>
            <w:tcW w:w="1603" w:type="dxa"/>
          </w:tcPr>
          <w:p w:rsidR="009E2AF1" w:rsidRPr="009E2AF1" w:rsidRDefault="009E2AF1"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Error</w:t>
            </w:r>
          </w:p>
        </w:tc>
        <w:tc>
          <w:tcPr>
            <w:tcW w:w="1417"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0,46</w:t>
            </w:r>
          </w:p>
        </w:tc>
        <w:tc>
          <w:tcPr>
            <w:tcW w:w="1403"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6</w:t>
            </w:r>
          </w:p>
        </w:tc>
        <w:tc>
          <w:tcPr>
            <w:tcW w:w="1428"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0,08</w:t>
            </w:r>
          </w:p>
        </w:tc>
        <w:tc>
          <w:tcPr>
            <w:tcW w:w="1399" w:type="dxa"/>
          </w:tcPr>
          <w:p w:rsidR="009E2AF1" w:rsidRPr="009E2AF1" w:rsidRDefault="009E2AF1" w:rsidP="004537E2">
            <w:pPr>
              <w:spacing w:line="360" w:lineRule="auto"/>
              <w:jc w:val="center"/>
              <w:rPr>
                <w:rFonts w:ascii="Times New Roman" w:hAnsi="Times New Roman" w:cs="Times New Roman"/>
                <w:sz w:val="24"/>
                <w:szCs w:val="24"/>
              </w:rPr>
            </w:pPr>
          </w:p>
        </w:tc>
        <w:tc>
          <w:tcPr>
            <w:tcW w:w="1451" w:type="dxa"/>
          </w:tcPr>
          <w:p w:rsidR="009E2AF1" w:rsidRPr="009E2AF1" w:rsidRDefault="009E2AF1" w:rsidP="004537E2">
            <w:pPr>
              <w:spacing w:line="360" w:lineRule="auto"/>
              <w:jc w:val="center"/>
              <w:rPr>
                <w:rFonts w:ascii="Times New Roman" w:hAnsi="Times New Roman" w:cs="Times New Roman"/>
                <w:sz w:val="24"/>
                <w:szCs w:val="24"/>
              </w:rPr>
            </w:pPr>
          </w:p>
        </w:tc>
      </w:tr>
      <w:tr w:rsidR="009E2AF1" w:rsidRPr="009E2AF1" w:rsidTr="00050561">
        <w:tc>
          <w:tcPr>
            <w:tcW w:w="1603" w:type="dxa"/>
          </w:tcPr>
          <w:p w:rsidR="009E2AF1" w:rsidRPr="009E2AF1" w:rsidRDefault="009E2AF1" w:rsidP="004537E2">
            <w:pPr>
              <w:spacing w:line="360" w:lineRule="auto"/>
              <w:jc w:val="both"/>
              <w:rPr>
                <w:rFonts w:ascii="Times New Roman" w:hAnsi="Times New Roman" w:cs="Times New Roman"/>
                <w:b/>
                <w:sz w:val="24"/>
                <w:szCs w:val="24"/>
              </w:rPr>
            </w:pPr>
            <w:r w:rsidRPr="009E2AF1">
              <w:rPr>
                <w:rFonts w:ascii="Times New Roman" w:hAnsi="Times New Roman" w:cs="Times New Roman"/>
                <w:b/>
                <w:sz w:val="24"/>
                <w:szCs w:val="20"/>
              </w:rPr>
              <w:t>Total</w:t>
            </w:r>
          </w:p>
        </w:tc>
        <w:tc>
          <w:tcPr>
            <w:tcW w:w="1417"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1,07</w:t>
            </w:r>
          </w:p>
        </w:tc>
        <w:tc>
          <w:tcPr>
            <w:tcW w:w="1403" w:type="dxa"/>
          </w:tcPr>
          <w:p w:rsidR="009E2AF1" w:rsidRPr="009E2AF1" w:rsidRDefault="009E2AF1" w:rsidP="004537E2">
            <w:pPr>
              <w:spacing w:line="360" w:lineRule="auto"/>
              <w:jc w:val="center"/>
              <w:rPr>
                <w:rFonts w:ascii="Times New Roman" w:hAnsi="Times New Roman" w:cs="Times New Roman"/>
                <w:sz w:val="24"/>
                <w:szCs w:val="24"/>
              </w:rPr>
            </w:pPr>
            <w:r w:rsidRPr="009E2AF1">
              <w:rPr>
                <w:rFonts w:ascii="Times New Roman" w:hAnsi="Times New Roman" w:cs="Times New Roman"/>
                <w:sz w:val="24"/>
                <w:szCs w:val="24"/>
              </w:rPr>
              <w:t>16</w:t>
            </w:r>
          </w:p>
        </w:tc>
        <w:tc>
          <w:tcPr>
            <w:tcW w:w="1428" w:type="dxa"/>
          </w:tcPr>
          <w:p w:rsidR="009E2AF1" w:rsidRPr="009E2AF1" w:rsidRDefault="009E2AF1" w:rsidP="004537E2">
            <w:pPr>
              <w:spacing w:line="360" w:lineRule="auto"/>
              <w:jc w:val="center"/>
              <w:rPr>
                <w:rFonts w:ascii="Times New Roman" w:hAnsi="Times New Roman" w:cs="Times New Roman"/>
                <w:sz w:val="24"/>
                <w:szCs w:val="24"/>
              </w:rPr>
            </w:pPr>
          </w:p>
        </w:tc>
        <w:tc>
          <w:tcPr>
            <w:tcW w:w="1399" w:type="dxa"/>
          </w:tcPr>
          <w:p w:rsidR="009E2AF1" w:rsidRPr="009E2AF1" w:rsidRDefault="009E2AF1" w:rsidP="004537E2">
            <w:pPr>
              <w:spacing w:line="360" w:lineRule="auto"/>
              <w:jc w:val="center"/>
              <w:rPr>
                <w:rFonts w:ascii="Times New Roman" w:hAnsi="Times New Roman" w:cs="Times New Roman"/>
                <w:sz w:val="24"/>
                <w:szCs w:val="24"/>
              </w:rPr>
            </w:pPr>
          </w:p>
        </w:tc>
        <w:tc>
          <w:tcPr>
            <w:tcW w:w="1451" w:type="dxa"/>
          </w:tcPr>
          <w:p w:rsidR="009E2AF1" w:rsidRPr="009E2AF1" w:rsidRDefault="009E2AF1" w:rsidP="004537E2">
            <w:pPr>
              <w:spacing w:line="360" w:lineRule="auto"/>
              <w:jc w:val="center"/>
              <w:rPr>
                <w:rFonts w:ascii="Times New Roman" w:hAnsi="Times New Roman" w:cs="Times New Roman"/>
                <w:sz w:val="24"/>
                <w:szCs w:val="24"/>
              </w:rPr>
            </w:pPr>
          </w:p>
        </w:tc>
      </w:tr>
    </w:tbl>
    <w:p w:rsidR="009E2AF1" w:rsidRDefault="009E2AF1" w:rsidP="009E2AF1">
      <w:pPr>
        <w:spacing w:after="0" w:line="240" w:lineRule="auto"/>
        <w:ind w:left="360"/>
        <w:jc w:val="both"/>
        <w:rPr>
          <w:rFonts w:ascii="Times New Roman" w:hAnsi="Times New Roman" w:cs="Times New Roman"/>
          <w:sz w:val="20"/>
          <w:szCs w:val="20"/>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040043" w:rsidRPr="003E7364" w:rsidRDefault="00040043" w:rsidP="009E2AF1">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signficativo </w:t>
      </w:r>
    </w:p>
    <w:p w:rsidR="00040043" w:rsidRPr="003E7364" w:rsidRDefault="00040043" w:rsidP="009E2AF1">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altamente significativo  </w:t>
      </w:r>
    </w:p>
    <w:p w:rsidR="003475F5" w:rsidRPr="008F1B1A" w:rsidRDefault="00040043" w:rsidP="008F1B1A">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C</w:t>
      </w:r>
      <w:r w:rsidR="00A339F8">
        <w:rPr>
          <w:rFonts w:ascii="Times New Roman" w:hAnsi="Times New Roman" w:cs="Times New Roman"/>
          <w:sz w:val="20"/>
          <w:szCs w:val="24"/>
        </w:rPr>
        <w:t>V</w:t>
      </w:r>
      <w:r w:rsidR="008F1B1A">
        <w:rPr>
          <w:rFonts w:ascii="Times New Roman" w:hAnsi="Times New Roman" w:cs="Times New Roman"/>
          <w:sz w:val="20"/>
          <w:szCs w:val="24"/>
        </w:rPr>
        <w:t>%: coeficiente de Variación</w:t>
      </w:r>
    </w:p>
    <w:p w:rsidR="00040043" w:rsidRPr="00902DDF" w:rsidRDefault="00902DDF" w:rsidP="00817CAF">
      <w:pPr>
        <w:pStyle w:val="Descripcin"/>
        <w:spacing w:after="0"/>
        <w:rPr>
          <w:rFonts w:ascii="Times New Roman" w:hAnsi="Times New Roman" w:cs="Times New Roman"/>
          <w:b/>
          <w:i w:val="0"/>
          <w:iCs w:val="0"/>
          <w:color w:val="000000" w:themeColor="text1"/>
          <w:sz w:val="22"/>
          <w:szCs w:val="20"/>
        </w:rPr>
      </w:pPr>
      <w:bookmarkStart w:id="130" w:name="_Toc507435667"/>
      <w:r w:rsidRPr="00902DDF">
        <w:rPr>
          <w:rFonts w:ascii="Times New Roman" w:hAnsi="Times New Roman" w:cs="Times New Roman"/>
          <w:b/>
          <w:i w:val="0"/>
          <w:color w:val="000000" w:themeColor="text1"/>
          <w:sz w:val="20"/>
        </w:rPr>
        <w:t xml:space="preserve">Tabla </w:t>
      </w:r>
      <w:r w:rsidRPr="00902DDF">
        <w:rPr>
          <w:rFonts w:ascii="Times New Roman" w:hAnsi="Times New Roman" w:cs="Times New Roman"/>
          <w:b/>
          <w:i w:val="0"/>
          <w:color w:val="000000" w:themeColor="text1"/>
          <w:sz w:val="20"/>
        </w:rPr>
        <w:fldChar w:fldCharType="begin"/>
      </w:r>
      <w:r w:rsidRPr="00902DDF">
        <w:rPr>
          <w:rFonts w:ascii="Times New Roman" w:hAnsi="Times New Roman" w:cs="Times New Roman"/>
          <w:b/>
          <w:i w:val="0"/>
          <w:color w:val="000000" w:themeColor="text1"/>
          <w:sz w:val="20"/>
        </w:rPr>
        <w:instrText xml:space="preserve"> SEQ Tabla \* ARABIC </w:instrText>
      </w:r>
      <w:r w:rsidRPr="00902DDF">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32</w:t>
      </w:r>
      <w:r w:rsidRPr="00902DDF">
        <w:rPr>
          <w:rFonts w:ascii="Times New Roman" w:hAnsi="Times New Roman" w:cs="Times New Roman"/>
          <w:b/>
          <w:i w:val="0"/>
          <w:color w:val="000000" w:themeColor="text1"/>
          <w:sz w:val="20"/>
        </w:rPr>
        <w:fldChar w:fldCharType="end"/>
      </w:r>
      <w:r w:rsidRPr="00902DDF">
        <w:rPr>
          <w:rFonts w:ascii="Times New Roman" w:hAnsi="Times New Roman" w:cs="Times New Roman"/>
          <w:b/>
          <w:i w:val="0"/>
          <w:color w:val="000000" w:themeColor="text1"/>
          <w:sz w:val="20"/>
        </w:rPr>
        <w:t xml:space="preserve"> </w:t>
      </w:r>
      <w:r w:rsidRPr="00902DDF">
        <w:rPr>
          <w:rFonts w:ascii="Times New Roman" w:hAnsi="Times New Roman" w:cs="Times New Roman"/>
          <w:i w:val="0"/>
          <w:color w:val="000000" w:themeColor="text1"/>
          <w:sz w:val="20"/>
        </w:rPr>
        <w:t>Prueba de Tukey en la variable textura</w:t>
      </w:r>
      <w:bookmarkEnd w:id="130"/>
    </w:p>
    <w:tbl>
      <w:tblPr>
        <w:tblStyle w:val="Tablaconcuadrcula"/>
        <w:tblW w:w="0" w:type="auto"/>
        <w:tblLook w:val="04A0" w:firstRow="1" w:lastRow="0" w:firstColumn="1" w:lastColumn="0" w:noHBand="0" w:noVBand="1"/>
      </w:tblPr>
      <w:tblGrid>
        <w:gridCol w:w="2144"/>
        <w:gridCol w:w="2128"/>
        <w:gridCol w:w="2117"/>
        <w:gridCol w:w="2115"/>
      </w:tblGrid>
      <w:tr w:rsidR="00040043" w:rsidTr="00B51509">
        <w:trPr>
          <w:trHeight w:val="269"/>
        </w:trPr>
        <w:tc>
          <w:tcPr>
            <w:tcW w:w="8504" w:type="dxa"/>
            <w:gridSpan w:val="4"/>
          </w:tcPr>
          <w:p w:rsidR="00040043" w:rsidRPr="00B51509" w:rsidRDefault="00040043" w:rsidP="003475F5">
            <w:pPr>
              <w:autoSpaceDE w:val="0"/>
              <w:autoSpaceDN w:val="0"/>
              <w:adjustRightInd w:val="0"/>
              <w:spacing w:line="360" w:lineRule="auto"/>
              <w:rPr>
                <w:rFonts w:ascii="Times New Roman" w:hAnsi="Times New Roman" w:cs="Times New Roman"/>
                <w:bCs/>
                <w:sz w:val="24"/>
                <w:szCs w:val="24"/>
              </w:rPr>
            </w:pPr>
            <w:r w:rsidRPr="00B51509">
              <w:rPr>
                <w:rFonts w:ascii="Times New Roman" w:hAnsi="Times New Roman" w:cs="Times New Roman"/>
                <w:bCs/>
                <w:sz w:val="24"/>
                <w:szCs w:val="24"/>
              </w:rPr>
              <w:t>Error:</w:t>
            </w:r>
            <w:r w:rsidR="00B51509" w:rsidRPr="00B51509">
              <w:rPr>
                <w:rFonts w:ascii="Times New Roman" w:hAnsi="Times New Roman" w:cs="Times New Roman"/>
                <w:bCs/>
                <w:sz w:val="24"/>
                <w:szCs w:val="24"/>
              </w:rPr>
              <w:t xml:space="preserve"> 0,0767</w:t>
            </w:r>
            <w:r w:rsidRPr="00B51509">
              <w:rPr>
                <w:rFonts w:ascii="Times New Roman" w:hAnsi="Times New Roman" w:cs="Times New Roman"/>
                <w:bCs/>
                <w:sz w:val="24"/>
                <w:szCs w:val="24"/>
              </w:rPr>
              <w:t xml:space="preserve">                     gl:  </w:t>
            </w:r>
            <w:r w:rsidR="00B51509" w:rsidRPr="00B51509">
              <w:rPr>
                <w:rFonts w:ascii="Times New Roman" w:hAnsi="Times New Roman" w:cs="Times New Roman"/>
                <w:bCs/>
                <w:sz w:val="24"/>
                <w:szCs w:val="24"/>
              </w:rPr>
              <w:t>6</w:t>
            </w:r>
          </w:p>
        </w:tc>
      </w:tr>
      <w:tr w:rsidR="00040043" w:rsidTr="000D5941">
        <w:trPr>
          <w:trHeight w:val="269"/>
        </w:trPr>
        <w:tc>
          <w:tcPr>
            <w:tcW w:w="2144" w:type="dxa"/>
          </w:tcPr>
          <w:p w:rsidR="00040043" w:rsidRPr="00B51509"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B51509">
              <w:rPr>
                <w:rFonts w:ascii="Times New Roman" w:hAnsi="Times New Roman" w:cs="Times New Roman"/>
                <w:b/>
                <w:sz w:val="24"/>
                <w:szCs w:val="24"/>
              </w:rPr>
              <w:t>Tratamientos</w:t>
            </w:r>
          </w:p>
        </w:tc>
        <w:tc>
          <w:tcPr>
            <w:tcW w:w="2128" w:type="dxa"/>
          </w:tcPr>
          <w:p w:rsidR="00040043" w:rsidRPr="00B51509"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B51509">
              <w:rPr>
                <w:rFonts w:ascii="Times New Roman" w:hAnsi="Times New Roman" w:cs="Times New Roman"/>
                <w:b/>
                <w:bCs/>
                <w:sz w:val="24"/>
                <w:szCs w:val="24"/>
              </w:rPr>
              <w:t>Media</w:t>
            </w:r>
          </w:p>
        </w:tc>
        <w:tc>
          <w:tcPr>
            <w:tcW w:w="2117" w:type="dxa"/>
          </w:tcPr>
          <w:p w:rsidR="00040043" w:rsidRPr="00B51509" w:rsidRDefault="00040043" w:rsidP="004537E2">
            <w:pPr>
              <w:autoSpaceDE w:val="0"/>
              <w:autoSpaceDN w:val="0"/>
              <w:adjustRightInd w:val="0"/>
              <w:spacing w:line="360" w:lineRule="auto"/>
              <w:jc w:val="center"/>
              <w:rPr>
                <w:rFonts w:ascii="Times New Roman" w:hAnsi="Times New Roman" w:cs="Times New Roman"/>
                <w:b/>
                <w:bCs/>
                <w:sz w:val="24"/>
                <w:szCs w:val="24"/>
              </w:rPr>
            </w:pPr>
            <w:r w:rsidRPr="00B51509">
              <w:rPr>
                <w:rFonts w:ascii="Times New Roman" w:hAnsi="Times New Roman" w:cs="Times New Roman"/>
                <w:b/>
                <w:bCs/>
                <w:sz w:val="24"/>
                <w:szCs w:val="24"/>
              </w:rPr>
              <w:t>N</w:t>
            </w:r>
          </w:p>
        </w:tc>
        <w:tc>
          <w:tcPr>
            <w:tcW w:w="2115" w:type="dxa"/>
          </w:tcPr>
          <w:p w:rsidR="00040043" w:rsidRPr="00B51509" w:rsidRDefault="00040043" w:rsidP="004537E2">
            <w:pPr>
              <w:autoSpaceDE w:val="0"/>
              <w:autoSpaceDN w:val="0"/>
              <w:adjustRightInd w:val="0"/>
              <w:spacing w:line="360" w:lineRule="auto"/>
              <w:jc w:val="center"/>
              <w:rPr>
                <w:rFonts w:ascii="Times New Roman" w:hAnsi="Times New Roman" w:cs="Times New Roman"/>
                <w:bCs/>
                <w:sz w:val="24"/>
                <w:szCs w:val="24"/>
              </w:rPr>
            </w:pPr>
          </w:p>
        </w:tc>
      </w:tr>
      <w:tr w:rsidR="00B51509" w:rsidTr="000D5941">
        <w:trPr>
          <w:trHeight w:val="269"/>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rPr>
            </w:pPr>
            <w:r w:rsidRPr="00B51509">
              <w:rPr>
                <w:rFonts w:ascii="Times New Roman" w:hAnsi="Times New Roman" w:cs="Times New Roman"/>
                <w:b/>
                <w:sz w:val="24"/>
                <w:szCs w:val="24"/>
              </w:rPr>
              <w:t xml:space="preserve">t3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2,37</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A</w:t>
            </w:r>
          </w:p>
        </w:tc>
      </w:tr>
      <w:tr w:rsidR="00B51509" w:rsidTr="000D5941">
        <w:trPr>
          <w:trHeight w:val="269"/>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rPr>
            </w:pPr>
            <w:r w:rsidRPr="00B51509">
              <w:rPr>
                <w:rFonts w:ascii="Times New Roman" w:hAnsi="Times New Roman" w:cs="Times New Roman"/>
                <w:b/>
                <w:sz w:val="24"/>
                <w:szCs w:val="24"/>
              </w:rPr>
              <w:t xml:space="preserve">t6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2,63</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A</w:t>
            </w:r>
          </w:p>
        </w:tc>
      </w:tr>
      <w:tr w:rsidR="00B51509" w:rsidTr="000D5941">
        <w:trPr>
          <w:trHeight w:val="250"/>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lang w:val="en-US"/>
              </w:rPr>
            </w:pPr>
            <w:r w:rsidRPr="00B51509">
              <w:rPr>
                <w:rFonts w:ascii="Times New Roman" w:hAnsi="Times New Roman" w:cs="Times New Roman"/>
                <w:b/>
                <w:sz w:val="24"/>
                <w:szCs w:val="24"/>
                <w:lang w:val="en-US"/>
              </w:rPr>
              <w:t xml:space="preserve">t5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2,63</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A</w:t>
            </w:r>
          </w:p>
        </w:tc>
      </w:tr>
      <w:tr w:rsidR="00B51509" w:rsidTr="000D5941">
        <w:trPr>
          <w:trHeight w:val="269"/>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lang w:val="en-US"/>
              </w:rPr>
            </w:pPr>
            <w:r w:rsidRPr="00B51509">
              <w:rPr>
                <w:rFonts w:ascii="Times New Roman" w:hAnsi="Times New Roman" w:cs="Times New Roman"/>
                <w:b/>
                <w:sz w:val="24"/>
                <w:szCs w:val="24"/>
                <w:lang w:val="en-US"/>
              </w:rPr>
              <w:t xml:space="preserve">t4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2,87</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A</w:t>
            </w:r>
          </w:p>
        </w:tc>
      </w:tr>
      <w:tr w:rsidR="00B51509" w:rsidTr="000D5941">
        <w:trPr>
          <w:trHeight w:val="269"/>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lang w:val="en-US"/>
              </w:rPr>
            </w:pPr>
            <w:r w:rsidRPr="00B51509">
              <w:rPr>
                <w:rFonts w:ascii="Times New Roman" w:hAnsi="Times New Roman" w:cs="Times New Roman"/>
                <w:b/>
                <w:sz w:val="24"/>
                <w:szCs w:val="24"/>
                <w:lang w:val="en-US"/>
              </w:rPr>
              <w:t xml:space="preserve">t1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2,93</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lang w:val="en-US"/>
              </w:rPr>
            </w:pPr>
            <w:r w:rsidRPr="00B51509">
              <w:rPr>
                <w:rFonts w:ascii="Times New Roman" w:hAnsi="Times New Roman" w:cs="Times New Roman"/>
                <w:sz w:val="24"/>
                <w:szCs w:val="24"/>
                <w:lang w:val="en-US"/>
              </w:rPr>
              <w:t>A</w:t>
            </w:r>
          </w:p>
        </w:tc>
      </w:tr>
      <w:tr w:rsidR="00B51509" w:rsidTr="000D5941">
        <w:trPr>
          <w:trHeight w:val="269"/>
        </w:trPr>
        <w:tc>
          <w:tcPr>
            <w:tcW w:w="2144" w:type="dxa"/>
          </w:tcPr>
          <w:p w:rsidR="00B51509" w:rsidRPr="00B51509" w:rsidRDefault="00B51509" w:rsidP="004537E2">
            <w:pPr>
              <w:autoSpaceDE w:val="0"/>
              <w:autoSpaceDN w:val="0"/>
              <w:adjustRightInd w:val="0"/>
              <w:spacing w:line="360" w:lineRule="auto"/>
              <w:rPr>
                <w:rFonts w:ascii="Times New Roman" w:hAnsi="Times New Roman" w:cs="Times New Roman"/>
                <w:b/>
                <w:sz w:val="24"/>
                <w:szCs w:val="24"/>
              </w:rPr>
            </w:pPr>
            <w:r w:rsidRPr="00B51509">
              <w:rPr>
                <w:rFonts w:ascii="Times New Roman" w:hAnsi="Times New Roman" w:cs="Times New Roman"/>
                <w:b/>
                <w:sz w:val="24"/>
                <w:szCs w:val="24"/>
              </w:rPr>
              <w:t xml:space="preserve">t2          </w:t>
            </w:r>
          </w:p>
        </w:tc>
        <w:tc>
          <w:tcPr>
            <w:tcW w:w="2128"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3,04</w:t>
            </w:r>
          </w:p>
        </w:tc>
        <w:tc>
          <w:tcPr>
            <w:tcW w:w="2117"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2</w:t>
            </w:r>
          </w:p>
        </w:tc>
        <w:tc>
          <w:tcPr>
            <w:tcW w:w="2115" w:type="dxa"/>
          </w:tcPr>
          <w:p w:rsidR="00B51509" w:rsidRPr="00B51509" w:rsidRDefault="00B51509" w:rsidP="004537E2">
            <w:pPr>
              <w:autoSpaceDE w:val="0"/>
              <w:autoSpaceDN w:val="0"/>
              <w:adjustRightInd w:val="0"/>
              <w:spacing w:line="360" w:lineRule="auto"/>
              <w:jc w:val="center"/>
              <w:rPr>
                <w:rFonts w:ascii="Times New Roman" w:hAnsi="Times New Roman" w:cs="Times New Roman"/>
                <w:sz w:val="24"/>
                <w:szCs w:val="24"/>
              </w:rPr>
            </w:pPr>
            <w:r w:rsidRPr="00B51509">
              <w:rPr>
                <w:rFonts w:ascii="Times New Roman" w:hAnsi="Times New Roman" w:cs="Times New Roman"/>
                <w:sz w:val="24"/>
                <w:szCs w:val="24"/>
              </w:rPr>
              <w:t>A</w:t>
            </w:r>
          </w:p>
        </w:tc>
      </w:tr>
    </w:tbl>
    <w:p w:rsidR="00D9339D" w:rsidRPr="00D9339D" w:rsidRDefault="00D9339D" w:rsidP="00D9339D">
      <w:pPr>
        <w:autoSpaceDE w:val="0"/>
        <w:autoSpaceDN w:val="0"/>
        <w:adjustRightInd w:val="0"/>
        <w:spacing w:after="0" w:line="240" w:lineRule="auto"/>
        <w:rPr>
          <w:rFonts w:ascii="Times New Roman" w:hAnsi="Times New Roman" w:cs="Times New Roman"/>
          <w:bCs/>
          <w:color w:val="0000FF"/>
          <w:sz w:val="24"/>
          <w:szCs w:val="24"/>
        </w:rPr>
      </w:pPr>
      <w:r w:rsidRPr="00D9339D">
        <w:rPr>
          <w:rFonts w:ascii="Times New Roman" w:hAnsi="Times New Roman" w:cs="Times New Roman"/>
          <w:bCs/>
          <w:sz w:val="24"/>
          <w:szCs w:val="24"/>
        </w:rPr>
        <w:t>Test: Tukey Alfa: 0,05 DMS: 1,10202</w:t>
      </w:r>
    </w:p>
    <w:p w:rsidR="00A339F8" w:rsidRDefault="000D5941" w:rsidP="00A339F8">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A339F8" w:rsidRDefault="00A339F8" w:rsidP="00A339F8">
      <w:pPr>
        <w:spacing w:after="0" w:line="240" w:lineRule="auto"/>
        <w:jc w:val="both"/>
        <w:rPr>
          <w:rFonts w:cs="Times New Roman"/>
          <w:szCs w:val="20"/>
        </w:rPr>
      </w:pPr>
    </w:p>
    <w:p w:rsidR="00040043" w:rsidRPr="00A339F8" w:rsidRDefault="00040043" w:rsidP="00A339F8">
      <w:pPr>
        <w:spacing w:after="0" w:line="360" w:lineRule="auto"/>
        <w:jc w:val="both"/>
        <w:rPr>
          <w:rFonts w:ascii="Times New Roman" w:hAnsi="Times New Roman" w:cs="Times New Roman"/>
          <w:b/>
          <w:sz w:val="24"/>
          <w:szCs w:val="24"/>
        </w:rPr>
      </w:pPr>
      <w:r w:rsidRPr="00A339F8">
        <w:rPr>
          <w:rFonts w:ascii="Times New Roman" w:hAnsi="Times New Roman" w:cs="Times New Roman"/>
          <w:b/>
          <w:sz w:val="24"/>
          <w:szCs w:val="24"/>
        </w:rPr>
        <w:t>Interpretaciones</w:t>
      </w:r>
      <w:r w:rsidR="000D5941" w:rsidRPr="00A339F8">
        <w:rPr>
          <w:rFonts w:ascii="Times New Roman" w:hAnsi="Times New Roman" w:cs="Times New Roman"/>
          <w:b/>
          <w:sz w:val="24"/>
          <w:szCs w:val="24"/>
        </w:rPr>
        <w:t xml:space="preserve"> </w:t>
      </w:r>
    </w:p>
    <w:p w:rsidR="000D5941" w:rsidRDefault="00A339F8" w:rsidP="00F24CF3">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AD56FB">
        <w:rPr>
          <w:rFonts w:ascii="Times New Roman" w:hAnsi="Times New Roman" w:cs="Times New Roman"/>
          <w:sz w:val="24"/>
          <w:szCs w:val="24"/>
        </w:rPr>
        <w:t xml:space="preserve">n el análisis  de varianza de la variable </w:t>
      </w:r>
      <w:r>
        <w:rPr>
          <w:rFonts w:ascii="Times New Roman" w:hAnsi="Times New Roman" w:cs="Times New Roman"/>
          <w:sz w:val="24"/>
          <w:szCs w:val="24"/>
        </w:rPr>
        <w:t>textura</w:t>
      </w:r>
      <w:r w:rsidRPr="00AD56FB">
        <w:rPr>
          <w:rFonts w:ascii="Times New Roman" w:hAnsi="Times New Roman" w:cs="Times New Roman"/>
          <w:sz w:val="24"/>
          <w:szCs w:val="24"/>
        </w:rPr>
        <w:t xml:space="preserve">, F </w:t>
      </w:r>
      <w:r>
        <w:rPr>
          <w:rFonts w:ascii="Times New Roman" w:hAnsi="Times New Roman" w:cs="Times New Roman"/>
          <w:sz w:val="24"/>
          <w:szCs w:val="24"/>
        </w:rPr>
        <w:t xml:space="preserve">calculado </w:t>
      </w:r>
      <w:r w:rsidRPr="00AD56FB">
        <w:rPr>
          <w:rFonts w:ascii="Times New Roman" w:hAnsi="Times New Roman" w:cs="Times New Roman"/>
          <w:sz w:val="24"/>
          <w:szCs w:val="24"/>
        </w:rPr>
        <w:t>que corresponde a</w:t>
      </w:r>
      <w:r>
        <w:rPr>
          <w:rFonts w:ascii="Times New Roman" w:hAnsi="Times New Roman" w:cs="Times New Roman"/>
          <w:sz w:val="24"/>
          <w:szCs w:val="24"/>
        </w:rPr>
        <w:t xml:space="preserve"> 1,60</w:t>
      </w:r>
      <w:r w:rsidRPr="00AD56FB">
        <w:rPr>
          <w:rFonts w:ascii="Times New Roman" w:hAnsi="Times New Roman" w:cs="Times New Roman"/>
          <w:sz w:val="24"/>
          <w:szCs w:val="24"/>
        </w:rPr>
        <w:t xml:space="preserve">  y P que corresponde a </w:t>
      </w:r>
      <w:r w:rsidRPr="0089438E">
        <w:rPr>
          <w:rFonts w:ascii="Times New Roman" w:hAnsi="Times New Roman" w:cs="Times New Roman"/>
          <w:sz w:val="24"/>
          <w:szCs w:val="24"/>
        </w:rPr>
        <w:t>0,</w:t>
      </w:r>
      <w:r>
        <w:rPr>
          <w:rFonts w:ascii="Times New Roman" w:hAnsi="Times New Roman" w:cs="Times New Roman"/>
          <w:sz w:val="24"/>
          <w:szCs w:val="24"/>
        </w:rPr>
        <w:t xml:space="preserve">2907 el valor de </w:t>
      </w:r>
      <w:r w:rsidRPr="00AD56FB">
        <w:rPr>
          <w:rFonts w:ascii="Times New Roman" w:hAnsi="Times New Roman" w:cs="Times New Roman"/>
          <w:sz w:val="24"/>
          <w:szCs w:val="24"/>
        </w:rPr>
        <w:t>F</w:t>
      </w:r>
      <w:r>
        <w:rPr>
          <w:rFonts w:ascii="Times New Roman" w:hAnsi="Times New Roman" w:cs="Times New Roman"/>
          <w:sz w:val="24"/>
          <w:szCs w:val="24"/>
        </w:rPr>
        <w:t xml:space="preserve"> </w:t>
      </w:r>
      <w:r w:rsidRPr="00AD56FB">
        <w:rPr>
          <w:rFonts w:ascii="Times New Roman" w:hAnsi="Times New Roman" w:cs="Times New Roman"/>
          <w:sz w:val="24"/>
          <w:szCs w:val="24"/>
        </w:rPr>
        <w:t xml:space="preserve">&gt; P </w:t>
      </w:r>
      <w:r>
        <w:rPr>
          <w:rFonts w:ascii="Times New Roman" w:hAnsi="Times New Roman" w:cs="Times New Roman"/>
          <w:sz w:val="24"/>
          <w:szCs w:val="24"/>
        </w:rPr>
        <w:t xml:space="preserve">con ello </w:t>
      </w:r>
      <w:r w:rsidRPr="00AD56FB">
        <w:rPr>
          <w:rFonts w:ascii="Times New Roman" w:hAnsi="Times New Roman" w:cs="Times New Roman"/>
          <w:sz w:val="24"/>
          <w:szCs w:val="24"/>
        </w:rPr>
        <w:t>se tien</w:t>
      </w:r>
      <w:r>
        <w:rPr>
          <w:rFonts w:ascii="Times New Roman" w:hAnsi="Times New Roman" w:cs="Times New Roman"/>
          <w:sz w:val="24"/>
          <w:szCs w:val="24"/>
        </w:rPr>
        <w:t>d</w:t>
      </w:r>
      <w:r w:rsidRPr="00AD56FB">
        <w:rPr>
          <w:rFonts w:ascii="Times New Roman" w:hAnsi="Times New Roman" w:cs="Times New Roman"/>
          <w:sz w:val="24"/>
          <w:szCs w:val="24"/>
        </w:rPr>
        <w:t xml:space="preserve">e  </w:t>
      </w:r>
      <w:r>
        <w:rPr>
          <w:rFonts w:ascii="Times New Roman" w:hAnsi="Times New Roman" w:cs="Times New Roman"/>
          <w:sz w:val="24"/>
          <w:szCs w:val="24"/>
        </w:rPr>
        <w:t xml:space="preserve">a </w:t>
      </w:r>
      <w:r w:rsidRPr="00AD56FB">
        <w:rPr>
          <w:rFonts w:ascii="Times New Roman" w:hAnsi="Times New Roman" w:cs="Times New Roman"/>
          <w:sz w:val="24"/>
          <w:szCs w:val="24"/>
        </w:rPr>
        <w:t>rechazar la hipótesis nula</w:t>
      </w:r>
      <w:r>
        <w:rPr>
          <w:rFonts w:ascii="Times New Roman" w:hAnsi="Times New Roman" w:cs="Times New Roman"/>
          <w:sz w:val="24"/>
          <w:szCs w:val="24"/>
        </w:rPr>
        <w:t xml:space="preserve"> </w:t>
      </w:r>
      <w:r w:rsidRPr="00AD56FB">
        <w:rPr>
          <w:rFonts w:ascii="Times New Roman" w:hAnsi="Times New Roman" w:cs="Times New Roman"/>
          <w:sz w:val="24"/>
          <w:szCs w:val="24"/>
        </w:rPr>
        <w:t>(Ho) y se acepta la hipótesis alternativa</w:t>
      </w:r>
      <w:r>
        <w:rPr>
          <w:rFonts w:ascii="Times New Roman" w:hAnsi="Times New Roman" w:cs="Times New Roman"/>
          <w:sz w:val="24"/>
          <w:szCs w:val="24"/>
        </w:rPr>
        <w:t xml:space="preserve"> (Ha)</w:t>
      </w:r>
      <w:r w:rsidRPr="00AD56FB">
        <w:rPr>
          <w:rFonts w:ascii="Times New Roman" w:hAnsi="Times New Roman" w:cs="Times New Roman"/>
          <w:sz w:val="24"/>
          <w:szCs w:val="24"/>
        </w:rPr>
        <w:t xml:space="preserve"> lo cual indica que los tratamientos son diferentes, identificando que en la elaboración de </w:t>
      </w:r>
      <w:r>
        <w:rPr>
          <w:rFonts w:ascii="Times New Roman" w:hAnsi="Times New Roman" w:cs="Times New Roman"/>
          <w:sz w:val="24"/>
          <w:szCs w:val="24"/>
        </w:rPr>
        <w:t xml:space="preserve">la </w:t>
      </w:r>
      <w:r w:rsidRPr="00AD56FB">
        <w:rPr>
          <w:rFonts w:ascii="Times New Roman" w:hAnsi="Times New Roman" w:cs="Times New Roman"/>
          <w:sz w:val="24"/>
          <w:szCs w:val="24"/>
        </w:rPr>
        <w:t xml:space="preserve">salchicha con la utilización de harina de quinua y amaranto así mismo como la utilización tanto de proteína concentrada y aislada </w:t>
      </w:r>
      <w:r>
        <w:rPr>
          <w:rFonts w:ascii="Times New Roman" w:hAnsi="Times New Roman" w:cs="Times New Roman"/>
          <w:sz w:val="24"/>
          <w:szCs w:val="24"/>
        </w:rPr>
        <w:t xml:space="preserve">de soya </w:t>
      </w:r>
      <w:r w:rsidRPr="00AD56FB">
        <w:rPr>
          <w:rFonts w:ascii="Times New Roman" w:hAnsi="Times New Roman" w:cs="Times New Roman"/>
          <w:sz w:val="24"/>
          <w:szCs w:val="24"/>
        </w:rPr>
        <w:t xml:space="preserve"> influye significativamente en los análisis organolépticos</w:t>
      </w:r>
      <w:r>
        <w:rPr>
          <w:rFonts w:ascii="Times New Roman" w:hAnsi="Times New Roman" w:cs="Times New Roman"/>
          <w:sz w:val="24"/>
          <w:szCs w:val="24"/>
        </w:rPr>
        <w:t>,</w:t>
      </w:r>
      <w:r w:rsidRPr="00AD56FB">
        <w:rPr>
          <w:rFonts w:ascii="Times New Roman" w:hAnsi="Times New Roman" w:cs="Times New Roman"/>
          <w:sz w:val="24"/>
          <w:szCs w:val="24"/>
        </w:rPr>
        <w:t xml:space="preserve"> físico químicos</w:t>
      </w:r>
      <w:r>
        <w:rPr>
          <w:rFonts w:ascii="Times New Roman" w:hAnsi="Times New Roman" w:cs="Times New Roman"/>
          <w:sz w:val="24"/>
          <w:szCs w:val="24"/>
        </w:rPr>
        <w:t>,</w:t>
      </w:r>
      <w:r w:rsidRPr="00AD56FB">
        <w:rPr>
          <w:rFonts w:ascii="Times New Roman" w:hAnsi="Times New Roman" w:cs="Times New Roman"/>
          <w:sz w:val="24"/>
          <w:szCs w:val="24"/>
        </w:rPr>
        <w:t xml:space="preserve"> microbiológicos</w:t>
      </w:r>
      <w:r>
        <w:rPr>
          <w:rFonts w:ascii="Times New Roman" w:hAnsi="Times New Roman" w:cs="Times New Roman"/>
          <w:sz w:val="24"/>
          <w:szCs w:val="24"/>
        </w:rPr>
        <w:t xml:space="preserve"> y nutricional</w:t>
      </w:r>
      <w:r w:rsidRPr="00AD56FB">
        <w:rPr>
          <w:rFonts w:ascii="Times New Roman" w:hAnsi="Times New Roman" w:cs="Times New Roman"/>
          <w:sz w:val="24"/>
          <w:szCs w:val="24"/>
        </w:rPr>
        <w:t xml:space="preserve"> de la salchicha Frankfurt fortificada, ya que e</w:t>
      </w:r>
      <w:r>
        <w:rPr>
          <w:rFonts w:ascii="Times New Roman" w:hAnsi="Times New Roman" w:cs="Times New Roman"/>
          <w:sz w:val="24"/>
          <w:szCs w:val="24"/>
        </w:rPr>
        <w:t>n la textura</w:t>
      </w:r>
      <w:r w:rsidRPr="00AD56FB">
        <w:rPr>
          <w:rFonts w:ascii="Times New Roman" w:hAnsi="Times New Roman" w:cs="Times New Roman"/>
          <w:sz w:val="24"/>
          <w:szCs w:val="24"/>
        </w:rPr>
        <w:t xml:space="preserve"> </w:t>
      </w:r>
      <w:r>
        <w:rPr>
          <w:rFonts w:ascii="Times New Roman" w:hAnsi="Times New Roman" w:cs="Times New Roman"/>
          <w:sz w:val="24"/>
          <w:szCs w:val="24"/>
        </w:rPr>
        <w:t xml:space="preserve">se puede diferenciar utilizando diferencias alternativas como muy suave, suave, normal, duro y muy duro dando como ganador al t3 (a2b1) que corresponde a (29,69% </w:t>
      </w:r>
      <w:r w:rsidR="00AE70F3">
        <w:rPr>
          <w:rFonts w:ascii="Times New Roman" w:hAnsi="Times New Roman" w:cs="Times New Roman"/>
          <w:sz w:val="24"/>
          <w:szCs w:val="24"/>
        </w:rPr>
        <w:t>c</w:t>
      </w:r>
      <w:r>
        <w:rPr>
          <w:rFonts w:ascii="Times New Roman" w:hAnsi="Times New Roman" w:cs="Times New Roman"/>
          <w:sz w:val="24"/>
          <w:szCs w:val="24"/>
        </w:rPr>
        <w:t xml:space="preserve">arne de res + 23,4% </w:t>
      </w:r>
      <w:r w:rsidR="00AE70F3">
        <w:rPr>
          <w:rFonts w:ascii="Times New Roman" w:hAnsi="Times New Roman" w:cs="Times New Roman"/>
          <w:sz w:val="24"/>
          <w:szCs w:val="24"/>
        </w:rPr>
        <w:t>c</w:t>
      </w:r>
      <w:r>
        <w:rPr>
          <w:rFonts w:ascii="Times New Roman" w:hAnsi="Times New Roman" w:cs="Times New Roman"/>
          <w:sz w:val="24"/>
          <w:szCs w:val="24"/>
        </w:rPr>
        <w:t>arne de cerdo + 3,60</w:t>
      </w:r>
      <w:r w:rsidRPr="00DC6467">
        <w:rPr>
          <w:rFonts w:ascii="Times New Roman" w:hAnsi="Times New Roman" w:cs="Times New Roman"/>
          <w:sz w:val="24"/>
          <w:szCs w:val="24"/>
        </w:rPr>
        <w:t xml:space="preserve">% </w:t>
      </w:r>
      <w:r w:rsidR="00AE70F3">
        <w:rPr>
          <w:rFonts w:ascii="Times New Roman" w:hAnsi="Times New Roman" w:cs="Times New Roman"/>
          <w:sz w:val="24"/>
          <w:szCs w:val="24"/>
        </w:rPr>
        <w:t>h</w:t>
      </w:r>
      <w:r>
        <w:rPr>
          <w:rFonts w:ascii="Times New Roman" w:hAnsi="Times New Roman" w:cs="Times New Roman"/>
          <w:sz w:val="24"/>
          <w:szCs w:val="24"/>
        </w:rPr>
        <w:t>arina de quinua + 39,18</w:t>
      </w:r>
      <w:r w:rsidRPr="00DC6467">
        <w:rPr>
          <w:rFonts w:ascii="Times New Roman" w:hAnsi="Times New Roman" w:cs="Times New Roman"/>
          <w:sz w:val="24"/>
          <w:szCs w:val="24"/>
        </w:rPr>
        <w:t xml:space="preserve"> % </w:t>
      </w:r>
      <w:r w:rsidR="00AE70F3">
        <w:rPr>
          <w:rFonts w:ascii="Times New Roman" w:hAnsi="Times New Roman" w:cs="Times New Roman"/>
          <w:sz w:val="24"/>
          <w:szCs w:val="24"/>
        </w:rPr>
        <w:t>o</w:t>
      </w:r>
      <w:r>
        <w:rPr>
          <w:rFonts w:ascii="Times New Roman" w:hAnsi="Times New Roman" w:cs="Times New Roman"/>
          <w:sz w:val="24"/>
          <w:szCs w:val="24"/>
        </w:rPr>
        <w:t>tros ingredientes</w:t>
      </w:r>
      <w:r w:rsidRPr="00DC6467">
        <w:rPr>
          <w:rFonts w:ascii="Times New Roman" w:hAnsi="Times New Roman" w:cs="Times New Roman"/>
          <w:sz w:val="24"/>
          <w:szCs w:val="24"/>
        </w:rPr>
        <w:t xml:space="preserve"> + </w:t>
      </w:r>
      <w:r w:rsidR="00AE70F3">
        <w:rPr>
          <w:rFonts w:ascii="Times New Roman" w:hAnsi="Times New Roman" w:cs="Times New Roman"/>
          <w:sz w:val="24"/>
          <w:szCs w:val="24"/>
        </w:rPr>
        <w:t>p</w:t>
      </w:r>
      <w:r>
        <w:rPr>
          <w:rFonts w:ascii="Times New Roman" w:hAnsi="Times New Roman" w:cs="Times New Roman"/>
          <w:sz w:val="24"/>
          <w:szCs w:val="24"/>
        </w:rPr>
        <w:t>roteína concentrada de soya 4,13</w:t>
      </w:r>
      <w:r w:rsidR="004C77D7">
        <w:rPr>
          <w:rFonts w:ascii="Times New Roman" w:hAnsi="Times New Roman" w:cs="Times New Roman"/>
          <w:sz w:val="24"/>
          <w:szCs w:val="24"/>
        </w:rPr>
        <w:t xml:space="preserve">) </w:t>
      </w:r>
      <w:r>
        <w:rPr>
          <w:rFonts w:ascii="Times New Roman" w:hAnsi="Times New Roman" w:cs="Times New Roman"/>
          <w:sz w:val="24"/>
          <w:szCs w:val="24"/>
        </w:rPr>
        <w:t>es decir con u</w:t>
      </w:r>
      <w:r w:rsidR="004C77D7">
        <w:rPr>
          <w:rFonts w:ascii="Times New Roman" w:hAnsi="Times New Roman" w:cs="Times New Roman"/>
          <w:sz w:val="24"/>
          <w:szCs w:val="24"/>
        </w:rPr>
        <w:t>na textura muy suave</w:t>
      </w:r>
      <w:r>
        <w:rPr>
          <w:rFonts w:ascii="Times New Roman" w:hAnsi="Times New Roman" w:cs="Times New Roman"/>
          <w:sz w:val="24"/>
          <w:szCs w:val="24"/>
        </w:rPr>
        <w:t xml:space="preserve"> </w:t>
      </w:r>
      <w:r w:rsidR="004C77D7">
        <w:rPr>
          <w:rFonts w:ascii="Times New Roman" w:hAnsi="Times New Roman" w:cs="Times New Roman"/>
          <w:sz w:val="24"/>
          <w:szCs w:val="24"/>
        </w:rPr>
        <w:t xml:space="preserve">y en segundo lugar tenemos al t6 (a3b2) con un promedio de 2,63 </w:t>
      </w:r>
      <w:r>
        <w:rPr>
          <w:rFonts w:ascii="Times New Roman" w:hAnsi="Times New Roman" w:cs="Times New Roman"/>
          <w:sz w:val="24"/>
          <w:szCs w:val="24"/>
        </w:rPr>
        <w:t>pertenece al grupo homogéneo A</w:t>
      </w:r>
      <w:r w:rsidRPr="00AD56FB">
        <w:rPr>
          <w:rFonts w:ascii="Times New Roman" w:hAnsi="Times New Roman" w:cs="Times New Roman"/>
          <w:sz w:val="24"/>
          <w:szCs w:val="24"/>
        </w:rPr>
        <w:t xml:space="preserve">. El coeficiente </w:t>
      </w:r>
      <w:r>
        <w:rPr>
          <w:rFonts w:ascii="Times New Roman" w:hAnsi="Times New Roman" w:cs="Times New Roman"/>
          <w:sz w:val="24"/>
          <w:szCs w:val="24"/>
        </w:rPr>
        <w:t>de variación es confiable lo que significa que de 100 observaciones el 1</w:t>
      </w:r>
      <w:r w:rsidR="004C77D7">
        <w:rPr>
          <w:rFonts w:ascii="Times New Roman" w:hAnsi="Times New Roman" w:cs="Times New Roman"/>
          <w:sz w:val="24"/>
          <w:szCs w:val="24"/>
        </w:rPr>
        <w:t>0,00</w:t>
      </w:r>
      <w:r>
        <w:rPr>
          <w:rFonts w:ascii="Times New Roman" w:hAnsi="Times New Roman" w:cs="Times New Roman"/>
          <w:sz w:val="24"/>
          <w:szCs w:val="24"/>
        </w:rPr>
        <w:t xml:space="preserve"> va a ser diferentes y el </w:t>
      </w:r>
      <w:r w:rsidR="004C77D7">
        <w:rPr>
          <w:rFonts w:ascii="Times New Roman" w:hAnsi="Times New Roman" w:cs="Times New Roman"/>
          <w:sz w:val="24"/>
          <w:szCs w:val="24"/>
        </w:rPr>
        <w:t>90,00</w:t>
      </w:r>
      <w:r>
        <w:rPr>
          <w:rFonts w:ascii="Times New Roman" w:hAnsi="Times New Roman" w:cs="Times New Roman"/>
          <w:sz w:val="24"/>
          <w:szCs w:val="24"/>
        </w:rPr>
        <w:t xml:space="preserve"> de observaciones serán confiables lo cual establece que hubo un buen manejo de la investigación.  </w:t>
      </w:r>
    </w:p>
    <w:p w:rsidR="0089626C" w:rsidRPr="0089626C" w:rsidRDefault="0089626C" w:rsidP="0089626C">
      <w:pPr>
        <w:pStyle w:val="Descripcin"/>
        <w:keepNext/>
        <w:spacing w:after="0"/>
        <w:jc w:val="both"/>
        <w:rPr>
          <w:rFonts w:ascii="Times New Roman" w:hAnsi="Times New Roman" w:cs="Times New Roman"/>
          <w:i w:val="0"/>
          <w:iCs w:val="0"/>
          <w:color w:val="auto"/>
          <w:sz w:val="20"/>
          <w:szCs w:val="20"/>
        </w:rPr>
      </w:pPr>
      <w:bookmarkStart w:id="131" w:name="_Toc507435260"/>
      <w:r w:rsidRPr="0089626C">
        <w:rPr>
          <w:rFonts w:ascii="Times New Roman" w:hAnsi="Times New Roman" w:cs="Times New Roman"/>
          <w:b/>
          <w:i w:val="0"/>
          <w:iCs w:val="0"/>
          <w:color w:val="auto"/>
          <w:sz w:val="20"/>
          <w:szCs w:val="20"/>
        </w:rPr>
        <w:t xml:space="preserve">Gráfico </w:t>
      </w:r>
      <w:r w:rsidRPr="0089626C">
        <w:rPr>
          <w:rFonts w:ascii="Times New Roman" w:hAnsi="Times New Roman" w:cs="Times New Roman"/>
          <w:b/>
          <w:i w:val="0"/>
          <w:iCs w:val="0"/>
          <w:color w:val="auto"/>
          <w:sz w:val="20"/>
          <w:szCs w:val="20"/>
        </w:rPr>
        <w:fldChar w:fldCharType="begin"/>
      </w:r>
      <w:r w:rsidRPr="0089626C">
        <w:rPr>
          <w:rFonts w:ascii="Times New Roman" w:hAnsi="Times New Roman" w:cs="Times New Roman"/>
          <w:b/>
          <w:i w:val="0"/>
          <w:iCs w:val="0"/>
          <w:color w:val="auto"/>
          <w:sz w:val="20"/>
          <w:szCs w:val="20"/>
        </w:rPr>
        <w:instrText xml:space="preserve"> SEQ Gráfico \* ARABIC </w:instrText>
      </w:r>
      <w:r w:rsidRPr="0089626C">
        <w:rPr>
          <w:rFonts w:ascii="Times New Roman" w:hAnsi="Times New Roman" w:cs="Times New Roman"/>
          <w:b/>
          <w:i w:val="0"/>
          <w:iCs w:val="0"/>
          <w:color w:val="auto"/>
          <w:sz w:val="20"/>
          <w:szCs w:val="20"/>
        </w:rPr>
        <w:fldChar w:fldCharType="separate"/>
      </w:r>
      <w:r w:rsidR="008B177B">
        <w:rPr>
          <w:rFonts w:ascii="Times New Roman" w:hAnsi="Times New Roman" w:cs="Times New Roman"/>
          <w:b/>
          <w:i w:val="0"/>
          <w:iCs w:val="0"/>
          <w:noProof/>
          <w:color w:val="auto"/>
          <w:sz w:val="20"/>
          <w:szCs w:val="20"/>
        </w:rPr>
        <w:t>4</w:t>
      </w:r>
      <w:r w:rsidRPr="0089626C">
        <w:rPr>
          <w:rFonts w:ascii="Times New Roman" w:hAnsi="Times New Roman" w:cs="Times New Roman"/>
          <w:b/>
          <w:i w:val="0"/>
          <w:iCs w:val="0"/>
          <w:color w:val="auto"/>
          <w:sz w:val="20"/>
          <w:szCs w:val="20"/>
        </w:rPr>
        <w:fldChar w:fldCharType="end"/>
      </w:r>
      <w:r w:rsidRPr="0089626C">
        <w:rPr>
          <w:rFonts w:ascii="Times New Roman" w:hAnsi="Times New Roman" w:cs="Times New Roman"/>
          <w:i w:val="0"/>
          <w:iCs w:val="0"/>
          <w:color w:val="auto"/>
          <w:sz w:val="20"/>
          <w:szCs w:val="20"/>
        </w:rPr>
        <w:t xml:space="preserve"> Promedio de variable textura</w:t>
      </w:r>
      <w:bookmarkEnd w:id="131"/>
    </w:p>
    <w:p w:rsidR="00B51509" w:rsidRDefault="00B51509" w:rsidP="00F24CF3">
      <w:pPr>
        <w:spacing w:after="0"/>
        <w:jc w:val="both"/>
        <w:rPr>
          <w:rFonts w:ascii="Times New Roman" w:hAnsi="Times New Roman" w:cs="Times New Roman"/>
          <w:sz w:val="24"/>
          <w:szCs w:val="24"/>
        </w:rPr>
      </w:pPr>
      <w:r>
        <w:rPr>
          <w:noProof/>
          <w:lang w:eastAsia="es-EC"/>
        </w:rPr>
        <w:drawing>
          <wp:inline distT="0" distB="0" distL="0" distR="0" wp14:anchorId="5C2C9923" wp14:editId="35FBC588">
            <wp:extent cx="4925568" cy="2847975"/>
            <wp:effectExtent l="0" t="0" r="8890" b="9525"/>
            <wp:docPr id="475" name="Gráfico 475">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B16EA02-BCD0-4462-8498-E7E93E746F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F24CF3" w:rsidRDefault="00F24CF3" w:rsidP="00122D80">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122D80" w:rsidRPr="00122D80" w:rsidRDefault="00122D80" w:rsidP="00122D80">
      <w:pPr>
        <w:spacing w:after="0" w:line="240" w:lineRule="auto"/>
        <w:jc w:val="both"/>
        <w:rPr>
          <w:rFonts w:ascii="Times New Roman" w:hAnsi="Times New Roman" w:cs="Times New Roman"/>
          <w:sz w:val="20"/>
          <w:szCs w:val="20"/>
        </w:rPr>
      </w:pPr>
    </w:p>
    <w:p w:rsidR="00040043" w:rsidRDefault="00040043" w:rsidP="0004004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grafico </w:t>
      </w:r>
      <w:r w:rsidR="00F24CF3">
        <w:rPr>
          <w:rFonts w:ascii="Times New Roman" w:hAnsi="Times New Roman" w:cs="Times New Roman"/>
          <w:sz w:val="24"/>
          <w:szCs w:val="24"/>
        </w:rPr>
        <w:t xml:space="preserve">N° 4 Se observa que el mejor tratamiento es el t3 que corresponde (a2b1) con una formulación (29,69% </w:t>
      </w:r>
      <w:r w:rsidR="00AE70F3">
        <w:rPr>
          <w:rFonts w:ascii="Times New Roman" w:hAnsi="Times New Roman" w:cs="Times New Roman"/>
          <w:sz w:val="24"/>
          <w:szCs w:val="24"/>
        </w:rPr>
        <w:t>c</w:t>
      </w:r>
      <w:r w:rsidR="00F24CF3">
        <w:rPr>
          <w:rFonts w:ascii="Times New Roman" w:hAnsi="Times New Roman" w:cs="Times New Roman"/>
          <w:sz w:val="24"/>
          <w:szCs w:val="24"/>
        </w:rPr>
        <w:t xml:space="preserve">arne de res + 23,4% </w:t>
      </w:r>
      <w:r w:rsidR="00AE70F3">
        <w:rPr>
          <w:rFonts w:ascii="Times New Roman" w:hAnsi="Times New Roman" w:cs="Times New Roman"/>
          <w:sz w:val="24"/>
          <w:szCs w:val="24"/>
        </w:rPr>
        <w:t>c</w:t>
      </w:r>
      <w:r w:rsidR="00F24CF3">
        <w:rPr>
          <w:rFonts w:ascii="Times New Roman" w:hAnsi="Times New Roman" w:cs="Times New Roman"/>
          <w:sz w:val="24"/>
          <w:szCs w:val="24"/>
        </w:rPr>
        <w:t>arne de cerdo + 3,60</w:t>
      </w:r>
      <w:r w:rsidR="00F24CF3" w:rsidRPr="00DC6467">
        <w:rPr>
          <w:rFonts w:ascii="Times New Roman" w:hAnsi="Times New Roman" w:cs="Times New Roman"/>
          <w:sz w:val="24"/>
          <w:szCs w:val="24"/>
        </w:rPr>
        <w:t xml:space="preserve">% </w:t>
      </w:r>
      <w:r w:rsidR="00F24CF3">
        <w:rPr>
          <w:rFonts w:ascii="Times New Roman" w:hAnsi="Times New Roman" w:cs="Times New Roman"/>
          <w:sz w:val="24"/>
          <w:szCs w:val="24"/>
        </w:rPr>
        <w:t>Harina de quinua + 39,18</w:t>
      </w:r>
      <w:r w:rsidR="00F24CF3" w:rsidRPr="00DC6467">
        <w:rPr>
          <w:rFonts w:ascii="Times New Roman" w:hAnsi="Times New Roman" w:cs="Times New Roman"/>
          <w:sz w:val="24"/>
          <w:szCs w:val="24"/>
        </w:rPr>
        <w:t xml:space="preserve"> % </w:t>
      </w:r>
      <w:r w:rsidR="00F24CF3">
        <w:rPr>
          <w:rFonts w:ascii="Times New Roman" w:hAnsi="Times New Roman" w:cs="Times New Roman"/>
          <w:sz w:val="24"/>
          <w:szCs w:val="24"/>
        </w:rPr>
        <w:t>Otros ingredientes</w:t>
      </w:r>
      <w:r w:rsidR="00F24CF3" w:rsidRPr="00DC6467">
        <w:rPr>
          <w:rFonts w:ascii="Times New Roman" w:hAnsi="Times New Roman" w:cs="Times New Roman"/>
          <w:sz w:val="24"/>
          <w:szCs w:val="24"/>
        </w:rPr>
        <w:t xml:space="preserve"> + </w:t>
      </w:r>
      <w:r w:rsidR="00F24CF3">
        <w:rPr>
          <w:rFonts w:ascii="Times New Roman" w:hAnsi="Times New Roman" w:cs="Times New Roman"/>
          <w:sz w:val="24"/>
          <w:szCs w:val="24"/>
        </w:rPr>
        <w:t>Proteína concentrada de soya 4,13) debido a que presenta buenas características organolépticas.</w:t>
      </w:r>
    </w:p>
    <w:p w:rsidR="00F24CF3" w:rsidRDefault="00870219" w:rsidP="00B069D6">
      <w:pPr>
        <w:pStyle w:val="Ttulo3"/>
        <w:spacing w:after="240"/>
      </w:pPr>
      <w:bookmarkStart w:id="132" w:name="_Toc507446141"/>
      <w:r>
        <w:t>1</w:t>
      </w:r>
      <w:r w:rsidR="00B069D6">
        <w:t>2</w:t>
      </w:r>
      <w:r>
        <w:t xml:space="preserve">.1.5 </w:t>
      </w:r>
      <w:r w:rsidR="00F24CF3" w:rsidRPr="00F24CF3">
        <w:t>Variable aceptabilidad</w:t>
      </w:r>
      <w:bookmarkEnd w:id="132"/>
      <w:r w:rsidR="00F24CF3" w:rsidRPr="00F24CF3">
        <w:t xml:space="preserve"> </w:t>
      </w:r>
    </w:p>
    <w:p w:rsidR="003E62DC" w:rsidRPr="00902DDF" w:rsidRDefault="00F24CF3" w:rsidP="00902DDF">
      <w:pPr>
        <w:spacing w:line="360" w:lineRule="auto"/>
        <w:rPr>
          <w:rFonts w:ascii="Times New Roman" w:hAnsi="Times New Roman" w:cs="Times New Roman"/>
          <w:bCs/>
          <w:sz w:val="24"/>
        </w:rPr>
      </w:pPr>
      <w:r w:rsidRPr="009B3722">
        <w:rPr>
          <w:rFonts w:ascii="Times New Roman" w:hAnsi="Times New Roman" w:cs="Times New Roman"/>
          <w:sz w:val="24"/>
          <w:szCs w:val="24"/>
        </w:rPr>
        <w:t xml:space="preserve">Análisis de varianza para la variable </w:t>
      </w:r>
      <w:r>
        <w:rPr>
          <w:rFonts w:ascii="Times New Roman" w:hAnsi="Times New Roman" w:cs="Times New Roman"/>
          <w:sz w:val="24"/>
          <w:szCs w:val="24"/>
        </w:rPr>
        <w:t>aceptabilidad</w:t>
      </w:r>
      <w:r w:rsidRPr="009B3722">
        <w:rPr>
          <w:rFonts w:ascii="Times New Roman" w:hAnsi="Times New Roman" w:cs="Times New Roman"/>
          <w:sz w:val="24"/>
          <w:szCs w:val="24"/>
        </w:rPr>
        <w:t xml:space="preserve"> en la </w:t>
      </w:r>
      <w:r w:rsidRPr="009B3722">
        <w:rPr>
          <w:rFonts w:ascii="Times New Roman" w:hAnsi="Times New Roman" w:cs="Times New Roman"/>
          <w:bCs/>
          <w:sz w:val="24"/>
        </w:rPr>
        <w:t xml:space="preserve">fortificación de salchicha de res tipo coctel utilizando harina de amaranto </w:t>
      </w:r>
      <w:r w:rsidRPr="009B3722">
        <w:rPr>
          <w:rFonts w:ascii="Times New Roman" w:hAnsi="Times New Roman" w:cs="Times New Roman"/>
          <w:sz w:val="24"/>
        </w:rPr>
        <w:t>(</w:t>
      </w:r>
      <w:r w:rsidRPr="009B3722">
        <w:rPr>
          <w:rFonts w:ascii="Times New Roman" w:hAnsi="Times New Roman" w:cs="Times New Roman"/>
          <w:i/>
          <w:sz w:val="24"/>
        </w:rPr>
        <w:t>amaranthus)</w:t>
      </w:r>
      <w:r w:rsidRPr="009B3722">
        <w:rPr>
          <w:rFonts w:ascii="Times New Roman" w:hAnsi="Times New Roman" w:cs="Times New Roman"/>
          <w:bCs/>
          <w:sz w:val="24"/>
        </w:rPr>
        <w:t xml:space="preserve"> y quinua</w:t>
      </w:r>
      <w:r w:rsidRPr="009B3722">
        <w:rPr>
          <w:rFonts w:ascii="Times New Roman" w:hAnsi="Times New Roman" w:cs="Times New Roman"/>
          <w:i/>
          <w:sz w:val="24"/>
        </w:rPr>
        <w:t xml:space="preserve"> (chenopodium quinoa)</w:t>
      </w:r>
      <w:r w:rsidR="00D9339D">
        <w:t xml:space="preserve">     </w:t>
      </w:r>
    </w:p>
    <w:p w:rsidR="00902DDF" w:rsidRPr="00902DDF" w:rsidRDefault="00902DDF" w:rsidP="00817CAF">
      <w:pPr>
        <w:pStyle w:val="Descripcin"/>
        <w:keepNext/>
        <w:spacing w:after="0"/>
        <w:rPr>
          <w:rFonts w:ascii="Times New Roman" w:hAnsi="Times New Roman" w:cs="Times New Roman"/>
          <w:b/>
          <w:i w:val="0"/>
          <w:color w:val="000000" w:themeColor="text1"/>
          <w:sz w:val="20"/>
        </w:rPr>
      </w:pPr>
      <w:bookmarkStart w:id="133" w:name="_Toc507435668"/>
      <w:r w:rsidRPr="00902DDF">
        <w:rPr>
          <w:rFonts w:ascii="Times New Roman" w:hAnsi="Times New Roman" w:cs="Times New Roman"/>
          <w:b/>
          <w:i w:val="0"/>
          <w:color w:val="000000" w:themeColor="text1"/>
          <w:sz w:val="20"/>
        </w:rPr>
        <w:t xml:space="preserve">Tabla </w:t>
      </w:r>
      <w:r w:rsidRPr="00902DDF">
        <w:rPr>
          <w:rFonts w:ascii="Times New Roman" w:hAnsi="Times New Roman" w:cs="Times New Roman"/>
          <w:b/>
          <w:i w:val="0"/>
          <w:color w:val="000000" w:themeColor="text1"/>
          <w:sz w:val="20"/>
        </w:rPr>
        <w:fldChar w:fldCharType="begin"/>
      </w:r>
      <w:r w:rsidRPr="00902DDF">
        <w:rPr>
          <w:rFonts w:ascii="Times New Roman" w:hAnsi="Times New Roman" w:cs="Times New Roman"/>
          <w:b/>
          <w:i w:val="0"/>
          <w:color w:val="000000" w:themeColor="text1"/>
          <w:sz w:val="20"/>
        </w:rPr>
        <w:instrText xml:space="preserve"> SEQ Tabla \* ARABIC </w:instrText>
      </w:r>
      <w:r w:rsidRPr="00902DDF">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33</w:t>
      </w:r>
      <w:r w:rsidRPr="00902DDF">
        <w:rPr>
          <w:rFonts w:ascii="Times New Roman" w:hAnsi="Times New Roman" w:cs="Times New Roman"/>
          <w:b/>
          <w:i w:val="0"/>
          <w:color w:val="000000" w:themeColor="text1"/>
          <w:sz w:val="20"/>
        </w:rPr>
        <w:fldChar w:fldCharType="end"/>
      </w:r>
      <w:r w:rsidRPr="00902DDF">
        <w:rPr>
          <w:rFonts w:ascii="Times New Roman" w:hAnsi="Times New Roman" w:cs="Times New Roman"/>
          <w:b/>
          <w:i w:val="0"/>
          <w:color w:val="000000" w:themeColor="text1"/>
          <w:sz w:val="20"/>
        </w:rPr>
        <w:t xml:space="preserve"> </w:t>
      </w:r>
      <w:r w:rsidRPr="00902DDF">
        <w:rPr>
          <w:rFonts w:ascii="Times New Roman" w:hAnsi="Times New Roman" w:cs="Times New Roman"/>
          <w:i w:val="0"/>
          <w:color w:val="000000" w:themeColor="text1"/>
          <w:sz w:val="20"/>
        </w:rPr>
        <w:t>Análisis de varianza de la variable aceptabilidad</w:t>
      </w:r>
      <w:bookmarkEnd w:id="133"/>
    </w:p>
    <w:tbl>
      <w:tblPr>
        <w:tblStyle w:val="Tablaconcuadrcula"/>
        <w:tblW w:w="0" w:type="auto"/>
        <w:tblInd w:w="302" w:type="dxa"/>
        <w:tblLook w:val="04A0" w:firstRow="1" w:lastRow="0" w:firstColumn="1" w:lastColumn="0" w:noHBand="0" w:noVBand="1"/>
      </w:tblPr>
      <w:tblGrid>
        <w:gridCol w:w="1591"/>
        <w:gridCol w:w="1575"/>
        <w:gridCol w:w="1576"/>
        <w:gridCol w:w="1581"/>
        <w:gridCol w:w="1580"/>
      </w:tblGrid>
      <w:tr w:rsidR="00040043" w:rsidRPr="00F24CF3" w:rsidTr="00D9339D">
        <w:trPr>
          <w:trHeight w:val="280"/>
        </w:trPr>
        <w:tc>
          <w:tcPr>
            <w:tcW w:w="1591"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4"/>
              </w:rPr>
              <w:t>Variable</w:t>
            </w:r>
          </w:p>
        </w:tc>
        <w:tc>
          <w:tcPr>
            <w:tcW w:w="1575" w:type="dxa"/>
          </w:tcPr>
          <w:p w:rsidR="00040043" w:rsidRPr="00F24CF3" w:rsidRDefault="0004004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N</w:t>
            </w:r>
          </w:p>
        </w:tc>
        <w:tc>
          <w:tcPr>
            <w:tcW w:w="1576" w:type="dxa"/>
          </w:tcPr>
          <w:p w:rsidR="00040043" w:rsidRPr="00F24CF3" w:rsidRDefault="0004004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R²</w:t>
            </w:r>
          </w:p>
        </w:tc>
        <w:tc>
          <w:tcPr>
            <w:tcW w:w="1581" w:type="dxa"/>
          </w:tcPr>
          <w:p w:rsidR="00040043" w:rsidRPr="00F24CF3" w:rsidRDefault="0004004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R²Aj</w:t>
            </w:r>
          </w:p>
        </w:tc>
        <w:tc>
          <w:tcPr>
            <w:tcW w:w="1580" w:type="dxa"/>
          </w:tcPr>
          <w:p w:rsidR="00040043" w:rsidRPr="00F24CF3" w:rsidRDefault="0004004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CV</w:t>
            </w:r>
          </w:p>
        </w:tc>
      </w:tr>
      <w:tr w:rsidR="00F24CF3" w:rsidRPr="00F24CF3" w:rsidTr="00D9339D">
        <w:trPr>
          <w:trHeight w:val="300"/>
        </w:trPr>
        <w:tc>
          <w:tcPr>
            <w:tcW w:w="1591" w:type="dxa"/>
          </w:tcPr>
          <w:p w:rsidR="00F24CF3" w:rsidRPr="00F24CF3" w:rsidRDefault="00F24CF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4"/>
              </w:rPr>
              <w:t xml:space="preserve">Medias olor </w:t>
            </w:r>
          </w:p>
        </w:tc>
        <w:tc>
          <w:tcPr>
            <w:tcW w:w="1575"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12</w:t>
            </w:r>
          </w:p>
        </w:tc>
        <w:tc>
          <w:tcPr>
            <w:tcW w:w="1576"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0,57</w:t>
            </w:r>
          </w:p>
        </w:tc>
        <w:tc>
          <w:tcPr>
            <w:tcW w:w="1581"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0,22</w:t>
            </w:r>
          </w:p>
        </w:tc>
        <w:tc>
          <w:tcPr>
            <w:tcW w:w="1580" w:type="dxa"/>
          </w:tcPr>
          <w:p w:rsidR="00F24CF3" w:rsidRPr="00F24CF3" w:rsidRDefault="00F24CF3" w:rsidP="004537E2">
            <w:pPr>
              <w:spacing w:line="360" w:lineRule="auto"/>
              <w:jc w:val="center"/>
              <w:rPr>
                <w:rFonts w:ascii="Times New Roman" w:hAnsi="Times New Roman" w:cs="Times New Roman"/>
                <w:sz w:val="24"/>
                <w:szCs w:val="24"/>
              </w:rPr>
            </w:pPr>
            <w:r>
              <w:rPr>
                <w:rFonts w:ascii="Times New Roman" w:hAnsi="Times New Roman" w:cs="Times New Roman"/>
                <w:sz w:val="24"/>
                <w:szCs w:val="24"/>
              </w:rPr>
              <w:t>9,12</w:t>
            </w:r>
          </w:p>
        </w:tc>
      </w:tr>
    </w:tbl>
    <w:p w:rsidR="00040043" w:rsidRPr="00F24CF3" w:rsidRDefault="00040043" w:rsidP="00040043">
      <w:pPr>
        <w:spacing w:line="360" w:lineRule="auto"/>
        <w:jc w:val="both"/>
        <w:rPr>
          <w:rFonts w:ascii="Times New Roman" w:hAnsi="Times New Roman" w:cs="Times New Roman"/>
          <w:sz w:val="20"/>
          <w:szCs w:val="20"/>
        </w:rPr>
      </w:pPr>
    </w:p>
    <w:tbl>
      <w:tblPr>
        <w:tblStyle w:val="Tablaconcuadrcula"/>
        <w:tblW w:w="0" w:type="auto"/>
        <w:tblInd w:w="360" w:type="dxa"/>
        <w:tblLook w:val="04A0" w:firstRow="1" w:lastRow="0" w:firstColumn="1" w:lastColumn="0" w:noHBand="0" w:noVBand="1"/>
      </w:tblPr>
      <w:tblGrid>
        <w:gridCol w:w="1603"/>
        <w:gridCol w:w="1417"/>
        <w:gridCol w:w="1403"/>
        <w:gridCol w:w="1428"/>
        <w:gridCol w:w="1399"/>
        <w:gridCol w:w="1451"/>
      </w:tblGrid>
      <w:tr w:rsidR="00040043" w:rsidRPr="00F24CF3" w:rsidTr="00F24CF3">
        <w:tc>
          <w:tcPr>
            <w:tcW w:w="1603"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F.V.</w:t>
            </w:r>
          </w:p>
        </w:tc>
        <w:tc>
          <w:tcPr>
            <w:tcW w:w="1417"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SC</w:t>
            </w:r>
          </w:p>
        </w:tc>
        <w:tc>
          <w:tcPr>
            <w:tcW w:w="1403" w:type="dxa"/>
          </w:tcPr>
          <w:p w:rsidR="00040043" w:rsidRPr="00F24CF3" w:rsidRDefault="00AE70F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G</w:t>
            </w:r>
            <w:r w:rsidR="00040043" w:rsidRPr="00F24CF3">
              <w:rPr>
                <w:rFonts w:ascii="Times New Roman" w:hAnsi="Times New Roman" w:cs="Times New Roman"/>
                <w:b/>
                <w:sz w:val="24"/>
                <w:szCs w:val="20"/>
              </w:rPr>
              <w:t>l</w:t>
            </w:r>
          </w:p>
        </w:tc>
        <w:tc>
          <w:tcPr>
            <w:tcW w:w="1428"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CM</w:t>
            </w:r>
          </w:p>
        </w:tc>
        <w:tc>
          <w:tcPr>
            <w:tcW w:w="1399"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F</w:t>
            </w:r>
          </w:p>
        </w:tc>
        <w:tc>
          <w:tcPr>
            <w:tcW w:w="1451" w:type="dxa"/>
          </w:tcPr>
          <w:p w:rsidR="00040043" w:rsidRPr="00F24CF3" w:rsidRDefault="00040043" w:rsidP="004537E2">
            <w:pPr>
              <w:spacing w:line="360" w:lineRule="auto"/>
              <w:jc w:val="center"/>
              <w:rPr>
                <w:rFonts w:ascii="Times New Roman" w:hAnsi="Times New Roman" w:cs="Times New Roman"/>
                <w:b/>
                <w:sz w:val="24"/>
                <w:szCs w:val="24"/>
              </w:rPr>
            </w:pPr>
            <w:r w:rsidRPr="00F24CF3">
              <w:rPr>
                <w:rFonts w:ascii="Times New Roman" w:hAnsi="Times New Roman" w:cs="Times New Roman"/>
                <w:b/>
                <w:sz w:val="24"/>
                <w:szCs w:val="20"/>
              </w:rPr>
              <w:t>Valor p</w:t>
            </w:r>
          </w:p>
        </w:tc>
      </w:tr>
      <w:tr w:rsidR="00F24CF3" w:rsidRPr="00F24CF3" w:rsidTr="00F24CF3">
        <w:tc>
          <w:tcPr>
            <w:tcW w:w="1603" w:type="dxa"/>
          </w:tcPr>
          <w:p w:rsidR="00F24CF3" w:rsidRPr="00F24CF3" w:rsidRDefault="00F24CF3" w:rsidP="004537E2">
            <w:pPr>
              <w:spacing w:line="360" w:lineRule="auto"/>
              <w:jc w:val="both"/>
              <w:rPr>
                <w:rFonts w:ascii="Times New Roman" w:hAnsi="Times New Roman" w:cs="Times New Roman"/>
                <w:b/>
                <w:sz w:val="24"/>
                <w:szCs w:val="24"/>
              </w:rPr>
            </w:pPr>
            <w:r w:rsidRPr="00F24CF3">
              <w:rPr>
                <w:rFonts w:ascii="Times New Roman" w:hAnsi="Times New Roman" w:cs="Times New Roman"/>
                <w:b/>
                <w:sz w:val="24"/>
                <w:szCs w:val="20"/>
              </w:rPr>
              <w:t>Modelo</w:t>
            </w:r>
          </w:p>
        </w:tc>
        <w:tc>
          <w:tcPr>
            <w:tcW w:w="1417"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1,29</w:t>
            </w:r>
          </w:p>
        </w:tc>
        <w:tc>
          <w:tcPr>
            <w:tcW w:w="1403"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5</w:t>
            </w:r>
          </w:p>
        </w:tc>
        <w:tc>
          <w:tcPr>
            <w:tcW w:w="1428"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0,26</w:t>
            </w:r>
          </w:p>
        </w:tc>
        <w:tc>
          <w:tcPr>
            <w:tcW w:w="1399"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1,61</w:t>
            </w:r>
          </w:p>
        </w:tc>
        <w:tc>
          <w:tcPr>
            <w:tcW w:w="1451"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0,2880</w:t>
            </w:r>
          </w:p>
        </w:tc>
      </w:tr>
      <w:tr w:rsidR="00F24CF3" w:rsidRPr="00F24CF3" w:rsidTr="00F24CF3">
        <w:tc>
          <w:tcPr>
            <w:tcW w:w="1603" w:type="dxa"/>
          </w:tcPr>
          <w:p w:rsidR="00F24CF3" w:rsidRPr="00F24CF3" w:rsidRDefault="00F24CF3" w:rsidP="004537E2">
            <w:pPr>
              <w:spacing w:line="360" w:lineRule="auto"/>
              <w:jc w:val="both"/>
              <w:rPr>
                <w:rFonts w:ascii="Times New Roman" w:hAnsi="Times New Roman" w:cs="Times New Roman"/>
                <w:b/>
                <w:sz w:val="24"/>
                <w:szCs w:val="24"/>
              </w:rPr>
            </w:pPr>
            <w:r w:rsidRPr="00F24CF3">
              <w:rPr>
                <w:rFonts w:ascii="Times New Roman" w:hAnsi="Times New Roman" w:cs="Times New Roman"/>
                <w:b/>
                <w:sz w:val="24"/>
                <w:szCs w:val="20"/>
              </w:rPr>
              <w:t>Tratamientos</w:t>
            </w:r>
          </w:p>
        </w:tc>
        <w:tc>
          <w:tcPr>
            <w:tcW w:w="1417"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1,29</w:t>
            </w:r>
          </w:p>
        </w:tc>
        <w:tc>
          <w:tcPr>
            <w:tcW w:w="1403"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5</w:t>
            </w:r>
          </w:p>
        </w:tc>
        <w:tc>
          <w:tcPr>
            <w:tcW w:w="1428"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0,26</w:t>
            </w:r>
          </w:p>
        </w:tc>
        <w:tc>
          <w:tcPr>
            <w:tcW w:w="1399"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1,61</w:t>
            </w:r>
          </w:p>
        </w:tc>
        <w:tc>
          <w:tcPr>
            <w:tcW w:w="1451"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0,2880</w:t>
            </w:r>
          </w:p>
        </w:tc>
      </w:tr>
      <w:tr w:rsidR="00F24CF3" w:rsidRPr="00F24CF3" w:rsidTr="00F24CF3">
        <w:tc>
          <w:tcPr>
            <w:tcW w:w="1603" w:type="dxa"/>
          </w:tcPr>
          <w:p w:rsidR="00F24CF3" w:rsidRPr="00F24CF3" w:rsidRDefault="00F24CF3" w:rsidP="004537E2">
            <w:pPr>
              <w:spacing w:line="360" w:lineRule="auto"/>
              <w:jc w:val="both"/>
              <w:rPr>
                <w:rFonts w:ascii="Times New Roman" w:hAnsi="Times New Roman" w:cs="Times New Roman"/>
                <w:b/>
                <w:sz w:val="24"/>
                <w:szCs w:val="24"/>
              </w:rPr>
            </w:pPr>
            <w:r w:rsidRPr="00F24CF3">
              <w:rPr>
                <w:rFonts w:ascii="Times New Roman" w:hAnsi="Times New Roman" w:cs="Times New Roman"/>
                <w:b/>
                <w:sz w:val="24"/>
                <w:szCs w:val="20"/>
              </w:rPr>
              <w:t>Error</w:t>
            </w:r>
          </w:p>
        </w:tc>
        <w:tc>
          <w:tcPr>
            <w:tcW w:w="1417"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0,96</w:t>
            </w:r>
          </w:p>
        </w:tc>
        <w:tc>
          <w:tcPr>
            <w:tcW w:w="1403"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6</w:t>
            </w:r>
          </w:p>
        </w:tc>
        <w:tc>
          <w:tcPr>
            <w:tcW w:w="1428"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rPr>
              <w:t>0,16</w:t>
            </w:r>
          </w:p>
        </w:tc>
        <w:tc>
          <w:tcPr>
            <w:tcW w:w="1399" w:type="dxa"/>
          </w:tcPr>
          <w:p w:rsidR="00F24CF3" w:rsidRPr="00F24CF3" w:rsidRDefault="00F24CF3" w:rsidP="004537E2">
            <w:pPr>
              <w:spacing w:line="360" w:lineRule="auto"/>
              <w:jc w:val="center"/>
              <w:rPr>
                <w:rFonts w:ascii="Times New Roman" w:hAnsi="Times New Roman" w:cs="Times New Roman"/>
                <w:sz w:val="24"/>
                <w:szCs w:val="24"/>
              </w:rPr>
            </w:pPr>
          </w:p>
        </w:tc>
        <w:tc>
          <w:tcPr>
            <w:tcW w:w="1451" w:type="dxa"/>
          </w:tcPr>
          <w:p w:rsidR="00F24CF3" w:rsidRPr="00F24CF3" w:rsidRDefault="00F24CF3" w:rsidP="004537E2">
            <w:pPr>
              <w:spacing w:line="360" w:lineRule="auto"/>
              <w:jc w:val="center"/>
              <w:rPr>
                <w:rFonts w:ascii="Times New Roman" w:hAnsi="Times New Roman" w:cs="Times New Roman"/>
                <w:sz w:val="24"/>
                <w:szCs w:val="24"/>
              </w:rPr>
            </w:pPr>
          </w:p>
        </w:tc>
      </w:tr>
      <w:tr w:rsidR="00F24CF3" w:rsidRPr="00F24CF3" w:rsidTr="00F24CF3">
        <w:tc>
          <w:tcPr>
            <w:tcW w:w="1603" w:type="dxa"/>
          </w:tcPr>
          <w:p w:rsidR="00F24CF3" w:rsidRPr="00F24CF3" w:rsidRDefault="00F24CF3" w:rsidP="004537E2">
            <w:pPr>
              <w:spacing w:line="360" w:lineRule="auto"/>
              <w:jc w:val="both"/>
              <w:rPr>
                <w:rFonts w:ascii="Times New Roman" w:hAnsi="Times New Roman" w:cs="Times New Roman"/>
                <w:b/>
                <w:sz w:val="24"/>
                <w:szCs w:val="24"/>
              </w:rPr>
            </w:pPr>
            <w:r w:rsidRPr="00F24CF3">
              <w:rPr>
                <w:rFonts w:ascii="Times New Roman" w:hAnsi="Times New Roman" w:cs="Times New Roman"/>
                <w:b/>
                <w:sz w:val="24"/>
                <w:szCs w:val="20"/>
              </w:rPr>
              <w:t>Total</w:t>
            </w:r>
          </w:p>
        </w:tc>
        <w:tc>
          <w:tcPr>
            <w:tcW w:w="1417" w:type="dxa"/>
          </w:tcPr>
          <w:p w:rsidR="00F24CF3" w:rsidRPr="00F24CF3" w:rsidRDefault="00F24CF3" w:rsidP="004537E2">
            <w:pPr>
              <w:spacing w:line="360" w:lineRule="auto"/>
              <w:jc w:val="center"/>
              <w:rPr>
                <w:rFonts w:ascii="Times New Roman" w:hAnsi="Times New Roman" w:cs="Times New Roman"/>
                <w:sz w:val="24"/>
                <w:szCs w:val="24"/>
                <w:u w:val="single"/>
              </w:rPr>
            </w:pPr>
            <w:r w:rsidRPr="00F24CF3">
              <w:rPr>
                <w:rFonts w:ascii="Times New Roman" w:hAnsi="Times New Roman" w:cs="Times New Roman"/>
                <w:sz w:val="24"/>
                <w:szCs w:val="24"/>
                <w:u w:val="single"/>
              </w:rPr>
              <w:t>2,25</w:t>
            </w:r>
          </w:p>
        </w:tc>
        <w:tc>
          <w:tcPr>
            <w:tcW w:w="1403" w:type="dxa"/>
          </w:tcPr>
          <w:p w:rsidR="00F24CF3" w:rsidRPr="00F24CF3" w:rsidRDefault="00F24CF3" w:rsidP="004537E2">
            <w:pPr>
              <w:spacing w:line="360" w:lineRule="auto"/>
              <w:jc w:val="center"/>
              <w:rPr>
                <w:rFonts w:ascii="Times New Roman" w:hAnsi="Times New Roman" w:cs="Times New Roman"/>
                <w:sz w:val="24"/>
                <w:szCs w:val="24"/>
              </w:rPr>
            </w:pPr>
            <w:r w:rsidRPr="00F24CF3">
              <w:rPr>
                <w:rFonts w:ascii="Times New Roman" w:hAnsi="Times New Roman" w:cs="Times New Roman"/>
                <w:sz w:val="24"/>
                <w:szCs w:val="24"/>
                <w:u w:val="single"/>
              </w:rPr>
              <w:t>16</w:t>
            </w:r>
          </w:p>
        </w:tc>
        <w:tc>
          <w:tcPr>
            <w:tcW w:w="1428" w:type="dxa"/>
          </w:tcPr>
          <w:p w:rsidR="00F24CF3" w:rsidRPr="00F24CF3" w:rsidRDefault="00F24CF3" w:rsidP="004537E2">
            <w:pPr>
              <w:spacing w:line="360" w:lineRule="auto"/>
              <w:jc w:val="center"/>
              <w:rPr>
                <w:rFonts w:ascii="Times New Roman" w:hAnsi="Times New Roman" w:cs="Times New Roman"/>
                <w:sz w:val="24"/>
                <w:szCs w:val="24"/>
              </w:rPr>
            </w:pPr>
          </w:p>
        </w:tc>
        <w:tc>
          <w:tcPr>
            <w:tcW w:w="1399" w:type="dxa"/>
          </w:tcPr>
          <w:p w:rsidR="00F24CF3" w:rsidRPr="00F24CF3" w:rsidRDefault="00F24CF3" w:rsidP="004537E2">
            <w:pPr>
              <w:spacing w:line="360" w:lineRule="auto"/>
              <w:jc w:val="center"/>
              <w:rPr>
                <w:rFonts w:ascii="Times New Roman" w:hAnsi="Times New Roman" w:cs="Times New Roman"/>
                <w:sz w:val="24"/>
                <w:szCs w:val="24"/>
              </w:rPr>
            </w:pPr>
          </w:p>
        </w:tc>
        <w:tc>
          <w:tcPr>
            <w:tcW w:w="1451" w:type="dxa"/>
          </w:tcPr>
          <w:p w:rsidR="00F24CF3" w:rsidRPr="00F24CF3" w:rsidRDefault="00F24CF3" w:rsidP="004537E2">
            <w:pPr>
              <w:spacing w:line="360" w:lineRule="auto"/>
              <w:jc w:val="center"/>
              <w:rPr>
                <w:rFonts w:ascii="Times New Roman" w:hAnsi="Times New Roman" w:cs="Times New Roman"/>
                <w:sz w:val="24"/>
                <w:szCs w:val="24"/>
              </w:rPr>
            </w:pPr>
          </w:p>
        </w:tc>
      </w:tr>
    </w:tbl>
    <w:p w:rsidR="00F24CF3" w:rsidRDefault="00F24CF3" w:rsidP="00F24CF3">
      <w:pPr>
        <w:spacing w:after="0" w:line="240" w:lineRule="auto"/>
        <w:jc w:val="both"/>
        <w:rPr>
          <w:rFonts w:ascii="Times New Roman" w:hAnsi="Times New Roman" w:cs="Times New Roman"/>
          <w:sz w:val="20"/>
          <w:szCs w:val="20"/>
        </w:rPr>
      </w:pPr>
      <w:r>
        <w:rPr>
          <w:rFonts w:ascii="Times New Roman" w:hAnsi="Times New Roman" w:cs="Times New Roman"/>
          <w:b/>
          <w:sz w:val="20"/>
          <w:szCs w:val="20"/>
        </w:rPr>
        <w:t xml:space="preserve">       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040043" w:rsidRPr="003E7364" w:rsidRDefault="00040043" w:rsidP="00817CA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signficativo </w:t>
      </w:r>
    </w:p>
    <w:p w:rsidR="00040043" w:rsidRPr="003E7364" w:rsidRDefault="00040043" w:rsidP="00817CA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 xml:space="preserve">**: altamente significativo  </w:t>
      </w:r>
    </w:p>
    <w:p w:rsidR="00040043" w:rsidRPr="00040043" w:rsidRDefault="00040043" w:rsidP="00817CAF">
      <w:pPr>
        <w:spacing w:after="0" w:line="240" w:lineRule="auto"/>
        <w:ind w:left="360"/>
        <w:jc w:val="both"/>
        <w:rPr>
          <w:rFonts w:ascii="Times New Roman" w:hAnsi="Times New Roman" w:cs="Times New Roman"/>
          <w:sz w:val="20"/>
          <w:szCs w:val="24"/>
        </w:rPr>
      </w:pPr>
      <w:r w:rsidRPr="003E7364">
        <w:rPr>
          <w:rFonts w:ascii="Times New Roman" w:hAnsi="Times New Roman" w:cs="Times New Roman"/>
          <w:sz w:val="20"/>
          <w:szCs w:val="24"/>
        </w:rPr>
        <w:t>C</w:t>
      </w:r>
      <w:r w:rsidR="00D9339D">
        <w:rPr>
          <w:rFonts w:ascii="Times New Roman" w:hAnsi="Times New Roman" w:cs="Times New Roman"/>
          <w:sz w:val="20"/>
          <w:szCs w:val="24"/>
        </w:rPr>
        <w:t>V</w:t>
      </w:r>
      <w:r w:rsidRPr="003E7364">
        <w:rPr>
          <w:rFonts w:ascii="Times New Roman" w:hAnsi="Times New Roman" w:cs="Times New Roman"/>
          <w:sz w:val="20"/>
          <w:szCs w:val="24"/>
        </w:rPr>
        <w:t xml:space="preserve">%: coeficiente de Variación </w:t>
      </w:r>
    </w:p>
    <w:p w:rsidR="0002199E" w:rsidRDefault="0002199E" w:rsidP="00902DDF">
      <w:pPr>
        <w:pStyle w:val="Descripcin"/>
        <w:rPr>
          <w:rFonts w:ascii="Times New Roman" w:hAnsi="Times New Roman" w:cs="Times New Roman"/>
          <w:b/>
          <w:i w:val="0"/>
          <w:color w:val="000000" w:themeColor="text1"/>
          <w:sz w:val="20"/>
        </w:rPr>
      </w:pPr>
    </w:p>
    <w:p w:rsidR="003E62DC" w:rsidRPr="00902DDF" w:rsidRDefault="00902DDF" w:rsidP="0002199E">
      <w:pPr>
        <w:pStyle w:val="Descripcin"/>
        <w:spacing w:after="0"/>
        <w:rPr>
          <w:rFonts w:ascii="Times New Roman" w:hAnsi="Times New Roman" w:cs="Times New Roman"/>
          <w:b/>
          <w:i w:val="0"/>
          <w:color w:val="000000" w:themeColor="text1"/>
          <w:sz w:val="20"/>
        </w:rPr>
      </w:pPr>
      <w:bookmarkStart w:id="134" w:name="_Toc507435669"/>
      <w:r w:rsidRPr="00902DDF">
        <w:rPr>
          <w:rFonts w:ascii="Times New Roman" w:hAnsi="Times New Roman" w:cs="Times New Roman"/>
          <w:b/>
          <w:i w:val="0"/>
          <w:color w:val="000000" w:themeColor="text1"/>
          <w:sz w:val="20"/>
        </w:rPr>
        <w:t xml:space="preserve">Tabla </w:t>
      </w:r>
      <w:r w:rsidRPr="00902DDF">
        <w:rPr>
          <w:rFonts w:ascii="Times New Roman" w:hAnsi="Times New Roman" w:cs="Times New Roman"/>
          <w:b/>
          <w:i w:val="0"/>
          <w:color w:val="000000" w:themeColor="text1"/>
          <w:sz w:val="20"/>
        </w:rPr>
        <w:fldChar w:fldCharType="begin"/>
      </w:r>
      <w:r w:rsidRPr="00902DDF">
        <w:rPr>
          <w:rFonts w:ascii="Times New Roman" w:hAnsi="Times New Roman" w:cs="Times New Roman"/>
          <w:b/>
          <w:i w:val="0"/>
          <w:color w:val="000000" w:themeColor="text1"/>
          <w:sz w:val="20"/>
        </w:rPr>
        <w:instrText xml:space="preserve"> SEQ Tabla \* ARABIC </w:instrText>
      </w:r>
      <w:r w:rsidRPr="00902DDF">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34</w:t>
      </w:r>
      <w:r w:rsidRPr="00902DDF">
        <w:rPr>
          <w:rFonts w:ascii="Times New Roman" w:hAnsi="Times New Roman" w:cs="Times New Roman"/>
          <w:b/>
          <w:i w:val="0"/>
          <w:color w:val="000000" w:themeColor="text1"/>
          <w:sz w:val="20"/>
        </w:rPr>
        <w:fldChar w:fldCharType="end"/>
      </w:r>
      <w:r w:rsidRPr="00902DDF">
        <w:rPr>
          <w:rFonts w:ascii="Times New Roman" w:hAnsi="Times New Roman" w:cs="Times New Roman"/>
          <w:b/>
          <w:i w:val="0"/>
          <w:color w:val="000000" w:themeColor="text1"/>
          <w:sz w:val="20"/>
        </w:rPr>
        <w:t xml:space="preserve"> </w:t>
      </w:r>
      <w:r w:rsidRPr="00902DDF">
        <w:rPr>
          <w:rFonts w:ascii="Times New Roman" w:hAnsi="Times New Roman" w:cs="Times New Roman"/>
          <w:i w:val="0"/>
          <w:color w:val="000000" w:themeColor="text1"/>
          <w:sz w:val="20"/>
        </w:rPr>
        <w:t>Prueba de Tukey en la variable aceptabilidad</w:t>
      </w:r>
      <w:bookmarkEnd w:id="134"/>
    </w:p>
    <w:tbl>
      <w:tblPr>
        <w:tblStyle w:val="Tablaconcuadrcula"/>
        <w:tblW w:w="0" w:type="auto"/>
        <w:tblLook w:val="04A0" w:firstRow="1" w:lastRow="0" w:firstColumn="1" w:lastColumn="0" w:noHBand="0" w:noVBand="1"/>
      </w:tblPr>
      <w:tblGrid>
        <w:gridCol w:w="2285"/>
        <w:gridCol w:w="2268"/>
        <w:gridCol w:w="2256"/>
        <w:gridCol w:w="2252"/>
      </w:tblGrid>
      <w:tr w:rsidR="00040043" w:rsidTr="00D9339D">
        <w:tc>
          <w:tcPr>
            <w:tcW w:w="9061" w:type="dxa"/>
            <w:gridSpan w:val="4"/>
          </w:tcPr>
          <w:p w:rsidR="00040043" w:rsidRPr="00D9339D" w:rsidRDefault="00040043" w:rsidP="00593241">
            <w:pPr>
              <w:autoSpaceDE w:val="0"/>
              <w:autoSpaceDN w:val="0"/>
              <w:adjustRightInd w:val="0"/>
              <w:spacing w:line="360" w:lineRule="auto"/>
              <w:rPr>
                <w:rFonts w:ascii="Times New Roman" w:hAnsi="Times New Roman" w:cs="Times New Roman"/>
                <w:bCs/>
                <w:sz w:val="24"/>
                <w:szCs w:val="24"/>
              </w:rPr>
            </w:pPr>
            <w:r w:rsidRPr="00D9339D">
              <w:rPr>
                <w:rFonts w:ascii="Times New Roman" w:hAnsi="Times New Roman" w:cs="Times New Roman"/>
                <w:bCs/>
                <w:sz w:val="24"/>
                <w:szCs w:val="24"/>
              </w:rPr>
              <w:t xml:space="preserve">Error: </w:t>
            </w:r>
            <w:r w:rsidR="00D9339D">
              <w:rPr>
                <w:rFonts w:ascii="Times New Roman" w:hAnsi="Times New Roman" w:cs="Times New Roman"/>
                <w:bCs/>
                <w:sz w:val="24"/>
                <w:szCs w:val="24"/>
              </w:rPr>
              <w:t>0,1598</w:t>
            </w:r>
            <w:r w:rsidRPr="00D9339D">
              <w:rPr>
                <w:rFonts w:ascii="Times New Roman" w:hAnsi="Times New Roman" w:cs="Times New Roman"/>
                <w:bCs/>
                <w:sz w:val="24"/>
                <w:szCs w:val="24"/>
              </w:rPr>
              <w:t xml:space="preserve">                   gl:  </w:t>
            </w:r>
            <w:r w:rsidR="00D9339D">
              <w:rPr>
                <w:rFonts w:ascii="Times New Roman" w:hAnsi="Times New Roman" w:cs="Times New Roman"/>
                <w:bCs/>
                <w:sz w:val="24"/>
                <w:szCs w:val="24"/>
              </w:rPr>
              <w:t>6</w:t>
            </w:r>
          </w:p>
        </w:tc>
      </w:tr>
      <w:tr w:rsidR="00040043" w:rsidTr="00D9339D">
        <w:tc>
          <w:tcPr>
            <w:tcW w:w="2285" w:type="dxa"/>
          </w:tcPr>
          <w:p w:rsidR="00040043" w:rsidRPr="00D9339D" w:rsidRDefault="00040043" w:rsidP="00593241">
            <w:pPr>
              <w:autoSpaceDE w:val="0"/>
              <w:autoSpaceDN w:val="0"/>
              <w:adjustRightInd w:val="0"/>
              <w:spacing w:line="360" w:lineRule="auto"/>
              <w:jc w:val="center"/>
              <w:rPr>
                <w:rFonts w:ascii="Times New Roman" w:hAnsi="Times New Roman" w:cs="Times New Roman"/>
                <w:b/>
                <w:bCs/>
                <w:sz w:val="24"/>
                <w:szCs w:val="24"/>
              </w:rPr>
            </w:pPr>
            <w:r w:rsidRPr="00D9339D">
              <w:rPr>
                <w:rFonts w:ascii="Times New Roman" w:hAnsi="Times New Roman" w:cs="Times New Roman"/>
                <w:b/>
                <w:sz w:val="24"/>
                <w:szCs w:val="24"/>
              </w:rPr>
              <w:t>Tratamientos</w:t>
            </w:r>
          </w:p>
        </w:tc>
        <w:tc>
          <w:tcPr>
            <w:tcW w:w="2268" w:type="dxa"/>
          </w:tcPr>
          <w:p w:rsidR="00040043" w:rsidRPr="00D9339D" w:rsidRDefault="00040043" w:rsidP="00593241">
            <w:pPr>
              <w:autoSpaceDE w:val="0"/>
              <w:autoSpaceDN w:val="0"/>
              <w:adjustRightInd w:val="0"/>
              <w:spacing w:line="360" w:lineRule="auto"/>
              <w:jc w:val="center"/>
              <w:rPr>
                <w:rFonts w:ascii="Times New Roman" w:hAnsi="Times New Roman" w:cs="Times New Roman"/>
                <w:b/>
                <w:bCs/>
                <w:sz w:val="24"/>
                <w:szCs w:val="24"/>
              </w:rPr>
            </w:pPr>
            <w:r w:rsidRPr="00D9339D">
              <w:rPr>
                <w:rFonts w:ascii="Times New Roman" w:hAnsi="Times New Roman" w:cs="Times New Roman"/>
                <w:b/>
                <w:bCs/>
                <w:sz w:val="24"/>
                <w:szCs w:val="24"/>
              </w:rPr>
              <w:t>Media</w:t>
            </w:r>
          </w:p>
        </w:tc>
        <w:tc>
          <w:tcPr>
            <w:tcW w:w="2256" w:type="dxa"/>
          </w:tcPr>
          <w:p w:rsidR="00040043" w:rsidRPr="00D9339D" w:rsidRDefault="00040043" w:rsidP="00593241">
            <w:pPr>
              <w:autoSpaceDE w:val="0"/>
              <w:autoSpaceDN w:val="0"/>
              <w:adjustRightInd w:val="0"/>
              <w:spacing w:line="360" w:lineRule="auto"/>
              <w:jc w:val="center"/>
              <w:rPr>
                <w:rFonts w:ascii="Times New Roman" w:hAnsi="Times New Roman" w:cs="Times New Roman"/>
                <w:b/>
                <w:bCs/>
                <w:sz w:val="24"/>
                <w:szCs w:val="24"/>
              </w:rPr>
            </w:pPr>
            <w:r w:rsidRPr="00D9339D">
              <w:rPr>
                <w:rFonts w:ascii="Times New Roman" w:hAnsi="Times New Roman" w:cs="Times New Roman"/>
                <w:b/>
                <w:bCs/>
                <w:sz w:val="24"/>
                <w:szCs w:val="24"/>
              </w:rPr>
              <w:t>N</w:t>
            </w:r>
          </w:p>
        </w:tc>
        <w:tc>
          <w:tcPr>
            <w:tcW w:w="2252" w:type="dxa"/>
          </w:tcPr>
          <w:p w:rsidR="00040043" w:rsidRPr="00D9339D" w:rsidRDefault="00040043" w:rsidP="00593241">
            <w:pPr>
              <w:autoSpaceDE w:val="0"/>
              <w:autoSpaceDN w:val="0"/>
              <w:adjustRightInd w:val="0"/>
              <w:spacing w:line="360" w:lineRule="auto"/>
              <w:jc w:val="center"/>
              <w:rPr>
                <w:rFonts w:ascii="Times New Roman" w:hAnsi="Times New Roman" w:cs="Times New Roman"/>
                <w:bCs/>
                <w:sz w:val="24"/>
                <w:szCs w:val="24"/>
              </w:rPr>
            </w:pPr>
          </w:p>
        </w:tc>
      </w:tr>
      <w:tr w:rsidR="00D9339D" w:rsidTr="00D9339D">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rPr>
            </w:pPr>
            <w:r w:rsidRPr="00D9339D">
              <w:rPr>
                <w:rFonts w:ascii="Times New Roman" w:hAnsi="Times New Roman" w:cs="Times New Roman"/>
                <w:b/>
                <w:sz w:val="24"/>
                <w:szCs w:val="24"/>
              </w:rPr>
              <w:t xml:space="preserve">t6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2,42</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A</w:t>
            </w:r>
          </w:p>
        </w:tc>
      </w:tr>
      <w:tr w:rsidR="00D9339D" w:rsidTr="00D9339D">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rPr>
            </w:pPr>
            <w:r w:rsidRPr="00D9339D">
              <w:rPr>
                <w:rFonts w:ascii="Times New Roman" w:hAnsi="Times New Roman" w:cs="Times New Roman"/>
                <w:b/>
                <w:sz w:val="24"/>
                <w:szCs w:val="24"/>
              </w:rPr>
              <w:t xml:space="preserve">t2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2,67</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A</w:t>
            </w:r>
          </w:p>
        </w:tc>
      </w:tr>
      <w:tr w:rsidR="00D9339D" w:rsidTr="00D9339D">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lang w:val="en-US"/>
              </w:rPr>
            </w:pPr>
            <w:r w:rsidRPr="00D9339D">
              <w:rPr>
                <w:rFonts w:ascii="Times New Roman" w:hAnsi="Times New Roman" w:cs="Times New Roman"/>
                <w:b/>
                <w:sz w:val="24"/>
                <w:szCs w:val="24"/>
                <w:lang w:val="en-US"/>
              </w:rPr>
              <w:t xml:space="preserve">t1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2,84</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A</w:t>
            </w:r>
          </w:p>
        </w:tc>
      </w:tr>
      <w:tr w:rsidR="00D9339D" w:rsidTr="00D9339D">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lang w:val="en-US"/>
              </w:rPr>
            </w:pPr>
            <w:r w:rsidRPr="00D9339D">
              <w:rPr>
                <w:rFonts w:ascii="Times New Roman" w:hAnsi="Times New Roman" w:cs="Times New Roman"/>
                <w:b/>
                <w:sz w:val="24"/>
                <w:szCs w:val="24"/>
                <w:lang w:val="en-US"/>
              </w:rPr>
              <w:t xml:space="preserve">t4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2,93</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A</w:t>
            </w:r>
          </w:p>
        </w:tc>
      </w:tr>
      <w:tr w:rsidR="00D9339D" w:rsidTr="00D9339D">
        <w:trPr>
          <w:trHeight w:val="91"/>
        </w:trPr>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lang w:val="en-US"/>
              </w:rPr>
            </w:pPr>
            <w:r w:rsidRPr="00D9339D">
              <w:rPr>
                <w:rFonts w:ascii="Times New Roman" w:hAnsi="Times New Roman" w:cs="Times New Roman"/>
                <w:b/>
                <w:sz w:val="24"/>
                <w:szCs w:val="24"/>
                <w:lang w:val="en-US"/>
              </w:rPr>
              <w:t xml:space="preserve">t5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3,27</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lang w:val="en-US"/>
              </w:rPr>
            </w:pPr>
            <w:r w:rsidRPr="00D9339D">
              <w:rPr>
                <w:rFonts w:ascii="Times New Roman" w:hAnsi="Times New Roman" w:cs="Times New Roman"/>
                <w:sz w:val="24"/>
                <w:szCs w:val="24"/>
                <w:lang w:val="en-US"/>
              </w:rPr>
              <w:t>A</w:t>
            </w:r>
          </w:p>
        </w:tc>
      </w:tr>
      <w:tr w:rsidR="00D9339D" w:rsidTr="00D9339D">
        <w:tc>
          <w:tcPr>
            <w:tcW w:w="2285" w:type="dxa"/>
          </w:tcPr>
          <w:p w:rsidR="00D9339D" w:rsidRPr="00D9339D" w:rsidRDefault="00D9339D" w:rsidP="00593241">
            <w:pPr>
              <w:autoSpaceDE w:val="0"/>
              <w:autoSpaceDN w:val="0"/>
              <w:adjustRightInd w:val="0"/>
              <w:spacing w:line="360" w:lineRule="auto"/>
              <w:rPr>
                <w:rFonts w:ascii="Times New Roman" w:hAnsi="Times New Roman" w:cs="Times New Roman"/>
                <w:b/>
                <w:sz w:val="24"/>
                <w:szCs w:val="24"/>
              </w:rPr>
            </w:pPr>
            <w:r w:rsidRPr="00D9339D">
              <w:rPr>
                <w:rFonts w:ascii="Times New Roman" w:hAnsi="Times New Roman" w:cs="Times New Roman"/>
                <w:b/>
                <w:sz w:val="24"/>
                <w:szCs w:val="24"/>
              </w:rPr>
              <w:t xml:space="preserve">t3          </w:t>
            </w:r>
          </w:p>
        </w:tc>
        <w:tc>
          <w:tcPr>
            <w:tcW w:w="2268"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3,37</w:t>
            </w:r>
          </w:p>
        </w:tc>
        <w:tc>
          <w:tcPr>
            <w:tcW w:w="2256"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2</w:t>
            </w:r>
          </w:p>
        </w:tc>
        <w:tc>
          <w:tcPr>
            <w:tcW w:w="2252" w:type="dxa"/>
          </w:tcPr>
          <w:p w:rsidR="00D9339D" w:rsidRPr="00D9339D" w:rsidRDefault="00D9339D" w:rsidP="00593241">
            <w:pPr>
              <w:autoSpaceDE w:val="0"/>
              <w:autoSpaceDN w:val="0"/>
              <w:adjustRightInd w:val="0"/>
              <w:spacing w:line="360" w:lineRule="auto"/>
              <w:jc w:val="center"/>
              <w:rPr>
                <w:rFonts w:ascii="Times New Roman" w:hAnsi="Times New Roman" w:cs="Times New Roman"/>
                <w:sz w:val="24"/>
                <w:szCs w:val="24"/>
              </w:rPr>
            </w:pPr>
            <w:r w:rsidRPr="00D9339D">
              <w:rPr>
                <w:rFonts w:ascii="Times New Roman" w:hAnsi="Times New Roman" w:cs="Times New Roman"/>
                <w:sz w:val="24"/>
                <w:szCs w:val="24"/>
              </w:rPr>
              <w:t>A</w:t>
            </w:r>
          </w:p>
        </w:tc>
      </w:tr>
    </w:tbl>
    <w:p w:rsidR="00040043" w:rsidRPr="00B6079C" w:rsidRDefault="00D9339D" w:rsidP="00B6079C">
      <w:pPr>
        <w:spacing w:after="0"/>
        <w:rPr>
          <w:rFonts w:ascii="Times New Roman" w:hAnsi="Times New Roman" w:cs="Times New Roman"/>
          <w:sz w:val="24"/>
        </w:rPr>
      </w:pPr>
      <w:r w:rsidRPr="00B6079C">
        <w:rPr>
          <w:rFonts w:ascii="Times New Roman" w:hAnsi="Times New Roman" w:cs="Times New Roman"/>
          <w:sz w:val="24"/>
        </w:rPr>
        <w:t>Letras distintas indican diferencias significativas</w:t>
      </w:r>
      <w:r w:rsidR="00986B0C">
        <w:rPr>
          <w:rFonts w:ascii="Times New Roman" w:hAnsi="Times New Roman" w:cs="Times New Roman"/>
          <w:sz w:val="24"/>
        </w:rPr>
        <w:t xml:space="preserve"> </w:t>
      </w:r>
      <w:r w:rsidRPr="00B6079C">
        <w:rPr>
          <w:rFonts w:ascii="Times New Roman" w:hAnsi="Times New Roman" w:cs="Times New Roman"/>
          <w:sz w:val="24"/>
        </w:rPr>
        <w:t>(p&lt;=0,05)</w:t>
      </w:r>
    </w:p>
    <w:p w:rsidR="00D9339D" w:rsidRDefault="00D9339D" w:rsidP="00B6079C">
      <w:pPr>
        <w:autoSpaceDE w:val="0"/>
        <w:autoSpaceDN w:val="0"/>
        <w:adjustRightInd w:val="0"/>
        <w:spacing w:after="0" w:line="240" w:lineRule="auto"/>
        <w:rPr>
          <w:rFonts w:ascii="Times New Roman" w:hAnsi="Times New Roman" w:cs="Times New Roman"/>
          <w:bCs/>
          <w:sz w:val="24"/>
          <w:szCs w:val="24"/>
        </w:rPr>
      </w:pPr>
      <w:r w:rsidRPr="00D9339D">
        <w:rPr>
          <w:rFonts w:ascii="Times New Roman" w:hAnsi="Times New Roman" w:cs="Times New Roman"/>
          <w:bCs/>
          <w:sz w:val="24"/>
          <w:szCs w:val="24"/>
        </w:rPr>
        <w:t>Test: Tukey Alfa: 0,05 DMS: 1,59101</w:t>
      </w:r>
    </w:p>
    <w:p w:rsidR="00D9339D" w:rsidRDefault="00D9339D" w:rsidP="00D9339D">
      <w:p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B6079C" w:rsidRDefault="00B6079C" w:rsidP="00B6079C"/>
    <w:p w:rsidR="00040043" w:rsidRPr="00B6079C" w:rsidRDefault="00040043" w:rsidP="00B6079C">
      <w:pPr>
        <w:rPr>
          <w:rFonts w:ascii="Times New Roman" w:hAnsi="Times New Roman" w:cs="Times New Roman"/>
          <w:b/>
          <w:sz w:val="24"/>
        </w:rPr>
      </w:pPr>
      <w:r w:rsidRPr="00B6079C">
        <w:rPr>
          <w:rFonts w:ascii="Times New Roman" w:hAnsi="Times New Roman" w:cs="Times New Roman"/>
          <w:b/>
          <w:sz w:val="24"/>
        </w:rPr>
        <w:t>Interpretaciones</w:t>
      </w:r>
    </w:p>
    <w:p w:rsidR="00040043" w:rsidRDefault="00D9339D" w:rsidP="00E449AF">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Pr="00AD56FB">
        <w:rPr>
          <w:rFonts w:ascii="Times New Roman" w:hAnsi="Times New Roman" w:cs="Times New Roman"/>
          <w:sz w:val="24"/>
          <w:szCs w:val="24"/>
        </w:rPr>
        <w:t xml:space="preserve">n el análisis  de varianza de la variable </w:t>
      </w:r>
      <w:r w:rsidR="006C7631">
        <w:rPr>
          <w:rFonts w:ascii="Times New Roman" w:hAnsi="Times New Roman" w:cs="Times New Roman"/>
          <w:sz w:val="24"/>
          <w:szCs w:val="24"/>
        </w:rPr>
        <w:t>aceptabilidad</w:t>
      </w:r>
      <w:r w:rsidRPr="00AD56FB">
        <w:rPr>
          <w:rFonts w:ascii="Times New Roman" w:hAnsi="Times New Roman" w:cs="Times New Roman"/>
          <w:sz w:val="24"/>
          <w:szCs w:val="24"/>
        </w:rPr>
        <w:t xml:space="preserve">, F </w:t>
      </w:r>
      <w:r>
        <w:rPr>
          <w:rFonts w:ascii="Times New Roman" w:hAnsi="Times New Roman" w:cs="Times New Roman"/>
          <w:sz w:val="24"/>
          <w:szCs w:val="24"/>
        </w:rPr>
        <w:t xml:space="preserve">calculado </w:t>
      </w:r>
      <w:r w:rsidRPr="00AD56FB">
        <w:rPr>
          <w:rFonts w:ascii="Times New Roman" w:hAnsi="Times New Roman" w:cs="Times New Roman"/>
          <w:sz w:val="24"/>
          <w:szCs w:val="24"/>
        </w:rPr>
        <w:t>que corresponde a</w:t>
      </w:r>
      <w:r>
        <w:rPr>
          <w:rFonts w:ascii="Times New Roman" w:hAnsi="Times New Roman" w:cs="Times New Roman"/>
          <w:sz w:val="24"/>
          <w:szCs w:val="24"/>
        </w:rPr>
        <w:t xml:space="preserve"> 1,61</w:t>
      </w:r>
      <w:r w:rsidRPr="00AD56FB">
        <w:rPr>
          <w:rFonts w:ascii="Times New Roman" w:hAnsi="Times New Roman" w:cs="Times New Roman"/>
          <w:sz w:val="24"/>
          <w:szCs w:val="24"/>
        </w:rPr>
        <w:t xml:space="preserve">  y P que corresponde a </w:t>
      </w:r>
      <w:r>
        <w:rPr>
          <w:rFonts w:ascii="Times New Roman" w:hAnsi="Times New Roman" w:cs="Times New Roman"/>
          <w:sz w:val="24"/>
          <w:szCs w:val="24"/>
        </w:rPr>
        <w:t xml:space="preserve">0,2880 el valor de </w:t>
      </w:r>
      <w:r w:rsidRPr="00AD56FB">
        <w:rPr>
          <w:rFonts w:ascii="Times New Roman" w:hAnsi="Times New Roman" w:cs="Times New Roman"/>
          <w:sz w:val="24"/>
          <w:szCs w:val="24"/>
        </w:rPr>
        <w:t>F</w:t>
      </w:r>
      <w:r>
        <w:rPr>
          <w:rFonts w:ascii="Times New Roman" w:hAnsi="Times New Roman" w:cs="Times New Roman"/>
          <w:sz w:val="24"/>
          <w:szCs w:val="24"/>
        </w:rPr>
        <w:t xml:space="preserve"> </w:t>
      </w:r>
      <w:r w:rsidRPr="00AD56FB">
        <w:rPr>
          <w:rFonts w:ascii="Times New Roman" w:hAnsi="Times New Roman" w:cs="Times New Roman"/>
          <w:sz w:val="24"/>
          <w:szCs w:val="24"/>
        </w:rPr>
        <w:t xml:space="preserve">&gt; P </w:t>
      </w:r>
      <w:r>
        <w:rPr>
          <w:rFonts w:ascii="Times New Roman" w:hAnsi="Times New Roman" w:cs="Times New Roman"/>
          <w:sz w:val="24"/>
          <w:szCs w:val="24"/>
        </w:rPr>
        <w:t xml:space="preserve">con ello </w:t>
      </w:r>
      <w:r w:rsidRPr="00AD56FB">
        <w:rPr>
          <w:rFonts w:ascii="Times New Roman" w:hAnsi="Times New Roman" w:cs="Times New Roman"/>
          <w:sz w:val="24"/>
          <w:szCs w:val="24"/>
        </w:rPr>
        <w:t>se tien</w:t>
      </w:r>
      <w:r>
        <w:rPr>
          <w:rFonts w:ascii="Times New Roman" w:hAnsi="Times New Roman" w:cs="Times New Roman"/>
          <w:sz w:val="24"/>
          <w:szCs w:val="24"/>
        </w:rPr>
        <w:t>d</w:t>
      </w:r>
      <w:r w:rsidRPr="00AD56FB">
        <w:rPr>
          <w:rFonts w:ascii="Times New Roman" w:hAnsi="Times New Roman" w:cs="Times New Roman"/>
          <w:sz w:val="24"/>
          <w:szCs w:val="24"/>
        </w:rPr>
        <w:t xml:space="preserve">e  </w:t>
      </w:r>
      <w:r>
        <w:rPr>
          <w:rFonts w:ascii="Times New Roman" w:hAnsi="Times New Roman" w:cs="Times New Roman"/>
          <w:sz w:val="24"/>
          <w:szCs w:val="24"/>
        </w:rPr>
        <w:t xml:space="preserve">a </w:t>
      </w:r>
      <w:r w:rsidRPr="00AD56FB">
        <w:rPr>
          <w:rFonts w:ascii="Times New Roman" w:hAnsi="Times New Roman" w:cs="Times New Roman"/>
          <w:sz w:val="24"/>
          <w:szCs w:val="24"/>
        </w:rPr>
        <w:t>rechazar la hipótesis nula</w:t>
      </w:r>
      <w:r>
        <w:rPr>
          <w:rFonts w:ascii="Times New Roman" w:hAnsi="Times New Roman" w:cs="Times New Roman"/>
          <w:sz w:val="24"/>
          <w:szCs w:val="24"/>
        </w:rPr>
        <w:t xml:space="preserve"> </w:t>
      </w:r>
      <w:r w:rsidRPr="00AD56FB">
        <w:rPr>
          <w:rFonts w:ascii="Times New Roman" w:hAnsi="Times New Roman" w:cs="Times New Roman"/>
          <w:sz w:val="24"/>
          <w:szCs w:val="24"/>
        </w:rPr>
        <w:t>(Ho) y se acepta la hipótesis alternativa</w:t>
      </w:r>
      <w:r>
        <w:rPr>
          <w:rFonts w:ascii="Times New Roman" w:hAnsi="Times New Roman" w:cs="Times New Roman"/>
          <w:sz w:val="24"/>
          <w:szCs w:val="24"/>
        </w:rPr>
        <w:t xml:space="preserve"> (Ha)</w:t>
      </w:r>
      <w:r w:rsidRPr="00AD56FB">
        <w:rPr>
          <w:rFonts w:ascii="Times New Roman" w:hAnsi="Times New Roman" w:cs="Times New Roman"/>
          <w:sz w:val="24"/>
          <w:szCs w:val="24"/>
        </w:rPr>
        <w:t xml:space="preserve"> lo cual indica que los tratamientos son diferentes, identificando que en la elaboración de </w:t>
      </w:r>
      <w:r>
        <w:rPr>
          <w:rFonts w:ascii="Times New Roman" w:hAnsi="Times New Roman" w:cs="Times New Roman"/>
          <w:sz w:val="24"/>
          <w:szCs w:val="24"/>
        </w:rPr>
        <w:t xml:space="preserve">la </w:t>
      </w:r>
      <w:r w:rsidRPr="00AD56FB">
        <w:rPr>
          <w:rFonts w:ascii="Times New Roman" w:hAnsi="Times New Roman" w:cs="Times New Roman"/>
          <w:sz w:val="24"/>
          <w:szCs w:val="24"/>
        </w:rPr>
        <w:t xml:space="preserve">salchicha con la utilización de harina de quinua y amaranto así mismo como la utilización tanto de proteína concentrada y aislada </w:t>
      </w:r>
      <w:r>
        <w:rPr>
          <w:rFonts w:ascii="Times New Roman" w:hAnsi="Times New Roman" w:cs="Times New Roman"/>
          <w:sz w:val="24"/>
          <w:szCs w:val="24"/>
        </w:rPr>
        <w:t xml:space="preserve">de soya </w:t>
      </w:r>
      <w:r w:rsidRPr="00AD56FB">
        <w:rPr>
          <w:rFonts w:ascii="Times New Roman" w:hAnsi="Times New Roman" w:cs="Times New Roman"/>
          <w:sz w:val="24"/>
          <w:szCs w:val="24"/>
        </w:rPr>
        <w:t xml:space="preserve"> influye significativamente en los análisis organolépticos</w:t>
      </w:r>
      <w:r>
        <w:rPr>
          <w:rFonts w:ascii="Times New Roman" w:hAnsi="Times New Roman" w:cs="Times New Roman"/>
          <w:sz w:val="24"/>
          <w:szCs w:val="24"/>
        </w:rPr>
        <w:t>,</w:t>
      </w:r>
      <w:r w:rsidRPr="00AD56FB">
        <w:rPr>
          <w:rFonts w:ascii="Times New Roman" w:hAnsi="Times New Roman" w:cs="Times New Roman"/>
          <w:sz w:val="24"/>
          <w:szCs w:val="24"/>
        </w:rPr>
        <w:t xml:space="preserve"> físico químicos</w:t>
      </w:r>
      <w:r>
        <w:rPr>
          <w:rFonts w:ascii="Times New Roman" w:hAnsi="Times New Roman" w:cs="Times New Roman"/>
          <w:sz w:val="24"/>
          <w:szCs w:val="24"/>
        </w:rPr>
        <w:t>,</w:t>
      </w:r>
      <w:r w:rsidRPr="00AD56FB">
        <w:rPr>
          <w:rFonts w:ascii="Times New Roman" w:hAnsi="Times New Roman" w:cs="Times New Roman"/>
          <w:sz w:val="24"/>
          <w:szCs w:val="24"/>
        </w:rPr>
        <w:t xml:space="preserve"> microbiológicos</w:t>
      </w:r>
      <w:r>
        <w:rPr>
          <w:rFonts w:ascii="Times New Roman" w:hAnsi="Times New Roman" w:cs="Times New Roman"/>
          <w:sz w:val="24"/>
          <w:szCs w:val="24"/>
        </w:rPr>
        <w:t xml:space="preserve"> y nutricional</w:t>
      </w:r>
      <w:r w:rsidRPr="00AD56FB">
        <w:rPr>
          <w:rFonts w:ascii="Times New Roman" w:hAnsi="Times New Roman" w:cs="Times New Roman"/>
          <w:sz w:val="24"/>
          <w:szCs w:val="24"/>
        </w:rPr>
        <w:t xml:space="preserve"> de la salchicha Frankfurt fortificada, ya que e</w:t>
      </w:r>
      <w:r>
        <w:rPr>
          <w:rFonts w:ascii="Times New Roman" w:hAnsi="Times New Roman" w:cs="Times New Roman"/>
          <w:sz w:val="24"/>
          <w:szCs w:val="24"/>
        </w:rPr>
        <w:t>n la aceptabilidad</w:t>
      </w:r>
      <w:r w:rsidRPr="00AD56FB">
        <w:rPr>
          <w:rFonts w:ascii="Times New Roman" w:hAnsi="Times New Roman" w:cs="Times New Roman"/>
          <w:sz w:val="24"/>
          <w:szCs w:val="24"/>
        </w:rPr>
        <w:t xml:space="preserve"> </w:t>
      </w:r>
      <w:r>
        <w:rPr>
          <w:rFonts w:ascii="Times New Roman" w:hAnsi="Times New Roman" w:cs="Times New Roman"/>
          <w:sz w:val="24"/>
          <w:szCs w:val="24"/>
        </w:rPr>
        <w:t xml:space="preserve">se puede diferenciar utilizando diferencias alternativas como </w:t>
      </w:r>
      <w:r w:rsidR="000F3FA4">
        <w:rPr>
          <w:rFonts w:ascii="Times New Roman" w:hAnsi="Times New Roman" w:cs="Times New Roman"/>
          <w:sz w:val="24"/>
          <w:szCs w:val="24"/>
        </w:rPr>
        <w:t>gusta desagrada,</w:t>
      </w:r>
      <w:r>
        <w:rPr>
          <w:rFonts w:ascii="Times New Roman" w:hAnsi="Times New Roman" w:cs="Times New Roman"/>
          <w:sz w:val="24"/>
          <w:szCs w:val="24"/>
        </w:rPr>
        <w:t xml:space="preserve"> como ganador </w:t>
      </w:r>
      <w:r w:rsidR="000F3FA4">
        <w:rPr>
          <w:rFonts w:ascii="Times New Roman" w:hAnsi="Times New Roman" w:cs="Times New Roman"/>
          <w:sz w:val="24"/>
          <w:szCs w:val="24"/>
        </w:rPr>
        <w:t xml:space="preserve">le tenemos </w:t>
      </w:r>
      <w:r>
        <w:rPr>
          <w:rFonts w:ascii="Times New Roman" w:hAnsi="Times New Roman" w:cs="Times New Roman"/>
          <w:sz w:val="24"/>
          <w:szCs w:val="24"/>
        </w:rPr>
        <w:t>al t</w:t>
      </w:r>
      <w:r w:rsidR="000F3FA4">
        <w:rPr>
          <w:rFonts w:ascii="Times New Roman" w:hAnsi="Times New Roman" w:cs="Times New Roman"/>
          <w:sz w:val="24"/>
          <w:szCs w:val="24"/>
        </w:rPr>
        <w:t>6</w:t>
      </w:r>
      <w:r>
        <w:rPr>
          <w:rFonts w:ascii="Times New Roman" w:hAnsi="Times New Roman" w:cs="Times New Roman"/>
          <w:sz w:val="24"/>
          <w:szCs w:val="24"/>
        </w:rPr>
        <w:t xml:space="preserve"> (a</w:t>
      </w:r>
      <w:r w:rsidR="000F3FA4">
        <w:rPr>
          <w:rFonts w:ascii="Times New Roman" w:hAnsi="Times New Roman" w:cs="Times New Roman"/>
          <w:sz w:val="24"/>
          <w:szCs w:val="24"/>
        </w:rPr>
        <w:t>3b2</w:t>
      </w:r>
      <w:r>
        <w:rPr>
          <w:rFonts w:ascii="Times New Roman" w:hAnsi="Times New Roman" w:cs="Times New Roman"/>
          <w:sz w:val="24"/>
          <w:szCs w:val="24"/>
        </w:rPr>
        <w:t xml:space="preserve">) que corresponde a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Pr>
          <w:rFonts w:ascii="Times New Roman" w:hAnsi="Times New Roman" w:cs="Times New Roman"/>
          <w:sz w:val="24"/>
          <w:szCs w:val="24"/>
        </w:rPr>
        <w:t xml:space="preserve">es decir con una </w:t>
      </w:r>
      <w:r w:rsidR="000F3FA4">
        <w:rPr>
          <w:rFonts w:ascii="Times New Roman" w:hAnsi="Times New Roman" w:cs="Times New Roman"/>
          <w:sz w:val="24"/>
          <w:szCs w:val="24"/>
        </w:rPr>
        <w:t>aceptabilidad de</w:t>
      </w:r>
      <w:r w:rsidR="006C7631">
        <w:rPr>
          <w:rFonts w:ascii="Times New Roman" w:hAnsi="Times New Roman" w:cs="Times New Roman"/>
          <w:sz w:val="24"/>
          <w:szCs w:val="24"/>
        </w:rPr>
        <w:t xml:space="preserve"> gusta mucho</w:t>
      </w:r>
      <w:r>
        <w:rPr>
          <w:rFonts w:ascii="Times New Roman" w:hAnsi="Times New Roman" w:cs="Times New Roman"/>
          <w:sz w:val="24"/>
          <w:szCs w:val="24"/>
        </w:rPr>
        <w:t xml:space="preserve"> pertenece al grupo homogéneo A</w:t>
      </w:r>
      <w:r w:rsidRPr="00AD56FB">
        <w:rPr>
          <w:rFonts w:ascii="Times New Roman" w:hAnsi="Times New Roman" w:cs="Times New Roman"/>
          <w:sz w:val="24"/>
          <w:szCs w:val="24"/>
        </w:rPr>
        <w:t xml:space="preserve">. El coeficiente </w:t>
      </w:r>
      <w:r>
        <w:rPr>
          <w:rFonts w:ascii="Times New Roman" w:hAnsi="Times New Roman" w:cs="Times New Roman"/>
          <w:sz w:val="24"/>
          <w:szCs w:val="24"/>
        </w:rPr>
        <w:t xml:space="preserve">de variación es confiable lo que significa que de 100 observaciones el </w:t>
      </w:r>
      <w:r w:rsidR="006C7631">
        <w:rPr>
          <w:rFonts w:ascii="Times New Roman" w:hAnsi="Times New Roman" w:cs="Times New Roman"/>
          <w:sz w:val="24"/>
          <w:szCs w:val="24"/>
        </w:rPr>
        <w:t>9,12</w:t>
      </w:r>
      <w:r>
        <w:rPr>
          <w:rFonts w:ascii="Times New Roman" w:hAnsi="Times New Roman" w:cs="Times New Roman"/>
          <w:sz w:val="24"/>
          <w:szCs w:val="24"/>
        </w:rPr>
        <w:t xml:space="preserve"> va</w:t>
      </w:r>
      <w:r w:rsidR="006C7631">
        <w:rPr>
          <w:rFonts w:ascii="Times New Roman" w:hAnsi="Times New Roman" w:cs="Times New Roman"/>
          <w:sz w:val="24"/>
          <w:szCs w:val="24"/>
        </w:rPr>
        <w:t>n</w:t>
      </w:r>
      <w:r>
        <w:rPr>
          <w:rFonts w:ascii="Times New Roman" w:hAnsi="Times New Roman" w:cs="Times New Roman"/>
          <w:sz w:val="24"/>
          <w:szCs w:val="24"/>
        </w:rPr>
        <w:t xml:space="preserve"> a ser diferentes y el 90,</w:t>
      </w:r>
      <w:r w:rsidR="006C7631">
        <w:rPr>
          <w:rFonts w:ascii="Times New Roman" w:hAnsi="Times New Roman" w:cs="Times New Roman"/>
          <w:sz w:val="24"/>
          <w:szCs w:val="24"/>
        </w:rPr>
        <w:t>88</w:t>
      </w:r>
      <w:r>
        <w:rPr>
          <w:rFonts w:ascii="Times New Roman" w:hAnsi="Times New Roman" w:cs="Times New Roman"/>
          <w:sz w:val="24"/>
          <w:szCs w:val="24"/>
        </w:rPr>
        <w:t xml:space="preserve"> de observaciones serán confiables lo cual establece que hubo un buen manejo de la investigación.  </w:t>
      </w:r>
    </w:p>
    <w:p w:rsidR="0089626C" w:rsidRPr="0089626C" w:rsidRDefault="00122D80" w:rsidP="00122D80">
      <w:pPr>
        <w:pStyle w:val="Descripcin"/>
        <w:keepNext/>
        <w:spacing w:after="0"/>
        <w:rPr>
          <w:rFonts w:ascii="Times New Roman" w:hAnsi="Times New Roman" w:cs="Times New Roman"/>
          <w:i w:val="0"/>
          <w:iCs w:val="0"/>
          <w:color w:val="auto"/>
          <w:sz w:val="20"/>
          <w:szCs w:val="20"/>
        </w:rPr>
      </w:pPr>
      <w:r>
        <w:rPr>
          <w:rFonts w:ascii="Times New Roman" w:hAnsi="Times New Roman" w:cs="Times New Roman"/>
          <w:b/>
          <w:i w:val="0"/>
          <w:iCs w:val="0"/>
          <w:color w:val="auto"/>
          <w:sz w:val="20"/>
          <w:szCs w:val="20"/>
        </w:rPr>
        <w:t xml:space="preserve">              </w:t>
      </w:r>
      <w:bookmarkStart w:id="135" w:name="_Toc507435261"/>
      <w:r w:rsidR="0089626C" w:rsidRPr="0089626C">
        <w:rPr>
          <w:rFonts w:ascii="Times New Roman" w:hAnsi="Times New Roman" w:cs="Times New Roman"/>
          <w:b/>
          <w:i w:val="0"/>
          <w:iCs w:val="0"/>
          <w:color w:val="auto"/>
          <w:sz w:val="20"/>
          <w:szCs w:val="20"/>
        </w:rPr>
        <w:t xml:space="preserve">Gráfico </w:t>
      </w:r>
      <w:r w:rsidR="0089626C" w:rsidRPr="0089626C">
        <w:rPr>
          <w:rFonts w:ascii="Times New Roman" w:hAnsi="Times New Roman" w:cs="Times New Roman"/>
          <w:b/>
          <w:i w:val="0"/>
          <w:iCs w:val="0"/>
          <w:color w:val="auto"/>
          <w:sz w:val="20"/>
          <w:szCs w:val="20"/>
        </w:rPr>
        <w:fldChar w:fldCharType="begin"/>
      </w:r>
      <w:r w:rsidR="0089626C" w:rsidRPr="0089626C">
        <w:rPr>
          <w:rFonts w:ascii="Times New Roman" w:hAnsi="Times New Roman" w:cs="Times New Roman"/>
          <w:b/>
          <w:i w:val="0"/>
          <w:iCs w:val="0"/>
          <w:color w:val="auto"/>
          <w:sz w:val="20"/>
          <w:szCs w:val="20"/>
        </w:rPr>
        <w:instrText xml:space="preserve"> SEQ Gráfico \* ARABIC </w:instrText>
      </w:r>
      <w:r w:rsidR="0089626C" w:rsidRPr="0089626C">
        <w:rPr>
          <w:rFonts w:ascii="Times New Roman" w:hAnsi="Times New Roman" w:cs="Times New Roman"/>
          <w:b/>
          <w:i w:val="0"/>
          <w:iCs w:val="0"/>
          <w:color w:val="auto"/>
          <w:sz w:val="20"/>
          <w:szCs w:val="20"/>
        </w:rPr>
        <w:fldChar w:fldCharType="separate"/>
      </w:r>
      <w:r w:rsidR="008B177B">
        <w:rPr>
          <w:rFonts w:ascii="Times New Roman" w:hAnsi="Times New Roman" w:cs="Times New Roman"/>
          <w:b/>
          <w:i w:val="0"/>
          <w:iCs w:val="0"/>
          <w:noProof/>
          <w:color w:val="auto"/>
          <w:sz w:val="20"/>
          <w:szCs w:val="20"/>
        </w:rPr>
        <w:t>5</w:t>
      </w:r>
      <w:r w:rsidR="0089626C" w:rsidRPr="0089626C">
        <w:rPr>
          <w:rFonts w:ascii="Times New Roman" w:hAnsi="Times New Roman" w:cs="Times New Roman"/>
          <w:b/>
          <w:i w:val="0"/>
          <w:iCs w:val="0"/>
          <w:color w:val="auto"/>
          <w:sz w:val="20"/>
          <w:szCs w:val="20"/>
        </w:rPr>
        <w:fldChar w:fldCharType="end"/>
      </w:r>
      <w:r w:rsidR="0089626C" w:rsidRPr="0089626C">
        <w:rPr>
          <w:rFonts w:ascii="Times New Roman" w:hAnsi="Times New Roman" w:cs="Times New Roman"/>
          <w:i w:val="0"/>
          <w:iCs w:val="0"/>
          <w:color w:val="auto"/>
          <w:sz w:val="20"/>
          <w:szCs w:val="20"/>
        </w:rPr>
        <w:t xml:space="preserve"> Promedio de variable aceptabilidad</w:t>
      </w:r>
      <w:bookmarkEnd w:id="135"/>
    </w:p>
    <w:p w:rsidR="006C7631" w:rsidRDefault="006C7631" w:rsidP="00E449AF">
      <w:pPr>
        <w:spacing w:after="0"/>
        <w:jc w:val="center"/>
        <w:rPr>
          <w:rFonts w:ascii="Times New Roman" w:hAnsi="Times New Roman" w:cs="Times New Roman"/>
          <w:sz w:val="24"/>
          <w:szCs w:val="24"/>
        </w:rPr>
      </w:pPr>
      <w:r>
        <w:rPr>
          <w:noProof/>
          <w:lang w:eastAsia="es-EC"/>
        </w:rPr>
        <w:drawing>
          <wp:inline distT="0" distB="0" distL="0" distR="0" wp14:anchorId="16D5C8E0" wp14:editId="22880461">
            <wp:extent cx="4997003" cy="2743200"/>
            <wp:effectExtent l="0" t="0" r="13335" b="0"/>
            <wp:docPr id="476" name="Gráfico 47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6B7FDA-19DC-4969-B520-C993A6DD87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6C7631" w:rsidRDefault="00E449AF" w:rsidP="00E449AF">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sz w:val="20"/>
          <w:szCs w:val="20"/>
        </w:rPr>
        <w:t>E</w:t>
      </w:r>
      <w:r w:rsidRPr="00636955">
        <w:rPr>
          <w:rFonts w:ascii="Times New Roman" w:hAnsi="Times New Roman" w:cs="Times New Roman"/>
          <w:b/>
          <w:sz w:val="20"/>
          <w:szCs w:val="20"/>
        </w:rPr>
        <w:t>laborado por:</w:t>
      </w:r>
      <w:r w:rsidRPr="005829E1">
        <w:rPr>
          <w:rFonts w:ascii="Times New Roman" w:hAnsi="Times New Roman" w:cs="Times New Roman"/>
          <w:sz w:val="20"/>
          <w:szCs w:val="20"/>
        </w:rPr>
        <w:t xml:space="preserve"> Autores (Jiménez - Salgado)</w:t>
      </w:r>
    </w:p>
    <w:p w:rsidR="00E449AF" w:rsidRDefault="00E449AF" w:rsidP="00040043">
      <w:pPr>
        <w:spacing w:line="360" w:lineRule="auto"/>
        <w:jc w:val="both"/>
        <w:rPr>
          <w:rFonts w:ascii="Times New Roman" w:hAnsi="Times New Roman" w:cs="Times New Roman"/>
          <w:sz w:val="24"/>
          <w:szCs w:val="24"/>
        </w:rPr>
      </w:pPr>
    </w:p>
    <w:p w:rsidR="00A125BD" w:rsidRDefault="00040043"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el grafico </w:t>
      </w:r>
      <w:r w:rsidR="00E449AF">
        <w:rPr>
          <w:rFonts w:ascii="Times New Roman" w:hAnsi="Times New Roman" w:cs="Times New Roman"/>
          <w:sz w:val="24"/>
          <w:szCs w:val="24"/>
        </w:rPr>
        <w:t>N° 5 se observa que el mejor tratamiento es el t</w:t>
      </w:r>
      <w:r w:rsidR="00AE70F3">
        <w:rPr>
          <w:rFonts w:ascii="Times New Roman" w:hAnsi="Times New Roman" w:cs="Times New Roman"/>
          <w:sz w:val="24"/>
          <w:szCs w:val="24"/>
        </w:rPr>
        <w:t>6</w:t>
      </w:r>
      <w:r w:rsidR="00E449AF">
        <w:rPr>
          <w:rFonts w:ascii="Times New Roman" w:hAnsi="Times New Roman" w:cs="Times New Roman"/>
          <w:sz w:val="24"/>
          <w:szCs w:val="24"/>
        </w:rPr>
        <w:t xml:space="preserve"> que corresponde a (a3b2) con una formulación de </w:t>
      </w:r>
      <w:r w:rsidR="00AE70F3">
        <w:rPr>
          <w:rFonts w:ascii="Times New Roman" w:hAnsi="Times New Roman" w:cs="Times New Roman"/>
          <w:sz w:val="24"/>
          <w:szCs w:val="24"/>
        </w:rPr>
        <w:t>(29,69% carne de res + 23,4% carne de cerdo + 3,60</w:t>
      </w:r>
      <w:r w:rsidR="00AE70F3" w:rsidRPr="00DC6467">
        <w:rPr>
          <w:rFonts w:ascii="Times New Roman" w:hAnsi="Times New Roman" w:cs="Times New Roman"/>
          <w:sz w:val="24"/>
          <w:szCs w:val="24"/>
        </w:rPr>
        <w:t xml:space="preserve">% </w:t>
      </w:r>
      <w:r w:rsidR="00AE70F3">
        <w:rPr>
          <w:rFonts w:ascii="Times New Roman" w:hAnsi="Times New Roman" w:cs="Times New Roman"/>
          <w:sz w:val="24"/>
          <w:szCs w:val="24"/>
        </w:rPr>
        <w:t>harina de amaranto + 39,18</w:t>
      </w:r>
      <w:r w:rsidR="00AE70F3" w:rsidRPr="00DC6467">
        <w:rPr>
          <w:rFonts w:ascii="Times New Roman" w:hAnsi="Times New Roman" w:cs="Times New Roman"/>
          <w:sz w:val="24"/>
          <w:szCs w:val="24"/>
        </w:rPr>
        <w:t xml:space="preserve"> % </w:t>
      </w:r>
      <w:r w:rsidR="00AE70F3">
        <w:rPr>
          <w:rFonts w:ascii="Times New Roman" w:hAnsi="Times New Roman" w:cs="Times New Roman"/>
          <w:sz w:val="24"/>
          <w:szCs w:val="24"/>
        </w:rPr>
        <w:t xml:space="preserve">otros ingredientes + proteína aislada de soya 4,13%) </w:t>
      </w:r>
      <w:r w:rsidR="00E449AF">
        <w:rPr>
          <w:rFonts w:ascii="Times New Roman" w:hAnsi="Times New Roman" w:cs="Times New Roman"/>
          <w:sz w:val="24"/>
          <w:szCs w:val="24"/>
        </w:rPr>
        <w:t xml:space="preserve">tiene una aceptabilidad mayor debido a que presenta buenas características organolépticas para los degustadores. </w:t>
      </w:r>
    </w:p>
    <w:p w:rsidR="00CE5941" w:rsidRDefault="00CE5941" w:rsidP="009168B7">
      <w:pPr>
        <w:spacing w:line="360" w:lineRule="auto"/>
        <w:jc w:val="both"/>
        <w:rPr>
          <w:rFonts w:ascii="Times New Roman" w:hAnsi="Times New Roman" w:cs="Times New Roman"/>
          <w:sz w:val="24"/>
          <w:szCs w:val="24"/>
        </w:rPr>
      </w:pPr>
    </w:p>
    <w:p w:rsidR="00CE5941" w:rsidRDefault="00CE5941" w:rsidP="009168B7">
      <w:pPr>
        <w:spacing w:line="360" w:lineRule="auto"/>
        <w:jc w:val="both"/>
        <w:rPr>
          <w:rFonts w:ascii="Times New Roman" w:hAnsi="Times New Roman" w:cs="Times New Roman"/>
          <w:sz w:val="24"/>
          <w:szCs w:val="24"/>
        </w:rPr>
      </w:pPr>
    </w:p>
    <w:p w:rsidR="00593241" w:rsidRDefault="00593241"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122D80" w:rsidRDefault="00122D80" w:rsidP="009168B7">
      <w:pPr>
        <w:spacing w:line="360" w:lineRule="auto"/>
        <w:jc w:val="both"/>
        <w:rPr>
          <w:rFonts w:ascii="Times New Roman" w:hAnsi="Times New Roman" w:cs="Times New Roman"/>
          <w:sz w:val="24"/>
          <w:szCs w:val="24"/>
        </w:rPr>
      </w:pPr>
    </w:p>
    <w:p w:rsidR="00512C30" w:rsidRDefault="005A71A0" w:rsidP="00B069D6">
      <w:pPr>
        <w:pStyle w:val="Ttulo2"/>
      </w:pPr>
      <w:bookmarkStart w:id="136" w:name="_Toc507446142"/>
      <w:r>
        <w:t>1</w:t>
      </w:r>
      <w:r w:rsidR="00B069D6">
        <w:t>2</w:t>
      </w:r>
      <w:r>
        <w:t xml:space="preserve">.2. </w:t>
      </w:r>
      <w:r w:rsidR="00786CE4" w:rsidRPr="00786CE4">
        <w:t>Análisis físico químico del mejor tratamiento</w:t>
      </w:r>
      <w:bookmarkEnd w:id="136"/>
      <w:r w:rsidR="003E62DC">
        <w:t xml:space="preserve"> </w:t>
      </w:r>
    </w:p>
    <w:p w:rsidR="0089626C" w:rsidRPr="00512C30" w:rsidRDefault="00512C30" w:rsidP="0002199E">
      <w:pPr>
        <w:pStyle w:val="Descripcin"/>
        <w:spacing w:after="0"/>
        <w:rPr>
          <w:rFonts w:ascii="Times New Roman" w:hAnsi="Times New Roman" w:cs="Times New Roman"/>
          <w:b/>
          <w:i w:val="0"/>
          <w:iCs w:val="0"/>
          <w:color w:val="000000" w:themeColor="text1"/>
          <w:sz w:val="22"/>
          <w:szCs w:val="20"/>
        </w:rPr>
      </w:pPr>
      <w:bookmarkStart w:id="137" w:name="_Toc507435670"/>
      <w:r w:rsidRPr="00512C30">
        <w:rPr>
          <w:rFonts w:ascii="Times New Roman" w:hAnsi="Times New Roman" w:cs="Times New Roman"/>
          <w:b/>
          <w:i w:val="0"/>
          <w:color w:val="000000" w:themeColor="text1"/>
          <w:sz w:val="20"/>
        </w:rPr>
        <w:t xml:space="preserve">Tabla </w:t>
      </w:r>
      <w:r w:rsidRPr="00512C30">
        <w:rPr>
          <w:rFonts w:ascii="Times New Roman" w:hAnsi="Times New Roman" w:cs="Times New Roman"/>
          <w:b/>
          <w:i w:val="0"/>
          <w:color w:val="000000" w:themeColor="text1"/>
          <w:sz w:val="20"/>
        </w:rPr>
        <w:fldChar w:fldCharType="begin"/>
      </w:r>
      <w:r w:rsidRPr="00512C30">
        <w:rPr>
          <w:rFonts w:ascii="Times New Roman" w:hAnsi="Times New Roman" w:cs="Times New Roman"/>
          <w:b/>
          <w:i w:val="0"/>
          <w:color w:val="000000" w:themeColor="text1"/>
          <w:sz w:val="20"/>
        </w:rPr>
        <w:instrText xml:space="preserve"> SEQ Tabla \* ARABIC </w:instrText>
      </w:r>
      <w:r w:rsidRPr="00512C30">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35</w:t>
      </w:r>
      <w:r w:rsidRPr="00512C30">
        <w:rPr>
          <w:rFonts w:ascii="Times New Roman" w:hAnsi="Times New Roman" w:cs="Times New Roman"/>
          <w:b/>
          <w:i w:val="0"/>
          <w:color w:val="000000" w:themeColor="text1"/>
          <w:sz w:val="20"/>
        </w:rPr>
        <w:fldChar w:fldCharType="end"/>
      </w:r>
      <w:r w:rsidRPr="00512C30">
        <w:rPr>
          <w:rFonts w:ascii="Times New Roman" w:hAnsi="Times New Roman" w:cs="Times New Roman"/>
          <w:b/>
          <w:i w:val="0"/>
          <w:color w:val="000000" w:themeColor="text1"/>
          <w:sz w:val="20"/>
        </w:rPr>
        <w:t xml:space="preserve"> </w:t>
      </w:r>
      <w:r w:rsidRPr="00512C30">
        <w:rPr>
          <w:rFonts w:ascii="Times New Roman" w:hAnsi="Times New Roman" w:cs="Times New Roman"/>
          <w:i w:val="0"/>
          <w:color w:val="000000" w:themeColor="text1"/>
          <w:sz w:val="20"/>
        </w:rPr>
        <w:t>Análisis fisicoquímico y nutricional  de la fortificación de la salchicha de res</w:t>
      </w:r>
      <w:bookmarkEnd w:id="137"/>
    </w:p>
    <w:tbl>
      <w:tblPr>
        <w:tblStyle w:val="Tablaconcuadrcula"/>
        <w:tblW w:w="0" w:type="auto"/>
        <w:tblLook w:val="04A0" w:firstRow="1" w:lastRow="0" w:firstColumn="1" w:lastColumn="0" w:noHBand="0" w:noVBand="1"/>
      </w:tblPr>
      <w:tblGrid>
        <w:gridCol w:w="2265"/>
        <w:gridCol w:w="2265"/>
        <w:gridCol w:w="2265"/>
        <w:gridCol w:w="1133"/>
        <w:gridCol w:w="1133"/>
      </w:tblGrid>
      <w:tr w:rsidR="00786CE4" w:rsidTr="00786CE4">
        <w:tc>
          <w:tcPr>
            <w:tcW w:w="2265" w:type="dxa"/>
          </w:tcPr>
          <w:p w:rsidR="00786CE4" w:rsidRPr="00786CE4" w:rsidRDefault="00786CE4" w:rsidP="00882855">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PARÁMETROS </w:t>
            </w:r>
          </w:p>
        </w:tc>
        <w:tc>
          <w:tcPr>
            <w:tcW w:w="2265" w:type="dxa"/>
          </w:tcPr>
          <w:p w:rsidR="00786CE4" w:rsidRPr="00786CE4" w:rsidRDefault="00786CE4" w:rsidP="00882855">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UNIDADES </w:t>
            </w:r>
          </w:p>
        </w:tc>
        <w:tc>
          <w:tcPr>
            <w:tcW w:w="2265" w:type="dxa"/>
          </w:tcPr>
          <w:p w:rsidR="00786CE4" w:rsidRPr="00786CE4" w:rsidRDefault="00786CE4" w:rsidP="00882855">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RESULTADOS </w:t>
            </w:r>
          </w:p>
        </w:tc>
        <w:tc>
          <w:tcPr>
            <w:tcW w:w="2266" w:type="dxa"/>
            <w:gridSpan w:val="2"/>
          </w:tcPr>
          <w:p w:rsidR="00786CE4" w:rsidRPr="00786CE4" w:rsidRDefault="00786CE4" w:rsidP="00882855">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NTE INEN 1338</w:t>
            </w:r>
          </w:p>
        </w:tc>
      </w:tr>
      <w:tr w:rsidR="005A71A0" w:rsidTr="007D5E07">
        <w:trPr>
          <w:trHeight w:val="243"/>
        </w:trPr>
        <w:tc>
          <w:tcPr>
            <w:tcW w:w="2265" w:type="dxa"/>
            <w:vMerge w:val="restart"/>
          </w:tcPr>
          <w:p w:rsidR="005A71A0" w:rsidRPr="00786CE4" w:rsidRDefault="005A71A0" w:rsidP="00882855">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Proteína </w:t>
            </w:r>
          </w:p>
        </w:tc>
        <w:tc>
          <w:tcPr>
            <w:tcW w:w="2265" w:type="dxa"/>
            <w:vMerge w:val="restart"/>
          </w:tcPr>
          <w:p w:rsidR="005A71A0" w:rsidRDefault="00F06FD4" w:rsidP="00F06FD4">
            <w:pPr>
              <w:spacing w:line="360" w:lineRule="auto"/>
              <w:jc w:val="center"/>
              <w:rPr>
                <w:rFonts w:ascii="Times New Roman" w:hAnsi="Times New Roman" w:cs="Times New Roman"/>
                <w:sz w:val="24"/>
                <w:szCs w:val="24"/>
              </w:rPr>
            </w:pPr>
            <w:r>
              <w:rPr>
                <w:rFonts w:ascii="Times New Roman" w:hAnsi="Times New Roman" w:cs="Times New Roman"/>
                <w:sz w:val="24"/>
                <w:szCs w:val="24"/>
              </w:rPr>
              <w:t>%(Nx6,25)</w:t>
            </w:r>
          </w:p>
        </w:tc>
        <w:tc>
          <w:tcPr>
            <w:tcW w:w="2265" w:type="dxa"/>
            <w:vMerge w:val="restart"/>
          </w:tcPr>
          <w:p w:rsidR="005A71A0" w:rsidRDefault="00F06FD4" w:rsidP="00F06FD4">
            <w:pPr>
              <w:spacing w:line="360" w:lineRule="auto"/>
              <w:jc w:val="center"/>
              <w:rPr>
                <w:rFonts w:ascii="Times New Roman" w:hAnsi="Times New Roman" w:cs="Times New Roman"/>
                <w:sz w:val="24"/>
                <w:szCs w:val="24"/>
              </w:rPr>
            </w:pPr>
            <w:r>
              <w:rPr>
                <w:rFonts w:ascii="Times New Roman" w:hAnsi="Times New Roman" w:cs="Times New Roman"/>
                <w:sz w:val="24"/>
                <w:szCs w:val="24"/>
              </w:rPr>
              <w:t>14,7</w:t>
            </w:r>
          </w:p>
        </w:tc>
        <w:tc>
          <w:tcPr>
            <w:tcW w:w="2266" w:type="dxa"/>
            <w:gridSpan w:val="2"/>
          </w:tcPr>
          <w:p w:rsidR="005A71A0" w:rsidRDefault="005A71A0" w:rsidP="0088285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TIPO 1 </w:t>
            </w:r>
          </w:p>
        </w:tc>
      </w:tr>
      <w:tr w:rsidR="005A71A0" w:rsidTr="007D5E07">
        <w:trPr>
          <w:trHeight w:val="243"/>
        </w:trPr>
        <w:tc>
          <w:tcPr>
            <w:tcW w:w="2265" w:type="dxa"/>
            <w:vMerge/>
          </w:tcPr>
          <w:p w:rsidR="005A71A0" w:rsidRPr="00786CE4" w:rsidRDefault="005A71A0" w:rsidP="005A71A0">
            <w:pPr>
              <w:spacing w:line="360" w:lineRule="auto"/>
              <w:jc w:val="both"/>
              <w:rPr>
                <w:rFonts w:ascii="Times New Roman" w:hAnsi="Times New Roman" w:cs="Times New Roman"/>
                <w:b/>
                <w:sz w:val="24"/>
                <w:szCs w:val="24"/>
              </w:rPr>
            </w:pPr>
          </w:p>
        </w:tc>
        <w:tc>
          <w:tcPr>
            <w:tcW w:w="2265" w:type="dxa"/>
            <w:vMerge/>
          </w:tcPr>
          <w:p w:rsidR="005A71A0" w:rsidRDefault="005A71A0" w:rsidP="005A71A0">
            <w:pPr>
              <w:spacing w:line="360" w:lineRule="auto"/>
              <w:jc w:val="both"/>
              <w:rPr>
                <w:rFonts w:ascii="Times New Roman" w:hAnsi="Times New Roman" w:cs="Times New Roman"/>
                <w:sz w:val="24"/>
                <w:szCs w:val="24"/>
              </w:rPr>
            </w:pPr>
          </w:p>
        </w:tc>
        <w:tc>
          <w:tcPr>
            <w:tcW w:w="2265" w:type="dxa"/>
            <w:vMerge/>
          </w:tcPr>
          <w:p w:rsidR="005A71A0" w:rsidRDefault="005A71A0" w:rsidP="005A71A0">
            <w:pPr>
              <w:spacing w:line="360" w:lineRule="auto"/>
              <w:jc w:val="both"/>
              <w:rPr>
                <w:rFonts w:ascii="Times New Roman" w:hAnsi="Times New Roman" w:cs="Times New Roman"/>
                <w:sz w:val="24"/>
                <w:szCs w:val="24"/>
              </w:rPr>
            </w:pPr>
          </w:p>
        </w:tc>
        <w:tc>
          <w:tcPr>
            <w:tcW w:w="1133" w:type="dxa"/>
          </w:tcPr>
          <w:p w:rsidR="005A71A0" w:rsidRDefault="005A71A0" w:rsidP="005A71A0">
            <w:pPr>
              <w:spacing w:line="360" w:lineRule="auto"/>
              <w:jc w:val="both"/>
              <w:rPr>
                <w:rFonts w:ascii="Times New Roman" w:hAnsi="Times New Roman" w:cs="Times New Roman"/>
                <w:sz w:val="24"/>
                <w:szCs w:val="24"/>
              </w:rPr>
            </w:pPr>
            <w:r>
              <w:rPr>
                <w:rFonts w:ascii="Times New Roman" w:hAnsi="Times New Roman" w:cs="Times New Roman"/>
                <w:sz w:val="24"/>
                <w:szCs w:val="24"/>
              </w:rPr>
              <w:t>MIN</w:t>
            </w:r>
          </w:p>
        </w:tc>
        <w:tc>
          <w:tcPr>
            <w:tcW w:w="1133" w:type="dxa"/>
          </w:tcPr>
          <w:p w:rsidR="005A71A0" w:rsidRDefault="005A71A0" w:rsidP="005A71A0">
            <w:pPr>
              <w:spacing w:line="360" w:lineRule="auto"/>
              <w:jc w:val="both"/>
              <w:rPr>
                <w:rFonts w:ascii="Times New Roman" w:hAnsi="Times New Roman" w:cs="Times New Roman"/>
                <w:sz w:val="24"/>
                <w:szCs w:val="24"/>
              </w:rPr>
            </w:pPr>
            <w:r>
              <w:rPr>
                <w:rFonts w:ascii="Times New Roman" w:hAnsi="Times New Roman" w:cs="Times New Roman"/>
                <w:sz w:val="24"/>
                <w:szCs w:val="24"/>
              </w:rPr>
              <w:t>MAX</w:t>
            </w:r>
          </w:p>
        </w:tc>
      </w:tr>
      <w:tr w:rsidR="005A71A0" w:rsidTr="007D5E07">
        <w:trPr>
          <w:trHeight w:val="243"/>
        </w:trPr>
        <w:tc>
          <w:tcPr>
            <w:tcW w:w="2265" w:type="dxa"/>
            <w:vMerge/>
          </w:tcPr>
          <w:p w:rsidR="005A71A0" w:rsidRPr="00786CE4" w:rsidRDefault="005A71A0" w:rsidP="009168B7">
            <w:pPr>
              <w:spacing w:line="360" w:lineRule="auto"/>
              <w:jc w:val="both"/>
              <w:rPr>
                <w:rFonts w:ascii="Times New Roman" w:hAnsi="Times New Roman" w:cs="Times New Roman"/>
                <w:b/>
                <w:sz w:val="24"/>
                <w:szCs w:val="24"/>
              </w:rPr>
            </w:pPr>
          </w:p>
        </w:tc>
        <w:tc>
          <w:tcPr>
            <w:tcW w:w="2265" w:type="dxa"/>
            <w:vMerge/>
          </w:tcPr>
          <w:p w:rsidR="005A71A0" w:rsidRDefault="005A71A0" w:rsidP="009168B7">
            <w:pPr>
              <w:spacing w:line="360" w:lineRule="auto"/>
              <w:jc w:val="both"/>
              <w:rPr>
                <w:rFonts w:ascii="Times New Roman" w:hAnsi="Times New Roman" w:cs="Times New Roman"/>
                <w:sz w:val="24"/>
                <w:szCs w:val="24"/>
              </w:rPr>
            </w:pPr>
          </w:p>
        </w:tc>
        <w:tc>
          <w:tcPr>
            <w:tcW w:w="2265" w:type="dxa"/>
            <w:vMerge/>
          </w:tcPr>
          <w:p w:rsidR="005A71A0" w:rsidRDefault="005A71A0" w:rsidP="009168B7">
            <w:pPr>
              <w:spacing w:line="360" w:lineRule="auto"/>
              <w:jc w:val="both"/>
              <w:rPr>
                <w:rFonts w:ascii="Times New Roman" w:hAnsi="Times New Roman" w:cs="Times New Roman"/>
                <w:sz w:val="24"/>
                <w:szCs w:val="24"/>
              </w:rPr>
            </w:pPr>
          </w:p>
        </w:tc>
        <w:tc>
          <w:tcPr>
            <w:tcW w:w="1133" w:type="dxa"/>
          </w:tcPr>
          <w:p w:rsidR="005A71A0" w:rsidRDefault="00F06FD4" w:rsidP="00F06FD4">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1133"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0455DE" w:rsidTr="003C61B4">
        <w:trPr>
          <w:trHeight w:val="215"/>
        </w:trPr>
        <w:tc>
          <w:tcPr>
            <w:tcW w:w="2265" w:type="dxa"/>
            <w:vMerge w:val="restart"/>
          </w:tcPr>
          <w:p w:rsidR="000455DE" w:rsidRPr="00786CE4" w:rsidRDefault="000455DE" w:rsidP="003C61B4">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Cenizas</w:t>
            </w:r>
          </w:p>
        </w:tc>
        <w:tc>
          <w:tcPr>
            <w:tcW w:w="2265" w:type="dxa"/>
            <w:vMerge w:val="restart"/>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265" w:type="dxa"/>
            <w:vMerge w:val="restart"/>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3,62</w:t>
            </w:r>
          </w:p>
        </w:tc>
        <w:tc>
          <w:tcPr>
            <w:tcW w:w="1133" w:type="dxa"/>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MIN</w:t>
            </w:r>
          </w:p>
        </w:tc>
        <w:tc>
          <w:tcPr>
            <w:tcW w:w="1133" w:type="dxa"/>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MAX</w:t>
            </w:r>
          </w:p>
        </w:tc>
      </w:tr>
      <w:tr w:rsidR="000455DE" w:rsidTr="003C61B4">
        <w:trPr>
          <w:trHeight w:val="214"/>
        </w:trPr>
        <w:tc>
          <w:tcPr>
            <w:tcW w:w="2265" w:type="dxa"/>
            <w:vMerge/>
          </w:tcPr>
          <w:p w:rsidR="000455DE" w:rsidRPr="00786CE4" w:rsidRDefault="000455DE" w:rsidP="003C61B4">
            <w:pPr>
              <w:spacing w:line="360" w:lineRule="auto"/>
              <w:jc w:val="both"/>
              <w:rPr>
                <w:rFonts w:ascii="Times New Roman" w:hAnsi="Times New Roman" w:cs="Times New Roman"/>
                <w:b/>
                <w:sz w:val="24"/>
                <w:szCs w:val="24"/>
              </w:rPr>
            </w:pPr>
          </w:p>
        </w:tc>
        <w:tc>
          <w:tcPr>
            <w:tcW w:w="2265" w:type="dxa"/>
            <w:vMerge/>
          </w:tcPr>
          <w:p w:rsidR="000455DE" w:rsidRDefault="000455DE" w:rsidP="003C61B4">
            <w:pPr>
              <w:spacing w:line="360" w:lineRule="auto"/>
              <w:jc w:val="both"/>
              <w:rPr>
                <w:rFonts w:ascii="Times New Roman" w:hAnsi="Times New Roman" w:cs="Times New Roman"/>
                <w:sz w:val="24"/>
                <w:szCs w:val="24"/>
              </w:rPr>
            </w:pPr>
          </w:p>
        </w:tc>
        <w:tc>
          <w:tcPr>
            <w:tcW w:w="2265" w:type="dxa"/>
            <w:vMerge/>
          </w:tcPr>
          <w:p w:rsidR="000455DE" w:rsidRDefault="000455DE" w:rsidP="003C61B4">
            <w:pPr>
              <w:spacing w:line="360" w:lineRule="auto"/>
              <w:jc w:val="both"/>
              <w:rPr>
                <w:rFonts w:ascii="Times New Roman" w:hAnsi="Times New Roman" w:cs="Times New Roman"/>
                <w:sz w:val="24"/>
                <w:szCs w:val="24"/>
              </w:rPr>
            </w:pPr>
          </w:p>
        </w:tc>
        <w:tc>
          <w:tcPr>
            <w:tcW w:w="1133" w:type="dxa"/>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33" w:type="dxa"/>
          </w:tcPr>
          <w:p w:rsidR="000455DE" w:rsidRDefault="000455DE" w:rsidP="003C61B4">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p>
        </w:tc>
      </w:tr>
      <w:tr w:rsidR="005A71A0" w:rsidTr="007D5E07">
        <w:tc>
          <w:tcPr>
            <w:tcW w:w="2265" w:type="dxa"/>
          </w:tcPr>
          <w:p w:rsidR="005A71A0" w:rsidRPr="00786CE4" w:rsidRDefault="005A71A0" w:rsidP="009168B7">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Humedad</w:t>
            </w: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70,6</w:t>
            </w:r>
          </w:p>
        </w:tc>
        <w:tc>
          <w:tcPr>
            <w:tcW w:w="1133" w:type="dxa"/>
          </w:tcPr>
          <w:p w:rsidR="005A71A0" w:rsidRDefault="00262351"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133" w:type="dxa"/>
          </w:tcPr>
          <w:p w:rsidR="005A71A0" w:rsidRDefault="00262351" w:rsidP="00262351">
            <w:pPr>
              <w:spacing w:line="360" w:lineRule="auto"/>
              <w:jc w:val="center"/>
              <w:rPr>
                <w:rFonts w:ascii="Times New Roman" w:hAnsi="Times New Roman" w:cs="Times New Roman"/>
                <w:sz w:val="24"/>
                <w:szCs w:val="24"/>
              </w:rPr>
            </w:pPr>
            <w:r>
              <w:rPr>
                <w:rFonts w:ascii="Times New Roman" w:hAnsi="Times New Roman" w:cs="Times New Roman"/>
                <w:sz w:val="24"/>
                <w:szCs w:val="24"/>
              </w:rPr>
              <w:t>75</w:t>
            </w:r>
          </w:p>
        </w:tc>
      </w:tr>
      <w:tr w:rsidR="000455DE" w:rsidTr="003C61B4">
        <w:trPr>
          <w:trHeight w:val="215"/>
        </w:trPr>
        <w:tc>
          <w:tcPr>
            <w:tcW w:w="2265" w:type="dxa"/>
            <w:vMerge w:val="restart"/>
          </w:tcPr>
          <w:p w:rsidR="000455DE" w:rsidRPr="00786CE4" w:rsidRDefault="000455DE" w:rsidP="003C61B4">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Grasa</w:t>
            </w:r>
          </w:p>
        </w:tc>
        <w:tc>
          <w:tcPr>
            <w:tcW w:w="2265" w:type="dxa"/>
            <w:vMerge w:val="restart"/>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265" w:type="dxa"/>
            <w:vMerge w:val="restart"/>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10,1</w:t>
            </w:r>
          </w:p>
        </w:tc>
        <w:tc>
          <w:tcPr>
            <w:tcW w:w="1133" w:type="dxa"/>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MIN</w:t>
            </w:r>
          </w:p>
        </w:tc>
        <w:tc>
          <w:tcPr>
            <w:tcW w:w="1133" w:type="dxa"/>
          </w:tcPr>
          <w:p w:rsidR="000455DE" w:rsidRDefault="000455DE" w:rsidP="003C61B4">
            <w:pPr>
              <w:spacing w:line="360" w:lineRule="auto"/>
              <w:jc w:val="both"/>
              <w:rPr>
                <w:rFonts w:ascii="Times New Roman" w:hAnsi="Times New Roman" w:cs="Times New Roman"/>
                <w:sz w:val="24"/>
                <w:szCs w:val="24"/>
              </w:rPr>
            </w:pPr>
            <w:r>
              <w:rPr>
                <w:rFonts w:ascii="Times New Roman" w:hAnsi="Times New Roman" w:cs="Times New Roman"/>
                <w:sz w:val="24"/>
                <w:szCs w:val="24"/>
              </w:rPr>
              <w:t>MAX</w:t>
            </w:r>
          </w:p>
        </w:tc>
      </w:tr>
      <w:tr w:rsidR="000455DE" w:rsidTr="003C61B4">
        <w:trPr>
          <w:trHeight w:val="214"/>
        </w:trPr>
        <w:tc>
          <w:tcPr>
            <w:tcW w:w="2265" w:type="dxa"/>
            <w:vMerge/>
          </w:tcPr>
          <w:p w:rsidR="000455DE" w:rsidRPr="00786CE4" w:rsidRDefault="000455DE" w:rsidP="009168B7">
            <w:pPr>
              <w:spacing w:line="360" w:lineRule="auto"/>
              <w:jc w:val="both"/>
              <w:rPr>
                <w:rFonts w:ascii="Times New Roman" w:hAnsi="Times New Roman" w:cs="Times New Roman"/>
                <w:b/>
                <w:sz w:val="24"/>
                <w:szCs w:val="24"/>
              </w:rPr>
            </w:pPr>
          </w:p>
        </w:tc>
        <w:tc>
          <w:tcPr>
            <w:tcW w:w="2265" w:type="dxa"/>
            <w:vMerge/>
          </w:tcPr>
          <w:p w:rsidR="000455DE" w:rsidRDefault="000455DE" w:rsidP="009168B7">
            <w:pPr>
              <w:spacing w:line="360" w:lineRule="auto"/>
              <w:jc w:val="both"/>
              <w:rPr>
                <w:rFonts w:ascii="Times New Roman" w:hAnsi="Times New Roman" w:cs="Times New Roman"/>
                <w:sz w:val="24"/>
                <w:szCs w:val="24"/>
              </w:rPr>
            </w:pPr>
          </w:p>
        </w:tc>
        <w:tc>
          <w:tcPr>
            <w:tcW w:w="2265" w:type="dxa"/>
            <w:vMerge/>
          </w:tcPr>
          <w:p w:rsidR="000455DE" w:rsidRDefault="000455DE" w:rsidP="009168B7">
            <w:pPr>
              <w:spacing w:line="360" w:lineRule="auto"/>
              <w:jc w:val="both"/>
              <w:rPr>
                <w:rFonts w:ascii="Times New Roman" w:hAnsi="Times New Roman" w:cs="Times New Roman"/>
                <w:sz w:val="24"/>
                <w:szCs w:val="24"/>
              </w:rPr>
            </w:pPr>
          </w:p>
        </w:tc>
        <w:tc>
          <w:tcPr>
            <w:tcW w:w="1133" w:type="dxa"/>
          </w:tcPr>
          <w:p w:rsidR="000455DE" w:rsidRDefault="000455DE" w:rsidP="00262351">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133" w:type="dxa"/>
          </w:tcPr>
          <w:p w:rsidR="000455DE" w:rsidRDefault="000455DE" w:rsidP="00262351">
            <w:pPr>
              <w:spacing w:line="360" w:lineRule="auto"/>
              <w:jc w:val="center"/>
              <w:rPr>
                <w:rFonts w:ascii="Times New Roman" w:hAnsi="Times New Roman" w:cs="Times New Roman"/>
                <w:sz w:val="24"/>
                <w:szCs w:val="24"/>
              </w:rPr>
            </w:pPr>
            <w:r>
              <w:rPr>
                <w:rFonts w:ascii="Times New Roman" w:hAnsi="Times New Roman" w:cs="Times New Roman"/>
                <w:sz w:val="24"/>
                <w:szCs w:val="24"/>
              </w:rPr>
              <w:t>25</w:t>
            </w:r>
          </w:p>
        </w:tc>
      </w:tr>
      <w:tr w:rsidR="00786CE4" w:rsidTr="00786CE4">
        <w:tc>
          <w:tcPr>
            <w:tcW w:w="2265" w:type="dxa"/>
          </w:tcPr>
          <w:p w:rsidR="00786CE4" w:rsidRPr="00786CE4" w:rsidRDefault="00786CE4" w:rsidP="009168B7">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Fibra dietética total</w:t>
            </w:r>
          </w:p>
        </w:tc>
        <w:tc>
          <w:tcPr>
            <w:tcW w:w="2265" w:type="dxa"/>
          </w:tcPr>
          <w:p w:rsidR="00786CE4"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265" w:type="dxa"/>
          </w:tcPr>
          <w:p w:rsidR="00786CE4"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1,72</w:t>
            </w:r>
          </w:p>
        </w:tc>
        <w:tc>
          <w:tcPr>
            <w:tcW w:w="2266" w:type="dxa"/>
            <w:gridSpan w:val="2"/>
          </w:tcPr>
          <w:p w:rsidR="00786CE4" w:rsidRDefault="00262351"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786CE4" w:rsidTr="00786CE4">
        <w:tc>
          <w:tcPr>
            <w:tcW w:w="2265" w:type="dxa"/>
          </w:tcPr>
          <w:p w:rsidR="00786CE4" w:rsidRPr="00786CE4" w:rsidRDefault="00786CE4" w:rsidP="009168B7">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Carbohidratos totales </w:t>
            </w:r>
          </w:p>
        </w:tc>
        <w:tc>
          <w:tcPr>
            <w:tcW w:w="2265" w:type="dxa"/>
          </w:tcPr>
          <w:p w:rsidR="00786CE4"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c>
          <w:tcPr>
            <w:tcW w:w="2265" w:type="dxa"/>
          </w:tcPr>
          <w:p w:rsidR="00786CE4"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0,3</w:t>
            </w:r>
          </w:p>
        </w:tc>
        <w:tc>
          <w:tcPr>
            <w:tcW w:w="2266" w:type="dxa"/>
            <w:gridSpan w:val="2"/>
          </w:tcPr>
          <w:p w:rsidR="00786CE4" w:rsidRDefault="00786CE4" w:rsidP="009168B7">
            <w:pPr>
              <w:spacing w:line="360" w:lineRule="auto"/>
              <w:jc w:val="both"/>
              <w:rPr>
                <w:rFonts w:ascii="Times New Roman" w:hAnsi="Times New Roman" w:cs="Times New Roman"/>
                <w:sz w:val="24"/>
                <w:szCs w:val="24"/>
              </w:rPr>
            </w:pPr>
          </w:p>
        </w:tc>
      </w:tr>
      <w:tr w:rsidR="005A71A0" w:rsidTr="007D5E07">
        <w:trPr>
          <w:trHeight w:val="243"/>
        </w:trPr>
        <w:tc>
          <w:tcPr>
            <w:tcW w:w="2265" w:type="dxa"/>
            <w:vMerge w:val="restart"/>
          </w:tcPr>
          <w:p w:rsidR="005A71A0" w:rsidRPr="00786CE4" w:rsidRDefault="005A71A0" w:rsidP="009168B7">
            <w:pPr>
              <w:spacing w:line="360" w:lineRule="auto"/>
              <w:jc w:val="both"/>
              <w:rPr>
                <w:rFonts w:ascii="Times New Roman" w:hAnsi="Times New Roman" w:cs="Times New Roman"/>
                <w:b/>
                <w:sz w:val="24"/>
                <w:szCs w:val="24"/>
              </w:rPr>
            </w:pPr>
            <w:r w:rsidRPr="00786CE4">
              <w:rPr>
                <w:rFonts w:ascii="Times New Roman" w:hAnsi="Times New Roman" w:cs="Times New Roman"/>
                <w:b/>
                <w:sz w:val="24"/>
                <w:szCs w:val="24"/>
              </w:rPr>
              <w:t xml:space="preserve">Energía </w:t>
            </w: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Kcal/100g</w:t>
            </w: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147</w:t>
            </w:r>
          </w:p>
        </w:tc>
        <w:tc>
          <w:tcPr>
            <w:tcW w:w="2266" w:type="dxa"/>
            <w:gridSpan w:val="2"/>
            <w:vMerge w:val="restart"/>
          </w:tcPr>
          <w:p w:rsidR="005A71A0" w:rsidRDefault="00262351" w:rsidP="009168B7">
            <w:pPr>
              <w:pBdr>
                <w:bottom w:val="single" w:sz="6" w:space="1" w:color="auto"/>
              </w:pBdr>
              <w:spacing w:line="360" w:lineRule="auto"/>
              <w:jc w:val="both"/>
              <w:rPr>
                <w:rFonts w:ascii="Times New Roman" w:hAnsi="Times New Roman" w:cs="Times New Roman"/>
                <w:sz w:val="24"/>
                <w:szCs w:val="24"/>
              </w:rPr>
            </w:pPr>
            <w:r>
              <w:rPr>
                <w:rFonts w:ascii="Times New Roman" w:hAnsi="Times New Roman" w:cs="Times New Roman"/>
                <w:sz w:val="24"/>
                <w:szCs w:val="24"/>
              </w:rPr>
              <w:t>-------------------</w:t>
            </w:r>
          </w:p>
          <w:p w:rsidR="00262351" w:rsidRDefault="00262351"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w:t>
            </w:r>
          </w:p>
        </w:tc>
      </w:tr>
      <w:tr w:rsidR="005A71A0" w:rsidTr="007D5E07">
        <w:trPr>
          <w:trHeight w:val="243"/>
        </w:trPr>
        <w:tc>
          <w:tcPr>
            <w:tcW w:w="2265" w:type="dxa"/>
            <w:vMerge/>
          </w:tcPr>
          <w:p w:rsidR="005A71A0" w:rsidRPr="00786CE4" w:rsidRDefault="005A71A0" w:rsidP="009168B7">
            <w:pPr>
              <w:spacing w:line="360" w:lineRule="auto"/>
              <w:jc w:val="both"/>
              <w:rPr>
                <w:rFonts w:ascii="Times New Roman" w:hAnsi="Times New Roman" w:cs="Times New Roman"/>
                <w:b/>
                <w:sz w:val="24"/>
                <w:szCs w:val="24"/>
              </w:rPr>
            </w:pP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Kl/100g</w:t>
            </w:r>
          </w:p>
        </w:tc>
        <w:tc>
          <w:tcPr>
            <w:tcW w:w="2265" w:type="dxa"/>
          </w:tcPr>
          <w:p w:rsidR="005A71A0" w:rsidRDefault="00F06FD4"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614</w:t>
            </w:r>
          </w:p>
        </w:tc>
        <w:tc>
          <w:tcPr>
            <w:tcW w:w="2266" w:type="dxa"/>
            <w:gridSpan w:val="2"/>
            <w:vMerge/>
          </w:tcPr>
          <w:p w:rsidR="005A71A0" w:rsidRDefault="005A71A0" w:rsidP="009168B7">
            <w:pPr>
              <w:spacing w:line="360" w:lineRule="auto"/>
              <w:jc w:val="both"/>
              <w:rPr>
                <w:rFonts w:ascii="Times New Roman" w:hAnsi="Times New Roman" w:cs="Times New Roman"/>
                <w:sz w:val="24"/>
                <w:szCs w:val="24"/>
              </w:rPr>
            </w:pPr>
          </w:p>
        </w:tc>
      </w:tr>
    </w:tbl>
    <w:p w:rsidR="00262351" w:rsidRDefault="005A71A0" w:rsidP="009168B7">
      <w:pPr>
        <w:spacing w:line="360" w:lineRule="auto"/>
        <w:jc w:val="both"/>
        <w:rPr>
          <w:rFonts w:ascii="Times New Roman" w:hAnsi="Times New Roman" w:cs="Times New Roman"/>
          <w:sz w:val="20"/>
          <w:szCs w:val="20"/>
        </w:rPr>
      </w:pPr>
      <w:r w:rsidRPr="005A71A0">
        <w:rPr>
          <w:rFonts w:ascii="Times New Roman" w:hAnsi="Times New Roman" w:cs="Times New Roman"/>
          <w:b/>
          <w:sz w:val="20"/>
          <w:szCs w:val="20"/>
        </w:rPr>
        <w:t xml:space="preserve">Fuentes: </w:t>
      </w:r>
      <w:r w:rsidRPr="005A71A0">
        <w:rPr>
          <w:rFonts w:ascii="Times New Roman" w:hAnsi="Times New Roman" w:cs="Times New Roman"/>
          <w:sz w:val="20"/>
          <w:szCs w:val="20"/>
        </w:rPr>
        <w:t>laboratorio LACONAL</w:t>
      </w:r>
    </w:p>
    <w:p w:rsidR="00262351" w:rsidRDefault="00262351" w:rsidP="009168B7">
      <w:pPr>
        <w:spacing w:line="360" w:lineRule="auto"/>
        <w:jc w:val="both"/>
        <w:rPr>
          <w:rFonts w:ascii="Times New Roman" w:hAnsi="Times New Roman" w:cs="Times New Roman"/>
          <w:b/>
          <w:sz w:val="24"/>
          <w:szCs w:val="20"/>
        </w:rPr>
      </w:pPr>
      <w:r w:rsidRPr="00262351">
        <w:rPr>
          <w:rFonts w:ascii="Times New Roman" w:hAnsi="Times New Roman" w:cs="Times New Roman"/>
          <w:b/>
          <w:sz w:val="24"/>
          <w:szCs w:val="20"/>
        </w:rPr>
        <w:t>Conclusión</w:t>
      </w:r>
      <w:r>
        <w:rPr>
          <w:rFonts w:ascii="Times New Roman" w:hAnsi="Times New Roman" w:cs="Times New Roman"/>
          <w:b/>
          <w:sz w:val="24"/>
          <w:szCs w:val="20"/>
        </w:rPr>
        <w:t xml:space="preserve">: </w:t>
      </w:r>
    </w:p>
    <w:p w:rsidR="00262351" w:rsidRPr="00C81282" w:rsidRDefault="00262351" w:rsidP="009168B7">
      <w:pPr>
        <w:spacing w:line="360" w:lineRule="auto"/>
        <w:jc w:val="both"/>
        <w:rPr>
          <w:rFonts w:ascii="Times New Roman" w:hAnsi="Times New Roman" w:cs="Times New Roman"/>
          <w:sz w:val="24"/>
          <w:szCs w:val="20"/>
        </w:rPr>
      </w:pPr>
      <w:r w:rsidRPr="00C81282">
        <w:rPr>
          <w:rFonts w:ascii="Times New Roman" w:hAnsi="Times New Roman" w:cs="Times New Roman"/>
          <w:sz w:val="24"/>
          <w:szCs w:val="20"/>
        </w:rPr>
        <w:t xml:space="preserve">En los análisis físico químicos </w:t>
      </w:r>
      <w:r w:rsidR="003D1563">
        <w:rPr>
          <w:rFonts w:ascii="Times New Roman" w:hAnsi="Times New Roman" w:cs="Times New Roman"/>
          <w:sz w:val="24"/>
          <w:szCs w:val="20"/>
        </w:rPr>
        <w:t>y nutricional del mejor tratamiento</w:t>
      </w:r>
      <w:r w:rsidRPr="00C81282">
        <w:rPr>
          <w:rFonts w:ascii="Times New Roman" w:hAnsi="Times New Roman" w:cs="Times New Roman"/>
          <w:sz w:val="24"/>
          <w:szCs w:val="20"/>
        </w:rPr>
        <w:t xml:space="preserve"> que corresponde al t6</w:t>
      </w:r>
      <w:r w:rsidR="00990199">
        <w:rPr>
          <w:rFonts w:ascii="Times New Roman" w:hAnsi="Times New Roman" w:cs="Times New Roman"/>
          <w:sz w:val="24"/>
          <w:szCs w:val="20"/>
        </w:rPr>
        <w:t xml:space="preserve"> </w:t>
      </w:r>
      <w:r w:rsidRPr="00C81282">
        <w:rPr>
          <w:rFonts w:ascii="Times New Roman" w:hAnsi="Times New Roman" w:cs="Times New Roman"/>
          <w:sz w:val="24"/>
          <w:szCs w:val="20"/>
        </w:rPr>
        <w:t>(a3b2) la cantidad de grasa, carbohidratos totales</w:t>
      </w:r>
      <w:r w:rsidR="00C81282" w:rsidRPr="00C81282">
        <w:rPr>
          <w:rFonts w:ascii="Times New Roman" w:hAnsi="Times New Roman" w:cs="Times New Roman"/>
          <w:sz w:val="24"/>
          <w:szCs w:val="20"/>
        </w:rPr>
        <w:t>, fibras dietéticas, están dentro de los parámetros permitidos de acuerdo a las normas INEN estos resultados fueron otorgados por el laboratorio de control y análisis de alimentos “LACONAL” garantizando la inocuidad y calidad de la salchicha de res fortificada</w:t>
      </w:r>
      <w:r w:rsidR="00F807CC">
        <w:rPr>
          <w:rFonts w:ascii="Times New Roman" w:hAnsi="Times New Roman" w:cs="Times New Roman"/>
          <w:sz w:val="24"/>
          <w:szCs w:val="20"/>
        </w:rPr>
        <w:t xml:space="preserve"> con amaranto</w:t>
      </w:r>
      <w:r w:rsidR="00C81282" w:rsidRPr="00C81282">
        <w:rPr>
          <w:rFonts w:ascii="Times New Roman" w:hAnsi="Times New Roman" w:cs="Times New Roman"/>
          <w:sz w:val="24"/>
          <w:szCs w:val="20"/>
        </w:rPr>
        <w:t xml:space="preserve"> tipo coctel</w:t>
      </w:r>
      <w:r w:rsidR="00F807CC">
        <w:rPr>
          <w:rFonts w:ascii="Times New Roman" w:hAnsi="Times New Roman" w:cs="Times New Roman"/>
          <w:sz w:val="24"/>
          <w:szCs w:val="20"/>
        </w:rPr>
        <w:t>.</w:t>
      </w:r>
    </w:p>
    <w:p w:rsidR="00E458B5" w:rsidRDefault="00E458B5" w:rsidP="00B069D6">
      <w:pPr>
        <w:pStyle w:val="Ttulo2"/>
      </w:pPr>
    </w:p>
    <w:p w:rsidR="00E458B5" w:rsidRDefault="00E458B5" w:rsidP="00B069D6">
      <w:pPr>
        <w:pStyle w:val="Ttulo2"/>
      </w:pPr>
    </w:p>
    <w:p w:rsidR="00E458B5" w:rsidRDefault="00E458B5" w:rsidP="00B069D6">
      <w:pPr>
        <w:pStyle w:val="Ttulo2"/>
      </w:pPr>
    </w:p>
    <w:p w:rsidR="00E458B5" w:rsidRDefault="00E458B5" w:rsidP="00B069D6">
      <w:pPr>
        <w:pStyle w:val="Ttulo2"/>
      </w:pPr>
    </w:p>
    <w:p w:rsidR="0002199E" w:rsidRDefault="0002199E" w:rsidP="00B069D6">
      <w:pPr>
        <w:pStyle w:val="Ttulo2"/>
      </w:pPr>
    </w:p>
    <w:p w:rsidR="00E458B5" w:rsidRDefault="00E458B5" w:rsidP="00B069D6">
      <w:pPr>
        <w:pStyle w:val="Ttulo2"/>
      </w:pPr>
    </w:p>
    <w:p w:rsidR="00E458B5" w:rsidRDefault="00E458B5" w:rsidP="00B069D6">
      <w:pPr>
        <w:pStyle w:val="Ttulo2"/>
      </w:pPr>
    </w:p>
    <w:p w:rsidR="009F5EE6" w:rsidRDefault="005A71A0" w:rsidP="00B069D6">
      <w:pPr>
        <w:pStyle w:val="Ttulo2"/>
      </w:pPr>
      <w:bookmarkStart w:id="138" w:name="_Toc507446143"/>
      <w:r w:rsidRPr="005A71A0">
        <w:t>1</w:t>
      </w:r>
      <w:r w:rsidR="00B069D6">
        <w:t>2</w:t>
      </w:r>
      <w:r w:rsidRPr="005A71A0">
        <w:t>.3. Análisis microbiológico del mejor tratamiento</w:t>
      </w:r>
      <w:bookmarkEnd w:id="138"/>
    </w:p>
    <w:p w:rsidR="00E81BB9" w:rsidRPr="0089626C" w:rsidRDefault="00F807CC" w:rsidP="00E81BB9">
      <w:pPr>
        <w:pStyle w:val="Ttulo2"/>
      </w:pPr>
      <w:r>
        <w:t xml:space="preserve"> </w:t>
      </w:r>
      <w:bookmarkStart w:id="139" w:name="_Toc507446144"/>
      <w:r>
        <w:t xml:space="preserve">Primer control de estabilidad </w:t>
      </w:r>
      <w:r w:rsidR="009F5EE6">
        <w:t>DIA 1</w:t>
      </w:r>
      <w:bookmarkEnd w:id="139"/>
      <w:r w:rsidR="009F5EE6">
        <w:t xml:space="preserve"> </w:t>
      </w:r>
      <w:r w:rsidR="005A71A0" w:rsidRPr="005A71A0">
        <w:t xml:space="preserve"> </w:t>
      </w:r>
      <w:r w:rsidR="00E81BB9">
        <w:t xml:space="preserve"> </w:t>
      </w:r>
    </w:p>
    <w:p w:rsidR="00512C30" w:rsidRPr="00512C30" w:rsidRDefault="00512C30" w:rsidP="00AD73DA">
      <w:pPr>
        <w:pStyle w:val="Descripcin"/>
        <w:keepNext/>
        <w:spacing w:after="0"/>
        <w:rPr>
          <w:rFonts w:ascii="Times New Roman" w:hAnsi="Times New Roman" w:cs="Times New Roman"/>
          <w:b/>
          <w:i w:val="0"/>
          <w:color w:val="000000" w:themeColor="text1"/>
          <w:sz w:val="20"/>
        </w:rPr>
      </w:pPr>
      <w:bookmarkStart w:id="140" w:name="_Toc507435671"/>
      <w:r w:rsidRPr="00512C30">
        <w:rPr>
          <w:rFonts w:ascii="Times New Roman" w:hAnsi="Times New Roman" w:cs="Times New Roman"/>
          <w:b/>
          <w:i w:val="0"/>
          <w:color w:val="000000" w:themeColor="text1"/>
          <w:sz w:val="20"/>
        </w:rPr>
        <w:t xml:space="preserve">Tabla </w:t>
      </w:r>
      <w:r w:rsidRPr="00512C30">
        <w:rPr>
          <w:rFonts w:ascii="Times New Roman" w:hAnsi="Times New Roman" w:cs="Times New Roman"/>
          <w:b/>
          <w:i w:val="0"/>
          <w:color w:val="000000" w:themeColor="text1"/>
          <w:sz w:val="20"/>
        </w:rPr>
        <w:fldChar w:fldCharType="begin"/>
      </w:r>
      <w:r w:rsidRPr="00512C30">
        <w:rPr>
          <w:rFonts w:ascii="Times New Roman" w:hAnsi="Times New Roman" w:cs="Times New Roman"/>
          <w:b/>
          <w:i w:val="0"/>
          <w:color w:val="000000" w:themeColor="text1"/>
          <w:sz w:val="20"/>
        </w:rPr>
        <w:instrText xml:space="preserve"> SEQ Tabla \* ARABIC </w:instrText>
      </w:r>
      <w:r w:rsidRPr="00512C30">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36</w:t>
      </w:r>
      <w:r w:rsidRPr="00512C30">
        <w:rPr>
          <w:rFonts w:ascii="Times New Roman" w:hAnsi="Times New Roman" w:cs="Times New Roman"/>
          <w:b/>
          <w:i w:val="0"/>
          <w:color w:val="000000" w:themeColor="text1"/>
          <w:sz w:val="20"/>
        </w:rPr>
        <w:fldChar w:fldCharType="end"/>
      </w:r>
      <w:r w:rsidRPr="00512C30">
        <w:rPr>
          <w:rFonts w:ascii="Times New Roman" w:hAnsi="Times New Roman" w:cs="Times New Roman"/>
          <w:b/>
          <w:i w:val="0"/>
          <w:color w:val="000000" w:themeColor="text1"/>
          <w:sz w:val="20"/>
        </w:rPr>
        <w:t xml:space="preserve"> </w:t>
      </w:r>
      <w:r w:rsidRPr="00512C30">
        <w:rPr>
          <w:rFonts w:ascii="Times New Roman" w:hAnsi="Times New Roman" w:cs="Times New Roman"/>
          <w:i w:val="0"/>
          <w:color w:val="000000" w:themeColor="text1"/>
          <w:sz w:val="20"/>
        </w:rPr>
        <w:t>Análisis microbiológico de la fortificación de la salchicha de res</w:t>
      </w:r>
      <w:bookmarkEnd w:id="140"/>
    </w:p>
    <w:tbl>
      <w:tblPr>
        <w:tblStyle w:val="Tablaconcuadrcula"/>
        <w:tblW w:w="9077" w:type="dxa"/>
        <w:tblLook w:val="04A0" w:firstRow="1" w:lastRow="0" w:firstColumn="1" w:lastColumn="0" w:noHBand="0" w:noVBand="1"/>
      </w:tblPr>
      <w:tblGrid>
        <w:gridCol w:w="2249"/>
        <w:gridCol w:w="2224"/>
        <w:gridCol w:w="2245"/>
        <w:gridCol w:w="1131"/>
        <w:gridCol w:w="1228"/>
      </w:tblGrid>
      <w:tr w:rsidR="00882855" w:rsidTr="00512C30">
        <w:trPr>
          <w:trHeight w:val="605"/>
        </w:trPr>
        <w:tc>
          <w:tcPr>
            <w:tcW w:w="2249" w:type="dxa"/>
          </w:tcPr>
          <w:p w:rsidR="00882855" w:rsidRPr="00882855" w:rsidRDefault="00882855"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PARÁMETROS </w:t>
            </w:r>
          </w:p>
        </w:tc>
        <w:tc>
          <w:tcPr>
            <w:tcW w:w="2224" w:type="dxa"/>
          </w:tcPr>
          <w:p w:rsidR="00882855" w:rsidRPr="00882855" w:rsidRDefault="00882855"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UNIDADES </w:t>
            </w:r>
          </w:p>
        </w:tc>
        <w:tc>
          <w:tcPr>
            <w:tcW w:w="2245" w:type="dxa"/>
          </w:tcPr>
          <w:p w:rsidR="00882855" w:rsidRPr="00882855" w:rsidRDefault="00882855"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RESULTADOS </w:t>
            </w:r>
          </w:p>
        </w:tc>
        <w:tc>
          <w:tcPr>
            <w:tcW w:w="2359" w:type="dxa"/>
            <w:gridSpan w:val="2"/>
          </w:tcPr>
          <w:p w:rsidR="00882855" w:rsidRPr="00882855" w:rsidRDefault="00882855"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NTE INEN 1 338</w:t>
            </w:r>
          </w:p>
        </w:tc>
      </w:tr>
      <w:tr w:rsidR="009F5EE6" w:rsidTr="00512C30">
        <w:trPr>
          <w:trHeight w:val="631"/>
        </w:trPr>
        <w:tc>
          <w:tcPr>
            <w:tcW w:w="2249" w:type="dxa"/>
          </w:tcPr>
          <w:p w:rsidR="009F5EE6" w:rsidRPr="00882855" w:rsidRDefault="003D1563" w:rsidP="009F5EE6">
            <w:pPr>
              <w:spacing w:line="360" w:lineRule="auto"/>
              <w:jc w:val="both"/>
              <w:rPr>
                <w:rFonts w:ascii="Times New Roman" w:hAnsi="Times New Roman" w:cs="Times New Roman"/>
                <w:b/>
                <w:sz w:val="24"/>
                <w:szCs w:val="24"/>
              </w:rPr>
            </w:pPr>
            <w:r>
              <w:rPr>
                <w:rFonts w:ascii="Times New Roman" w:hAnsi="Times New Roman" w:cs="Times New Roman"/>
                <w:b/>
                <w:sz w:val="24"/>
                <w:szCs w:val="24"/>
              </w:rPr>
              <w:t>Aerobios m</w:t>
            </w:r>
            <w:r w:rsidR="009F5EE6">
              <w:rPr>
                <w:rFonts w:ascii="Times New Roman" w:hAnsi="Times New Roman" w:cs="Times New Roman"/>
                <w:b/>
                <w:sz w:val="24"/>
                <w:szCs w:val="24"/>
              </w:rPr>
              <w:t xml:space="preserve">esófilos </w:t>
            </w:r>
          </w:p>
        </w:tc>
        <w:tc>
          <w:tcPr>
            <w:tcW w:w="2224" w:type="dxa"/>
          </w:tcPr>
          <w:p w:rsidR="009F5EE6" w:rsidRPr="009F5EE6" w:rsidRDefault="009F5EE6" w:rsidP="009F5EE6">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45" w:type="dxa"/>
          </w:tcPr>
          <w:p w:rsidR="009F5EE6" w:rsidRPr="009F5EE6" w:rsidRDefault="009F5EE6" w:rsidP="009F5EE6">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2359" w:type="dxa"/>
            <w:gridSpan w:val="2"/>
          </w:tcPr>
          <w:p w:rsidR="009F5EE6" w:rsidRDefault="009F5EE6" w:rsidP="009F5EE6">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r>
      <w:tr w:rsidR="009F5EE6" w:rsidRPr="003D1563" w:rsidTr="00512C30">
        <w:trPr>
          <w:trHeight w:val="368"/>
        </w:trPr>
        <w:tc>
          <w:tcPr>
            <w:tcW w:w="2249" w:type="dxa"/>
            <w:vMerge w:val="restart"/>
          </w:tcPr>
          <w:p w:rsidR="009F5EE6" w:rsidRPr="003D1563" w:rsidRDefault="003D1563" w:rsidP="009F5EE6">
            <w:pPr>
              <w:spacing w:line="36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E.</w:t>
            </w:r>
            <w:r w:rsidR="009F5EE6" w:rsidRPr="003D1563">
              <w:rPr>
                <w:rFonts w:ascii="Times New Roman" w:hAnsi="Times New Roman" w:cs="Times New Roman"/>
                <w:b/>
                <w:sz w:val="24"/>
                <w:szCs w:val="24"/>
                <w:lang w:val="en-US"/>
              </w:rPr>
              <w:t xml:space="preserve"> Coli </w:t>
            </w:r>
          </w:p>
        </w:tc>
        <w:tc>
          <w:tcPr>
            <w:tcW w:w="2224" w:type="dxa"/>
            <w:vMerge w:val="restart"/>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UFC/g</w:t>
            </w:r>
          </w:p>
        </w:tc>
        <w:tc>
          <w:tcPr>
            <w:tcW w:w="2245" w:type="dxa"/>
            <w:vMerge w:val="restart"/>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&lt;10</w:t>
            </w:r>
          </w:p>
        </w:tc>
        <w:tc>
          <w:tcPr>
            <w:tcW w:w="1131"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&lt;10</w:t>
            </w:r>
          </w:p>
        </w:tc>
        <w:tc>
          <w:tcPr>
            <w:tcW w:w="1228"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w:t>
            </w:r>
          </w:p>
        </w:tc>
      </w:tr>
      <w:tr w:rsidR="009F5EE6" w:rsidRPr="003D1563" w:rsidTr="00512C30">
        <w:trPr>
          <w:trHeight w:val="368"/>
        </w:trPr>
        <w:tc>
          <w:tcPr>
            <w:tcW w:w="2249" w:type="dxa"/>
            <w:vMerge/>
          </w:tcPr>
          <w:p w:rsidR="009F5EE6" w:rsidRPr="003D1563" w:rsidRDefault="009F5EE6" w:rsidP="009F5EE6">
            <w:pPr>
              <w:spacing w:line="360" w:lineRule="auto"/>
              <w:jc w:val="both"/>
              <w:rPr>
                <w:rFonts w:ascii="Times New Roman" w:hAnsi="Times New Roman" w:cs="Times New Roman"/>
                <w:b/>
                <w:sz w:val="24"/>
                <w:szCs w:val="24"/>
                <w:lang w:val="en-US"/>
              </w:rPr>
            </w:pPr>
          </w:p>
        </w:tc>
        <w:tc>
          <w:tcPr>
            <w:tcW w:w="2224" w:type="dxa"/>
            <w:vMerge/>
          </w:tcPr>
          <w:p w:rsidR="009F5EE6" w:rsidRPr="003D1563" w:rsidRDefault="009F5EE6" w:rsidP="009F5EE6">
            <w:pPr>
              <w:spacing w:line="360" w:lineRule="auto"/>
              <w:jc w:val="center"/>
              <w:rPr>
                <w:rFonts w:ascii="Times New Roman" w:hAnsi="Times New Roman" w:cs="Times New Roman"/>
                <w:sz w:val="24"/>
                <w:szCs w:val="20"/>
                <w:lang w:val="en-US"/>
              </w:rPr>
            </w:pPr>
          </w:p>
        </w:tc>
        <w:tc>
          <w:tcPr>
            <w:tcW w:w="2245" w:type="dxa"/>
            <w:vMerge/>
          </w:tcPr>
          <w:p w:rsidR="009F5EE6" w:rsidRPr="003D1563" w:rsidRDefault="009F5EE6" w:rsidP="009F5EE6">
            <w:pPr>
              <w:spacing w:line="360" w:lineRule="auto"/>
              <w:jc w:val="center"/>
              <w:rPr>
                <w:rFonts w:ascii="Times New Roman" w:hAnsi="Times New Roman" w:cs="Times New Roman"/>
                <w:sz w:val="24"/>
                <w:szCs w:val="20"/>
                <w:lang w:val="en-US"/>
              </w:rPr>
            </w:pPr>
          </w:p>
        </w:tc>
        <w:tc>
          <w:tcPr>
            <w:tcW w:w="1131"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&lt;10</w:t>
            </w:r>
          </w:p>
        </w:tc>
        <w:tc>
          <w:tcPr>
            <w:tcW w:w="1228"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w:t>
            </w:r>
          </w:p>
        </w:tc>
      </w:tr>
      <w:tr w:rsidR="009F5EE6" w:rsidRPr="003D1563" w:rsidTr="00512C30">
        <w:trPr>
          <w:trHeight w:val="605"/>
        </w:trPr>
        <w:tc>
          <w:tcPr>
            <w:tcW w:w="2249" w:type="dxa"/>
          </w:tcPr>
          <w:p w:rsidR="009F5EE6" w:rsidRPr="003D1563" w:rsidRDefault="009F5EE6" w:rsidP="009F5EE6">
            <w:pPr>
              <w:spacing w:line="360" w:lineRule="auto"/>
              <w:jc w:val="both"/>
              <w:rPr>
                <w:rFonts w:ascii="Times New Roman" w:hAnsi="Times New Roman" w:cs="Times New Roman"/>
                <w:b/>
                <w:sz w:val="24"/>
                <w:szCs w:val="24"/>
                <w:lang w:val="en-US"/>
              </w:rPr>
            </w:pPr>
            <w:r w:rsidRPr="003D1563">
              <w:rPr>
                <w:rFonts w:ascii="Times New Roman" w:hAnsi="Times New Roman" w:cs="Times New Roman"/>
                <w:b/>
                <w:sz w:val="24"/>
                <w:szCs w:val="24"/>
                <w:lang w:val="en-US"/>
              </w:rPr>
              <w:t>Staphilococcus aureus</w:t>
            </w:r>
          </w:p>
        </w:tc>
        <w:tc>
          <w:tcPr>
            <w:tcW w:w="2224"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UFC/g</w:t>
            </w:r>
          </w:p>
        </w:tc>
        <w:tc>
          <w:tcPr>
            <w:tcW w:w="2245"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&lt;10</w:t>
            </w:r>
          </w:p>
        </w:tc>
        <w:tc>
          <w:tcPr>
            <w:tcW w:w="2359" w:type="dxa"/>
            <w:gridSpan w:val="2"/>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w:t>
            </w:r>
          </w:p>
        </w:tc>
      </w:tr>
      <w:tr w:rsidR="009F5EE6" w:rsidTr="00512C30">
        <w:trPr>
          <w:trHeight w:val="605"/>
        </w:trPr>
        <w:tc>
          <w:tcPr>
            <w:tcW w:w="2249" w:type="dxa"/>
          </w:tcPr>
          <w:p w:rsidR="009F5EE6" w:rsidRPr="003D1563" w:rsidRDefault="009F5EE6" w:rsidP="009F5EE6">
            <w:pPr>
              <w:spacing w:line="360" w:lineRule="auto"/>
              <w:jc w:val="both"/>
              <w:rPr>
                <w:rFonts w:ascii="Times New Roman" w:hAnsi="Times New Roman" w:cs="Times New Roman"/>
                <w:b/>
                <w:sz w:val="24"/>
                <w:szCs w:val="24"/>
                <w:lang w:val="en-US"/>
              </w:rPr>
            </w:pPr>
            <w:r w:rsidRPr="003D1563">
              <w:rPr>
                <w:rFonts w:ascii="Times New Roman" w:hAnsi="Times New Roman" w:cs="Times New Roman"/>
                <w:b/>
                <w:sz w:val="24"/>
                <w:szCs w:val="24"/>
                <w:lang w:val="en-US"/>
              </w:rPr>
              <w:t>Salmonella</w:t>
            </w:r>
          </w:p>
        </w:tc>
        <w:tc>
          <w:tcPr>
            <w:tcW w:w="2224" w:type="dxa"/>
          </w:tcPr>
          <w:p w:rsidR="009F5EE6" w:rsidRPr="003D1563" w:rsidRDefault="009F5EE6" w:rsidP="009F5EE6">
            <w:pPr>
              <w:spacing w:line="360" w:lineRule="auto"/>
              <w:jc w:val="center"/>
              <w:rPr>
                <w:rFonts w:ascii="Times New Roman" w:hAnsi="Times New Roman" w:cs="Times New Roman"/>
                <w:sz w:val="24"/>
                <w:szCs w:val="20"/>
                <w:lang w:val="en-US"/>
              </w:rPr>
            </w:pPr>
            <w:r w:rsidRPr="003D1563">
              <w:rPr>
                <w:rFonts w:ascii="Times New Roman" w:hAnsi="Times New Roman" w:cs="Times New Roman"/>
                <w:sz w:val="24"/>
                <w:szCs w:val="20"/>
                <w:lang w:val="en-US"/>
              </w:rPr>
              <w:t>En 25g</w:t>
            </w:r>
          </w:p>
        </w:tc>
        <w:tc>
          <w:tcPr>
            <w:tcW w:w="2245" w:type="dxa"/>
          </w:tcPr>
          <w:p w:rsidR="009F5EE6" w:rsidRPr="009F5EE6" w:rsidRDefault="009F5EE6" w:rsidP="009F5EE6">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No detectado</w:t>
            </w:r>
          </w:p>
        </w:tc>
        <w:tc>
          <w:tcPr>
            <w:tcW w:w="2359" w:type="dxa"/>
            <w:gridSpan w:val="2"/>
          </w:tcPr>
          <w:p w:rsidR="009F5EE6" w:rsidRPr="009F5EE6" w:rsidRDefault="009F5EE6" w:rsidP="009F5EE6">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Ausencia</w:t>
            </w:r>
          </w:p>
        </w:tc>
      </w:tr>
    </w:tbl>
    <w:p w:rsidR="00882855" w:rsidRPr="00882855" w:rsidRDefault="00882855" w:rsidP="009168B7">
      <w:pPr>
        <w:spacing w:line="360" w:lineRule="auto"/>
        <w:jc w:val="both"/>
        <w:rPr>
          <w:rFonts w:ascii="Times New Roman" w:hAnsi="Times New Roman" w:cs="Times New Roman"/>
          <w:b/>
          <w:sz w:val="20"/>
          <w:szCs w:val="20"/>
        </w:rPr>
      </w:pPr>
      <w:r w:rsidRPr="00882855">
        <w:rPr>
          <w:rFonts w:ascii="Times New Roman" w:hAnsi="Times New Roman" w:cs="Times New Roman"/>
          <w:b/>
          <w:sz w:val="20"/>
          <w:szCs w:val="20"/>
        </w:rPr>
        <w:t>Fuente:</w:t>
      </w:r>
      <w:r>
        <w:rPr>
          <w:rFonts w:ascii="Times New Roman" w:hAnsi="Times New Roman" w:cs="Times New Roman"/>
          <w:b/>
          <w:sz w:val="20"/>
          <w:szCs w:val="20"/>
        </w:rPr>
        <w:t xml:space="preserve"> </w:t>
      </w:r>
      <w:r w:rsidRPr="00882855">
        <w:rPr>
          <w:rFonts w:ascii="Times New Roman" w:hAnsi="Times New Roman" w:cs="Times New Roman"/>
          <w:sz w:val="20"/>
          <w:szCs w:val="20"/>
        </w:rPr>
        <w:t>Laboratorio LACONAL</w:t>
      </w:r>
    </w:p>
    <w:p w:rsidR="005A71A0" w:rsidRDefault="00882855" w:rsidP="009F5EE6">
      <w:pPr>
        <w:spacing w:line="360" w:lineRule="auto"/>
        <w:jc w:val="both"/>
        <w:rPr>
          <w:rFonts w:ascii="Times New Roman" w:hAnsi="Times New Roman" w:cs="Times New Roman"/>
          <w:b/>
          <w:sz w:val="24"/>
          <w:szCs w:val="24"/>
        </w:rPr>
      </w:pPr>
      <w:r w:rsidRPr="00050561">
        <w:rPr>
          <w:rFonts w:ascii="Times New Roman" w:hAnsi="Times New Roman" w:cs="Times New Roman"/>
          <w:b/>
          <w:sz w:val="24"/>
          <w:szCs w:val="24"/>
        </w:rPr>
        <w:t>Conclusiones:</w:t>
      </w:r>
      <w:r w:rsidR="009F5EE6" w:rsidRPr="007D5E07">
        <w:rPr>
          <w:rFonts w:ascii="Times New Roman" w:hAnsi="Times New Roman" w:cs="Times New Roman"/>
          <w:b/>
          <w:sz w:val="24"/>
          <w:szCs w:val="24"/>
        </w:rPr>
        <w:t xml:space="preserve"> </w:t>
      </w:r>
    </w:p>
    <w:p w:rsidR="00AD0AEF" w:rsidRDefault="00AD0AEF" w:rsidP="009F5EE6">
      <w:pPr>
        <w:spacing w:line="360" w:lineRule="auto"/>
        <w:jc w:val="both"/>
        <w:rPr>
          <w:rFonts w:ascii="Times New Roman" w:hAnsi="Times New Roman" w:cs="Times New Roman"/>
          <w:sz w:val="24"/>
          <w:szCs w:val="24"/>
        </w:rPr>
      </w:pPr>
      <w:r w:rsidRPr="00F807CC">
        <w:rPr>
          <w:rFonts w:ascii="Times New Roman" w:hAnsi="Times New Roman" w:cs="Times New Roman"/>
          <w:sz w:val="24"/>
          <w:szCs w:val="24"/>
        </w:rPr>
        <w:t xml:space="preserve">Los análisis obtenidos del análisis microbiológico del mejor tratamiento que corresponde al t6(a3b2) la cantidad de aerobios mesófilos por unidad formada de colonia UFC/g se encuentra en &lt;10 al igual que </w:t>
      </w:r>
      <w:r w:rsidR="00F807CC" w:rsidRPr="00F807CC">
        <w:rPr>
          <w:rFonts w:ascii="Times New Roman" w:hAnsi="Times New Roman" w:cs="Times New Roman"/>
          <w:sz w:val="24"/>
          <w:szCs w:val="24"/>
        </w:rPr>
        <w:t>E</w:t>
      </w:r>
      <w:r w:rsidRPr="00F807CC">
        <w:rPr>
          <w:rFonts w:ascii="Times New Roman" w:hAnsi="Times New Roman" w:cs="Times New Roman"/>
          <w:sz w:val="24"/>
          <w:szCs w:val="24"/>
        </w:rPr>
        <w:t xml:space="preserve">scherichia coli, </w:t>
      </w:r>
      <w:r w:rsidR="00F807CC" w:rsidRPr="00F807CC">
        <w:rPr>
          <w:rFonts w:ascii="Times New Roman" w:hAnsi="Times New Roman" w:cs="Times New Roman"/>
          <w:sz w:val="24"/>
          <w:szCs w:val="24"/>
        </w:rPr>
        <w:t>S</w:t>
      </w:r>
      <w:r w:rsidRPr="00F807CC">
        <w:rPr>
          <w:rFonts w:ascii="Times New Roman" w:hAnsi="Times New Roman" w:cs="Times New Roman"/>
          <w:sz w:val="24"/>
          <w:szCs w:val="24"/>
        </w:rPr>
        <w:t xml:space="preserve">taphilococcus aureus, encontrándose estas tres en un rango aceptable, mientras que la </w:t>
      </w:r>
      <w:r w:rsidR="00F807CC" w:rsidRPr="00F807CC">
        <w:rPr>
          <w:rFonts w:ascii="Times New Roman" w:hAnsi="Times New Roman" w:cs="Times New Roman"/>
          <w:sz w:val="24"/>
          <w:szCs w:val="24"/>
        </w:rPr>
        <w:t>S</w:t>
      </w:r>
      <w:r w:rsidRPr="00F807CC">
        <w:rPr>
          <w:rFonts w:ascii="Times New Roman" w:hAnsi="Times New Roman" w:cs="Times New Roman"/>
          <w:sz w:val="24"/>
          <w:szCs w:val="24"/>
        </w:rPr>
        <w:t xml:space="preserve">almonella no se </w:t>
      </w:r>
      <w:r w:rsidR="00E458B5" w:rsidRPr="00F807CC">
        <w:rPr>
          <w:rFonts w:ascii="Times New Roman" w:hAnsi="Times New Roman" w:cs="Times New Roman"/>
          <w:sz w:val="24"/>
          <w:szCs w:val="24"/>
        </w:rPr>
        <w:t>ha</w:t>
      </w:r>
      <w:r w:rsidRPr="00F807CC">
        <w:rPr>
          <w:rFonts w:ascii="Times New Roman" w:hAnsi="Times New Roman" w:cs="Times New Roman"/>
          <w:sz w:val="24"/>
          <w:szCs w:val="24"/>
        </w:rPr>
        <w:t xml:space="preserve"> detectado cumpliend</w:t>
      </w:r>
      <w:r w:rsidR="00F807CC">
        <w:rPr>
          <w:rFonts w:ascii="Times New Roman" w:hAnsi="Times New Roman" w:cs="Times New Roman"/>
          <w:sz w:val="24"/>
          <w:szCs w:val="24"/>
        </w:rPr>
        <w:t>o</w:t>
      </w:r>
      <w:r w:rsidRPr="00F807CC">
        <w:rPr>
          <w:rFonts w:ascii="Times New Roman" w:hAnsi="Times New Roman" w:cs="Times New Roman"/>
          <w:sz w:val="24"/>
          <w:szCs w:val="24"/>
        </w:rPr>
        <w:t xml:space="preserve"> con los parámetros de acuerdo a las normas INEN, estos resultados fueron otorgado por el Laboratorio de control y Análisi</w:t>
      </w:r>
      <w:r w:rsidR="00F807CC" w:rsidRPr="00F807CC">
        <w:rPr>
          <w:rFonts w:ascii="Times New Roman" w:hAnsi="Times New Roman" w:cs="Times New Roman"/>
          <w:sz w:val="24"/>
          <w:szCs w:val="24"/>
        </w:rPr>
        <w:t>s</w:t>
      </w:r>
      <w:r w:rsidRPr="00F807CC">
        <w:rPr>
          <w:rFonts w:ascii="Times New Roman" w:hAnsi="Times New Roman" w:cs="Times New Roman"/>
          <w:sz w:val="24"/>
          <w:szCs w:val="24"/>
        </w:rPr>
        <w:t xml:space="preserve"> </w:t>
      </w:r>
      <w:r w:rsidR="00F807CC" w:rsidRPr="00F807CC">
        <w:rPr>
          <w:rFonts w:ascii="Times New Roman" w:hAnsi="Times New Roman" w:cs="Times New Roman"/>
          <w:sz w:val="24"/>
          <w:szCs w:val="24"/>
        </w:rPr>
        <w:t xml:space="preserve">de alimentos “LACONAL” garantizando la inocuidad y calidad de la salchicha de res fortificada con amaranto tipo coctel.  </w:t>
      </w:r>
      <w:r w:rsidRPr="00F807CC">
        <w:rPr>
          <w:rFonts w:ascii="Times New Roman" w:hAnsi="Times New Roman" w:cs="Times New Roman"/>
          <w:sz w:val="24"/>
          <w:szCs w:val="24"/>
        </w:rPr>
        <w:t xml:space="preserve"> </w:t>
      </w:r>
    </w:p>
    <w:p w:rsidR="00F807CC" w:rsidRPr="00512C30" w:rsidRDefault="00F807CC" w:rsidP="00512C30">
      <w:pPr>
        <w:pStyle w:val="Ttulo2"/>
      </w:pPr>
      <w:r>
        <w:t xml:space="preserve"> </w:t>
      </w:r>
      <w:bookmarkStart w:id="141" w:name="_Toc507446145"/>
      <w:r>
        <w:t>Segundo control de estabilidad DIA 7</w:t>
      </w:r>
      <w:bookmarkEnd w:id="141"/>
    </w:p>
    <w:p w:rsidR="00512C30" w:rsidRPr="00512C30" w:rsidRDefault="00512C30" w:rsidP="00AD73DA">
      <w:pPr>
        <w:pStyle w:val="Descripcin"/>
        <w:keepNext/>
        <w:spacing w:after="0"/>
        <w:rPr>
          <w:rFonts w:ascii="Times New Roman" w:hAnsi="Times New Roman" w:cs="Times New Roman"/>
          <w:b/>
          <w:i w:val="0"/>
          <w:color w:val="000000" w:themeColor="text1"/>
          <w:sz w:val="20"/>
        </w:rPr>
      </w:pPr>
      <w:bookmarkStart w:id="142" w:name="_Toc507435672"/>
      <w:r w:rsidRPr="00512C30">
        <w:rPr>
          <w:rFonts w:ascii="Times New Roman" w:hAnsi="Times New Roman" w:cs="Times New Roman"/>
          <w:b/>
          <w:i w:val="0"/>
          <w:color w:val="000000" w:themeColor="text1"/>
          <w:sz w:val="20"/>
        </w:rPr>
        <w:t xml:space="preserve">Tabla </w:t>
      </w:r>
      <w:r w:rsidRPr="00512C30">
        <w:rPr>
          <w:rFonts w:ascii="Times New Roman" w:hAnsi="Times New Roman" w:cs="Times New Roman"/>
          <w:b/>
          <w:i w:val="0"/>
          <w:color w:val="000000" w:themeColor="text1"/>
          <w:sz w:val="20"/>
        </w:rPr>
        <w:fldChar w:fldCharType="begin"/>
      </w:r>
      <w:r w:rsidRPr="00512C30">
        <w:rPr>
          <w:rFonts w:ascii="Times New Roman" w:hAnsi="Times New Roman" w:cs="Times New Roman"/>
          <w:b/>
          <w:i w:val="0"/>
          <w:color w:val="000000" w:themeColor="text1"/>
          <w:sz w:val="20"/>
        </w:rPr>
        <w:instrText xml:space="preserve"> SEQ Tabla \* ARABIC </w:instrText>
      </w:r>
      <w:r w:rsidRPr="00512C30">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37</w:t>
      </w:r>
      <w:r w:rsidRPr="00512C30">
        <w:rPr>
          <w:rFonts w:ascii="Times New Roman" w:hAnsi="Times New Roman" w:cs="Times New Roman"/>
          <w:b/>
          <w:i w:val="0"/>
          <w:color w:val="000000" w:themeColor="text1"/>
          <w:sz w:val="20"/>
        </w:rPr>
        <w:fldChar w:fldCharType="end"/>
      </w:r>
      <w:r w:rsidRPr="00512C30">
        <w:rPr>
          <w:rFonts w:ascii="Times New Roman" w:hAnsi="Times New Roman" w:cs="Times New Roman"/>
          <w:b/>
          <w:i w:val="0"/>
          <w:color w:val="000000" w:themeColor="text1"/>
          <w:sz w:val="20"/>
        </w:rPr>
        <w:t xml:space="preserve"> </w:t>
      </w:r>
      <w:r w:rsidRPr="00512C30">
        <w:rPr>
          <w:rFonts w:ascii="Times New Roman" w:hAnsi="Times New Roman" w:cs="Times New Roman"/>
          <w:i w:val="0"/>
          <w:color w:val="000000" w:themeColor="text1"/>
          <w:sz w:val="20"/>
        </w:rPr>
        <w:t>Análisis microbiológico de la fortificación de la salchicha de res</w:t>
      </w:r>
      <w:bookmarkEnd w:id="142"/>
    </w:p>
    <w:tbl>
      <w:tblPr>
        <w:tblStyle w:val="Tablaconcuadrcula"/>
        <w:tblW w:w="9077" w:type="dxa"/>
        <w:tblLook w:val="04A0" w:firstRow="1" w:lastRow="0" w:firstColumn="1" w:lastColumn="0" w:noHBand="0" w:noVBand="1"/>
      </w:tblPr>
      <w:tblGrid>
        <w:gridCol w:w="2256"/>
        <w:gridCol w:w="2237"/>
        <w:gridCol w:w="2252"/>
        <w:gridCol w:w="1133"/>
        <w:gridCol w:w="1199"/>
      </w:tblGrid>
      <w:tr w:rsidR="00F807CC" w:rsidTr="00512C30">
        <w:trPr>
          <w:trHeight w:val="605"/>
        </w:trPr>
        <w:tc>
          <w:tcPr>
            <w:tcW w:w="2256" w:type="dxa"/>
          </w:tcPr>
          <w:p w:rsidR="00F807CC" w:rsidRPr="00882855" w:rsidRDefault="00F807CC"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PARÁMETROS </w:t>
            </w:r>
          </w:p>
        </w:tc>
        <w:tc>
          <w:tcPr>
            <w:tcW w:w="2237" w:type="dxa"/>
          </w:tcPr>
          <w:p w:rsidR="00F807CC" w:rsidRPr="00882855" w:rsidRDefault="00F807CC"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UNIDADES </w:t>
            </w:r>
          </w:p>
        </w:tc>
        <w:tc>
          <w:tcPr>
            <w:tcW w:w="2252" w:type="dxa"/>
          </w:tcPr>
          <w:p w:rsidR="00F807CC" w:rsidRPr="00882855" w:rsidRDefault="00F807CC"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RESULTADOS </w:t>
            </w:r>
          </w:p>
        </w:tc>
        <w:tc>
          <w:tcPr>
            <w:tcW w:w="2332" w:type="dxa"/>
            <w:gridSpan w:val="2"/>
          </w:tcPr>
          <w:p w:rsidR="00F807CC" w:rsidRPr="00882855" w:rsidRDefault="00F807CC" w:rsidP="00AD73DA">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NTE INEN 1 338</w:t>
            </w:r>
          </w:p>
        </w:tc>
      </w:tr>
      <w:tr w:rsidR="00F807CC" w:rsidTr="00512C30">
        <w:trPr>
          <w:trHeight w:val="631"/>
        </w:trPr>
        <w:tc>
          <w:tcPr>
            <w:tcW w:w="2256" w:type="dxa"/>
          </w:tcPr>
          <w:p w:rsidR="00F807CC" w:rsidRPr="00882855" w:rsidRDefault="00AD0876"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Aerobios m</w:t>
            </w:r>
            <w:r w:rsidR="00F807CC">
              <w:rPr>
                <w:rFonts w:ascii="Times New Roman" w:hAnsi="Times New Roman" w:cs="Times New Roman"/>
                <w:b/>
                <w:sz w:val="24"/>
                <w:szCs w:val="24"/>
              </w:rPr>
              <w:t xml:space="preserve">esófilos </w:t>
            </w:r>
          </w:p>
        </w:tc>
        <w:tc>
          <w:tcPr>
            <w:tcW w:w="2237"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52" w:type="dxa"/>
          </w:tcPr>
          <w:p w:rsidR="00F807CC" w:rsidRPr="009F5EE6" w:rsidRDefault="00F807CC" w:rsidP="00CD7343">
            <w:pPr>
              <w:spacing w:line="360" w:lineRule="auto"/>
              <w:jc w:val="center"/>
              <w:rPr>
                <w:rFonts w:ascii="Times New Roman" w:hAnsi="Times New Roman" w:cs="Times New Roman"/>
                <w:sz w:val="24"/>
                <w:szCs w:val="20"/>
              </w:rPr>
            </w:pPr>
            <w:r>
              <w:rPr>
                <w:rFonts w:ascii="Times New Roman" w:hAnsi="Times New Roman" w:cs="Times New Roman"/>
                <w:sz w:val="24"/>
                <w:szCs w:val="20"/>
              </w:rPr>
              <w:t>60(e)</w:t>
            </w:r>
          </w:p>
        </w:tc>
        <w:tc>
          <w:tcPr>
            <w:tcW w:w="2332" w:type="dxa"/>
            <w:gridSpan w:val="2"/>
          </w:tcPr>
          <w:p w:rsidR="00F807CC" w:rsidRDefault="00F807CC" w:rsidP="00CD7343">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r>
      <w:tr w:rsidR="00F807CC" w:rsidTr="00512C30">
        <w:trPr>
          <w:trHeight w:val="368"/>
        </w:trPr>
        <w:tc>
          <w:tcPr>
            <w:tcW w:w="2256" w:type="dxa"/>
            <w:vMerge w:val="restart"/>
          </w:tcPr>
          <w:p w:rsidR="00F807CC" w:rsidRPr="00882855" w:rsidRDefault="00AD0876"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E</w:t>
            </w:r>
            <w:r w:rsidR="00F807CC">
              <w:rPr>
                <w:rFonts w:ascii="Times New Roman" w:hAnsi="Times New Roman" w:cs="Times New Roman"/>
                <w:b/>
                <w:sz w:val="24"/>
                <w:szCs w:val="24"/>
              </w:rPr>
              <w:t xml:space="preserve">.  Coli </w:t>
            </w:r>
          </w:p>
        </w:tc>
        <w:tc>
          <w:tcPr>
            <w:tcW w:w="2237" w:type="dxa"/>
            <w:vMerge w:val="restart"/>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52" w:type="dxa"/>
            <w:vMerge w:val="restart"/>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133"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199"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512C30">
        <w:trPr>
          <w:trHeight w:val="368"/>
        </w:trPr>
        <w:tc>
          <w:tcPr>
            <w:tcW w:w="2256" w:type="dxa"/>
            <w:vMerge/>
          </w:tcPr>
          <w:p w:rsidR="00F807CC" w:rsidRPr="00882855" w:rsidRDefault="00F807CC" w:rsidP="00CD7343">
            <w:pPr>
              <w:spacing w:line="360" w:lineRule="auto"/>
              <w:jc w:val="both"/>
              <w:rPr>
                <w:rFonts w:ascii="Times New Roman" w:hAnsi="Times New Roman" w:cs="Times New Roman"/>
                <w:b/>
                <w:sz w:val="24"/>
                <w:szCs w:val="24"/>
              </w:rPr>
            </w:pPr>
          </w:p>
        </w:tc>
        <w:tc>
          <w:tcPr>
            <w:tcW w:w="2237" w:type="dxa"/>
            <w:vMerge/>
          </w:tcPr>
          <w:p w:rsidR="00F807CC" w:rsidRPr="009F5EE6" w:rsidRDefault="00F807CC" w:rsidP="00CD7343">
            <w:pPr>
              <w:spacing w:line="360" w:lineRule="auto"/>
              <w:jc w:val="center"/>
              <w:rPr>
                <w:rFonts w:ascii="Times New Roman" w:hAnsi="Times New Roman" w:cs="Times New Roman"/>
                <w:sz w:val="24"/>
                <w:szCs w:val="20"/>
              </w:rPr>
            </w:pPr>
          </w:p>
        </w:tc>
        <w:tc>
          <w:tcPr>
            <w:tcW w:w="2252" w:type="dxa"/>
            <w:vMerge/>
          </w:tcPr>
          <w:p w:rsidR="00F807CC" w:rsidRPr="009F5EE6" w:rsidRDefault="00F807CC" w:rsidP="00CD7343">
            <w:pPr>
              <w:spacing w:line="360" w:lineRule="auto"/>
              <w:jc w:val="center"/>
              <w:rPr>
                <w:rFonts w:ascii="Times New Roman" w:hAnsi="Times New Roman" w:cs="Times New Roman"/>
                <w:sz w:val="24"/>
                <w:szCs w:val="20"/>
              </w:rPr>
            </w:pPr>
          </w:p>
        </w:tc>
        <w:tc>
          <w:tcPr>
            <w:tcW w:w="1133"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199"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512C30">
        <w:trPr>
          <w:trHeight w:val="605"/>
        </w:trPr>
        <w:tc>
          <w:tcPr>
            <w:tcW w:w="2256" w:type="dxa"/>
          </w:tcPr>
          <w:p w:rsidR="00F807CC" w:rsidRPr="00882855" w:rsidRDefault="00F807CC"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Staphilococcus aureus</w:t>
            </w:r>
          </w:p>
        </w:tc>
        <w:tc>
          <w:tcPr>
            <w:tcW w:w="2237"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52"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2332" w:type="dxa"/>
            <w:gridSpan w:val="2"/>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512C30">
        <w:trPr>
          <w:trHeight w:val="605"/>
        </w:trPr>
        <w:tc>
          <w:tcPr>
            <w:tcW w:w="2256" w:type="dxa"/>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Salmonella</w:t>
            </w:r>
          </w:p>
        </w:tc>
        <w:tc>
          <w:tcPr>
            <w:tcW w:w="2237"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En 25g</w:t>
            </w:r>
          </w:p>
        </w:tc>
        <w:tc>
          <w:tcPr>
            <w:tcW w:w="2252"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No detectado</w:t>
            </w:r>
          </w:p>
        </w:tc>
        <w:tc>
          <w:tcPr>
            <w:tcW w:w="2332" w:type="dxa"/>
            <w:gridSpan w:val="2"/>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Ausencia</w:t>
            </w:r>
          </w:p>
        </w:tc>
      </w:tr>
    </w:tbl>
    <w:p w:rsidR="00F807CC" w:rsidRPr="00882855" w:rsidRDefault="00F807CC" w:rsidP="00F807CC">
      <w:pPr>
        <w:spacing w:line="360" w:lineRule="auto"/>
        <w:jc w:val="both"/>
        <w:rPr>
          <w:rFonts w:ascii="Times New Roman" w:hAnsi="Times New Roman" w:cs="Times New Roman"/>
          <w:b/>
          <w:sz w:val="20"/>
          <w:szCs w:val="20"/>
        </w:rPr>
      </w:pPr>
      <w:r w:rsidRPr="00882855">
        <w:rPr>
          <w:rFonts w:ascii="Times New Roman" w:hAnsi="Times New Roman" w:cs="Times New Roman"/>
          <w:b/>
          <w:sz w:val="20"/>
          <w:szCs w:val="20"/>
        </w:rPr>
        <w:t>Fuente:</w:t>
      </w:r>
      <w:r>
        <w:rPr>
          <w:rFonts w:ascii="Times New Roman" w:hAnsi="Times New Roman" w:cs="Times New Roman"/>
          <w:b/>
          <w:sz w:val="20"/>
          <w:szCs w:val="20"/>
        </w:rPr>
        <w:t xml:space="preserve"> </w:t>
      </w:r>
      <w:r w:rsidRPr="00882855">
        <w:rPr>
          <w:rFonts w:ascii="Times New Roman" w:hAnsi="Times New Roman" w:cs="Times New Roman"/>
          <w:sz w:val="20"/>
          <w:szCs w:val="20"/>
        </w:rPr>
        <w:t>Laboratorio LACONAL</w:t>
      </w:r>
    </w:p>
    <w:p w:rsidR="00F807CC" w:rsidRDefault="00F807CC" w:rsidP="00F807CC">
      <w:pPr>
        <w:spacing w:line="360" w:lineRule="auto"/>
        <w:jc w:val="both"/>
        <w:rPr>
          <w:rFonts w:ascii="Times New Roman" w:hAnsi="Times New Roman" w:cs="Times New Roman"/>
          <w:b/>
          <w:sz w:val="24"/>
          <w:szCs w:val="24"/>
        </w:rPr>
      </w:pPr>
      <w:r w:rsidRPr="00050561">
        <w:rPr>
          <w:rFonts w:ascii="Times New Roman" w:hAnsi="Times New Roman" w:cs="Times New Roman"/>
          <w:b/>
          <w:sz w:val="24"/>
          <w:szCs w:val="24"/>
        </w:rPr>
        <w:t>Conclusiones:</w:t>
      </w:r>
      <w:r w:rsidRPr="007D5E07">
        <w:rPr>
          <w:rFonts w:ascii="Times New Roman" w:hAnsi="Times New Roman" w:cs="Times New Roman"/>
          <w:b/>
          <w:sz w:val="24"/>
          <w:szCs w:val="24"/>
        </w:rPr>
        <w:t xml:space="preserve"> </w:t>
      </w:r>
    </w:p>
    <w:p w:rsidR="00F807CC" w:rsidRPr="00F807CC" w:rsidRDefault="00F807CC" w:rsidP="00F807CC">
      <w:pPr>
        <w:spacing w:line="360" w:lineRule="auto"/>
        <w:jc w:val="both"/>
        <w:rPr>
          <w:rFonts w:ascii="Times New Roman" w:hAnsi="Times New Roman" w:cs="Times New Roman"/>
          <w:sz w:val="24"/>
          <w:szCs w:val="24"/>
        </w:rPr>
      </w:pPr>
      <w:r w:rsidRPr="00F807CC">
        <w:rPr>
          <w:rFonts w:ascii="Times New Roman" w:hAnsi="Times New Roman" w:cs="Times New Roman"/>
          <w:sz w:val="24"/>
          <w:szCs w:val="24"/>
        </w:rPr>
        <w:t xml:space="preserve">Los análisis </w:t>
      </w:r>
      <w:r>
        <w:rPr>
          <w:rFonts w:ascii="Times New Roman" w:hAnsi="Times New Roman" w:cs="Times New Roman"/>
          <w:sz w:val="24"/>
          <w:szCs w:val="24"/>
        </w:rPr>
        <w:t>microbiológicos</w:t>
      </w:r>
      <w:r w:rsidR="00E458B5">
        <w:rPr>
          <w:rFonts w:ascii="Times New Roman" w:hAnsi="Times New Roman" w:cs="Times New Roman"/>
          <w:sz w:val="24"/>
          <w:szCs w:val="24"/>
        </w:rPr>
        <w:t xml:space="preserve"> obtenidos</w:t>
      </w:r>
      <w:r>
        <w:rPr>
          <w:rFonts w:ascii="Times New Roman" w:hAnsi="Times New Roman" w:cs="Times New Roman"/>
          <w:sz w:val="24"/>
          <w:szCs w:val="24"/>
        </w:rPr>
        <w:t xml:space="preserve"> en el día 7 </w:t>
      </w:r>
      <w:r w:rsidRPr="00F807CC">
        <w:rPr>
          <w:rFonts w:ascii="Times New Roman" w:hAnsi="Times New Roman" w:cs="Times New Roman"/>
          <w:sz w:val="24"/>
          <w:szCs w:val="24"/>
        </w:rPr>
        <w:t xml:space="preserve">del análisis microbiológico del mejor tratamiento que corresponde al t6(a3b2) la cantidad de aerobios mesófilos por unidad formada de colonia UFC/g se encuentra en </w:t>
      </w:r>
      <w:r w:rsidR="00E458B5">
        <w:rPr>
          <w:rFonts w:ascii="Times New Roman" w:hAnsi="Times New Roman" w:cs="Times New Roman"/>
          <w:sz w:val="24"/>
          <w:szCs w:val="24"/>
        </w:rPr>
        <w:t>60(e)</w:t>
      </w:r>
      <w:r w:rsidRPr="00F807CC">
        <w:rPr>
          <w:rFonts w:ascii="Times New Roman" w:hAnsi="Times New Roman" w:cs="Times New Roman"/>
          <w:sz w:val="24"/>
          <w:szCs w:val="24"/>
        </w:rPr>
        <w:t xml:space="preserve"> </w:t>
      </w:r>
      <w:r w:rsidR="00E458B5">
        <w:rPr>
          <w:rFonts w:ascii="Times New Roman" w:hAnsi="Times New Roman" w:cs="Times New Roman"/>
          <w:sz w:val="24"/>
          <w:szCs w:val="24"/>
        </w:rPr>
        <w:t>mientras que</w:t>
      </w:r>
      <w:r w:rsidRPr="00F807CC">
        <w:rPr>
          <w:rFonts w:ascii="Times New Roman" w:hAnsi="Times New Roman" w:cs="Times New Roman"/>
          <w:sz w:val="24"/>
          <w:szCs w:val="24"/>
        </w:rPr>
        <w:t xml:space="preserve"> Escherichia coli, Staphilococcus aureus, </w:t>
      </w:r>
      <w:r w:rsidR="00E458B5">
        <w:rPr>
          <w:rFonts w:ascii="Times New Roman" w:hAnsi="Times New Roman" w:cs="Times New Roman"/>
          <w:sz w:val="24"/>
          <w:szCs w:val="24"/>
        </w:rPr>
        <w:t xml:space="preserve"> muestran un &lt;10 </w:t>
      </w:r>
      <w:r w:rsidRPr="00F807CC">
        <w:rPr>
          <w:rFonts w:ascii="Times New Roman" w:hAnsi="Times New Roman" w:cs="Times New Roman"/>
          <w:sz w:val="24"/>
          <w:szCs w:val="24"/>
        </w:rPr>
        <w:t xml:space="preserve">encontrándose estas tres en un rango aceptable, mientras que la Salmonella no se </w:t>
      </w:r>
      <w:r w:rsidR="00E458B5" w:rsidRPr="00F807CC">
        <w:rPr>
          <w:rFonts w:ascii="Times New Roman" w:hAnsi="Times New Roman" w:cs="Times New Roman"/>
          <w:sz w:val="24"/>
          <w:szCs w:val="24"/>
        </w:rPr>
        <w:t>ha</w:t>
      </w:r>
      <w:r w:rsidRPr="00F807CC">
        <w:rPr>
          <w:rFonts w:ascii="Times New Roman" w:hAnsi="Times New Roman" w:cs="Times New Roman"/>
          <w:sz w:val="24"/>
          <w:szCs w:val="24"/>
        </w:rPr>
        <w:t xml:space="preserve"> detectado cumpliend</w:t>
      </w:r>
      <w:r>
        <w:rPr>
          <w:rFonts w:ascii="Times New Roman" w:hAnsi="Times New Roman" w:cs="Times New Roman"/>
          <w:sz w:val="24"/>
          <w:szCs w:val="24"/>
        </w:rPr>
        <w:t>o</w:t>
      </w:r>
      <w:r w:rsidRPr="00F807CC">
        <w:rPr>
          <w:rFonts w:ascii="Times New Roman" w:hAnsi="Times New Roman" w:cs="Times New Roman"/>
          <w:sz w:val="24"/>
          <w:szCs w:val="24"/>
        </w:rPr>
        <w:t xml:space="preserve"> con los parámetros de acuerdo a las normas INEN, estos resultados fueron otorgado por el Laboratorio de control y Análisis de alimentos “LACONAL” garantizando la inocuidad y calidad de la salchicha de res fortificada con amaranto tipo coctel.   </w:t>
      </w:r>
      <w:r w:rsidR="003C61B4" w:rsidRPr="0089626C">
        <w:rPr>
          <w:rFonts w:ascii="Times New Roman" w:hAnsi="Times New Roman" w:cs="Times New Roman"/>
          <w:sz w:val="20"/>
          <w:szCs w:val="20"/>
        </w:rPr>
        <w:t>Análisis microbiológico de la fortificación de la salchicha de res</w:t>
      </w:r>
    </w:p>
    <w:p w:rsidR="00F807CC" w:rsidRPr="00896BE2" w:rsidRDefault="00F807CC" w:rsidP="00896BE2">
      <w:pPr>
        <w:pStyle w:val="Ttulo2"/>
      </w:pPr>
      <w:r>
        <w:t xml:space="preserve"> </w:t>
      </w:r>
      <w:bookmarkStart w:id="143" w:name="_Toc507446146"/>
      <w:r>
        <w:t>Tercer control de aseguramiento DIA 14</w:t>
      </w:r>
      <w:bookmarkEnd w:id="143"/>
      <w:r>
        <w:t xml:space="preserve"> </w:t>
      </w:r>
      <w:r w:rsidRPr="005A71A0">
        <w:t xml:space="preserve"> </w:t>
      </w:r>
    </w:p>
    <w:p w:rsidR="00896BE2" w:rsidRPr="00896BE2" w:rsidRDefault="00896BE2" w:rsidP="0002199E">
      <w:pPr>
        <w:pStyle w:val="Descripcin"/>
        <w:keepNext/>
        <w:spacing w:after="0"/>
        <w:rPr>
          <w:rFonts w:ascii="Times New Roman" w:hAnsi="Times New Roman" w:cs="Times New Roman"/>
          <w:b/>
          <w:i w:val="0"/>
          <w:color w:val="000000" w:themeColor="text1"/>
          <w:sz w:val="20"/>
        </w:rPr>
      </w:pPr>
      <w:bookmarkStart w:id="144" w:name="_Toc507435673"/>
      <w:r w:rsidRPr="00896BE2">
        <w:rPr>
          <w:rFonts w:ascii="Times New Roman" w:hAnsi="Times New Roman" w:cs="Times New Roman"/>
          <w:b/>
          <w:i w:val="0"/>
          <w:color w:val="000000" w:themeColor="text1"/>
          <w:sz w:val="20"/>
        </w:rPr>
        <w:t xml:space="preserve">Tabla </w:t>
      </w:r>
      <w:r w:rsidRPr="00896BE2">
        <w:rPr>
          <w:rFonts w:ascii="Times New Roman" w:hAnsi="Times New Roman" w:cs="Times New Roman"/>
          <w:b/>
          <w:i w:val="0"/>
          <w:color w:val="000000" w:themeColor="text1"/>
          <w:sz w:val="20"/>
        </w:rPr>
        <w:fldChar w:fldCharType="begin"/>
      </w:r>
      <w:r w:rsidRPr="00896BE2">
        <w:rPr>
          <w:rFonts w:ascii="Times New Roman" w:hAnsi="Times New Roman" w:cs="Times New Roman"/>
          <w:b/>
          <w:i w:val="0"/>
          <w:color w:val="000000" w:themeColor="text1"/>
          <w:sz w:val="20"/>
        </w:rPr>
        <w:instrText xml:space="preserve"> SEQ Tabla \* ARABIC </w:instrText>
      </w:r>
      <w:r w:rsidRPr="00896BE2">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38</w:t>
      </w:r>
      <w:r w:rsidRPr="00896BE2">
        <w:rPr>
          <w:rFonts w:ascii="Times New Roman" w:hAnsi="Times New Roman" w:cs="Times New Roman"/>
          <w:b/>
          <w:i w:val="0"/>
          <w:color w:val="000000" w:themeColor="text1"/>
          <w:sz w:val="20"/>
        </w:rPr>
        <w:fldChar w:fldCharType="end"/>
      </w:r>
      <w:r w:rsidRPr="00896BE2">
        <w:rPr>
          <w:rFonts w:ascii="Times New Roman" w:hAnsi="Times New Roman" w:cs="Times New Roman"/>
          <w:b/>
          <w:i w:val="0"/>
          <w:color w:val="000000" w:themeColor="text1"/>
          <w:sz w:val="20"/>
        </w:rPr>
        <w:t xml:space="preserve"> </w:t>
      </w:r>
      <w:r w:rsidRPr="00896BE2">
        <w:rPr>
          <w:rFonts w:ascii="Times New Roman" w:hAnsi="Times New Roman" w:cs="Times New Roman"/>
          <w:i w:val="0"/>
          <w:color w:val="000000" w:themeColor="text1"/>
          <w:sz w:val="20"/>
        </w:rPr>
        <w:t>Análisis microbiológico de la fortificación de la salchicha de res</w:t>
      </w:r>
      <w:bookmarkEnd w:id="144"/>
    </w:p>
    <w:tbl>
      <w:tblPr>
        <w:tblStyle w:val="Tablaconcuadrcula"/>
        <w:tblW w:w="9077" w:type="dxa"/>
        <w:tblLook w:val="04A0" w:firstRow="1" w:lastRow="0" w:firstColumn="1" w:lastColumn="0" w:noHBand="0" w:noVBand="1"/>
      </w:tblPr>
      <w:tblGrid>
        <w:gridCol w:w="2249"/>
        <w:gridCol w:w="2224"/>
        <w:gridCol w:w="2245"/>
        <w:gridCol w:w="1131"/>
        <w:gridCol w:w="1228"/>
      </w:tblGrid>
      <w:tr w:rsidR="00F807CC" w:rsidTr="00896BE2">
        <w:trPr>
          <w:trHeight w:val="605"/>
        </w:trPr>
        <w:tc>
          <w:tcPr>
            <w:tcW w:w="2249" w:type="dxa"/>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PARÁMETROS </w:t>
            </w:r>
          </w:p>
        </w:tc>
        <w:tc>
          <w:tcPr>
            <w:tcW w:w="2224" w:type="dxa"/>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UNIDADES </w:t>
            </w:r>
          </w:p>
        </w:tc>
        <w:tc>
          <w:tcPr>
            <w:tcW w:w="2245" w:type="dxa"/>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 xml:space="preserve">RESULTADOS </w:t>
            </w:r>
          </w:p>
        </w:tc>
        <w:tc>
          <w:tcPr>
            <w:tcW w:w="2359" w:type="dxa"/>
            <w:gridSpan w:val="2"/>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NTE INEN 1 338</w:t>
            </w:r>
          </w:p>
        </w:tc>
      </w:tr>
      <w:tr w:rsidR="00F807CC" w:rsidTr="00896BE2">
        <w:trPr>
          <w:trHeight w:val="631"/>
        </w:trPr>
        <w:tc>
          <w:tcPr>
            <w:tcW w:w="2249" w:type="dxa"/>
          </w:tcPr>
          <w:p w:rsidR="00F807CC" w:rsidRPr="00882855" w:rsidRDefault="00AD0876"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Aerobios m</w:t>
            </w:r>
            <w:r w:rsidR="00F807CC">
              <w:rPr>
                <w:rFonts w:ascii="Times New Roman" w:hAnsi="Times New Roman" w:cs="Times New Roman"/>
                <w:b/>
                <w:sz w:val="24"/>
                <w:szCs w:val="24"/>
              </w:rPr>
              <w:t xml:space="preserve">esófilos </w:t>
            </w:r>
          </w:p>
        </w:tc>
        <w:tc>
          <w:tcPr>
            <w:tcW w:w="2224"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45"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2359" w:type="dxa"/>
            <w:gridSpan w:val="2"/>
          </w:tcPr>
          <w:p w:rsidR="00F807CC" w:rsidRDefault="00F807CC" w:rsidP="00CD7343">
            <w:pPr>
              <w:spacing w:line="360" w:lineRule="auto"/>
              <w:jc w:val="both"/>
              <w:rPr>
                <w:rFonts w:ascii="Times New Roman" w:hAnsi="Times New Roman" w:cs="Times New Roman"/>
                <w:sz w:val="20"/>
                <w:szCs w:val="20"/>
              </w:rPr>
            </w:pPr>
            <w:r>
              <w:rPr>
                <w:rFonts w:ascii="Times New Roman" w:hAnsi="Times New Roman" w:cs="Times New Roman"/>
                <w:sz w:val="20"/>
                <w:szCs w:val="20"/>
              </w:rPr>
              <w:t>-------------------------</w:t>
            </w:r>
          </w:p>
        </w:tc>
      </w:tr>
      <w:tr w:rsidR="00F807CC" w:rsidTr="00896BE2">
        <w:trPr>
          <w:trHeight w:val="368"/>
        </w:trPr>
        <w:tc>
          <w:tcPr>
            <w:tcW w:w="2249" w:type="dxa"/>
            <w:vMerge w:val="restart"/>
          </w:tcPr>
          <w:p w:rsidR="00F807CC" w:rsidRPr="00882855" w:rsidRDefault="00AD0876"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E</w:t>
            </w:r>
            <w:r w:rsidR="00F807CC">
              <w:rPr>
                <w:rFonts w:ascii="Times New Roman" w:hAnsi="Times New Roman" w:cs="Times New Roman"/>
                <w:b/>
                <w:sz w:val="24"/>
                <w:szCs w:val="24"/>
              </w:rPr>
              <w:t xml:space="preserve">.  Coli </w:t>
            </w:r>
          </w:p>
        </w:tc>
        <w:tc>
          <w:tcPr>
            <w:tcW w:w="2224" w:type="dxa"/>
            <w:vMerge w:val="restart"/>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45" w:type="dxa"/>
            <w:vMerge w:val="restart"/>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131"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228"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896BE2">
        <w:trPr>
          <w:trHeight w:val="368"/>
        </w:trPr>
        <w:tc>
          <w:tcPr>
            <w:tcW w:w="2249" w:type="dxa"/>
            <w:vMerge/>
          </w:tcPr>
          <w:p w:rsidR="00F807CC" w:rsidRPr="00882855" w:rsidRDefault="00F807CC" w:rsidP="00CD7343">
            <w:pPr>
              <w:spacing w:line="360" w:lineRule="auto"/>
              <w:jc w:val="both"/>
              <w:rPr>
                <w:rFonts w:ascii="Times New Roman" w:hAnsi="Times New Roman" w:cs="Times New Roman"/>
                <w:b/>
                <w:sz w:val="24"/>
                <w:szCs w:val="24"/>
              </w:rPr>
            </w:pPr>
          </w:p>
        </w:tc>
        <w:tc>
          <w:tcPr>
            <w:tcW w:w="2224" w:type="dxa"/>
            <w:vMerge/>
          </w:tcPr>
          <w:p w:rsidR="00F807CC" w:rsidRPr="009F5EE6" w:rsidRDefault="00F807CC" w:rsidP="00CD7343">
            <w:pPr>
              <w:spacing w:line="360" w:lineRule="auto"/>
              <w:jc w:val="center"/>
              <w:rPr>
                <w:rFonts w:ascii="Times New Roman" w:hAnsi="Times New Roman" w:cs="Times New Roman"/>
                <w:sz w:val="24"/>
                <w:szCs w:val="20"/>
              </w:rPr>
            </w:pPr>
          </w:p>
        </w:tc>
        <w:tc>
          <w:tcPr>
            <w:tcW w:w="2245" w:type="dxa"/>
            <w:vMerge/>
          </w:tcPr>
          <w:p w:rsidR="00F807CC" w:rsidRPr="009F5EE6" w:rsidRDefault="00F807CC" w:rsidP="00CD7343">
            <w:pPr>
              <w:spacing w:line="360" w:lineRule="auto"/>
              <w:jc w:val="center"/>
              <w:rPr>
                <w:rFonts w:ascii="Times New Roman" w:hAnsi="Times New Roman" w:cs="Times New Roman"/>
                <w:sz w:val="24"/>
                <w:szCs w:val="20"/>
              </w:rPr>
            </w:pPr>
          </w:p>
        </w:tc>
        <w:tc>
          <w:tcPr>
            <w:tcW w:w="1131"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1228"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896BE2">
        <w:trPr>
          <w:trHeight w:val="605"/>
        </w:trPr>
        <w:tc>
          <w:tcPr>
            <w:tcW w:w="2249" w:type="dxa"/>
          </w:tcPr>
          <w:p w:rsidR="00F807CC" w:rsidRPr="00882855" w:rsidRDefault="00F807CC" w:rsidP="00CD7343">
            <w:pPr>
              <w:spacing w:line="360" w:lineRule="auto"/>
              <w:jc w:val="both"/>
              <w:rPr>
                <w:rFonts w:ascii="Times New Roman" w:hAnsi="Times New Roman" w:cs="Times New Roman"/>
                <w:b/>
                <w:sz w:val="24"/>
                <w:szCs w:val="24"/>
              </w:rPr>
            </w:pPr>
            <w:r>
              <w:rPr>
                <w:rFonts w:ascii="Times New Roman" w:hAnsi="Times New Roman" w:cs="Times New Roman"/>
                <w:b/>
                <w:sz w:val="24"/>
                <w:szCs w:val="24"/>
              </w:rPr>
              <w:t>Staphilococcus aureus</w:t>
            </w:r>
          </w:p>
        </w:tc>
        <w:tc>
          <w:tcPr>
            <w:tcW w:w="2224"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UFC/g</w:t>
            </w:r>
          </w:p>
        </w:tc>
        <w:tc>
          <w:tcPr>
            <w:tcW w:w="2245"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&lt;10</w:t>
            </w:r>
          </w:p>
        </w:tc>
        <w:tc>
          <w:tcPr>
            <w:tcW w:w="2359" w:type="dxa"/>
            <w:gridSpan w:val="2"/>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w:t>
            </w:r>
          </w:p>
        </w:tc>
      </w:tr>
      <w:tr w:rsidR="00F807CC" w:rsidTr="00896BE2">
        <w:trPr>
          <w:trHeight w:val="605"/>
        </w:trPr>
        <w:tc>
          <w:tcPr>
            <w:tcW w:w="2249" w:type="dxa"/>
          </w:tcPr>
          <w:p w:rsidR="00F807CC" w:rsidRPr="00882855" w:rsidRDefault="00F807CC" w:rsidP="00CD7343">
            <w:pPr>
              <w:spacing w:line="360" w:lineRule="auto"/>
              <w:jc w:val="both"/>
              <w:rPr>
                <w:rFonts w:ascii="Times New Roman" w:hAnsi="Times New Roman" w:cs="Times New Roman"/>
                <w:b/>
                <w:sz w:val="24"/>
                <w:szCs w:val="24"/>
              </w:rPr>
            </w:pPr>
            <w:r w:rsidRPr="00882855">
              <w:rPr>
                <w:rFonts w:ascii="Times New Roman" w:hAnsi="Times New Roman" w:cs="Times New Roman"/>
                <w:b/>
                <w:sz w:val="24"/>
                <w:szCs w:val="24"/>
              </w:rPr>
              <w:t>Salmonella</w:t>
            </w:r>
          </w:p>
        </w:tc>
        <w:tc>
          <w:tcPr>
            <w:tcW w:w="2224"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En 25g</w:t>
            </w:r>
          </w:p>
        </w:tc>
        <w:tc>
          <w:tcPr>
            <w:tcW w:w="2245" w:type="dxa"/>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No detectado</w:t>
            </w:r>
          </w:p>
        </w:tc>
        <w:tc>
          <w:tcPr>
            <w:tcW w:w="2359" w:type="dxa"/>
            <w:gridSpan w:val="2"/>
          </w:tcPr>
          <w:p w:rsidR="00F807CC" w:rsidRPr="009F5EE6" w:rsidRDefault="00F807CC" w:rsidP="00CD7343">
            <w:pPr>
              <w:spacing w:line="360" w:lineRule="auto"/>
              <w:jc w:val="center"/>
              <w:rPr>
                <w:rFonts w:ascii="Times New Roman" w:hAnsi="Times New Roman" w:cs="Times New Roman"/>
                <w:sz w:val="24"/>
                <w:szCs w:val="20"/>
              </w:rPr>
            </w:pPr>
            <w:r w:rsidRPr="009F5EE6">
              <w:rPr>
                <w:rFonts w:ascii="Times New Roman" w:hAnsi="Times New Roman" w:cs="Times New Roman"/>
                <w:sz w:val="24"/>
                <w:szCs w:val="20"/>
              </w:rPr>
              <w:t>Ausencia</w:t>
            </w:r>
          </w:p>
        </w:tc>
      </w:tr>
    </w:tbl>
    <w:p w:rsidR="00F807CC" w:rsidRPr="00882855" w:rsidRDefault="00F807CC" w:rsidP="00F807CC">
      <w:pPr>
        <w:spacing w:line="360" w:lineRule="auto"/>
        <w:jc w:val="both"/>
        <w:rPr>
          <w:rFonts w:ascii="Times New Roman" w:hAnsi="Times New Roman" w:cs="Times New Roman"/>
          <w:b/>
          <w:sz w:val="20"/>
          <w:szCs w:val="20"/>
        </w:rPr>
      </w:pPr>
      <w:r w:rsidRPr="00882855">
        <w:rPr>
          <w:rFonts w:ascii="Times New Roman" w:hAnsi="Times New Roman" w:cs="Times New Roman"/>
          <w:b/>
          <w:sz w:val="20"/>
          <w:szCs w:val="20"/>
        </w:rPr>
        <w:t>Fuente:</w:t>
      </w:r>
      <w:r>
        <w:rPr>
          <w:rFonts w:ascii="Times New Roman" w:hAnsi="Times New Roman" w:cs="Times New Roman"/>
          <w:b/>
          <w:sz w:val="20"/>
          <w:szCs w:val="20"/>
        </w:rPr>
        <w:t xml:space="preserve"> </w:t>
      </w:r>
      <w:r w:rsidRPr="00882855">
        <w:rPr>
          <w:rFonts w:ascii="Times New Roman" w:hAnsi="Times New Roman" w:cs="Times New Roman"/>
          <w:sz w:val="20"/>
          <w:szCs w:val="20"/>
        </w:rPr>
        <w:t>Laboratorio LACONAL</w:t>
      </w:r>
    </w:p>
    <w:p w:rsidR="00F807CC" w:rsidRDefault="00F807CC" w:rsidP="00F807CC">
      <w:pPr>
        <w:spacing w:line="360" w:lineRule="auto"/>
        <w:jc w:val="both"/>
        <w:rPr>
          <w:rFonts w:ascii="Times New Roman" w:hAnsi="Times New Roman" w:cs="Times New Roman"/>
          <w:b/>
          <w:sz w:val="24"/>
          <w:szCs w:val="24"/>
        </w:rPr>
      </w:pPr>
      <w:r w:rsidRPr="00050561">
        <w:rPr>
          <w:rFonts w:ascii="Times New Roman" w:hAnsi="Times New Roman" w:cs="Times New Roman"/>
          <w:b/>
          <w:sz w:val="24"/>
          <w:szCs w:val="24"/>
        </w:rPr>
        <w:t>Conclusiones:</w:t>
      </w:r>
      <w:r w:rsidRPr="007D5E07">
        <w:rPr>
          <w:rFonts w:ascii="Times New Roman" w:hAnsi="Times New Roman" w:cs="Times New Roman"/>
          <w:b/>
          <w:sz w:val="24"/>
          <w:szCs w:val="24"/>
        </w:rPr>
        <w:t xml:space="preserve"> </w:t>
      </w:r>
    </w:p>
    <w:p w:rsidR="00F807CC" w:rsidRPr="00F807CC" w:rsidRDefault="00F807CC" w:rsidP="00F807CC">
      <w:pPr>
        <w:spacing w:line="360" w:lineRule="auto"/>
        <w:jc w:val="both"/>
        <w:rPr>
          <w:rFonts w:ascii="Times New Roman" w:hAnsi="Times New Roman" w:cs="Times New Roman"/>
          <w:sz w:val="24"/>
          <w:szCs w:val="24"/>
        </w:rPr>
      </w:pPr>
      <w:r w:rsidRPr="00F807CC">
        <w:rPr>
          <w:rFonts w:ascii="Times New Roman" w:hAnsi="Times New Roman" w:cs="Times New Roman"/>
          <w:sz w:val="24"/>
          <w:szCs w:val="24"/>
        </w:rPr>
        <w:t xml:space="preserve">Los análisis </w:t>
      </w:r>
      <w:r>
        <w:rPr>
          <w:rFonts w:ascii="Times New Roman" w:hAnsi="Times New Roman" w:cs="Times New Roman"/>
          <w:sz w:val="24"/>
          <w:szCs w:val="24"/>
        </w:rPr>
        <w:t>microbiológicos obtenidos el día 14</w:t>
      </w:r>
      <w:r w:rsidRPr="00F807CC">
        <w:rPr>
          <w:rFonts w:ascii="Times New Roman" w:hAnsi="Times New Roman" w:cs="Times New Roman"/>
          <w:sz w:val="24"/>
          <w:szCs w:val="24"/>
        </w:rPr>
        <w:t xml:space="preserve"> del análisis microbiológico del mejor tratamiento que corresponde al t6(a3b2) la cantidad de aerobios mesófilos por unidad formada de colonia UFC/g se encuentra en &lt;10 al igual que Escherichia coli, Staphilococcus aureus, encontrándose estas tres en un rango aceptable, mientras que la Salmonella no se </w:t>
      </w:r>
      <w:r w:rsidR="00E458B5" w:rsidRPr="00F807CC">
        <w:rPr>
          <w:rFonts w:ascii="Times New Roman" w:hAnsi="Times New Roman" w:cs="Times New Roman"/>
          <w:sz w:val="24"/>
          <w:szCs w:val="24"/>
        </w:rPr>
        <w:t>ha</w:t>
      </w:r>
      <w:r w:rsidRPr="00F807CC">
        <w:rPr>
          <w:rFonts w:ascii="Times New Roman" w:hAnsi="Times New Roman" w:cs="Times New Roman"/>
          <w:sz w:val="24"/>
          <w:szCs w:val="24"/>
        </w:rPr>
        <w:t xml:space="preserve"> detectado cumpliend</w:t>
      </w:r>
      <w:r>
        <w:rPr>
          <w:rFonts w:ascii="Times New Roman" w:hAnsi="Times New Roman" w:cs="Times New Roman"/>
          <w:sz w:val="24"/>
          <w:szCs w:val="24"/>
        </w:rPr>
        <w:t>o</w:t>
      </w:r>
      <w:r w:rsidRPr="00F807CC">
        <w:rPr>
          <w:rFonts w:ascii="Times New Roman" w:hAnsi="Times New Roman" w:cs="Times New Roman"/>
          <w:sz w:val="24"/>
          <w:szCs w:val="24"/>
        </w:rPr>
        <w:t xml:space="preserve"> con los parámetros de acuerdo a las normas INEN, estos resultados fueron otorgado por el Laboratorio de control y Análisis de alimentos “LACONAL” garantizando la inocuidad y calidad de la salchicha de res fortificada con amaranto tipo coctel.   </w:t>
      </w:r>
    </w:p>
    <w:p w:rsidR="00F807CC" w:rsidRDefault="00F807CC" w:rsidP="009F5EE6">
      <w:pPr>
        <w:spacing w:line="360" w:lineRule="auto"/>
        <w:jc w:val="both"/>
        <w:rPr>
          <w:rFonts w:ascii="Times New Roman" w:hAnsi="Times New Roman" w:cs="Times New Roman"/>
          <w:sz w:val="24"/>
          <w:szCs w:val="24"/>
        </w:rPr>
      </w:pPr>
    </w:p>
    <w:p w:rsidR="00E458B5" w:rsidRDefault="00E458B5" w:rsidP="009F5EE6">
      <w:pPr>
        <w:spacing w:line="360" w:lineRule="auto"/>
        <w:jc w:val="both"/>
        <w:rPr>
          <w:rFonts w:ascii="Times New Roman" w:hAnsi="Times New Roman" w:cs="Times New Roman"/>
          <w:sz w:val="24"/>
          <w:szCs w:val="24"/>
        </w:rPr>
      </w:pPr>
    </w:p>
    <w:p w:rsidR="0089626C" w:rsidRPr="00896BE2" w:rsidRDefault="007D5E07" w:rsidP="00896BE2">
      <w:pPr>
        <w:pStyle w:val="Ttulo2"/>
        <w:rPr>
          <w:szCs w:val="24"/>
        </w:rPr>
      </w:pPr>
      <w:bookmarkStart w:id="145" w:name="_Toc507446147"/>
      <w:r w:rsidRPr="007D5E07">
        <w:rPr>
          <w:szCs w:val="24"/>
        </w:rPr>
        <w:t>1</w:t>
      </w:r>
      <w:r w:rsidR="00B069D6">
        <w:rPr>
          <w:szCs w:val="24"/>
        </w:rPr>
        <w:t>2</w:t>
      </w:r>
      <w:r w:rsidRPr="007D5E07">
        <w:rPr>
          <w:szCs w:val="24"/>
        </w:rPr>
        <w:t>.</w:t>
      </w:r>
      <w:r w:rsidR="00CD7343">
        <w:rPr>
          <w:szCs w:val="24"/>
        </w:rPr>
        <w:t xml:space="preserve">4 </w:t>
      </w:r>
      <w:r w:rsidRPr="007D5E07">
        <w:rPr>
          <w:szCs w:val="24"/>
        </w:rPr>
        <w:t xml:space="preserve"> Comparación </w:t>
      </w:r>
      <w:r w:rsidR="009F5EE6">
        <w:rPr>
          <w:szCs w:val="24"/>
        </w:rPr>
        <w:t xml:space="preserve">físico química </w:t>
      </w:r>
      <w:r w:rsidR="00AD0AEF">
        <w:rPr>
          <w:szCs w:val="24"/>
        </w:rPr>
        <w:t>(proteína)</w:t>
      </w:r>
      <w:r w:rsidRPr="007D5E07">
        <w:rPr>
          <w:szCs w:val="24"/>
        </w:rPr>
        <w:t xml:space="preserve"> </w:t>
      </w:r>
      <w:r w:rsidRPr="007D5E07">
        <w:t>de la fortificación de la salchicha de res</w:t>
      </w:r>
      <w:r w:rsidR="00AD0AEF">
        <w:t xml:space="preserve"> t2 (a1b2)</w:t>
      </w:r>
      <w:bookmarkEnd w:id="145"/>
      <w:r w:rsidRPr="007D5E07">
        <w:rPr>
          <w:szCs w:val="24"/>
        </w:rPr>
        <w:t xml:space="preserve"> </w:t>
      </w:r>
      <w:r w:rsidR="003C61B4">
        <w:rPr>
          <w:szCs w:val="24"/>
        </w:rPr>
        <w:t xml:space="preserve"> </w:t>
      </w:r>
    </w:p>
    <w:p w:rsidR="00896BE2" w:rsidRPr="00896BE2" w:rsidRDefault="00896BE2" w:rsidP="0002199E">
      <w:pPr>
        <w:pStyle w:val="Descripcin"/>
        <w:keepNext/>
        <w:spacing w:after="0"/>
        <w:rPr>
          <w:rFonts w:ascii="Times New Roman" w:hAnsi="Times New Roman" w:cs="Times New Roman"/>
          <w:i w:val="0"/>
          <w:color w:val="000000" w:themeColor="text1"/>
          <w:sz w:val="20"/>
        </w:rPr>
      </w:pPr>
      <w:bookmarkStart w:id="146" w:name="_Toc507435674"/>
      <w:r w:rsidRPr="00896BE2">
        <w:rPr>
          <w:rFonts w:ascii="Times New Roman" w:hAnsi="Times New Roman" w:cs="Times New Roman"/>
          <w:b/>
          <w:i w:val="0"/>
          <w:color w:val="000000" w:themeColor="text1"/>
          <w:sz w:val="20"/>
        </w:rPr>
        <w:t xml:space="preserve">Tabla </w:t>
      </w:r>
      <w:r w:rsidRPr="00896BE2">
        <w:rPr>
          <w:rFonts w:ascii="Times New Roman" w:hAnsi="Times New Roman" w:cs="Times New Roman"/>
          <w:b/>
          <w:i w:val="0"/>
          <w:color w:val="000000" w:themeColor="text1"/>
          <w:sz w:val="20"/>
        </w:rPr>
        <w:fldChar w:fldCharType="begin"/>
      </w:r>
      <w:r w:rsidRPr="00896BE2">
        <w:rPr>
          <w:rFonts w:ascii="Times New Roman" w:hAnsi="Times New Roman" w:cs="Times New Roman"/>
          <w:b/>
          <w:i w:val="0"/>
          <w:color w:val="000000" w:themeColor="text1"/>
          <w:sz w:val="20"/>
        </w:rPr>
        <w:instrText xml:space="preserve"> SEQ Tabla \* ARABIC </w:instrText>
      </w:r>
      <w:r w:rsidRPr="00896BE2">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39</w:t>
      </w:r>
      <w:r w:rsidRPr="00896BE2">
        <w:rPr>
          <w:rFonts w:ascii="Times New Roman" w:hAnsi="Times New Roman" w:cs="Times New Roman"/>
          <w:b/>
          <w:i w:val="0"/>
          <w:color w:val="000000" w:themeColor="text1"/>
          <w:sz w:val="20"/>
        </w:rPr>
        <w:fldChar w:fldCharType="end"/>
      </w:r>
      <w:r w:rsidRPr="00896BE2">
        <w:rPr>
          <w:rFonts w:ascii="Times New Roman" w:hAnsi="Times New Roman" w:cs="Times New Roman"/>
          <w:b/>
          <w:i w:val="0"/>
          <w:color w:val="000000" w:themeColor="text1"/>
          <w:sz w:val="20"/>
        </w:rPr>
        <w:t xml:space="preserve"> </w:t>
      </w:r>
      <w:r w:rsidRPr="00896BE2">
        <w:rPr>
          <w:rFonts w:ascii="Times New Roman" w:hAnsi="Times New Roman" w:cs="Times New Roman"/>
          <w:i w:val="0"/>
          <w:color w:val="000000" w:themeColor="text1"/>
          <w:sz w:val="20"/>
        </w:rPr>
        <w:t>Comparación físico químicas (proteína)</w:t>
      </w:r>
      <w:bookmarkEnd w:id="146"/>
    </w:p>
    <w:tbl>
      <w:tblPr>
        <w:tblStyle w:val="Tablaconcuadrcula"/>
        <w:tblW w:w="6616" w:type="dxa"/>
        <w:tblLook w:val="04A0" w:firstRow="1" w:lastRow="0" w:firstColumn="1" w:lastColumn="0" w:noHBand="0" w:noVBand="1"/>
      </w:tblPr>
      <w:tblGrid>
        <w:gridCol w:w="2743"/>
        <w:gridCol w:w="1686"/>
        <w:gridCol w:w="2187"/>
      </w:tblGrid>
      <w:tr w:rsidR="00E56731" w:rsidTr="00E56731">
        <w:trPr>
          <w:trHeight w:val="717"/>
        </w:trPr>
        <w:tc>
          <w:tcPr>
            <w:tcW w:w="4429" w:type="dxa"/>
            <w:gridSpan w:val="2"/>
          </w:tcPr>
          <w:p w:rsidR="00E56731" w:rsidRDefault="00E56731" w:rsidP="0002199E">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Cantidad por porción (70g) </w:t>
            </w:r>
            <w:r w:rsidRPr="007D5E07">
              <w:rPr>
                <w:rFonts w:ascii="Times New Roman" w:hAnsi="Times New Roman" w:cs="Times New Roman"/>
                <w:b/>
                <w:sz w:val="20"/>
                <w:szCs w:val="20"/>
              </w:rPr>
              <w:t>fortificación de la salchicha de res</w:t>
            </w:r>
          </w:p>
        </w:tc>
        <w:tc>
          <w:tcPr>
            <w:tcW w:w="2187" w:type="dxa"/>
          </w:tcPr>
          <w:p w:rsidR="00E56731" w:rsidRDefault="00E56731" w:rsidP="0002199E">
            <w:pPr>
              <w:spacing w:line="360" w:lineRule="auto"/>
              <w:jc w:val="both"/>
              <w:rPr>
                <w:rFonts w:ascii="Times New Roman" w:hAnsi="Times New Roman" w:cs="Times New Roman"/>
                <w:sz w:val="20"/>
                <w:szCs w:val="20"/>
              </w:rPr>
            </w:pPr>
            <w:r w:rsidRPr="00E56731">
              <w:rPr>
                <w:rFonts w:ascii="Times New Roman" w:hAnsi="Times New Roman" w:cs="Times New Roman"/>
                <w:sz w:val="24"/>
                <w:szCs w:val="20"/>
              </w:rPr>
              <w:t xml:space="preserve">Salchicha t2 </w:t>
            </w:r>
          </w:p>
        </w:tc>
      </w:tr>
      <w:tr w:rsidR="00E56731" w:rsidTr="00E56731">
        <w:trPr>
          <w:trHeight w:val="367"/>
        </w:trPr>
        <w:tc>
          <w:tcPr>
            <w:tcW w:w="2743" w:type="dxa"/>
          </w:tcPr>
          <w:p w:rsidR="00E56731" w:rsidRPr="00E56731" w:rsidRDefault="00E56731" w:rsidP="007D5E07">
            <w:pPr>
              <w:spacing w:line="360" w:lineRule="auto"/>
              <w:jc w:val="both"/>
              <w:rPr>
                <w:rFonts w:ascii="Times New Roman" w:hAnsi="Times New Roman" w:cs="Times New Roman"/>
                <w:sz w:val="24"/>
                <w:szCs w:val="20"/>
              </w:rPr>
            </w:pPr>
            <w:r w:rsidRPr="00E56731">
              <w:rPr>
                <w:rFonts w:ascii="Times New Roman" w:hAnsi="Times New Roman" w:cs="Times New Roman"/>
                <w:sz w:val="24"/>
                <w:szCs w:val="20"/>
              </w:rPr>
              <w:t>Energía (calorías)</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147 kcal</w:t>
            </w:r>
          </w:p>
        </w:tc>
        <w:tc>
          <w:tcPr>
            <w:tcW w:w="2187" w:type="dxa"/>
          </w:tcPr>
          <w:p w:rsidR="00E56731" w:rsidRDefault="00AD0876" w:rsidP="00AD0876">
            <w:pPr>
              <w:spacing w:line="360" w:lineRule="auto"/>
              <w:jc w:val="center"/>
              <w:rPr>
                <w:rFonts w:ascii="Times New Roman" w:hAnsi="Times New Roman" w:cs="Times New Roman"/>
                <w:sz w:val="20"/>
                <w:szCs w:val="20"/>
              </w:rPr>
            </w:pPr>
            <w:r>
              <w:rPr>
                <w:rFonts w:ascii="Times New Roman" w:hAnsi="Times New Roman" w:cs="Times New Roman"/>
                <w:sz w:val="24"/>
                <w:szCs w:val="20"/>
              </w:rPr>
              <w:t>145</w:t>
            </w:r>
            <w:r w:rsidRPr="00E56731">
              <w:rPr>
                <w:rFonts w:ascii="Times New Roman" w:hAnsi="Times New Roman" w:cs="Times New Roman"/>
                <w:sz w:val="24"/>
                <w:szCs w:val="20"/>
              </w:rPr>
              <w:t xml:space="preserve"> kcal</w:t>
            </w:r>
          </w:p>
        </w:tc>
      </w:tr>
      <w:tr w:rsidR="00E56731" w:rsidTr="00E56731">
        <w:trPr>
          <w:trHeight w:val="367"/>
        </w:trPr>
        <w:tc>
          <w:tcPr>
            <w:tcW w:w="2743" w:type="dxa"/>
          </w:tcPr>
          <w:p w:rsidR="00E56731" w:rsidRPr="00E56731" w:rsidRDefault="00E56731" w:rsidP="007D5E07">
            <w:pPr>
              <w:spacing w:line="360" w:lineRule="auto"/>
              <w:jc w:val="both"/>
              <w:rPr>
                <w:rFonts w:ascii="Times New Roman" w:hAnsi="Times New Roman" w:cs="Times New Roman"/>
                <w:sz w:val="24"/>
                <w:szCs w:val="20"/>
              </w:rPr>
            </w:pPr>
            <w:r w:rsidRPr="00E56731">
              <w:rPr>
                <w:rFonts w:ascii="Times New Roman" w:hAnsi="Times New Roman" w:cs="Times New Roman"/>
                <w:sz w:val="24"/>
                <w:szCs w:val="20"/>
              </w:rPr>
              <w:t xml:space="preserve">Grasa </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10,1</w:t>
            </w:r>
          </w:p>
        </w:tc>
        <w:tc>
          <w:tcPr>
            <w:tcW w:w="2187"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10,3</w:t>
            </w:r>
          </w:p>
        </w:tc>
      </w:tr>
      <w:tr w:rsidR="00E56731" w:rsidTr="00E56731">
        <w:trPr>
          <w:trHeight w:val="422"/>
        </w:trPr>
        <w:tc>
          <w:tcPr>
            <w:tcW w:w="2743" w:type="dxa"/>
          </w:tcPr>
          <w:p w:rsidR="00E56731" w:rsidRPr="00E56731" w:rsidRDefault="00E56731" w:rsidP="00FB40E9">
            <w:pPr>
              <w:spacing w:line="360" w:lineRule="auto"/>
              <w:jc w:val="both"/>
              <w:rPr>
                <w:rFonts w:ascii="Times New Roman" w:hAnsi="Times New Roman" w:cs="Times New Roman"/>
                <w:sz w:val="24"/>
                <w:szCs w:val="24"/>
              </w:rPr>
            </w:pPr>
            <w:r w:rsidRPr="00E56731">
              <w:rPr>
                <w:rFonts w:ascii="Times New Roman" w:hAnsi="Times New Roman" w:cs="Times New Roman"/>
                <w:sz w:val="24"/>
                <w:szCs w:val="24"/>
              </w:rPr>
              <w:t xml:space="preserve">Carbohidratos totales </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0,3</w:t>
            </w:r>
          </w:p>
        </w:tc>
        <w:tc>
          <w:tcPr>
            <w:tcW w:w="2187"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0,3</w:t>
            </w:r>
          </w:p>
        </w:tc>
      </w:tr>
      <w:tr w:rsidR="00E56731" w:rsidTr="00E56731">
        <w:trPr>
          <w:trHeight w:val="440"/>
        </w:trPr>
        <w:tc>
          <w:tcPr>
            <w:tcW w:w="2743" w:type="dxa"/>
          </w:tcPr>
          <w:p w:rsidR="00E56731" w:rsidRPr="00E56731" w:rsidRDefault="00E56731" w:rsidP="00FB40E9">
            <w:pPr>
              <w:spacing w:line="360" w:lineRule="auto"/>
              <w:jc w:val="both"/>
              <w:rPr>
                <w:rFonts w:ascii="Times New Roman" w:hAnsi="Times New Roman" w:cs="Times New Roman"/>
                <w:sz w:val="24"/>
                <w:szCs w:val="24"/>
              </w:rPr>
            </w:pPr>
            <w:r w:rsidRPr="00E56731">
              <w:rPr>
                <w:rFonts w:ascii="Times New Roman" w:hAnsi="Times New Roman" w:cs="Times New Roman"/>
                <w:sz w:val="24"/>
                <w:szCs w:val="24"/>
              </w:rPr>
              <w:t xml:space="preserve">Fibra </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1,72</w:t>
            </w:r>
          </w:p>
        </w:tc>
        <w:tc>
          <w:tcPr>
            <w:tcW w:w="2187"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1,72</w:t>
            </w:r>
          </w:p>
        </w:tc>
      </w:tr>
      <w:tr w:rsidR="00E56731" w:rsidTr="00E56731">
        <w:trPr>
          <w:trHeight w:val="422"/>
        </w:trPr>
        <w:tc>
          <w:tcPr>
            <w:tcW w:w="2743" w:type="dxa"/>
          </w:tcPr>
          <w:p w:rsidR="00E56731" w:rsidRPr="00E56731" w:rsidRDefault="00E56731" w:rsidP="00FB40E9">
            <w:pPr>
              <w:spacing w:line="360" w:lineRule="auto"/>
              <w:jc w:val="both"/>
              <w:rPr>
                <w:rFonts w:ascii="Times New Roman" w:hAnsi="Times New Roman" w:cs="Times New Roman"/>
                <w:sz w:val="24"/>
                <w:szCs w:val="24"/>
              </w:rPr>
            </w:pPr>
            <w:r w:rsidRPr="00E56731">
              <w:rPr>
                <w:rFonts w:ascii="Times New Roman" w:hAnsi="Times New Roman" w:cs="Times New Roman"/>
                <w:sz w:val="24"/>
                <w:szCs w:val="24"/>
              </w:rPr>
              <w:t xml:space="preserve">Cenizas </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3,62</w:t>
            </w:r>
          </w:p>
        </w:tc>
        <w:tc>
          <w:tcPr>
            <w:tcW w:w="2187"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3,62</w:t>
            </w:r>
          </w:p>
        </w:tc>
      </w:tr>
      <w:tr w:rsidR="00E56731" w:rsidTr="00E56731">
        <w:trPr>
          <w:trHeight w:val="422"/>
        </w:trPr>
        <w:tc>
          <w:tcPr>
            <w:tcW w:w="2743" w:type="dxa"/>
          </w:tcPr>
          <w:p w:rsidR="00E56731" w:rsidRPr="00E56731" w:rsidRDefault="00E56731" w:rsidP="00FB40E9">
            <w:pPr>
              <w:spacing w:line="360" w:lineRule="auto"/>
              <w:jc w:val="both"/>
              <w:rPr>
                <w:rFonts w:ascii="Times New Roman" w:hAnsi="Times New Roman" w:cs="Times New Roman"/>
                <w:sz w:val="24"/>
                <w:szCs w:val="24"/>
              </w:rPr>
            </w:pPr>
            <w:r w:rsidRPr="00E56731">
              <w:rPr>
                <w:rFonts w:ascii="Times New Roman" w:hAnsi="Times New Roman" w:cs="Times New Roman"/>
                <w:sz w:val="24"/>
                <w:szCs w:val="24"/>
              </w:rPr>
              <w:t xml:space="preserve">Proteínas </w:t>
            </w:r>
          </w:p>
        </w:tc>
        <w:tc>
          <w:tcPr>
            <w:tcW w:w="1686"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14,7</w:t>
            </w:r>
          </w:p>
        </w:tc>
        <w:tc>
          <w:tcPr>
            <w:tcW w:w="2187" w:type="dxa"/>
          </w:tcPr>
          <w:p w:rsidR="00E56731" w:rsidRPr="00E56731" w:rsidRDefault="00E56731" w:rsidP="00E56731">
            <w:pPr>
              <w:spacing w:line="360" w:lineRule="auto"/>
              <w:jc w:val="center"/>
              <w:rPr>
                <w:rFonts w:ascii="Times New Roman" w:hAnsi="Times New Roman" w:cs="Times New Roman"/>
                <w:sz w:val="24"/>
                <w:szCs w:val="20"/>
              </w:rPr>
            </w:pPr>
            <w:r w:rsidRPr="00E56731">
              <w:rPr>
                <w:rFonts w:ascii="Times New Roman" w:hAnsi="Times New Roman" w:cs="Times New Roman"/>
                <w:sz w:val="24"/>
                <w:szCs w:val="20"/>
              </w:rPr>
              <w:t>12,2</w:t>
            </w:r>
          </w:p>
        </w:tc>
      </w:tr>
    </w:tbl>
    <w:p w:rsidR="007D5E07" w:rsidRPr="00FB40E9" w:rsidRDefault="00FB40E9" w:rsidP="007D5E07">
      <w:pPr>
        <w:spacing w:after="0" w:line="360" w:lineRule="auto"/>
        <w:jc w:val="both"/>
        <w:rPr>
          <w:rFonts w:ascii="Times New Roman" w:hAnsi="Times New Roman" w:cs="Times New Roman"/>
          <w:sz w:val="20"/>
          <w:szCs w:val="20"/>
        </w:rPr>
      </w:pPr>
      <w:r>
        <w:rPr>
          <w:rFonts w:ascii="Times New Roman" w:hAnsi="Times New Roman" w:cs="Times New Roman"/>
          <w:b/>
          <w:sz w:val="20"/>
          <w:szCs w:val="20"/>
        </w:rPr>
        <w:t xml:space="preserve">Fuente: </w:t>
      </w:r>
      <w:r>
        <w:rPr>
          <w:rFonts w:ascii="Times New Roman" w:hAnsi="Times New Roman" w:cs="Times New Roman"/>
          <w:sz w:val="20"/>
          <w:szCs w:val="20"/>
        </w:rPr>
        <w:t>laboratorios LACONAL</w:t>
      </w:r>
    </w:p>
    <w:p w:rsidR="007D5E07" w:rsidRDefault="007D5E07" w:rsidP="009168B7">
      <w:pPr>
        <w:spacing w:line="360" w:lineRule="auto"/>
        <w:jc w:val="both"/>
        <w:rPr>
          <w:rFonts w:ascii="Times New Roman" w:hAnsi="Times New Roman" w:cs="Times New Roman"/>
          <w:sz w:val="24"/>
          <w:szCs w:val="24"/>
        </w:rPr>
      </w:pPr>
    </w:p>
    <w:p w:rsidR="00E56731" w:rsidRDefault="00FB40E9" w:rsidP="009168B7">
      <w:pPr>
        <w:spacing w:line="360" w:lineRule="auto"/>
        <w:jc w:val="both"/>
        <w:rPr>
          <w:rFonts w:ascii="Times New Roman" w:hAnsi="Times New Roman" w:cs="Times New Roman"/>
          <w:b/>
          <w:sz w:val="24"/>
          <w:szCs w:val="24"/>
        </w:rPr>
      </w:pPr>
      <w:r w:rsidRPr="00FB40E9">
        <w:rPr>
          <w:rFonts w:ascii="Times New Roman" w:hAnsi="Times New Roman" w:cs="Times New Roman"/>
          <w:b/>
          <w:sz w:val="24"/>
          <w:szCs w:val="24"/>
        </w:rPr>
        <w:t>Conclusiones</w:t>
      </w:r>
      <w:r w:rsidR="00E56731">
        <w:rPr>
          <w:rFonts w:ascii="Times New Roman" w:hAnsi="Times New Roman" w:cs="Times New Roman"/>
          <w:b/>
          <w:sz w:val="24"/>
          <w:szCs w:val="24"/>
        </w:rPr>
        <w:t xml:space="preserve">: </w:t>
      </w:r>
    </w:p>
    <w:p w:rsidR="00E56731" w:rsidRPr="00CD7343" w:rsidRDefault="007E0E57" w:rsidP="009168B7">
      <w:pPr>
        <w:spacing w:line="360" w:lineRule="auto"/>
        <w:jc w:val="both"/>
        <w:rPr>
          <w:rFonts w:ascii="Times New Roman" w:hAnsi="Times New Roman" w:cs="Times New Roman"/>
          <w:b/>
          <w:sz w:val="24"/>
          <w:szCs w:val="24"/>
        </w:rPr>
      </w:pPr>
      <w:r>
        <w:rPr>
          <w:rFonts w:ascii="Times New Roman" w:hAnsi="Times New Roman" w:cs="Times New Roman"/>
          <w:sz w:val="24"/>
          <w:szCs w:val="24"/>
        </w:rPr>
        <w:t>Según se indica</w:t>
      </w:r>
      <w:r w:rsidR="00E56731" w:rsidRPr="00CD7343">
        <w:rPr>
          <w:rFonts w:ascii="Times New Roman" w:hAnsi="Times New Roman" w:cs="Times New Roman"/>
          <w:sz w:val="24"/>
          <w:szCs w:val="24"/>
        </w:rPr>
        <w:t xml:space="preserve"> la comparación entre el t6 (a3b2)y el t2 (a1b2)</w:t>
      </w:r>
      <w:r w:rsidR="00CD7343" w:rsidRPr="00CD7343">
        <w:rPr>
          <w:rFonts w:ascii="Times New Roman" w:hAnsi="Times New Roman" w:cs="Times New Roman"/>
          <w:sz w:val="24"/>
          <w:szCs w:val="24"/>
        </w:rPr>
        <w:t>,</w:t>
      </w:r>
      <w:r w:rsidR="00E56731" w:rsidRPr="00CD7343">
        <w:rPr>
          <w:rFonts w:ascii="Times New Roman" w:hAnsi="Times New Roman" w:cs="Times New Roman"/>
          <w:sz w:val="24"/>
          <w:szCs w:val="24"/>
        </w:rPr>
        <w:t xml:space="preserve"> muestra que </w:t>
      </w:r>
      <w:r w:rsidR="00CD7343" w:rsidRPr="00CD7343">
        <w:rPr>
          <w:rFonts w:ascii="Times New Roman" w:hAnsi="Times New Roman" w:cs="Times New Roman"/>
          <w:sz w:val="24"/>
          <w:szCs w:val="24"/>
        </w:rPr>
        <w:t>no existe gran diferencia en carbohidratos totales, fibras y cenizas por lo que nos da a entender que no hubo gran variación y cambio físico químico, mientras que en la proteína el ca</w:t>
      </w:r>
      <w:r>
        <w:rPr>
          <w:rFonts w:ascii="Times New Roman" w:hAnsi="Times New Roman" w:cs="Times New Roman"/>
          <w:sz w:val="24"/>
          <w:szCs w:val="24"/>
        </w:rPr>
        <w:t>mbio es significativo con un 2,5</w:t>
      </w:r>
      <w:r w:rsidR="00CD7343" w:rsidRPr="00CD7343">
        <w:rPr>
          <w:rFonts w:ascii="Times New Roman" w:hAnsi="Times New Roman" w:cs="Times New Roman"/>
          <w:sz w:val="24"/>
          <w:szCs w:val="24"/>
        </w:rPr>
        <w:t xml:space="preserve">% mayor a que el tratamiento t2(a1b2), mostrando que la fortificación es </w:t>
      </w:r>
      <w:r w:rsidR="00C42B81" w:rsidRPr="00CD7343">
        <w:rPr>
          <w:rFonts w:ascii="Times New Roman" w:hAnsi="Times New Roman" w:cs="Times New Roman"/>
          <w:sz w:val="24"/>
          <w:szCs w:val="24"/>
        </w:rPr>
        <w:t>válida</w:t>
      </w:r>
      <w:r w:rsidR="00CD7343" w:rsidRPr="00CD7343">
        <w:rPr>
          <w:rFonts w:ascii="Times New Roman" w:hAnsi="Times New Roman" w:cs="Times New Roman"/>
          <w:sz w:val="24"/>
          <w:szCs w:val="24"/>
        </w:rPr>
        <w:t xml:space="preserve"> utilizando harina de amaranto</w:t>
      </w:r>
      <w:r w:rsidR="00CD7343">
        <w:rPr>
          <w:rFonts w:ascii="Times New Roman" w:hAnsi="Times New Roman" w:cs="Times New Roman"/>
          <w:sz w:val="24"/>
          <w:szCs w:val="24"/>
        </w:rPr>
        <w:t xml:space="preserve">. </w:t>
      </w:r>
      <w:r w:rsidR="00E56731" w:rsidRPr="00CD7343">
        <w:rPr>
          <w:rFonts w:ascii="Times New Roman" w:hAnsi="Times New Roman" w:cs="Times New Roman"/>
          <w:b/>
          <w:sz w:val="24"/>
          <w:szCs w:val="24"/>
        </w:rPr>
        <w:t xml:space="preserve"> </w:t>
      </w:r>
    </w:p>
    <w:p w:rsidR="003C61B4" w:rsidRDefault="00CD7343" w:rsidP="003C61B4">
      <w:pPr>
        <w:spacing w:line="360" w:lineRule="auto"/>
        <w:jc w:val="both"/>
        <w:rPr>
          <w:rFonts w:ascii="Times New Roman" w:hAnsi="Times New Roman" w:cs="Times New Roman"/>
          <w:sz w:val="20"/>
          <w:szCs w:val="24"/>
        </w:rPr>
      </w:pPr>
      <w:r>
        <w:rPr>
          <w:rFonts w:ascii="Times New Roman" w:hAnsi="Times New Roman" w:cs="Times New Roman"/>
          <w:b/>
          <w:sz w:val="24"/>
          <w:szCs w:val="24"/>
        </w:rPr>
        <w:t xml:space="preserve">12.5 Análisis de estabilidad del mejor tratamiento </w:t>
      </w:r>
    </w:p>
    <w:p w:rsidR="005A71A0" w:rsidRDefault="004144C0" w:rsidP="0002199E">
      <w:pPr>
        <w:pStyle w:val="Descripcin"/>
        <w:spacing w:after="0"/>
        <w:rPr>
          <w:rFonts w:ascii="Times New Roman" w:hAnsi="Times New Roman" w:cs="Times New Roman"/>
          <w:sz w:val="20"/>
          <w:szCs w:val="24"/>
        </w:rPr>
      </w:pPr>
      <w:bookmarkStart w:id="147" w:name="_Toc507435675"/>
      <w:r w:rsidRPr="00DA233A">
        <w:rPr>
          <w:rFonts w:ascii="Times New Roman" w:hAnsi="Times New Roman" w:cs="Times New Roman"/>
          <w:b/>
          <w:i w:val="0"/>
          <w:noProof/>
          <w:color w:val="000000" w:themeColor="text1"/>
          <w:sz w:val="20"/>
          <w:lang w:eastAsia="es-EC"/>
        </w:rPr>
        <w:drawing>
          <wp:anchor distT="0" distB="0" distL="114300" distR="114300" simplePos="0" relativeHeight="252301824" behindDoc="1" locked="0" layoutInCell="1" allowOverlap="1" wp14:anchorId="571CD042" wp14:editId="076E57B6">
            <wp:simplePos x="0" y="0"/>
            <wp:positionH relativeFrom="column">
              <wp:posOffset>-166370</wp:posOffset>
            </wp:positionH>
            <wp:positionV relativeFrom="paragraph">
              <wp:posOffset>173990</wp:posOffset>
            </wp:positionV>
            <wp:extent cx="6048375" cy="2447290"/>
            <wp:effectExtent l="0" t="0" r="9525" b="0"/>
            <wp:wrapTight wrapText="bothSides">
              <wp:wrapPolygon edited="0">
                <wp:start x="4082" y="0"/>
                <wp:lineTo x="0" y="1177"/>
                <wp:lineTo x="0" y="1513"/>
                <wp:lineTo x="2925" y="2690"/>
                <wp:lineTo x="0" y="3699"/>
                <wp:lineTo x="0" y="4372"/>
                <wp:lineTo x="9388" y="5380"/>
                <wp:lineTo x="0" y="6221"/>
                <wp:lineTo x="0" y="7902"/>
                <wp:lineTo x="1429" y="8071"/>
                <wp:lineTo x="0" y="8911"/>
                <wp:lineTo x="204" y="10761"/>
                <wp:lineTo x="9388" y="10761"/>
                <wp:lineTo x="0" y="11601"/>
                <wp:lineTo x="0" y="11938"/>
                <wp:lineTo x="2177" y="13451"/>
                <wp:lineTo x="680" y="13451"/>
                <wp:lineTo x="0" y="14292"/>
                <wp:lineTo x="0" y="21353"/>
                <wp:lineTo x="21566" y="21353"/>
                <wp:lineTo x="21566" y="0"/>
                <wp:lineTo x="4082" y="0"/>
              </wp:wrapPolygon>
            </wp:wrapTight>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048375" cy="24472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D7343" w:rsidRPr="00DA233A">
        <w:rPr>
          <w:rFonts w:ascii="Times New Roman" w:hAnsi="Times New Roman" w:cs="Times New Roman"/>
          <w:b/>
          <w:i w:val="0"/>
          <w:color w:val="000000" w:themeColor="text1"/>
          <w:sz w:val="22"/>
          <w:szCs w:val="24"/>
        </w:rPr>
        <w:t xml:space="preserve"> </w:t>
      </w:r>
      <w:r w:rsidR="00DA233A" w:rsidRPr="00DA233A">
        <w:rPr>
          <w:rFonts w:ascii="Times New Roman" w:hAnsi="Times New Roman" w:cs="Times New Roman"/>
          <w:b/>
          <w:i w:val="0"/>
          <w:color w:val="000000" w:themeColor="text1"/>
          <w:sz w:val="20"/>
        </w:rPr>
        <w:t xml:space="preserve">Tabla </w:t>
      </w:r>
      <w:r w:rsidR="00DA233A" w:rsidRPr="00DA233A">
        <w:rPr>
          <w:rFonts w:ascii="Times New Roman" w:hAnsi="Times New Roman" w:cs="Times New Roman"/>
          <w:b/>
          <w:i w:val="0"/>
          <w:color w:val="000000" w:themeColor="text1"/>
          <w:sz w:val="20"/>
        </w:rPr>
        <w:fldChar w:fldCharType="begin"/>
      </w:r>
      <w:r w:rsidR="00DA233A" w:rsidRPr="00DA233A">
        <w:rPr>
          <w:rFonts w:ascii="Times New Roman" w:hAnsi="Times New Roman" w:cs="Times New Roman"/>
          <w:b/>
          <w:i w:val="0"/>
          <w:color w:val="000000" w:themeColor="text1"/>
          <w:sz w:val="20"/>
        </w:rPr>
        <w:instrText xml:space="preserve"> SEQ Tabla \* ARABIC </w:instrText>
      </w:r>
      <w:r w:rsidR="00DA233A" w:rsidRPr="00DA233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40</w:t>
      </w:r>
      <w:r w:rsidR="00DA233A" w:rsidRPr="00DA233A">
        <w:rPr>
          <w:rFonts w:ascii="Times New Roman" w:hAnsi="Times New Roman" w:cs="Times New Roman"/>
          <w:b/>
          <w:i w:val="0"/>
          <w:color w:val="000000" w:themeColor="text1"/>
          <w:sz w:val="20"/>
        </w:rPr>
        <w:fldChar w:fldCharType="end"/>
      </w:r>
      <w:r w:rsidR="00DA233A" w:rsidRPr="00DA233A">
        <w:rPr>
          <w:rFonts w:ascii="Times New Roman" w:hAnsi="Times New Roman" w:cs="Times New Roman"/>
          <w:b/>
          <w:i w:val="0"/>
          <w:color w:val="000000" w:themeColor="text1"/>
          <w:sz w:val="20"/>
        </w:rPr>
        <w:t xml:space="preserve"> </w:t>
      </w:r>
      <w:r w:rsidR="00DA233A" w:rsidRPr="00DA233A">
        <w:rPr>
          <w:rFonts w:ascii="Times New Roman" w:hAnsi="Times New Roman" w:cs="Times New Roman"/>
          <w:i w:val="0"/>
          <w:color w:val="000000" w:themeColor="text1"/>
          <w:sz w:val="20"/>
        </w:rPr>
        <w:t>Análisis de vida útil (Laboratorio LACONAL)</w:t>
      </w:r>
      <w:bookmarkEnd w:id="147"/>
    </w:p>
    <w:p w:rsidR="00CB18C2" w:rsidRPr="00882855" w:rsidRDefault="00CB18C2" w:rsidP="00CB18C2">
      <w:pPr>
        <w:spacing w:line="360" w:lineRule="auto"/>
        <w:jc w:val="both"/>
        <w:rPr>
          <w:rFonts w:ascii="Times New Roman" w:hAnsi="Times New Roman" w:cs="Times New Roman"/>
          <w:b/>
          <w:sz w:val="20"/>
          <w:szCs w:val="20"/>
        </w:rPr>
      </w:pPr>
      <w:r w:rsidRPr="00882855">
        <w:rPr>
          <w:rFonts w:ascii="Times New Roman" w:hAnsi="Times New Roman" w:cs="Times New Roman"/>
          <w:b/>
          <w:sz w:val="20"/>
          <w:szCs w:val="20"/>
        </w:rPr>
        <w:t>Fuente:</w:t>
      </w:r>
      <w:r>
        <w:rPr>
          <w:rFonts w:ascii="Times New Roman" w:hAnsi="Times New Roman" w:cs="Times New Roman"/>
          <w:b/>
          <w:sz w:val="20"/>
          <w:szCs w:val="20"/>
        </w:rPr>
        <w:t xml:space="preserve"> </w:t>
      </w:r>
      <w:r w:rsidRPr="00882855">
        <w:rPr>
          <w:rFonts w:ascii="Times New Roman" w:hAnsi="Times New Roman" w:cs="Times New Roman"/>
          <w:sz w:val="20"/>
          <w:szCs w:val="20"/>
        </w:rPr>
        <w:t>Laboratorio LACONAL</w:t>
      </w:r>
    </w:p>
    <w:p w:rsidR="00CE5941" w:rsidRDefault="00CE5941" w:rsidP="009168B7">
      <w:pPr>
        <w:spacing w:line="360" w:lineRule="auto"/>
        <w:jc w:val="both"/>
        <w:rPr>
          <w:rFonts w:ascii="Times New Roman" w:hAnsi="Times New Roman" w:cs="Times New Roman"/>
          <w:sz w:val="20"/>
          <w:szCs w:val="24"/>
        </w:rPr>
      </w:pPr>
    </w:p>
    <w:p w:rsidR="00CB18C2" w:rsidRDefault="00CB18C2" w:rsidP="009168B7">
      <w:pPr>
        <w:spacing w:line="360" w:lineRule="auto"/>
        <w:jc w:val="both"/>
        <w:rPr>
          <w:rFonts w:ascii="Times New Roman" w:hAnsi="Times New Roman" w:cs="Times New Roman"/>
          <w:b/>
          <w:sz w:val="24"/>
          <w:szCs w:val="24"/>
        </w:rPr>
      </w:pPr>
      <w:r w:rsidRPr="00CB18C2">
        <w:rPr>
          <w:rFonts w:ascii="Times New Roman" w:hAnsi="Times New Roman" w:cs="Times New Roman"/>
          <w:b/>
          <w:sz w:val="24"/>
          <w:szCs w:val="24"/>
        </w:rPr>
        <w:t>Análisis e interpretación tabla 40</w:t>
      </w:r>
    </w:p>
    <w:p w:rsidR="00CB18C2" w:rsidRDefault="00CB18C2" w:rsidP="009168B7">
      <w:pPr>
        <w:spacing w:line="360" w:lineRule="auto"/>
        <w:jc w:val="both"/>
        <w:rPr>
          <w:rFonts w:ascii="Times New Roman" w:hAnsi="Times New Roman" w:cs="Times New Roman"/>
          <w:sz w:val="24"/>
          <w:szCs w:val="24"/>
        </w:rPr>
      </w:pPr>
      <w:r w:rsidRPr="00CB18C2">
        <w:rPr>
          <w:rFonts w:ascii="Times New Roman" w:hAnsi="Times New Roman" w:cs="Times New Roman"/>
          <w:sz w:val="24"/>
          <w:szCs w:val="24"/>
        </w:rPr>
        <w:t xml:space="preserve">Según los estudios consignados sobre los análisis de vida útil de la salchicha de res fortificada con harina de amaranto y proteína aislada, en la cual se realizaron 3 controles de estabilidad del producto teniendo un tiempo de estudio de 14 días. Mediante los análisis de vida útil del mejor tratamiento que corresponde al t6 (a3b2), es de 14 días en donde se realizaron 3 controles de estabilidad del producto de microbiología el cual durante todo el tiempo sigue dentro </w:t>
      </w:r>
      <w:r w:rsidR="00313B4C" w:rsidRPr="00CB18C2">
        <w:rPr>
          <w:rFonts w:ascii="Times New Roman" w:hAnsi="Times New Roman" w:cs="Times New Roman"/>
          <w:sz w:val="24"/>
          <w:szCs w:val="24"/>
        </w:rPr>
        <w:t>del parámetro establecido</w:t>
      </w:r>
      <w:r w:rsidRPr="00CB18C2">
        <w:rPr>
          <w:rFonts w:ascii="Times New Roman" w:hAnsi="Times New Roman" w:cs="Times New Roman"/>
          <w:sz w:val="24"/>
          <w:szCs w:val="24"/>
        </w:rPr>
        <w:t xml:space="preserve"> por la norma INEN</w:t>
      </w:r>
    </w:p>
    <w:p w:rsidR="00F74D62" w:rsidRDefault="00CB18C2" w:rsidP="009168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 conclusión, de acuerdo </w:t>
      </w:r>
      <w:r w:rsidR="00313B4C">
        <w:rPr>
          <w:rFonts w:ascii="Times New Roman" w:hAnsi="Times New Roman" w:cs="Times New Roman"/>
          <w:sz w:val="24"/>
          <w:szCs w:val="24"/>
        </w:rPr>
        <w:t>al análisis de vida útil realizado</w:t>
      </w:r>
      <w:r>
        <w:rPr>
          <w:rFonts w:ascii="Times New Roman" w:hAnsi="Times New Roman" w:cs="Times New Roman"/>
          <w:sz w:val="24"/>
          <w:szCs w:val="24"/>
        </w:rPr>
        <w:t xml:space="preserve"> en los laboratorios de control y análisis de alimentos “LACONAL” </w:t>
      </w:r>
      <w:r w:rsidRPr="00CB18C2">
        <w:rPr>
          <w:rFonts w:ascii="Times New Roman" w:hAnsi="Times New Roman" w:cs="Times New Roman"/>
          <w:sz w:val="24"/>
          <w:szCs w:val="24"/>
        </w:rPr>
        <w:t>la salchicha de res fortificada con harina de amaranto</w:t>
      </w:r>
      <w:r>
        <w:rPr>
          <w:rFonts w:ascii="Times New Roman" w:hAnsi="Times New Roman" w:cs="Times New Roman"/>
          <w:sz w:val="24"/>
          <w:szCs w:val="24"/>
        </w:rPr>
        <w:t xml:space="preserve"> presenta un color y olor característico, mientras que en vida útil se demostró que puede llegar hasta los 14 días sin presentar alteración en el producto</w:t>
      </w:r>
      <w:r w:rsidR="00F74D62">
        <w:rPr>
          <w:rFonts w:ascii="Times New Roman" w:hAnsi="Times New Roman" w:cs="Times New Roman"/>
          <w:sz w:val="24"/>
          <w:szCs w:val="24"/>
        </w:rPr>
        <w:t xml:space="preserve"> estable según las normas INEN. </w:t>
      </w:r>
    </w:p>
    <w:p w:rsidR="006A0EA9" w:rsidRDefault="00F74D62" w:rsidP="006A0EA9">
      <w:pPr>
        <w:spacing w:line="360" w:lineRule="auto"/>
        <w:jc w:val="both"/>
        <w:rPr>
          <w:rFonts w:ascii="Times New Roman" w:hAnsi="Times New Roman" w:cs="Times New Roman"/>
          <w:b/>
          <w:sz w:val="24"/>
          <w:szCs w:val="24"/>
        </w:rPr>
      </w:pPr>
      <w:r w:rsidRPr="00F74D62">
        <w:rPr>
          <w:rFonts w:ascii="Times New Roman" w:hAnsi="Times New Roman" w:cs="Times New Roman"/>
          <w:b/>
          <w:sz w:val="24"/>
          <w:szCs w:val="24"/>
        </w:rPr>
        <w:t>12.6. Análisis, discusión y comparación del costo del mejor tratamiento t6 (a3b2) con el tratamiento t2 (a1b2)</w:t>
      </w:r>
      <w:r w:rsidR="00CB18C2" w:rsidRPr="00F74D62">
        <w:rPr>
          <w:rFonts w:ascii="Times New Roman" w:hAnsi="Times New Roman" w:cs="Times New Roman"/>
          <w:b/>
          <w:sz w:val="24"/>
          <w:szCs w:val="24"/>
        </w:rPr>
        <w:t xml:space="preserve">    </w:t>
      </w:r>
    </w:p>
    <w:p w:rsidR="00E81BB9" w:rsidRPr="00DA233A" w:rsidRDefault="00DA233A" w:rsidP="0002199E">
      <w:pPr>
        <w:pStyle w:val="Descripcin"/>
        <w:spacing w:after="0"/>
        <w:rPr>
          <w:rFonts w:ascii="Times New Roman" w:hAnsi="Times New Roman" w:cs="Times New Roman"/>
          <w:b/>
          <w:i w:val="0"/>
          <w:color w:val="000000" w:themeColor="text1"/>
          <w:sz w:val="22"/>
          <w:szCs w:val="20"/>
        </w:rPr>
      </w:pPr>
      <w:bookmarkStart w:id="148" w:name="_Toc507435676"/>
      <w:r w:rsidRPr="00DA233A">
        <w:rPr>
          <w:rFonts w:ascii="Times New Roman" w:hAnsi="Times New Roman" w:cs="Times New Roman"/>
          <w:b/>
          <w:i w:val="0"/>
          <w:color w:val="000000" w:themeColor="text1"/>
          <w:sz w:val="20"/>
        </w:rPr>
        <w:t xml:space="preserve">Tabla </w:t>
      </w:r>
      <w:r w:rsidRPr="00DA233A">
        <w:rPr>
          <w:rFonts w:ascii="Times New Roman" w:hAnsi="Times New Roman" w:cs="Times New Roman"/>
          <w:b/>
          <w:i w:val="0"/>
          <w:color w:val="000000" w:themeColor="text1"/>
          <w:sz w:val="20"/>
        </w:rPr>
        <w:fldChar w:fldCharType="begin"/>
      </w:r>
      <w:r w:rsidRPr="00DA233A">
        <w:rPr>
          <w:rFonts w:ascii="Times New Roman" w:hAnsi="Times New Roman" w:cs="Times New Roman"/>
          <w:b/>
          <w:i w:val="0"/>
          <w:color w:val="000000" w:themeColor="text1"/>
          <w:sz w:val="20"/>
        </w:rPr>
        <w:instrText xml:space="preserve"> SEQ Tabla \* ARABIC </w:instrText>
      </w:r>
      <w:r w:rsidRPr="00DA233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41</w:t>
      </w:r>
      <w:r w:rsidRPr="00DA233A">
        <w:rPr>
          <w:rFonts w:ascii="Times New Roman" w:hAnsi="Times New Roman" w:cs="Times New Roman"/>
          <w:b/>
          <w:i w:val="0"/>
          <w:color w:val="000000" w:themeColor="text1"/>
          <w:sz w:val="20"/>
        </w:rPr>
        <w:fldChar w:fldCharType="end"/>
      </w:r>
      <w:r w:rsidRPr="00DA233A">
        <w:rPr>
          <w:rFonts w:ascii="Times New Roman" w:hAnsi="Times New Roman" w:cs="Times New Roman"/>
          <w:b/>
          <w:i w:val="0"/>
          <w:color w:val="000000" w:themeColor="text1"/>
          <w:sz w:val="20"/>
        </w:rPr>
        <w:t xml:space="preserve"> </w:t>
      </w:r>
      <w:r w:rsidRPr="00DA233A">
        <w:rPr>
          <w:rFonts w:ascii="Times New Roman" w:hAnsi="Times New Roman" w:cs="Times New Roman"/>
          <w:i w:val="0"/>
          <w:color w:val="000000" w:themeColor="text1"/>
          <w:sz w:val="20"/>
        </w:rPr>
        <w:t>Comparación de costos entre el mejor tratamiento y el tratamiento testigo</w:t>
      </w:r>
      <w:bookmarkEnd w:id="148"/>
    </w:p>
    <w:tbl>
      <w:tblPr>
        <w:tblStyle w:val="Tablaconcuadrcula"/>
        <w:tblW w:w="0" w:type="auto"/>
        <w:tblLook w:val="04A0" w:firstRow="1" w:lastRow="0" w:firstColumn="1" w:lastColumn="0" w:noHBand="0" w:noVBand="1"/>
      </w:tblPr>
      <w:tblGrid>
        <w:gridCol w:w="4605"/>
        <w:gridCol w:w="4606"/>
      </w:tblGrid>
      <w:tr w:rsidR="006C716B" w:rsidTr="006C716B">
        <w:tc>
          <w:tcPr>
            <w:tcW w:w="4605" w:type="dxa"/>
          </w:tcPr>
          <w:p w:rsidR="006C716B" w:rsidRDefault="006C716B" w:rsidP="006A0EA9">
            <w:pPr>
              <w:spacing w:line="360" w:lineRule="auto"/>
              <w:jc w:val="both"/>
              <w:rPr>
                <w:rFonts w:ascii="Times New Roman" w:hAnsi="Times New Roman" w:cs="Times New Roman"/>
                <w:b/>
                <w:sz w:val="24"/>
                <w:szCs w:val="24"/>
              </w:rPr>
            </w:pPr>
            <w:r>
              <w:rPr>
                <w:rFonts w:ascii="Times New Roman" w:hAnsi="Times New Roman" w:cs="Times New Roman"/>
                <w:b/>
                <w:sz w:val="24"/>
                <w:szCs w:val="24"/>
              </w:rPr>
              <w:t>Mejor tratamiento t6</w:t>
            </w:r>
          </w:p>
        </w:tc>
        <w:tc>
          <w:tcPr>
            <w:tcW w:w="4606" w:type="dxa"/>
          </w:tcPr>
          <w:p w:rsidR="006C716B" w:rsidRDefault="006C716B" w:rsidP="006A0EA9">
            <w:pPr>
              <w:spacing w:line="360" w:lineRule="auto"/>
              <w:jc w:val="both"/>
              <w:rPr>
                <w:rFonts w:ascii="Times New Roman" w:hAnsi="Times New Roman" w:cs="Times New Roman"/>
                <w:b/>
                <w:sz w:val="24"/>
                <w:szCs w:val="24"/>
              </w:rPr>
            </w:pPr>
            <w:r>
              <w:rPr>
                <w:rFonts w:ascii="Times New Roman" w:hAnsi="Times New Roman" w:cs="Times New Roman"/>
                <w:b/>
                <w:sz w:val="24"/>
                <w:szCs w:val="24"/>
              </w:rPr>
              <w:t>Tratamiento testigo t2</w:t>
            </w:r>
          </w:p>
        </w:tc>
      </w:tr>
      <w:tr w:rsidR="00EF7A59" w:rsidTr="006C716B">
        <w:tc>
          <w:tcPr>
            <w:tcW w:w="4605" w:type="dxa"/>
          </w:tcPr>
          <w:p w:rsidR="00EF7A59" w:rsidRDefault="00EF7A59" w:rsidP="006A0EA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Costo total  </w:t>
            </w:r>
            <w:r w:rsidRPr="00EF7A59">
              <w:rPr>
                <w:rFonts w:ascii="Times New Roman" w:hAnsi="Times New Roman" w:cs="Times New Roman"/>
                <w:sz w:val="24"/>
                <w:szCs w:val="24"/>
              </w:rPr>
              <w:t>35,69</w:t>
            </w:r>
          </w:p>
        </w:tc>
        <w:tc>
          <w:tcPr>
            <w:tcW w:w="4606" w:type="dxa"/>
          </w:tcPr>
          <w:p w:rsidR="00EF7A59" w:rsidRDefault="00EF7A59" w:rsidP="006A0EA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Costo total </w:t>
            </w:r>
            <w:r w:rsidRPr="00EF7A59">
              <w:rPr>
                <w:rFonts w:ascii="Times New Roman" w:hAnsi="Times New Roman" w:cs="Times New Roman"/>
                <w:sz w:val="24"/>
                <w:szCs w:val="24"/>
              </w:rPr>
              <w:t>30,28</w:t>
            </w:r>
          </w:p>
        </w:tc>
      </w:tr>
      <w:tr w:rsidR="006C716B" w:rsidTr="006C716B">
        <w:tc>
          <w:tcPr>
            <w:tcW w:w="4605" w:type="dxa"/>
          </w:tcPr>
          <w:p w:rsidR="006C716B" w:rsidRDefault="00955955" w:rsidP="006A0EA9">
            <w:pPr>
              <w:spacing w:line="360" w:lineRule="auto"/>
              <w:jc w:val="both"/>
              <w:rPr>
                <w:rFonts w:ascii="Times New Roman" w:hAnsi="Times New Roman" w:cs="Times New Roman"/>
                <w:b/>
                <w:sz w:val="24"/>
                <w:szCs w:val="24"/>
              </w:rPr>
            </w:pPr>
            <w:r>
              <w:rPr>
                <w:rFonts w:ascii="Times New Roman" w:eastAsia="Calibri" w:hAnsi="Times New Roman" w:cs="Times New Roman"/>
                <w:b/>
                <w:sz w:val="24"/>
                <w:szCs w:val="24"/>
              </w:rPr>
              <w:t>$5,37</w:t>
            </w:r>
            <w:r w:rsidR="00EF7A59" w:rsidRPr="00A51669">
              <w:rPr>
                <w:rFonts w:ascii="Times New Roman" w:eastAsia="Calibri" w:hAnsi="Times New Roman" w:cs="Times New Roman"/>
                <w:b/>
                <w:sz w:val="24"/>
                <w:szCs w:val="24"/>
              </w:rPr>
              <w:t xml:space="preserve"> ctvs. </w:t>
            </w:r>
            <w:r w:rsidR="00EF7A59" w:rsidRPr="00A51669">
              <w:rPr>
                <w:rFonts w:ascii="Times New Roman" w:eastAsia="Calibri" w:hAnsi="Times New Roman" w:cs="Times New Roman"/>
                <w:sz w:val="24"/>
                <w:szCs w:val="24"/>
              </w:rPr>
              <w:t>Empaques de un kilo.</w:t>
            </w:r>
          </w:p>
        </w:tc>
        <w:tc>
          <w:tcPr>
            <w:tcW w:w="4606" w:type="dxa"/>
          </w:tcPr>
          <w:p w:rsidR="006C716B" w:rsidRDefault="009C2897" w:rsidP="006A0EA9">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4,56 </w:t>
            </w:r>
            <w:r w:rsidR="00EF7A59" w:rsidRPr="00272827">
              <w:rPr>
                <w:rFonts w:ascii="Times New Roman" w:hAnsi="Times New Roman" w:cs="Times New Roman"/>
                <w:sz w:val="24"/>
                <w:szCs w:val="24"/>
              </w:rPr>
              <w:t>ctvs. por cada kilo de salchicha</w:t>
            </w:r>
          </w:p>
        </w:tc>
      </w:tr>
      <w:tr w:rsidR="00EF7A59" w:rsidTr="006C716B">
        <w:tc>
          <w:tcPr>
            <w:tcW w:w="4605" w:type="dxa"/>
          </w:tcPr>
          <w:p w:rsidR="00EF7A59" w:rsidRPr="00A51669" w:rsidRDefault="0072595A" w:rsidP="006A0EA9">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2,68</w:t>
            </w:r>
            <w:r w:rsidR="00EF7A59" w:rsidRPr="00A51669">
              <w:rPr>
                <w:rFonts w:ascii="Times New Roman" w:eastAsia="Calibri" w:hAnsi="Times New Roman" w:cs="Times New Roman"/>
                <w:b/>
                <w:sz w:val="24"/>
                <w:szCs w:val="24"/>
              </w:rPr>
              <w:t xml:space="preserve"> $ </w:t>
            </w:r>
            <w:r w:rsidR="00EF7A59" w:rsidRPr="00A51669">
              <w:rPr>
                <w:rFonts w:ascii="Times New Roman" w:eastAsia="Calibri" w:hAnsi="Times New Roman" w:cs="Times New Roman"/>
                <w:sz w:val="24"/>
                <w:szCs w:val="24"/>
              </w:rPr>
              <w:t>empaque de 500 gr</w:t>
            </w:r>
          </w:p>
        </w:tc>
        <w:tc>
          <w:tcPr>
            <w:tcW w:w="4606" w:type="dxa"/>
          </w:tcPr>
          <w:p w:rsidR="00EF7A59" w:rsidRDefault="000C2DBE" w:rsidP="006A0EA9">
            <w:pPr>
              <w:spacing w:line="360" w:lineRule="auto"/>
              <w:jc w:val="both"/>
              <w:rPr>
                <w:rFonts w:ascii="Times New Roman" w:hAnsi="Times New Roman" w:cs="Times New Roman"/>
                <w:b/>
                <w:sz w:val="24"/>
                <w:szCs w:val="24"/>
              </w:rPr>
            </w:pPr>
            <w:r w:rsidRPr="006C175C">
              <w:rPr>
                <w:rFonts w:ascii="Times New Roman" w:hAnsi="Times New Roman" w:cs="Times New Roman"/>
                <w:b/>
                <w:sz w:val="24"/>
                <w:szCs w:val="24"/>
              </w:rPr>
              <w:t xml:space="preserve">2, </w:t>
            </w:r>
            <w:r>
              <w:rPr>
                <w:rFonts w:ascii="Times New Roman" w:hAnsi="Times New Roman" w:cs="Times New Roman"/>
                <w:b/>
                <w:sz w:val="24"/>
                <w:szCs w:val="24"/>
              </w:rPr>
              <w:t>2</w:t>
            </w:r>
            <w:r w:rsidR="00403D15">
              <w:rPr>
                <w:rFonts w:ascii="Times New Roman" w:hAnsi="Times New Roman" w:cs="Times New Roman"/>
                <w:b/>
                <w:sz w:val="24"/>
                <w:szCs w:val="24"/>
              </w:rPr>
              <w:t>8</w:t>
            </w:r>
            <w:r>
              <w:rPr>
                <w:rFonts w:ascii="Times New Roman" w:hAnsi="Times New Roman" w:cs="Times New Roman"/>
                <w:b/>
                <w:sz w:val="24"/>
                <w:szCs w:val="24"/>
              </w:rPr>
              <w:t xml:space="preserve"> </w:t>
            </w:r>
            <w:r w:rsidRPr="00403D15">
              <w:rPr>
                <w:rFonts w:ascii="Times New Roman" w:hAnsi="Times New Roman" w:cs="Times New Roman"/>
                <w:sz w:val="24"/>
                <w:szCs w:val="24"/>
              </w:rPr>
              <w:t>ctv</w:t>
            </w:r>
            <w:r w:rsidRPr="00417D0E">
              <w:rPr>
                <w:rFonts w:ascii="Times New Roman" w:hAnsi="Times New Roman" w:cs="Times New Roman"/>
                <w:b/>
                <w:sz w:val="24"/>
                <w:szCs w:val="24"/>
              </w:rPr>
              <w:t>s.</w:t>
            </w:r>
            <w:r>
              <w:rPr>
                <w:rFonts w:ascii="Times New Roman" w:hAnsi="Times New Roman" w:cs="Times New Roman"/>
                <w:b/>
                <w:sz w:val="24"/>
                <w:szCs w:val="24"/>
              </w:rPr>
              <w:t xml:space="preserve"> </w:t>
            </w:r>
            <w:r w:rsidRPr="00C96271">
              <w:rPr>
                <w:rFonts w:ascii="Times New Roman" w:hAnsi="Times New Roman" w:cs="Times New Roman"/>
                <w:sz w:val="24"/>
                <w:szCs w:val="24"/>
              </w:rPr>
              <w:t>Empaqu</w:t>
            </w:r>
            <w:r>
              <w:rPr>
                <w:rFonts w:ascii="Times New Roman" w:hAnsi="Times New Roman" w:cs="Times New Roman"/>
                <w:sz w:val="24"/>
                <w:szCs w:val="24"/>
              </w:rPr>
              <w:t>e</w:t>
            </w:r>
            <w:r w:rsidRPr="00C96271">
              <w:rPr>
                <w:rFonts w:ascii="Times New Roman" w:hAnsi="Times New Roman" w:cs="Times New Roman"/>
                <w:sz w:val="24"/>
                <w:szCs w:val="24"/>
              </w:rPr>
              <w:t>s de 500 gr.</w:t>
            </w:r>
          </w:p>
        </w:tc>
      </w:tr>
    </w:tbl>
    <w:p w:rsidR="00FB3278" w:rsidRDefault="00FB3278" w:rsidP="006A0EA9">
      <w:pPr>
        <w:spacing w:line="360" w:lineRule="auto"/>
        <w:jc w:val="both"/>
        <w:rPr>
          <w:rFonts w:ascii="Times New Roman" w:hAnsi="Times New Roman" w:cs="Times New Roman"/>
          <w:b/>
          <w:sz w:val="20"/>
          <w:szCs w:val="20"/>
        </w:rPr>
      </w:pPr>
      <w:r>
        <w:rPr>
          <w:rFonts w:ascii="Times New Roman" w:hAnsi="Times New Roman" w:cs="Times New Roman"/>
          <w:b/>
          <w:sz w:val="20"/>
          <w:szCs w:val="20"/>
        </w:rPr>
        <w:t>Elaborado por (</w:t>
      </w:r>
      <w:r>
        <w:rPr>
          <w:rFonts w:ascii="Times New Roman" w:hAnsi="Times New Roman" w:cs="Times New Roman"/>
          <w:sz w:val="20"/>
          <w:szCs w:val="20"/>
        </w:rPr>
        <w:t>Jiménez y Salgado</w:t>
      </w:r>
      <w:r>
        <w:rPr>
          <w:rFonts w:ascii="Times New Roman" w:hAnsi="Times New Roman" w:cs="Times New Roman"/>
          <w:b/>
          <w:sz w:val="20"/>
          <w:szCs w:val="20"/>
        </w:rPr>
        <w:t>)</w:t>
      </w:r>
    </w:p>
    <w:p w:rsidR="005164C6" w:rsidRDefault="00FB3278" w:rsidP="006A0EA9">
      <w:pPr>
        <w:spacing w:line="360" w:lineRule="auto"/>
        <w:jc w:val="both"/>
        <w:rPr>
          <w:rFonts w:ascii="Times New Roman" w:hAnsi="Times New Roman" w:cs="Times New Roman"/>
          <w:sz w:val="24"/>
          <w:szCs w:val="24"/>
        </w:rPr>
      </w:pPr>
      <w:r w:rsidRPr="00BC2865">
        <w:rPr>
          <w:rFonts w:ascii="Times New Roman" w:hAnsi="Times New Roman" w:cs="Times New Roman"/>
          <w:sz w:val="24"/>
          <w:szCs w:val="24"/>
        </w:rPr>
        <w:t xml:space="preserve">Analizados todos los costos de la materia prima, aditivos y demás materiales utilizados </w:t>
      </w:r>
      <w:r w:rsidR="00F8376E" w:rsidRPr="00BC2865">
        <w:rPr>
          <w:rFonts w:ascii="Times New Roman" w:hAnsi="Times New Roman" w:cs="Times New Roman"/>
          <w:sz w:val="24"/>
          <w:szCs w:val="24"/>
        </w:rPr>
        <w:t>pa</w:t>
      </w:r>
      <w:r w:rsidRPr="00BC2865">
        <w:rPr>
          <w:rFonts w:ascii="Times New Roman" w:hAnsi="Times New Roman" w:cs="Times New Roman"/>
          <w:sz w:val="24"/>
          <w:szCs w:val="24"/>
        </w:rPr>
        <w:t xml:space="preserve">ra la elaboración </w:t>
      </w:r>
      <w:r w:rsidR="00F8376E" w:rsidRPr="00BC2865">
        <w:rPr>
          <w:rFonts w:ascii="Times New Roman" w:hAnsi="Times New Roman" w:cs="Times New Roman"/>
          <w:sz w:val="24"/>
          <w:szCs w:val="24"/>
        </w:rPr>
        <w:t>de la salchicha de res tipo coctel tanto del mejor tratamiento</w:t>
      </w:r>
      <w:r w:rsidR="00BC2865">
        <w:rPr>
          <w:rFonts w:ascii="Times New Roman" w:hAnsi="Times New Roman" w:cs="Times New Roman"/>
          <w:sz w:val="24"/>
          <w:szCs w:val="24"/>
        </w:rPr>
        <w:t xml:space="preserve"> t6(a3 b2)</w:t>
      </w:r>
      <w:r w:rsidR="00F8376E" w:rsidRPr="00BC2865">
        <w:rPr>
          <w:rFonts w:ascii="Times New Roman" w:hAnsi="Times New Roman" w:cs="Times New Roman"/>
          <w:sz w:val="24"/>
          <w:szCs w:val="24"/>
        </w:rPr>
        <w:t xml:space="preserve"> como del tratamiento testigo</w:t>
      </w:r>
      <w:r w:rsidR="00BC2865">
        <w:rPr>
          <w:rFonts w:ascii="Times New Roman" w:hAnsi="Times New Roman" w:cs="Times New Roman"/>
          <w:sz w:val="24"/>
          <w:szCs w:val="24"/>
        </w:rPr>
        <w:t xml:space="preserve"> t2 (a1 b2)</w:t>
      </w:r>
      <w:r w:rsidR="00F8376E" w:rsidRPr="00BC2865">
        <w:rPr>
          <w:rFonts w:ascii="Times New Roman" w:hAnsi="Times New Roman" w:cs="Times New Roman"/>
          <w:sz w:val="24"/>
          <w:szCs w:val="24"/>
        </w:rPr>
        <w:t xml:space="preserve"> se pudo determinar </w:t>
      </w:r>
      <w:r w:rsidR="0091154A" w:rsidRPr="00BC2865">
        <w:rPr>
          <w:rFonts w:ascii="Times New Roman" w:hAnsi="Times New Roman" w:cs="Times New Roman"/>
          <w:sz w:val="24"/>
          <w:szCs w:val="24"/>
        </w:rPr>
        <w:t xml:space="preserve">que el mejor tratamiento tiene una variación </w:t>
      </w:r>
      <w:r w:rsidR="00F8376E" w:rsidRPr="00BC2865">
        <w:rPr>
          <w:rFonts w:ascii="Times New Roman" w:hAnsi="Times New Roman" w:cs="Times New Roman"/>
          <w:sz w:val="24"/>
          <w:szCs w:val="24"/>
        </w:rPr>
        <w:t>0,40 ctvs.</w:t>
      </w:r>
      <w:r w:rsidR="00E176D4" w:rsidRPr="00BC2865">
        <w:rPr>
          <w:rFonts w:ascii="Times New Roman" w:hAnsi="Times New Roman" w:cs="Times New Roman"/>
          <w:sz w:val="24"/>
          <w:szCs w:val="24"/>
        </w:rPr>
        <w:t>,</w:t>
      </w:r>
      <w:r w:rsidR="0091154A" w:rsidRPr="00BC2865">
        <w:rPr>
          <w:rFonts w:ascii="Times New Roman" w:hAnsi="Times New Roman" w:cs="Times New Roman"/>
          <w:sz w:val="24"/>
          <w:szCs w:val="24"/>
        </w:rPr>
        <w:t xml:space="preserve"> del tratamiento testigo</w:t>
      </w:r>
      <w:r w:rsidR="00BC2865" w:rsidRPr="00BC2865">
        <w:rPr>
          <w:rFonts w:ascii="Times New Roman" w:hAnsi="Times New Roman" w:cs="Times New Roman"/>
          <w:sz w:val="24"/>
          <w:szCs w:val="24"/>
        </w:rPr>
        <w:t>,</w:t>
      </w:r>
      <w:r w:rsidR="00E176D4" w:rsidRPr="00BC2865">
        <w:rPr>
          <w:rFonts w:ascii="Times New Roman" w:hAnsi="Times New Roman" w:cs="Times New Roman"/>
          <w:sz w:val="24"/>
          <w:szCs w:val="24"/>
        </w:rPr>
        <w:t xml:space="preserve"> p</w:t>
      </w:r>
      <w:r w:rsidR="00F8376E" w:rsidRPr="00BC2865">
        <w:rPr>
          <w:rFonts w:ascii="Times New Roman" w:hAnsi="Times New Roman" w:cs="Times New Roman"/>
          <w:sz w:val="24"/>
          <w:szCs w:val="24"/>
        </w:rPr>
        <w:t>or empaque de 500gr</w:t>
      </w:r>
      <w:r w:rsidR="00BC2865" w:rsidRPr="00BC2865">
        <w:rPr>
          <w:rFonts w:ascii="Times New Roman" w:hAnsi="Times New Roman" w:cs="Times New Roman"/>
          <w:sz w:val="24"/>
          <w:szCs w:val="24"/>
        </w:rPr>
        <w:t xml:space="preserve"> c</w:t>
      </w:r>
      <w:r w:rsidR="00E176D4" w:rsidRPr="00BC2865">
        <w:rPr>
          <w:rFonts w:ascii="Times New Roman" w:hAnsi="Times New Roman" w:cs="Times New Roman"/>
          <w:sz w:val="24"/>
          <w:szCs w:val="24"/>
        </w:rPr>
        <w:t xml:space="preserve">on </w:t>
      </w:r>
      <w:r w:rsidR="00E4036C">
        <w:rPr>
          <w:rFonts w:ascii="Times New Roman" w:hAnsi="Times New Roman" w:cs="Times New Roman"/>
          <w:sz w:val="24"/>
          <w:szCs w:val="24"/>
        </w:rPr>
        <w:t xml:space="preserve">esto pudo ver que no </w:t>
      </w:r>
      <w:r w:rsidR="00C935B5">
        <w:rPr>
          <w:rFonts w:ascii="Times New Roman" w:hAnsi="Times New Roman" w:cs="Times New Roman"/>
          <w:sz w:val="24"/>
          <w:szCs w:val="24"/>
        </w:rPr>
        <w:t>existe</w:t>
      </w:r>
      <w:r w:rsidR="00E176D4" w:rsidRPr="00BC2865">
        <w:rPr>
          <w:rFonts w:ascii="Times New Roman" w:hAnsi="Times New Roman" w:cs="Times New Roman"/>
          <w:sz w:val="24"/>
          <w:szCs w:val="24"/>
        </w:rPr>
        <w:t xml:space="preserve"> mucha variación pero se debe tener en cuenta que</w:t>
      </w:r>
      <w:r w:rsidR="00C935B5">
        <w:rPr>
          <w:rFonts w:ascii="Times New Roman" w:hAnsi="Times New Roman" w:cs="Times New Roman"/>
          <w:sz w:val="24"/>
          <w:szCs w:val="24"/>
        </w:rPr>
        <w:t xml:space="preserve"> </w:t>
      </w:r>
      <w:r w:rsidR="0091154A" w:rsidRPr="00BC2865">
        <w:rPr>
          <w:rFonts w:ascii="Times New Roman" w:hAnsi="Times New Roman" w:cs="Times New Roman"/>
          <w:sz w:val="24"/>
          <w:szCs w:val="24"/>
        </w:rPr>
        <w:t>el t6 tiene una mayor fortificación protei</w:t>
      </w:r>
      <w:r w:rsidR="00BC2865" w:rsidRPr="00BC2865">
        <w:rPr>
          <w:rFonts w:ascii="Times New Roman" w:hAnsi="Times New Roman" w:cs="Times New Roman"/>
          <w:sz w:val="24"/>
          <w:szCs w:val="24"/>
        </w:rPr>
        <w:t>ca.</w:t>
      </w:r>
      <w:r w:rsidR="00E4036C">
        <w:rPr>
          <w:rFonts w:ascii="Times New Roman" w:hAnsi="Times New Roman" w:cs="Times New Roman"/>
          <w:sz w:val="24"/>
          <w:szCs w:val="24"/>
        </w:rPr>
        <w:t xml:space="preserve"> </w:t>
      </w:r>
      <w:r w:rsidR="00C935B5">
        <w:rPr>
          <w:rFonts w:ascii="Times New Roman" w:hAnsi="Times New Roman" w:cs="Times New Roman"/>
          <w:sz w:val="24"/>
          <w:szCs w:val="24"/>
        </w:rPr>
        <w:t>Brindando</w:t>
      </w:r>
      <w:r w:rsidR="00E4036C">
        <w:rPr>
          <w:rFonts w:ascii="Times New Roman" w:hAnsi="Times New Roman" w:cs="Times New Roman"/>
          <w:sz w:val="24"/>
          <w:szCs w:val="24"/>
        </w:rPr>
        <w:t xml:space="preserve"> al consumidor un producto de calidad e inocuidad.</w:t>
      </w:r>
    </w:p>
    <w:p w:rsidR="00E4036C" w:rsidRPr="00BC2865" w:rsidRDefault="00E4036C" w:rsidP="006A0EA9">
      <w:pPr>
        <w:spacing w:line="360" w:lineRule="auto"/>
        <w:jc w:val="both"/>
        <w:rPr>
          <w:rFonts w:ascii="Times New Roman" w:hAnsi="Times New Roman" w:cs="Times New Roman"/>
          <w:sz w:val="24"/>
          <w:szCs w:val="24"/>
        </w:rPr>
      </w:pPr>
    </w:p>
    <w:p w:rsidR="005164C6" w:rsidRDefault="005164C6" w:rsidP="003833F3">
      <w:pPr>
        <w:spacing w:line="360" w:lineRule="auto"/>
        <w:jc w:val="both"/>
        <w:rPr>
          <w:rFonts w:ascii="Times New Roman" w:hAnsi="Times New Roman" w:cs="Times New Roman"/>
          <w:b/>
          <w:sz w:val="24"/>
          <w:szCs w:val="24"/>
        </w:rPr>
      </w:pPr>
    </w:p>
    <w:p w:rsidR="005164C6" w:rsidRDefault="005164C6" w:rsidP="006A0EA9">
      <w:pPr>
        <w:spacing w:line="360" w:lineRule="auto"/>
        <w:jc w:val="both"/>
        <w:rPr>
          <w:rFonts w:ascii="Times New Roman" w:hAnsi="Times New Roman" w:cs="Times New Roman"/>
          <w:b/>
          <w:sz w:val="24"/>
          <w:szCs w:val="24"/>
        </w:rPr>
      </w:pPr>
    </w:p>
    <w:p w:rsidR="005A71A0" w:rsidRDefault="005A71A0" w:rsidP="005E3C61">
      <w:pPr>
        <w:spacing w:line="360" w:lineRule="auto"/>
        <w:jc w:val="both"/>
        <w:rPr>
          <w:rFonts w:ascii="Times New Roman" w:hAnsi="Times New Roman" w:cs="Times New Roman"/>
          <w:b/>
          <w:sz w:val="24"/>
          <w:szCs w:val="24"/>
        </w:rPr>
      </w:pPr>
    </w:p>
    <w:p w:rsidR="005E3C61" w:rsidRPr="00B069D6" w:rsidRDefault="005E3C61" w:rsidP="00B069D6">
      <w:pPr>
        <w:pStyle w:val="Ttulo1"/>
      </w:pPr>
      <w:bookmarkStart w:id="149" w:name="_Toc507446148"/>
      <w:r w:rsidRPr="00B069D6">
        <w:t>IMPACTOS (TÉCNICOS, SOCIALES, AMBIENTALES Y ECONÓMICOS)</w:t>
      </w:r>
      <w:bookmarkEnd w:id="149"/>
    </w:p>
    <w:p w:rsidR="005E3C61" w:rsidRPr="00390FC2" w:rsidRDefault="00870219" w:rsidP="00B069D6">
      <w:pPr>
        <w:pStyle w:val="Ttulo2"/>
      </w:pPr>
      <w:bookmarkStart w:id="150" w:name="_Toc507446149"/>
      <w:r>
        <w:t>1</w:t>
      </w:r>
      <w:r w:rsidR="00B069D6">
        <w:t>3</w:t>
      </w:r>
      <w:r>
        <w:t xml:space="preserve">.1 </w:t>
      </w:r>
      <w:r w:rsidR="005E3C61" w:rsidRPr="00390FC2">
        <w:t>Impactos técnicos</w:t>
      </w:r>
      <w:bookmarkEnd w:id="150"/>
      <w:r w:rsidR="005E3C61" w:rsidRPr="00390FC2">
        <w:t xml:space="preserve"> </w:t>
      </w:r>
    </w:p>
    <w:p w:rsidR="005E3C61" w:rsidRPr="00390FC2" w:rsidRDefault="005E3C61" w:rsidP="005E3C61">
      <w:pPr>
        <w:spacing w:line="360" w:lineRule="auto"/>
        <w:jc w:val="both"/>
        <w:rPr>
          <w:rFonts w:ascii="Times New Roman" w:hAnsi="Times New Roman" w:cs="Times New Roman"/>
          <w:sz w:val="24"/>
          <w:szCs w:val="24"/>
        </w:rPr>
      </w:pPr>
      <w:r w:rsidRPr="00390FC2">
        <w:rPr>
          <w:rFonts w:ascii="Times New Roman" w:hAnsi="Times New Roman" w:cs="Times New Roman"/>
          <w:sz w:val="24"/>
          <w:szCs w:val="24"/>
        </w:rPr>
        <w:t>El proyecto ocasiona un impacto técnico positivo, ya que al realizar esta investigación se aplic</w:t>
      </w:r>
      <w:r w:rsidR="00524E22">
        <w:rPr>
          <w:rFonts w:ascii="Times New Roman" w:hAnsi="Times New Roman" w:cs="Times New Roman"/>
          <w:sz w:val="24"/>
          <w:szCs w:val="24"/>
        </w:rPr>
        <w:t>ó</w:t>
      </w:r>
      <w:r w:rsidRPr="00390FC2">
        <w:rPr>
          <w:rFonts w:ascii="Times New Roman" w:hAnsi="Times New Roman" w:cs="Times New Roman"/>
          <w:sz w:val="24"/>
          <w:szCs w:val="24"/>
        </w:rPr>
        <w:t xml:space="preserve"> viarias metodologías, </w:t>
      </w:r>
      <w:r w:rsidR="00C935B5" w:rsidRPr="00390FC2">
        <w:rPr>
          <w:rFonts w:ascii="Times New Roman" w:hAnsi="Times New Roman" w:cs="Times New Roman"/>
          <w:sz w:val="24"/>
          <w:szCs w:val="24"/>
        </w:rPr>
        <w:t>l</w:t>
      </w:r>
      <w:r w:rsidR="00C935B5">
        <w:rPr>
          <w:rFonts w:ascii="Times New Roman" w:hAnsi="Times New Roman" w:cs="Times New Roman"/>
          <w:sz w:val="24"/>
          <w:szCs w:val="24"/>
        </w:rPr>
        <w:t>os</w:t>
      </w:r>
      <w:r w:rsidRPr="00390FC2">
        <w:rPr>
          <w:rFonts w:ascii="Times New Roman" w:hAnsi="Times New Roman" w:cs="Times New Roman"/>
          <w:sz w:val="24"/>
          <w:szCs w:val="24"/>
        </w:rPr>
        <w:t xml:space="preserve"> mismos que garantizan la calidad e inocuidad de la salchicha de res tipo coctel, dando apertura a nuevos estudi</w:t>
      </w:r>
      <w:r w:rsidR="00524E22">
        <w:rPr>
          <w:rFonts w:ascii="Times New Roman" w:hAnsi="Times New Roman" w:cs="Times New Roman"/>
          <w:sz w:val="24"/>
          <w:szCs w:val="24"/>
        </w:rPr>
        <w:t>os</w:t>
      </w:r>
      <w:r w:rsidRPr="00390FC2">
        <w:rPr>
          <w:rFonts w:ascii="Times New Roman" w:hAnsi="Times New Roman" w:cs="Times New Roman"/>
          <w:sz w:val="24"/>
          <w:szCs w:val="24"/>
        </w:rPr>
        <w:t xml:space="preserve"> científicos y tecnológicos que permitan mejorar la investigación.</w:t>
      </w:r>
    </w:p>
    <w:p w:rsidR="005E3C61" w:rsidRPr="00390FC2" w:rsidRDefault="00870219" w:rsidP="00B069D6">
      <w:pPr>
        <w:pStyle w:val="Ttulo2"/>
      </w:pPr>
      <w:bookmarkStart w:id="151" w:name="_Toc507446150"/>
      <w:r>
        <w:t>1</w:t>
      </w:r>
      <w:r w:rsidR="00B069D6">
        <w:t>3</w:t>
      </w:r>
      <w:r>
        <w:t xml:space="preserve">.2 </w:t>
      </w:r>
      <w:r w:rsidR="005E3C61" w:rsidRPr="00390FC2">
        <w:t>Impactos sociales</w:t>
      </w:r>
      <w:bookmarkEnd w:id="151"/>
      <w:r w:rsidR="005E3C61" w:rsidRPr="00390FC2">
        <w:t xml:space="preserve"> </w:t>
      </w:r>
    </w:p>
    <w:p w:rsidR="005E3C61" w:rsidRPr="00390FC2" w:rsidRDefault="005E3C61" w:rsidP="005E3C61">
      <w:pPr>
        <w:spacing w:line="360" w:lineRule="auto"/>
        <w:jc w:val="both"/>
        <w:rPr>
          <w:rFonts w:ascii="Times New Roman" w:hAnsi="Times New Roman" w:cs="Times New Roman"/>
          <w:sz w:val="24"/>
          <w:szCs w:val="24"/>
        </w:rPr>
      </w:pPr>
      <w:r w:rsidRPr="00390FC2">
        <w:rPr>
          <w:rFonts w:ascii="Times New Roman" w:hAnsi="Times New Roman" w:cs="Times New Roman"/>
          <w:sz w:val="24"/>
          <w:szCs w:val="24"/>
        </w:rPr>
        <w:t>Es un impacto social positivo ya que esta investigación vincula a los sectores más vulnerables del Cantón Latacunga en especial de la Parroquia Eloy Alfaro mejorando la calidad de vida de muchas personas que están involucradas en el desarrollo de la producción de granos andinos tales como la quinua y amaranto. Con ello existirá un mayor incremento en la producción de estos granos y los agricultores tendrán mayor salida de sus productos o muchos de ellos podrán darle un valor agregado como la obtención de las harinas o la elaboración de la salchicha de res tipo coctel con la harina de quinua y amaranto.</w:t>
      </w:r>
      <w:r w:rsidR="00524E22">
        <w:rPr>
          <w:rFonts w:ascii="Times New Roman" w:hAnsi="Times New Roman" w:cs="Times New Roman"/>
          <w:sz w:val="24"/>
          <w:szCs w:val="24"/>
        </w:rPr>
        <w:t xml:space="preserve"> Con esto se logró un mayor incremento de producción de los granos andinos de la Universidad Técnica de Cotopaxi. </w:t>
      </w:r>
    </w:p>
    <w:p w:rsidR="005E3C61" w:rsidRDefault="00870219" w:rsidP="00B069D6">
      <w:pPr>
        <w:pStyle w:val="Ttulo2"/>
      </w:pPr>
      <w:bookmarkStart w:id="152" w:name="_Toc507446151"/>
      <w:r>
        <w:t>1</w:t>
      </w:r>
      <w:r w:rsidR="00B069D6">
        <w:t>3</w:t>
      </w:r>
      <w:r>
        <w:t xml:space="preserve">.3 </w:t>
      </w:r>
      <w:r w:rsidR="005E3C61" w:rsidRPr="00390FC2">
        <w:t>Impactos ambientales</w:t>
      </w:r>
      <w:bookmarkEnd w:id="152"/>
    </w:p>
    <w:p w:rsidR="005E3C61" w:rsidRPr="00770696" w:rsidRDefault="00C935B5" w:rsidP="005E3C61">
      <w:pPr>
        <w:spacing w:line="360" w:lineRule="auto"/>
        <w:jc w:val="both"/>
        <w:rPr>
          <w:rFonts w:ascii="Times New Roman" w:hAnsi="Times New Roman" w:cs="Times New Roman"/>
          <w:sz w:val="24"/>
          <w:szCs w:val="24"/>
        </w:rPr>
      </w:pPr>
      <w:r>
        <w:rPr>
          <w:rFonts w:ascii="Times New Roman" w:hAnsi="Times New Roman" w:cs="Times New Roman"/>
          <w:sz w:val="24"/>
          <w:szCs w:val="24"/>
        </w:rPr>
        <w:t>La</w:t>
      </w:r>
      <w:r w:rsidR="005E3C61">
        <w:rPr>
          <w:rFonts w:ascii="Times New Roman" w:hAnsi="Times New Roman" w:cs="Times New Roman"/>
          <w:sz w:val="24"/>
          <w:szCs w:val="24"/>
        </w:rPr>
        <w:t xml:space="preserve"> realización de este proyecto genera una mínima contaminación ambiental, lo que se busca es mejorar el proceso reduciendo los impactos ambientales mediante el control de los desechos generados durante el proceso</w:t>
      </w:r>
      <w:r>
        <w:rPr>
          <w:rFonts w:ascii="Times New Roman" w:hAnsi="Times New Roman" w:cs="Times New Roman"/>
          <w:sz w:val="24"/>
          <w:szCs w:val="24"/>
        </w:rPr>
        <w:t xml:space="preserve"> tales como: fundas</w:t>
      </w:r>
      <w:r w:rsidR="00524E22">
        <w:rPr>
          <w:rFonts w:ascii="Times New Roman" w:hAnsi="Times New Roman" w:cs="Times New Roman"/>
          <w:sz w:val="24"/>
          <w:szCs w:val="24"/>
        </w:rPr>
        <w:t xml:space="preserve">, tripa sintética, papel absorbente y mermas de la carne sobrante, </w:t>
      </w:r>
      <w:r w:rsidR="005E3C61">
        <w:rPr>
          <w:rFonts w:ascii="Times New Roman" w:hAnsi="Times New Roman" w:cs="Times New Roman"/>
          <w:sz w:val="24"/>
          <w:szCs w:val="24"/>
        </w:rPr>
        <w:t xml:space="preserve">con el fin de implementar medidas adecuadas en el manejo, garantizando la sostenibilidad de la actividad. De esta manera aprovechar los desechos y reutilizar de mejor manera para elaborar otros subproductos.   </w:t>
      </w:r>
    </w:p>
    <w:p w:rsidR="005E3C61" w:rsidRPr="00390FC2" w:rsidRDefault="00870219" w:rsidP="00B069D6">
      <w:pPr>
        <w:pStyle w:val="Ttulo2"/>
      </w:pPr>
      <w:bookmarkStart w:id="153" w:name="_Toc507446152"/>
      <w:r>
        <w:t>1</w:t>
      </w:r>
      <w:r w:rsidR="00B069D6">
        <w:t>3</w:t>
      </w:r>
      <w:r>
        <w:t xml:space="preserve">.4 </w:t>
      </w:r>
      <w:r w:rsidR="005E3C61" w:rsidRPr="00390FC2">
        <w:t>Impacto económico</w:t>
      </w:r>
      <w:bookmarkEnd w:id="153"/>
      <w:r w:rsidR="005E3C61" w:rsidRPr="00390FC2">
        <w:t xml:space="preserve"> </w:t>
      </w:r>
    </w:p>
    <w:p w:rsidR="00C760A3" w:rsidRDefault="005E3C61" w:rsidP="009168B7">
      <w:pPr>
        <w:spacing w:line="360" w:lineRule="auto"/>
        <w:jc w:val="both"/>
        <w:rPr>
          <w:rFonts w:ascii="Times New Roman" w:hAnsi="Times New Roman" w:cs="Times New Roman"/>
          <w:sz w:val="24"/>
          <w:szCs w:val="24"/>
        </w:rPr>
      </w:pPr>
      <w:r w:rsidRPr="00390FC2">
        <w:rPr>
          <w:rFonts w:ascii="Times New Roman" w:hAnsi="Times New Roman" w:cs="Times New Roman"/>
          <w:sz w:val="24"/>
          <w:szCs w:val="24"/>
        </w:rPr>
        <w:t>El proyecto benefici</w:t>
      </w:r>
      <w:r w:rsidR="00C935B5">
        <w:rPr>
          <w:rFonts w:ascii="Times New Roman" w:hAnsi="Times New Roman" w:cs="Times New Roman"/>
          <w:sz w:val="24"/>
          <w:szCs w:val="24"/>
        </w:rPr>
        <w:t>ará</w:t>
      </w:r>
      <w:r w:rsidRPr="00390FC2">
        <w:rPr>
          <w:rFonts w:ascii="Times New Roman" w:hAnsi="Times New Roman" w:cs="Times New Roman"/>
          <w:sz w:val="24"/>
          <w:szCs w:val="24"/>
        </w:rPr>
        <w:t xml:space="preserve"> económicamente a varias familias productores</w:t>
      </w:r>
      <w:r>
        <w:rPr>
          <w:rFonts w:ascii="Times New Roman" w:hAnsi="Times New Roman" w:cs="Times New Roman"/>
          <w:sz w:val="24"/>
          <w:szCs w:val="24"/>
        </w:rPr>
        <w:t xml:space="preserve"> de la materia prima</w:t>
      </w:r>
      <w:r w:rsidR="00524E22">
        <w:rPr>
          <w:rFonts w:ascii="Times New Roman" w:hAnsi="Times New Roman" w:cs="Times New Roman"/>
          <w:sz w:val="24"/>
          <w:szCs w:val="24"/>
        </w:rPr>
        <w:t xml:space="preserve"> </w:t>
      </w:r>
      <w:r w:rsidR="00195159">
        <w:rPr>
          <w:rFonts w:ascii="Times New Roman" w:hAnsi="Times New Roman" w:cs="Times New Roman"/>
          <w:sz w:val="24"/>
          <w:szCs w:val="24"/>
        </w:rPr>
        <w:t>e</w:t>
      </w:r>
      <w:r w:rsidR="00524E22">
        <w:rPr>
          <w:rFonts w:ascii="Times New Roman" w:hAnsi="Times New Roman" w:cs="Times New Roman"/>
          <w:sz w:val="24"/>
          <w:szCs w:val="24"/>
        </w:rPr>
        <w:t>n especial a</w:t>
      </w:r>
      <w:r w:rsidR="00195159">
        <w:rPr>
          <w:rFonts w:ascii="Times New Roman" w:hAnsi="Times New Roman" w:cs="Times New Roman"/>
          <w:sz w:val="24"/>
          <w:szCs w:val="24"/>
        </w:rPr>
        <w:t xml:space="preserve"> </w:t>
      </w:r>
      <w:r w:rsidR="00524E22">
        <w:rPr>
          <w:rFonts w:ascii="Times New Roman" w:hAnsi="Times New Roman" w:cs="Times New Roman"/>
          <w:sz w:val="24"/>
          <w:szCs w:val="24"/>
        </w:rPr>
        <w:t>los productores d</w:t>
      </w:r>
      <w:r w:rsidR="002257DE">
        <w:rPr>
          <w:rFonts w:ascii="Times New Roman" w:hAnsi="Times New Roman" w:cs="Times New Roman"/>
          <w:sz w:val="24"/>
          <w:szCs w:val="24"/>
        </w:rPr>
        <w:t xml:space="preserve">e granos andinos por el motivo </w:t>
      </w:r>
      <w:r w:rsidR="00524E22">
        <w:rPr>
          <w:rFonts w:ascii="Times New Roman" w:hAnsi="Times New Roman" w:cs="Times New Roman"/>
          <w:sz w:val="24"/>
          <w:szCs w:val="24"/>
        </w:rPr>
        <w:t>que</w:t>
      </w:r>
      <w:r w:rsidR="002257DE">
        <w:rPr>
          <w:rFonts w:ascii="Times New Roman" w:hAnsi="Times New Roman" w:cs="Times New Roman"/>
          <w:sz w:val="24"/>
          <w:szCs w:val="24"/>
        </w:rPr>
        <w:t xml:space="preserve"> se incrementará</w:t>
      </w:r>
      <w:r w:rsidR="00195159">
        <w:rPr>
          <w:rFonts w:ascii="Times New Roman" w:hAnsi="Times New Roman" w:cs="Times New Roman"/>
          <w:sz w:val="24"/>
          <w:szCs w:val="24"/>
        </w:rPr>
        <w:t xml:space="preserve"> la producción de quinua y amaranto</w:t>
      </w:r>
      <w:r w:rsidR="00524E22">
        <w:rPr>
          <w:rFonts w:ascii="Times New Roman" w:hAnsi="Times New Roman" w:cs="Times New Roman"/>
          <w:sz w:val="24"/>
          <w:szCs w:val="24"/>
        </w:rPr>
        <w:t xml:space="preserve"> </w:t>
      </w:r>
      <w:r>
        <w:rPr>
          <w:rFonts w:ascii="Times New Roman" w:hAnsi="Times New Roman" w:cs="Times New Roman"/>
          <w:sz w:val="24"/>
          <w:szCs w:val="24"/>
        </w:rPr>
        <w:t xml:space="preserve">de esta manera </w:t>
      </w:r>
      <w:r w:rsidR="002257DE">
        <w:rPr>
          <w:rFonts w:ascii="Times New Roman" w:hAnsi="Times New Roman" w:cs="Times New Roman"/>
          <w:sz w:val="24"/>
          <w:szCs w:val="24"/>
        </w:rPr>
        <w:t>se ayudará</w:t>
      </w:r>
      <w:r>
        <w:rPr>
          <w:rFonts w:ascii="Times New Roman" w:hAnsi="Times New Roman" w:cs="Times New Roman"/>
          <w:sz w:val="24"/>
          <w:szCs w:val="24"/>
        </w:rPr>
        <w:t xml:space="preserve"> a generar más fuentes de trabajo para las personas</w:t>
      </w:r>
      <w:r w:rsidR="002257DE">
        <w:rPr>
          <w:rFonts w:ascii="Times New Roman" w:hAnsi="Times New Roman" w:cs="Times New Roman"/>
          <w:sz w:val="24"/>
          <w:szCs w:val="24"/>
        </w:rPr>
        <w:t xml:space="preserve"> productoras</w:t>
      </w:r>
      <w:r w:rsidR="00195159">
        <w:rPr>
          <w:rFonts w:ascii="Times New Roman" w:hAnsi="Times New Roman" w:cs="Times New Roman"/>
          <w:sz w:val="24"/>
          <w:szCs w:val="24"/>
        </w:rPr>
        <w:t xml:space="preserve"> y con esto se puede incrementar la producción de estos granos en la Universidad Técnica de Cotopaxi.</w:t>
      </w:r>
    </w:p>
    <w:p w:rsidR="00195159" w:rsidRPr="00B6079C" w:rsidRDefault="005A1EE0" w:rsidP="00B6079C">
      <w:pPr>
        <w:pStyle w:val="Ttulo1"/>
      </w:pPr>
      <w:bookmarkStart w:id="154" w:name="_Toc507446153"/>
      <w:r w:rsidRPr="00B6079C">
        <w:t>PRESUPUESTO PARA LA ELABORACIÓN DEL PROYECTO</w:t>
      </w:r>
      <w:bookmarkEnd w:id="154"/>
      <w:r w:rsidRPr="00B6079C">
        <w:t xml:space="preserve"> </w:t>
      </w:r>
    </w:p>
    <w:p w:rsidR="0089626C" w:rsidRPr="00195159" w:rsidRDefault="00195159" w:rsidP="0089626C">
      <w:pPr>
        <w:rPr>
          <w:rFonts w:ascii="Times New Roman" w:hAnsi="Times New Roman" w:cs="Times New Roman"/>
          <w:sz w:val="24"/>
          <w:szCs w:val="24"/>
        </w:rPr>
      </w:pPr>
      <w:r w:rsidRPr="00195159">
        <w:rPr>
          <w:rFonts w:ascii="Times New Roman" w:hAnsi="Times New Roman" w:cs="Times New Roman"/>
          <w:sz w:val="24"/>
          <w:szCs w:val="24"/>
        </w:rPr>
        <w:t>Equipos materiales y suministros, insumos materia prima de la</w:t>
      </w:r>
      <w:r>
        <w:rPr>
          <w:rFonts w:ascii="Times New Roman" w:hAnsi="Times New Roman" w:cs="Times New Roman"/>
          <w:sz w:val="24"/>
          <w:szCs w:val="24"/>
        </w:rPr>
        <w:t>s</w:t>
      </w:r>
      <w:r w:rsidRPr="00195159">
        <w:rPr>
          <w:rFonts w:ascii="Times New Roman" w:hAnsi="Times New Roman" w:cs="Times New Roman"/>
          <w:sz w:val="24"/>
          <w:szCs w:val="24"/>
        </w:rPr>
        <w:t xml:space="preserve"> pág</w:t>
      </w:r>
      <w:r>
        <w:rPr>
          <w:rFonts w:ascii="Times New Roman" w:hAnsi="Times New Roman" w:cs="Times New Roman"/>
          <w:sz w:val="24"/>
          <w:szCs w:val="24"/>
        </w:rPr>
        <w:t>s</w:t>
      </w:r>
      <w:r w:rsidRPr="00195159">
        <w:rPr>
          <w:rFonts w:ascii="Times New Roman" w:hAnsi="Times New Roman" w:cs="Times New Roman"/>
          <w:sz w:val="24"/>
          <w:szCs w:val="24"/>
        </w:rPr>
        <w:t>. 34,35</w:t>
      </w:r>
      <w:r w:rsidR="00E81BB9">
        <w:rPr>
          <w:rFonts w:ascii="Times New Roman" w:hAnsi="Times New Roman" w:cs="Times New Roman"/>
          <w:sz w:val="24"/>
          <w:szCs w:val="24"/>
        </w:rPr>
        <w:t xml:space="preserve"> </w:t>
      </w:r>
    </w:p>
    <w:p w:rsidR="0089626C" w:rsidRPr="00DA233A" w:rsidRDefault="00DA233A" w:rsidP="0002199E">
      <w:pPr>
        <w:pStyle w:val="Descripcin"/>
        <w:spacing w:after="0"/>
        <w:rPr>
          <w:rFonts w:ascii="Times New Roman" w:hAnsi="Times New Roman" w:cs="Times New Roman"/>
          <w:b/>
          <w:i w:val="0"/>
          <w:iCs w:val="0"/>
          <w:color w:val="000000" w:themeColor="text1"/>
          <w:sz w:val="22"/>
          <w:szCs w:val="20"/>
        </w:rPr>
      </w:pPr>
      <w:bookmarkStart w:id="155" w:name="_Toc507435677"/>
      <w:r w:rsidRPr="00DA233A">
        <w:rPr>
          <w:rFonts w:ascii="Times New Roman" w:hAnsi="Times New Roman" w:cs="Times New Roman"/>
          <w:b/>
          <w:i w:val="0"/>
          <w:color w:val="000000" w:themeColor="text1"/>
          <w:sz w:val="20"/>
        </w:rPr>
        <w:t xml:space="preserve">Tabla </w:t>
      </w:r>
      <w:r w:rsidRPr="00DA233A">
        <w:rPr>
          <w:rFonts w:ascii="Times New Roman" w:hAnsi="Times New Roman" w:cs="Times New Roman"/>
          <w:b/>
          <w:i w:val="0"/>
          <w:color w:val="000000" w:themeColor="text1"/>
          <w:sz w:val="20"/>
        </w:rPr>
        <w:fldChar w:fldCharType="begin"/>
      </w:r>
      <w:r w:rsidRPr="00DA233A">
        <w:rPr>
          <w:rFonts w:ascii="Times New Roman" w:hAnsi="Times New Roman" w:cs="Times New Roman"/>
          <w:b/>
          <w:i w:val="0"/>
          <w:color w:val="000000" w:themeColor="text1"/>
          <w:sz w:val="20"/>
        </w:rPr>
        <w:instrText xml:space="preserve"> SEQ Tabla \* ARABIC </w:instrText>
      </w:r>
      <w:r w:rsidRPr="00DA233A">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42</w:t>
      </w:r>
      <w:r w:rsidRPr="00DA233A">
        <w:rPr>
          <w:rFonts w:ascii="Times New Roman" w:hAnsi="Times New Roman" w:cs="Times New Roman"/>
          <w:b/>
          <w:i w:val="0"/>
          <w:color w:val="000000" w:themeColor="text1"/>
          <w:sz w:val="20"/>
        </w:rPr>
        <w:fldChar w:fldCharType="end"/>
      </w:r>
      <w:r w:rsidRPr="00DA233A">
        <w:rPr>
          <w:rFonts w:ascii="Times New Roman" w:hAnsi="Times New Roman" w:cs="Times New Roman"/>
          <w:b/>
          <w:i w:val="0"/>
          <w:color w:val="000000" w:themeColor="text1"/>
          <w:sz w:val="20"/>
        </w:rPr>
        <w:t xml:space="preserve"> </w:t>
      </w:r>
      <w:r w:rsidRPr="00DA233A">
        <w:rPr>
          <w:rFonts w:ascii="Times New Roman" w:hAnsi="Times New Roman" w:cs="Times New Roman"/>
          <w:i w:val="0"/>
          <w:color w:val="000000" w:themeColor="text1"/>
          <w:sz w:val="20"/>
        </w:rPr>
        <w:t>Presupuesto para la ejecución del proyecto</w:t>
      </w:r>
      <w:bookmarkEnd w:id="155"/>
    </w:p>
    <w:tbl>
      <w:tblPr>
        <w:tblStyle w:val="Tablaconcuadrcula"/>
        <w:tblW w:w="0" w:type="auto"/>
        <w:tblLook w:val="04A0" w:firstRow="1" w:lastRow="0" w:firstColumn="1" w:lastColumn="0" w:noHBand="0" w:noVBand="1"/>
      </w:tblPr>
      <w:tblGrid>
        <w:gridCol w:w="1461"/>
        <w:gridCol w:w="802"/>
        <w:gridCol w:w="604"/>
        <w:gridCol w:w="1039"/>
        <w:gridCol w:w="347"/>
        <w:gridCol w:w="852"/>
        <w:gridCol w:w="1066"/>
        <w:gridCol w:w="1010"/>
        <w:gridCol w:w="629"/>
        <w:gridCol w:w="1251"/>
      </w:tblGrid>
      <w:tr w:rsidR="0031699F" w:rsidRPr="005829E1" w:rsidTr="007270D4">
        <w:tc>
          <w:tcPr>
            <w:tcW w:w="2263" w:type="dxa"/>
            <w:gridSpan w:val="2"/>
          </w:tcPr>
          <w:p w:rsidR="0031699F" w:rsidRPr="005829E1" w:rsidRDefault="0031699F"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RECURSOS</w:t>
            </w:r>
          </w:p>
        </w:tc>
        <w:tc>
          <w:tcPr>
            <w:tcW w:w="1643" w:type="dxa"/>
            <w:gridSpan w:val="2"/>
          </w:tcPr>
          <w:p w:rsidR="0031699F" w:rsidRPr="005829E1" w:rsidRDefault="0031699F"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CANTIDAD </w:t>
            </w:r>
          </w:p>
        </w:tc>
        <w:tc>
          <w:tcPr>
            <w:tcW w:w="1199" w:type="dxa"/>
            <w:gridSpan w:val="2"/>
          </w:tcPr>
          <w:p w:rsidR="0031699F" w:rsidRPr="005829E1" w:rsidRDefault="0031699F"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UNIDAD </w:t>
            </w:r>
          </w:p>
        </w:tc>
        <w:tc>
          <w:tcPr>
            <w:tcW w:w="2076" w:type="dxa"/>
            <w:gridSpan w:val="2"/>
          </w:tcPr>
          <w:p w:rsidR="0031699F" w:rsidRPr="005829E1" w:rsidRDefault="0031699F"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V. UNITARIO </w:t>
            </w:r>
          </w:p>
        </w:tc>
        <w:tc>
          <w:tcPr>
            <w:tcW w:w="1880" w:type="dxa"/>
            <w:gridSpan w:val="2"/>
          </w:tcPr>
          <w:p w:rsidR="0031699F" w:rsidRPr="005829E1" w:rsidRDefault="0031699F"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V. TOTAL </w:t>
            </w:r>
          </w:p>
        </w:tc>
      </w:tr>
      <w:tr w:rsidR="00A51A6F" w:rsidRPr="005829E1" w:rsidTr="00043BB4">
        <w:tc>
          <w:tcPr>
            <w:tcW w:w="9061" w:type="dxa"/>
            <w:gridSpan w:val="10"/>
          </w:tcPr>
          <w:p w:rsidR="00A51A6F" w:rsidRPr="005829E1" w:rsidRDefault="003675A2"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                 </w:t>
            </w:r>
            <w:r w:rsidR="00A51A6F" w:rsidRPr="005829E1">
              <w:rPr>
                <w:rFonts w:ascii="Times New Roman" w:hAnsi="Times New Roman" w:cs="Times New Roman"/>
                <w:b/>
                <w:sz w:val="24"/>
                <w:szCs w:val="24"/>
              </w:rPr>
              <w:t>EQUIPOS</w:t>
            </w:r>
          </w:p>
        </w:tc>
      </w:tr>
      <w:tr w:rsidR="005E677E" w:rsidRPr="005829E1" w:rsidTr="007270D4">
        <w:tc>
          <w:tcPr>
            <w:tcW w:w="2263" w:type="dxa"/>
            <w:gridSpan w:val="2"/>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Balanza</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130,00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2,31</w:t>
            </w:r>
          </w:p>
        </w:tc>
      </w:tr>
      <w:tr w:rsidR="005E677E" w:rsidRPr="005829E1" w:rsidTr="007270D4">
        <w:tc>
          <w:tcPr>
            <w:tcW w:w="2263" w:type="dxa"/>
            <w:gridSpan w:val="2"/>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Termómetro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21,00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21,00</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Picador de hielo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500,00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0,68</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Molino de carne</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1 200,00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6,75</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Cutter</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3 000,00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4,50</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Embutidora</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700,00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2,30</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Marmita</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1 000,00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9,00</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Tina de enfriamiento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300,00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1,30</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Estante de oreado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150,00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1,25</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Empacadora al vacío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1 500,00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2,05</w:t>
            </w:r>
          </w:p>
        </w:tc>
      </w:tr>
      <w:tr w:rsidR="005E677E" w:rsidRPr="005829E1" w:rsidTr="007270D4">
        <w:tc>
          <w:tcPr>
            <w:tcW w:w="2263" w:type="dxa"/>
            <w:gridSpan w:val="2"/>
            <w:vAlign w:val="center"/>
          </w:tcPr>
          <w:p w:rsidR="005E677E" w:rsidRPr="005829E1" w:rsidRDefault="005E677E"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Caldero</w:t>
            </w:r>
          </w:p>
        </w:tc>
        <w:tc>
          <w:tcPr>
            <w:tcW w:w="1643"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w:t>
            </w:r>
          </w:p>
        </w:tc>
        <w:tc>
          <w:tcPr>
            <w:tcW w:w="1199"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w:t>
            </w:r>
          </w:p>
        </w:tc>
        <w:tc>
          <w:tcPr>
            <w:tcW w:w="2076"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12 000,00</w:t>
            </w:r>
          </w:p>
        </w:tc>
        <w:tc>
          <w:tcPr>
            <w:tcW w:w="1880" w:type="dxa"/>
            <w:gridSpan w:val="2"/>
            <w:vAlign w:val="center"/>
          </w:tcPr>
          <w:p w:rsidR="005E677E" w:rsidRPr="009168B7" w:rsidRDefault="005E677E"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43,50</w:t>
            </w:r>
          </w:p>
        </w:tc>
      </w:tr>
      <w:tr w:rsidR="000C7C48" w:rsidRPr="005829E1" w:rsidTr="007270D4">
        <w:tc>
          <w:tcPr>
            <w:tcW w:w="7181" w:type="dxa"/>
            <w:gridSpan w:val="8"/>
            <w:vAlign w:val="center"/>
          </w:tcPr>
          <w:p w:rsidR="000C7C48" w:rsidRPr="005829E1" w:rsidRDefault="000C7C48" w:rsidP="00593241">
            <w:pPr>
              <w:spacing w:line="360" w:lineRule="auto"/>
              <w:rPr>
                <w:rFonts w:ascii="Times New Roman" w:hAnsi="Times New Roman" w:cs="Times New Roman"/>
                <w:sz w:val="24"/>
                <w:szCs w:val="24"/>
              </w:rPr>
            </w:pPr>
            <w:r w:rsidRPr="005829E1">
              <w:rPr>
                <w:rFonts w:ascii="Times New Roman" w:hAnsi="Times New Roman" w:cs="Times New Roman"/>
                <w:b/>
                <w:sz w:val="24"/>
                <w:szCs w:val="24"/>
              </w:rPr>
              <w:t xml:space="preserve">SUBTOTAL  </w:t>
            </w:r>
          </w:p>
        </w:tc>
        <w:tc>
          <w:tcPr>
            <w:tcW w:w="1880" w:type="dxa"/>
            <w:gridSpan w:val="2"/>
            <w:vAlign w:val="center"/>
          </w:tcPr>
          <w:p w:rsidR="000C7C48" w:rsidRPr="00EB742F" w:rsidRDefault="0004062B" w:rsidP="00593241">
            <w:pPr>
              <w:spacing w:line="360" w:lineRule="auto"/>
              <w:jc w:val="center"/>
              <w:rPr>
                <w:rFonts w:ascii="Times New Roman" w:hAnsi="Times New Roman" w:cs="Times New Roman"/>
                <w:b/>
                <w:sz w:val="24"/>
                <w:szCs w:val="24"/>
              </w:rPr>
            </w:pPr>
            <w:r w:rsidRPr="00EB742F">
              <w:rPr>
                <w:rFonts w:ascii="Times New Roman" w:hAnsi="Times New Roman" w:cs="Times New Roman"/>
                <w:b/>
                <w:sz w:val="24"/>
                <w:szCs w:val="24"/>
              </w:rPr>
              <w:t>94,64</w:t>
            </w:r>
          </w:p>
        </w:tc>
      </w:tr>
      <w:tr w:rsidR="000C7C48" w:rsidRPr="005829E1" w:rsidTr="00043BB4">
        <w:tc>
          <w:tcPr>
            <w:tcW w:w="9061" w:type="dxa"/>
            <w:gridSpan w:val="10"/>
            <w:vAlign w:val="center"/>
          </w:tcPr>
          <w:p w:rsidR="000C7C48" w:rsidRPr="005829E1" w:rsidRDefault="000C7C48" w:rsidP="00593241">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MATERIALES Y SUMINISTROS</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Mesa de trabajo</w:t>
            </w:r>
          </w:p>
        </w:tc>
        <w:tc>
          <w:tcPr>
            <w:tcW w:w="1643" w:type="dxa"/>
            <w:gridSpan w:val="2"/>
            <w:vAlign w:val="center"/>
          </w:tcPr>
          <w:p w:rsidR="0004062B" w:rsidRPr="005829E1" w:rsidRDefault="00C67B77"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vAlign w:val="center"/>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700,00</w:t>
            </w:r>
          </w:p>
        </w:tc>
        <w:tc>
          <w:tcPr>
            <w:tcW w:w="1880" w:type="dxa"/>
            <w:gridSpan w:val="2"/>
            <w:vAlign w:val="center"/>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0,99</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Cuchillo</w:t>
            </w:r>
          </w:p>
        </w:tc>
        <w:tc>
          <w:tcPr>
            <w:tcW w:w="1643" w:type="dxa"/>
            <w:gridSpan w:val="2"/>
          </w:tcPr>
          <w:p w:rsidR="0004062B" w:rsidRPr="005829E1"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15,00</w:t>
            </w:r>
          </w:p>
        </w:tc>
        <w:tc>
          <w:tcPr>
            <w:tcW w:w="1880" w:type="dxa"/>
            <w:gridSpan w:val="2"/>
          </w:tcPr>
          <w:p w:rsidR="0004062B" w:rsidRPr="009168B7"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r w:rsidR="0004062B" w:rsidRPr="009168B7">
              <w:rPr>
                <w:rFonts w:ascii="Times New Roman" w:hAnsi="Times New Roman" w:cs="Times New Roman"/>
                <w:sz w:val="24"/>
                <w:szCs w:val="24"/>
              </w:rPr>
              <w:t>,00</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Tabla de picar</w:t>
            </w:r>
          </w:p>
        </w:tc>
        <w:tc>
          <w:tcPr>
            <w:tcW w:w="1643" w:type="dxa"/>
            <w:gridSpan w:val="2"/>
          </w:tcPr>
          <w:p w:rsidR="0004062B" w:rsidRPr="005829E1"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4,25</w:t>
            </w:r>
          </w:p>
        </w:tc>
        <w:tc>
          <w:tcPr>
            <w:tcW w:w="1880" w:type="dxa"/>
            <w:gridSpan w:val="2"/>
          </w:tcPr>
          <w:p w:rsidR="0004062B" w:rsidRPr="009168B7"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8,50</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 xml:space="preserve">Fundas de </w:t>
            </w:r>
            <w:r w:rsidR="006A3414">
              <w:rPr>
                <w:rFonts w:ascii="Times New Roman" w:hAnsi="Times New Roman" w:cs="Times New Roman"/>
                <w:sz w:val="24"/>
                <w:szCs w:val="24"/>
              </w:rPr>
              <w:t xml:space="preserve">polietileno </w:t>
            </w:r>
          </w:p>
        </w:tc>
        <w:tc>
          <w:tcPr>
            <w:tcW w:w="1643" w:type="dxa"/>
            <w:gridSpan w:val="2"/>
          </w:tcPr>
          <w:p w:rsidR="0004062B" w:rsidRPr="005829E1"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14,00</w:t>
            </w:r>
          </w:p>
        </w:tc>
        <w:tc>
          <w:tcPr>
            <w:tcW w:w="1880"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14,00</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Papel absorbente</w:t>
            </w:r>
          </w:p>
        </w:tc>
        <w:tc>
          <w:tcPr>
            <w:tcW w:w="1643" w:type="dxa"/>
            <w:gridSpan w:val="2"/>
          </w:tcPr>
          <w:p w:rsidR="0004062B" w:rsidRPr="005829E1"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tcPr>
          <w:p w:rsidR="0004062B" w:rsidRPr="009168B7" w:rsidRDefault="009D51EB"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c>
          <w:tcPr>
            <w:tcW w:w="1880"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14,50</w:t>
            </w:r>
          </w:p>
        </w:tc>
      </w:tr>
      <w:tr w:rsidR="0004062B" w:rsidRPr="005829E1" w:rsidTr="007270D4">
        <w:tc>
          <w:tcPr>
            <w:tcW w:w="2263" w:type="dxa"/>
            <w:gridSpan w:val="2"/>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Gavetas</w:t>
            </w:r>
          </w:p>
        </w:tc>
        <w:tc>
          <w:tcPr>
            <w:tcW w:w="1643" w:type="dxa"/>
            <w:gridSpan w:val="2"/>
          </w:tcPr>
          <w:p w:rsidR="0004062B" w:rsidRPr="005829E1" w:rsidRDefault="00C67B77"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99" w:type="dxa"/>
            <w:gridSpan w:val="2"/>
            <w:vAlign w:val="center"/>
          </w:tcPr>
          <w:p w:rsidR="0004062B" w:rsidRPr="005829E1" w:rsidRDefault="0004062B"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w:t>
            </w:r>
          </w:p>
        </w:tc>
        <w:tc>
          <w:tcPr>
            <w:tcW w:w="2076" w:type="dxa"/>
            <w:gridSpan w:val="2"/>
          </w:tcPr>
          <w:p w:rsidR="0004062B" w:rsidRPr="009168B7" w:rsidRDefault="0004062B" w:rsidP="00593241">
            <w:pPr>
              <w:spacing w:line="360" w:lineRule="auto"/>
              <w:jc w:val="center"/>
              <w:rPr>
                <w:rFonts w:ascii="Times New Roman" w:hAnsi="Times New Roman" w:cs="Times New Roman"/>
                <w:sz w:val="24"/>
                <w:szCs w:val="24"/>
              </w:rPr>
            </w:pPr>
            <w:r w:rsidRPr="009168B7">
              <w:rPr>
                <w:rFonts w:ascii="Times New Roman" w:hAnsi="Times New Roman" w:cs="Times New Roman"/>
                <w:sz w:val="24"/>
                <w:szCs w:val="24"/>
              </w:rPr>
              <w:t>8,00</w:t>
            </w:r>
          </w:p>
        </w:tc>
        <w:tc>
          <w:tcPr>
            <w:tcW w:w="1880" w:type="dxa"/>
            <w:gridSpan w:val="2"/>
          </w:tcPr>
          <w:p w:rsidR="0004062B" w:rsidRPr="009168B7" w:rsidRDefault="00C67B77"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r w:rsidR="009D51EB">
              <w:rPr>
                <w:rFonts w:ascii="Times New Roman" w:hAnsi="Times New Roman" w:cs="Times New Roman"/>
                <w:sz w:val="24"/>
                <w:szCs w:val="24"/>
              </w:rPr>
              <w:t>,00</w:t>
            </w:r>
          </w:p>
        </w:tc>
      </w:tr>
      <w:tr w:rsidR="000C7C48" w:rsidRPr="005829E1" w:rsidTr="007270D4">
        <w:tc>
          <w:tcPr>
            <w:tcW w:w="7181" w:type="dxa"/>
            <w:gridSpan w:val="8"/>
          </w:tcPr>
          <w:p w:rsidR="000C7C48" w:rsidRPr="005829E1" w:rsidRDefault="000C7C48"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SUBTOTAL </w:t>
            </w:r>
          </w:p>
        </w:tc>
        <w:tc>
          <w:tcPr>
            <w:tcW w:w="1880" w:type="dxa"/>
            <w:gridSpan w:val="2"/>
          </w:tcPr>
          <w:p w:rsidR="000C7C48" w:rsidRPr="00EB742F" w:rsidRDefault="00C67B77" w:rsidP="005932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83,99</w:t>
            </w:r>
          </w:p>
        </w:tc>
      </w:tr>
      <w:tr w:rsidR="002E6915" w:rsidRPr="005829E1" w:rsidTr="00043BB4">
        <w:tc>
          <w:tcPr>
            <w:tcW w:w="9061" w:type="dxa"/>
            <w:gridSpan w:val="10"/>
          </w:tcPr>
          <w:p w:rsidR="002E6915" w:rsidRPr="005829E1" w:rsidRDefault="00655B03" w:rsidP="00593241">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 xml:space="preserve">INSUMO </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Hielo</w:t>
            </w:r>
          </w:p>
        </w:tc>
        <w:tc>
          <w:tcPr>
            <w:tcW w:w="1643"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67,8</w:t>
            </w:r>
          </w:p>
        </w:tc>
        <w:tc>
          <w:tcPr>
            <w:tcW w:w="2265" w:type="dxa"/>
            <w:gridSpan w:val="3"/>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Kg </w:t>
            </w:r>
          </w:p>
        </w:tc>
        <w:tc>
          <w:tcPr>
            <w:tcW w:w="1639" w:type="dxa"/>
            <w:gridSpan w:val="2"/>
          </w:tcPr>
          <w:p w:rsidR="00CD07A6" w:rsidRPr="005829E1" w:rsidRDefault="00CD07A6"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0,</w:t>
            </w:r>
            <w:r>
              <w:rPr>
                <w:rFonts w:ascii="Times New Roman" w:hAnsi="Times New Roman" w:cs="Times New Roman"/>
                <w:sz w:val="24"/>
                <w:szCs w:val="24"/>
              </w:rPr>
              <w:t xml:space="preserve">30 </w:t>
            </w:r>
          </w:p>
        </w:tc>
        <w:tc>
          <w:tcPr>
            <w:tcW w:w="1251" w:type="dxa"/>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20,12</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refinada</w:t>
            </w:r>
          </w:p>
        </w:tc>
        <w:tc>
          <w:tcPr>
            <w:tcW w:w="1643" w:type="dxa"/>
            <w:gridSpan w:val="2"/>
          </w:tcPr>
          <w:p w:rsidR="00CD07A6" w:rsidRPr="00CD07A6" w:rsidRDefault="00CD07A6" w:rsidP="00593241">
            <w:pPr>
              <w:spacing w:line="360" w:lineRule="auto"/>
              <w:jc w:val="center"/>
              <w:rPr>
                <w:rFonts w:ascii="Times New Roman" w:hAnsi="Times New Roman" w:cs="Times New Roman"/>
                <w:sz w:val="24"/>
                <w:szCs w:val="24"/>
              </w:rPr>
            </w:pPr>
            <w:r w:rsidRPr="00CD07A6">
              <w:rPr>
                <w:rFonts w:ascii="Times New Roman" w:hAnsi="Times New Roman" w:cs="Times New Roman"/>
                <w:sz w:val="24"/>
                <w:szCs w:val="24"/>
              </w:rPr>
              <w:t>2,28</w:t>
            </w:r>
          </w:p>
        </w:tc>
        <w:tc>
          <w:tcPr>
            <w:tcW w:w="2265" w:type="dxa"/>
            <w:gridSpan w:val="3"/>
          </w:tcPr>
          <w:p w:rsidR="00CD07A6" w:rsidRPr="005829E1" w:rsidRDefault="00CD07A6" w:rsidP="00593241">
            <w:pPr>
              <w:spacing w:line="360" w:lineRule="auto"/>
              <w:jc w:val="center"/>
            </w:pPr>
            <w:r w:rsidRPr="005829E1">
              <w:rPr>
                <w:rFonts w:ascii="Times New Roman" w:hAnsi="Times New Roman" w:cs="Times New Roman"/>
                <w:sz w:val="24"/>
                <w:szCs w:val="24"/>
              </w:rPr>
              <w:t>Kg</w:t>
            </w:r>
          </w:p>
        </w:tc>
        <w:tc>
          <w:tcPr>
            <w:tcW w:w="1639" w:type="dxa"/>
            <w:gridSpan w:val="2"/>
          </w:tcPr>
          <w:p w:rsidR="00CD07A6" w:rsidRPr="005829E1" w:rsidRDefault="00CD07A6"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0,</w:t>
            </w:r>
            <w:r>
              <w:rPr>
                <w:rFonts w:ascii="Times New Roman" w:hAnsi="Times New Roman" w:cs="Times New Roman"/>
                <w:sz w:val="24"/>
                <w:szCs w:val="24"/>
              </w:rPr>
              <w:t>50</w:t>
            </w:r>
          </w:p>
        </w:tc>
        <w:tc>
          <w:tcPr>
            <w:tcW w:w="1251" w:type="dxa"/>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Pr="005829E1">
              <w:rPr>
                <w:rFonts w:ascii="Times New Roman" w:hAnsi="Times New Roman" w:cs="Times New Roman"/>
                <w:sz w:val="24"/>
                <w:szCs w:val="24"/>
              </w:rPr>
              <w:t>,</w:t>
            </w:r>
            <w:r>
              <w:rPr>
                <w:rFonts w:ascii="Times New Roman" w:hAnsi="Times New Roman" w:cs="Times New Roman"/>
                <w:sz w:val="24"/>
                <w:szCs w:val="24"/>
              </w:rPr>
              <w:t>14</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Conortec (mezcla de conservantes)</w:t>
            </w:r>
          </w:p>
        </w:tc>
        <w:tc>
          <w:tcPr>
            <w:tcW w:w="1643" w:type="dxa"/>
            <w:gridSpan w:val="2"/>
          </w:tcPr>
          <w:p w:rsidR="00CD07A6" w:rsidRPr="005829E1" w:rsidRDefault="00CD07A6"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0,</w:t>
            </w:r>
            <w:r>
              <w:rPr>
                <w:rFonts w:ascii="Times New Roman" w:hAnsi="Times New Roman" w:cs="Times New Roman"/>
                <w:sz w:val="24"/>
                <w:szCs w:val="24"/>
              </w:rPr>
              <w:t>96</w:t>
            </w:r>
          </w:p>
        </w:tc>
        <w:tc>
          <w:tcPr>
            <w:tcW w:w="2265" w:type="dxa"/>
            <w:gridSpan w:val="3"/>
          </w:tcPr>
          <w:p w:rsidR="00CD07A6" w:rsidRPr="005829E1" w:rsidRDefault="00CD07A6" w:rsidP="00593241">
            <w:pPr>
              <w:spacing w:line="360" w:lineRule="auto"/>
              <w:jc w:val="center"/>
            </w:pPr>
            <w:r w:rsidRPr="005829E1">
              <w:rPr>
                <w:rFonts w:ascii="Times New Roman" w:hAnsi="Times New Roman" w:cs="Times New Roman"/>
                <w:sz w:val="24"/>
                <w:szCs w:val="24"/>
              </w:rPr>
              <w:t>Kg</w:t>
            </w:r>
          </w:p>
        </w:tc>
        <w:tc>
          <w:tcPr>
            <w:tcW w:w="1639"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8,50</w:t>
            </w:r>
          </w:p>
        </w:tc>
        <w:tc>
          <w:tcPr>
            <w:tcW w:w="1251" w:type="dxa"/>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8,16</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Condimentos Frankfurt</w:t>
            </w:r>
          </w:p>
        </w:tc>
        <w:tc>
          <w:tcPr>
            <w:tcW w:w="1643" w:type="dxa"/>
            <w:gridSpan w:val="2"/>
          </w:tcPr>
          <w:p w:rsidR="00CD07A6" w:rsidRPr="005829E1" w:rsidRDefault="00CD07A6"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 xml:space="preserve"> </w:t>
            </w:r>
            <w:r>
              <w:rPr>
                <w:rFonts w:ascii="Times New Roman" w:hAnsi="Times New Roman" w:cs="Times New Roman"/>
                <w:sz w:val="24"/>
                <w:szCs w:val="24"/>
              </w:rPr>
              <w:t>1,26</w:t>
            </w:r>
          </w:p>
        </w:tc>
        <w:tc>
          <w:tcPr>
            <w:tcW w:w="2265" w:type="dxa"/>
            <w:gridSpan w:val="3"/>
          </w:tcPr>
          <w:p w:rsidR="00CD07A6" w:rsidRPr="00CD07A6" w:rsidRDefault="00CD07A6" w:rsidP="00593241">
            <w:pPr>
              <w:spacing w:line="360" w:lineRule="auto"/>
              <w:jc w:val="center"/>
              <w:rPr>
                <w:rFonts w:ascii="Times New Roman" w:hAnsi="Times New Roman" w:cs="Times New Roman"/>
                <w:sz w:val="24"/>
                <w:szCs w:val="24"/>
              </w:rPr>
            </w:pPr>
            <w:r w:rsidRPr="00CD07A6">
              <w:rPr>
                <w:rFonts w:ascii="Times New Roman" w:hAnsi="Times New Roman" w:cs="Times New Roman"/>
                <w:sz w:val="24"/>
                <w:szCs w:val="24"/>
              </w:rPr>
              <w:t xml:space="preserve">Kg </w:t>
            </w:r>
          </w:p>
        </w:tc>
        <w:tc>
          <w:tcPr>
            <w:tcW w:w="1639"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7,50</w:t>
            </w:r>
          </w:p>
        </w:tc>
        <w:tc>
          <w:tcPr>
            <w:tcW w:w="1251" w:type="dxa"/>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9,45</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Sal nitral</w:t>
            </w:r>
          </w:p>
        </w:tc>
        <w:tc>
          <w:tcPr>
            <w:tcW w:w="1643"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2265" w:type="dxa"/>
            <w:gridSpan w:val="3"/>
          </w:tcPr>
          <w:p w:rsidR="00CD07A6" w:rsidRPr="00CD07A6" w:rsidRDefault="00CD07A6" w:rsidP="00593241">
            <w:pPr>
              <w:spacing w:line="360" w:lineRule="auto"/>
              <w:jc w:val="center"/>
              <w:rPr>
                <w:rFonts w:ascii="Times New Roman" w:hAnsi="Times New Roman" w:cs="Times New Roman"/>
                <w:sz w:val="24"/>
                <w:szCs w:val="24"/>
              </w:rPr>
            </w:pPr>
            <w:r w:rsidRPr="00CD07A6">
              <w:rPr>
                <w:rFonts w:ascii="Times New Roman" w:hAnsi="Times New Roman" w:cs="Times New Roman"/>
                <w:sz w:val="24"/>
                <w:szCs w:val="24"/>
              </w:rPr>
              <w:t xml:space="preserve">Kg </w:t>
            </w:r>
          </w:p>
        </w:tc>
        <w:tc>
          <w:tcPr>
            <w:tcW w:w="1639"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1,90</w:t>
            </w:r>
          </w:p>
        </w:tc>
        <w:tc>
          <w:tcPr>
            <w:tcW w:w="1251" w:type="dxa"/>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1,14</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Mezcla de polifosfatos </w:t>
            </w:r>
          </w:p>
        </w:tc>
        <w:tc>
          <w:tcPr>
            <w:tcW w:w="1643" w:type="dxa"/>
            <w:gridSpan w:val="2"/>
          </w:tcPr>
          <w:p w:rsidR="00CD07A6" w:rsidRPr="005829E1" w:rsidRDefault="00CD07A6"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2265" w:type="dxa"/>
            <w:gridSpan w:val="3"/>
          </w:tcPr>
          <w:p w:rsidR="00CD07A6" w:rsidRPr="00CD07A6" w:rsidRDefault="00CD07A6" w:rsidP="00593241">
            <w:pPr>
              <w:spacing w:line="360" w:lineRule="auto"/>
              <w:jc w:val="center"/>
              <w:rPr>
                <w:rFonts w:ascii="Times New Roman" w:hAnsi="Times New Roman" w:cs="Times New Roman"/>
                <w:sz w:val="24"/>
                <w:szCs w:val="24"/>
              </w:rPr>
            </w:pPr>
            <w:r w:rsidRPr="00CD07A6">
              <w:rPr>
                <w:rFonts w:ascii="Times New Roman" w:hAnsi="Times New Roman" w:cs="Times New Roman"/>
                <w:sz w:val="24"/>
                <w:szCs w:val="24"/>
              </w:rPr>
              <w:t xml:space="preserve">Kg </w:t>
            </w:r>
          </w:p>
        </w:tc>
        <w:tc>
          <w:tcPr>
            <w:tcW w:w="1639" w:type="dxa"/>
            <w:gridSpan w:val="2"/>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4,12</w:t>
            </w:r>
          </w:p>
        </w:tc>
        <w:tc>
          <w:tcPr>
            <w:tcW w:w="1251" w:type="dxa"/>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2,47</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Eritorbato de sodio </w:t>
            </w:r>
          </w:p>
        </w:tc>
        <w:tc>
          <w:tcPr>
            <w:tcW w:w="1643" w:type="dxa"/>
            <w:gridSpan w:val="2"/>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0,06</w:t>
            </w:r>
          </w:p>
        </w:tc>
        <w:tc>
          <w:tcPr>
            <w:tcW w:w="2265" w:type="dxa"/>
            <w:gridSpan w:val="3"/>
          </w:tcPr>
          <w:p w:rsidR="00CD07A6" w:rsidRPr="005829E1" w:rsidRDefault="006A3414" w:rsidP="00593241">
            <w:pPr>
              <w:spacing w:line="360" w:lineRule="auto"/>
              <w:jc w:val="center"/>
            </w:pPr>
            <w:r w:rsidRPr="00CD07A6">
              <w:rPr>
                <w:rFonts w:ascii="Times New Roman" w:hAnsi="Times New Roman" w:cs="Times New Roman"/>
                <w:sz w:val="24"/>
                <w:szCs w:val="24"/>
              </w:rPr>
              <w:t>Kg</w:t>
            </w:r>
          </w:p>
        </w:tc>
        <w:tc>
          <w:tcPr>
            <w:tcW w:w="1639" w:type="dxa"/>
            <w:gridSpan w:val="2"/>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2,00</w:t>
            </w:r>
          </w:p>
        </w:tc>
        <w:tc>
          <w:tcPr>
            <w:tcW w:w="1251" w:type="dxa"/>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0,12</w:t>
            </w:r>
          </w:p>
        </w:tc>
      </w:tr>
      <w:tr w:rsidR="006A3414" w:rsidRPr="005829E1" w:rsidTr="007270D4">
        <w:tc>
          <w:tcPr>
            <w:tcW w:w="2263" w:type="dxa"/>
            <w:gridSpan w:val="2"/>
          </w:tcPr>
          <w:p w:rsidR="006A3414" w:rsidRPr="00F74015" w:rsidRDefault="006A3414" w:rsidP="00593241">
            <w:pPr>
              <w:spacing w:line="360" w:lineRule="auto"/>
              <w:jc w:val="both"/>
              <w:rPr>
                <w:rFonts w:ascii="Times New Roman" w:hAnsi="Times New Roman" w:cs="Times New Roman"/>
                <w:sz w:val="24"/>
                <w:szCs w:val="24"/>
              </w:rPr>
            </w:pPr>
            <w:r w:rsidRPr="00F74015">
              <w:rPr>
                <w:rFonts w:ascii="Times New Roman" w:hAnsi="Times New Roman" w:cs="Times New Roman"/>
                <w:sz w:val="24"/>
                <w:szCs w:val="24"/>
              </w:rPr>
              <w:t xml:space="preserve">Colorante </w:t>
            </w:r>
          </w:p>
        </w:tc>
        <w:tc>
          <w:tcPr>
            <w:tcW w:w="1643" w:type="dxa"/>
            <w:gridSpan w:val="2"/>
          </w:tcPr>
          <w:p w:rsidR="006A3414" w:rsidRPr="005829E1" w:rsidRDefault="006A3414"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2</w:t>
            </w:r>
          </w:p>
        </w:tc>
        <w:tc>
          <w:tcPr>
            <w:tcW w:w="2265" w:type="dxa"/>
            <w:gridSpan w:val="3"/>
          </w:tcPr>
          <w:p w:rsidR="006A3414" w:rsidRPr="005829E1" w:rsidRDefault="006A3414" w:rsidP="00593241">
            <w:pPr>
              <w:spacing w:line="360" w:lineRule="auto"/>
              <w:jc w:val="center"/>
            </w:pPr>
            <w:r w:rsidRPr="005829E1">
              <w:rPr>
                <w:rFonts w:ascii="Times New Roman" w:hAnsi="Times New Roman" w:cs="Times New Roman"/>
                <w:sz w:val="24"/>
                <w:szCs w:val="24"/>
              </w:rPr>
              <w:t>c.c</w:t>
            </w:r>
          </w:p>
        </w:tc>
        <w:tc>
          <w:tcPr>
            <w:tcW w:w="1639" w:type="dxa"/>
            <w:gridSpan w:val="2"/>
          </w:tcPr>
          <w:p w:rsidR="006A3414" w:rsidRPr="005829E1" w:rsidRDefault="006A3414"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5,00</w:t>
            </w:r>
          </w:p>
        </w:tc>
        <w:tc>
          <w:tcPr>
            <w:tcW w:w="1251" w:type="dxa"/>
          </w:tcPr>
          <w:p w:rsidR="006A3414" w:rsidRPr="005829E1" w:rsidRDefault="006A3414"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10,00</w:t>
            </w:r>
          </w:p>
        </w:tc>
      </w:tr>
      <w:tr w:rsidR="00CD07A6" w:rsidRPr="005829E1" w:rsidTr="007270D4">
        <w:tc>
          <w:tcPr>
            <w:tcW w:w="2263" w:type="dxa"/>
            <w:gridSpan w:val="2"/>
          </w:tcPr>
          <w:p w:rsidR="00CD07A6" w:rsidRPr="00F74015" w:rsidRDefault="00CD07A6" w:rsidP="00593241">
            <w:pPr>
              <w:spacing w:line="360" w:lineRule="auto"/>
              <w:jc w:val="both"/>
              <w:rPr>
                <w:rFonts w:ascii="Times New Roman" w:hAnsi="Times New Roman" w:cs="Times New Roman"/>
                <w:sz w:val="24"/>
                <w:szCs w:val="24"/>
              </w:rPr>
            </w:pPr>
            <w:r>
              <w:rPr>
                <w:rFonts w:ascii="Times New Roman" w:hAnsi="Times New Roman" w:cs="Times New Roman"/>
                <w:sz w:val="24"/>
                <w:szCs w:val="24"/>
              </w:rPr>
              <w:t>Tripa sintética</w:t>
            </w:r>
          </w:p>
        </w:tc>
        <w:tc>
          <w:tcPr>
            <w:tcW w:w="1643" w:type="dxa"/>
            <w:gridSpan w:val="2"/>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48</w:t>
            </w:r>
          </w:p>
        </w:tc>
        <w:tc>
          <w:tcPr>
            <w:tcW w:w="2265" w:type="dxa"/>
            <w:gridSpan w:val="3"/>
          </w:tcPr>
          <w:p w:rsidR="00CD07A6" w:rsidRPr="005829E1" w:rsidRDefault="006A3414" w:rsidP="00593241">
            <w:pPr>
              <w:spacing w:line="360" w:lineRule="auto"/>
              <w:jc w:val="center"/>
            </w:pPr>
            <w:r>
              <w:t xml:space="preserve">Metros </w:t>
            </w:r>
          </w:p>
        </w:tc>
        <w:tc>
          <w:tcPr>
            <w:tcW w:w="1639" w:type="dxa"/>
            <w:gridSpan w:val="2"/>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0,20</w:t>
            </w:r>
          </w:p>
        </w:tc>
        <w:tc>
          <w:tcPr>
            <w:tcW w:w="1251" w:type="dxa"/>
          </w:tcPr>
          <w:p w:rsidR="00CD07A6" w:rsidRPr="005829E1" w:rsidRDefault="006A341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9,60</w:t>
            </w:r>
          </w:p>
        </w:tc>
      </w:tr>
      <w:tr w:rsidR="00AC340A" w:rsidRPr="005829E1" w:rsidTr="007270D4">
        <w:trPr>
          <w:trHeight w:val="297"/>
        </w:trPr>
        <w:tc>
          <w:tcPr>
            <w:tcW w:w="7810" w:type="dxa"/>
            <w:gridSpan w:val="9"/>
          </w:tcPr>
          <w:p w:rsidR="00AC340A" w:rsidRPr="005829E1" w:rsidRDefault="00AC340A"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SUBTOTAL</w:t>
            </w:r>
          </w:p>
        </w:tc>
        <w:tc>
          <w:tcPr>
            <w:tcW w:w="1251" w:type="dxa"/>
            <w:tcBorders>
              <w:bottom w:val="single" w:sz="4" w:space="0" w:color="auto"/>
            </w:tcBorders>
          </w:tcPr>
          <w:p w:rsidR="00AC340A" w:rsidRPr="005829E1" w:rsidRDefault="006A3414" w:rsidP="005932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62,2</w:t>
            </w:r>
          </w:p>
        </w:tc>
      </w:tr>
      <w:tr w:rsidR="004D0292" w:rsidRPr="005829E1" w:rsidTr="00043BB4">
        <w:tc>
          <w:tcPr>
            <w:tcW w:w="9061" w:type="dxa"/>
            <w:gridSpan w:val="10"/>
          </w:tcPr>
          <w:p w:rsidR="004D0292" w:rsidRPr="005829E1" w:rsidRDefault="004D0292" w:rsidP="00593241">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MATERIA PRIMA</w:t>
            </w:r>
          </w:p>
        </w:tc>
      </w:tr>
      <w:tr w:rsidR="004D0292" w:rsidRPr="005829E1" w:rsidTr="007270D4">
        <w:tc>
          <w:tcPr>
            <w:tcW w:w="2263" w:type="dxa"/>
            <w:gridSpan w:val="2"/>
          </w:tcPr>
          <w:p w:rsidR="004D0292" w:rsidRPr="005829E1" w:rsidRDefault="004D0292"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Carne de res</w:t>
            </w:r>
          </w:p>
        </w:tc>
        <w:tc>
          <w:tcPr>
            <w:tcW w:w="1643" w:type="dxa"/>
            <w:gridSpan w:val="2"/>
          </w:tcPr>
          <w:p w:rsidR="004D0292"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c>
          <w:tcPr>
            <w:tcW w:w="2265" w:type="dxa"/>
            <w:gridSpan w:val="3"/>
          </w:tcPr>
          <w:p w:rsidR="004D0292" w:rsidRPr="005829E1" w:rsidRDefault="00903624"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kg</w:t>
            </w:r>
            <w:r w:rsidR="004D0292" w:rsidRPr="005829E1">
              <w:rPr>
                <w:rFonts w:ascii="Times New Roman" w:hAnsi="Times New Roman" w:cs="Times New Roman"/>
                <w:sz w:val="24"/>
                <w:szCs w:val="24"/>
              </w:rPr>
              <w:t xml:space="preserve"> </w:t>
            </w:r>
          </w:p>
        </w:tc>
        <w:tc>
          <w:tcPr>
            <w:tcW w:w="1639" w:type="dxa"/>
            <w:gridSpan w:val="2"/>
          </w:tcPr>
          <w:p w:rsidR="004D0292"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3,55</w:t>
            </w:r>
          </w:p>
        </w:tc>
        <w:tc>
          <w:tcPr>
            <w:tcW w:w="1251" w:type="dxa"/>
          </w:tcPr>
          <w:p w:rsidR="004D0292" w:rsidRPr="005829E1" w:rsidRDefault="009E093F"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152C0C">
              <w:rPr>
                <w:rFonts w:ascii="Times New Roman" w:hAnsi="Times New Roman" w:cs="Times New Roman"/>
                <w:sz w:val="24"/>
                <w:szCs w:val="24"/>
              </w:rPr>
              <w:t>06,5</w:t>
            </w:r>
          </w:p>
        </w:tc>
      </w:tr>
      <w:tr w:rsidR="00EC60CC" w:rsidRPr="005829E1" w:rsidTr="007270D4">
        <w:tc>
          <w:tcPr>
            <w:tcW w:w="2263" w:type="dxa"/>
            <w:gridSpan w:val="2"/>
          </w:tcPr>
          <w:p w:rsidR="00EC60CC" w:rsidRPr="005829E1" w:rsidRDefault="00EC60CC"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Carne de cerdo</w:t>
            </w:r>
          </w:p>
        </w:tc>
        <w:tc>
          <w:tcPr>
            <w:tcW w:w="1643" w:type="dxa"/>
            <w:gridSpan w:val="2"/>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21,06</w:t>
            </w:r>
          </w:p>
        </w:tc>
        <w:tc>
          <w:tcPr>
            <w:tcW w:w="2265" w:type="dxa"/>
            <w:gridSpan w:val="3"/>
          </w:tcPr>
          <w:p w:rsidR="00EC60CC" w:rsidRPr="005829E1" w:rsidRDefault="00152C0C" w:rsidP="00593241">
            <w:pPr>
              <w:spacing w:line="360" w:lineRule="auto"/>
              <w:jc w:val="center"/>
            </w:pPr>
            <w:r>
              <w:t>kg</w:t>
            </w:r>
          </w:p>
        </w:tc>
        <w:tc>
          <w:tcPr>
            <w:tcW w:w="1639" w:type="dxa"/>
            <w:gridSpan w:val="2"/>
          </w:tcPr>
          <w:p w:rsidR="00EC60CC" w:rsidRPr="005829E1" w:rsidRDefault="009E093F"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r w:rsidR="00152C0C">
              <w:rPr>
                <w:rFonts w:ascii="Times New Roman" w:hAnsi="Times New Roman" w:cs="Times New Roman"/>
                <w:sz w:val="24"/>
                <w:szCs w:val="24"/>
              </w:rPr>
              <w:t>70</w:t>
            </w:r>
          </w:p>
        </w:tc>
        <w:tc>
          <w:tcPr>
            <w:tcW w:w="1251" w:type="dxa"/>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77</w:t>
            </w:r>
            <w:r w:rsidR="00E1518A">
              <w:rPr>
                <w:rFonts w:ascii="Times New Roman" w:hAnsi="Times New Roman" w:cs="Times New Roman"/>
                <w:sz w:val="24"/>
                <w:szCs w:val="24"/>
              </w:rPr>
              <w:t>,</w:t>
            </w:r>
            <w:r>
              <w:rPr>
                <w:rFonts w:ascii="Times New Roman" w:hAnsi="Times New Roman" w:cs="Times New Roman"/>
                <w:sz w:val="24"/>
                <w:szCs w:val="24"/>
              </w:rPr>
              <w:t>92</w:t>
            </w:r>
          </w:p>
        </w:tc>
      </w:tr>
      <w:tr w:rsidR="00EC60CC" w:rsidRPr="005829E1" w:rsidTr="007270D4">
        <w:tc>
          <w:tcPr>
            <w:tcW w:w="2263" w:type="dxa"/>
            <w:gridSpan w:val="2"/>
          </w:tcPr>
          <w:p w:rsidR="00EC60CC" w:rsidRPr="005829E1" w:rsidRDefault="00EC60CC"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Harina quinua</w:t>
            </w:r>
          </w:p>
        </w:tc>
        <w:tc>
          <w:tcPr>
            <w:tcW w:w="1643" w:type="dxa"/>
            <w:gridSpan w:val="2"/>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2265" w:type="dxa"/>
            <w:gridSpan w:val="3"/>
          </w:tcPr>
          <w:p w:rsidR="00EC60CC" w:rsidRPr="005829E1" w:rsidRDefault="00EC60CC" w:rsidP="00593241">
            <w:pPr>
              <w:spacing w:line="360" w:lineRule="auto"/>
              <w:jc w:val="center"/>
            </w:pPr>
            <w:r w:rsidRPr="005829E1">
              <w:rPr>
                <w:rFonts w:ascii="Times New Roman" w:hAnsi="Times New Roman" w:cs="Times New Roman"/>
                <w:sz w:val="24"/>
                <w:szCs w:val="24"/>
              </w:rPr>
              <w:t>Kg</w:t>
            </w:r>
          </w:p>
        </w:tc>
        <w:tc>
          <w:tcPr>
            <w:tcW w:w="1639" w:type="dxa"/>
            <w:gridSpan w:val="2"/>
          </w:tcPr>
          <w:p w:rsidR="00EC60CC" w:rsidRPr="005829E1" w:rsidRDefault="009E093F"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0085515D">
              <w:rPr>
                <w:rFonts w:ascii="Times New Roman" w:hAnsi="Times New Roman" w:cs="Times New Roman"/>
                <w:sz w:val="24"/>
                <w:szCs w:val="24"/>
              </w:rPr>
              <w:t>,50</w:t>
            </w:r>
          </w:p>
        </w:tc>
        <w:tc>
          <w:tcPr>
            <w:tcW w:w="1251" w:type="dxa"/>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13,5</w:t>
            </w:r>
          </w:p>
        </w:tc>
      </w:tr>
      <w:tr w:rsidR="00EC60CC" w:rsidRPr="005829E1" w:rsidTr="007270D4">
        <w:tc>
          <w:tcPr>
            <w:tcW w:w="2263" w:type="dxa"/>
            <w:gridSpan w:val="2"/>
          </w:tcPr>
          <w:p w:rsidR="00EC60CC" w:rsidRPr="005829E1" w:rsidRDefault="00EC60CC"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Harina de amaranto</w:t>
            </w:r>
          </w:p>
        </w:tc>
        <w:tc>
          <w:tcPr>
            <w:tcW w:w="1643" w:type="dxa"/>
            <w:gridSpan w:val="2"/>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2265" w:type="dxa"/>
            <w:gridSpan w:val="3"/>
          </w:tcPr>
          <w:p w:rsidR="00EC60CC" w:rsidRPr="005829E1" w:rsidRDefault="00EC60CC" w:rsidP="00593241">
            <w:pPr>
              <w:spacing w:line="360" w:lineRule="auto"/>
              <w:jc w:val="center"/>
            </w:pPr>
            <w:r w:rsidRPr="005829E1">
              <w:rPr>
                <w:rFonts w:ascii="Times New Roman" w:hAnsi="Times New Roman" w:cs="Times New Roman"/>
                <w:sz w:val="24"/>
                <w:szCs w:val="24"/>
              </w:rPr>
              <w:t>Kg</w:t>
            </w:r>
          </w:p>
        </w:tc>
        <w:tc>
          <w:tcPr>
            <w:tcW w:w="1639" w:type="dxa"/>
            <w:gridSpan w:val="2"/>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5</w:t>
            </w:r>
            <w:r w:rsidR="009E093F">
              <w:rPr>
                <w:rFonts w:ascii="Times New Roman" w:hAnsi="Times New Roman" w:cs="Times New Roman"/>
                <w:sz w:val="24"/>
                <w:szCs w:val="24"/>
              </w:rPr>
              <w:t>,00</w:t>
            </w:r>
          </w:p>
        </w:tc>
        <w:tc>
          <w:tcPr>
            <w:tcW w:w="1251" w:type="dxa"/>
          </w:tcPr>
          <w:p w:rsidR="00EC60CC" w:rsidRPr="005829E1" w:rsidRDefault="00152C0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15,00</w:t>
            </w:r>
          </w:p>
        </w:tc>
      </w:tr>
      <w:tr w:rsidR="00EC60CC" w:rsidRPr="005829E1" w:rsidTr="007270D4">
        <w:tc>
          <w:tcPr>
            <w:tcW w:w="2263" w:type="dxa"/>
            <w:gridSpan w:val="2"/>
          </w:tcPr>
          <w:p w:rsidR="00EC60CC" w:rsidRPr="005829E1" w:rsidRDefault="008E644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Proteína concentrada</w:t>
            </w:r>
          </w:p>
        </w:tc>
        <w:tc>
          <w:tcPr>
            <w:tcW w:w="1643" w:type="dxa"/>
            <w:gridSpan w:val="2"/>
          </w:tcPr>
          <w:p w:rsidR="00EC60CC"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265" w:type="dxa"/>
            <w:gridSpan w:val="3"/>
          </w:tcPr>
          <w:p w:rsidR="00EC60CC" w:rsidRPr="005829E1" w:rsidRDefault="00EC60CC" w:rsidP="00593241">
            <w:pPr>
              <w:spacing w:line="360" w:lineRule="auto"/>
              <w:jc w:val="center"/>
            </w:pPr>
            <w:r w:rsidRPr="005829E1">
              <w:rPr>
                <w:rFonts w:ascii="Times New Roman" w:hAnsi="Times New Roman" w:cs="Times New Roman"/>
                <w:sz w:val="24"/>
                <w:szCs w:val="24"/>
              </w:rPr>
              <w:t>Kg</w:t>
            </w:r>
          </w:p>
        </w:tc>
        <w:tc>
          <w:tcPr>
            <w:tcW w:w="1639" w:type="dxa"/>
            <w:gridSpan w:val="2"/>
          </w:tcPr>
          <w:p w:rsidR="00EC60CC"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251" w:type="dxa"/>
          </w:tcPr>
          <w:p w:rsidR="00EC60CC" w:rsidRPr="005829E1" w:rsidRDefault="00FA106C"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r w:rsidR="00E1518A">
              <w:rPr>
                <w:rFonts w:ascii="Times New Roman" w:hAnsi="Times New Roman" w:cs="Times New Roman"/>
                <w:sz w:val="24"/>
                <w:szCs w:val="24"/>
              </w:rPr>
              <w:t>2</w:t>
            </w:r>
            <w:r w:rsidR="00421E06">
              <w:rPr>
                <w:rFonts w:ascii="Times New Roman" w:hAnsi="Times New Roman" w:cs="Times New Roman"/>
                <w:sz w:val="24"/>
                <w:szCs w:val="24"/>
              </w:rPr>
              <w:t>,00</w:t>
            </w:r>
          </w:p>
        </w:tc>
      </w:tr>
      <w:tr w:rsidR="00E1518A" w:rsidRPr="005829E1" w:rsidTr="007270D4">
        <w:tc>
          <w:tcPr>
            <w:tcW w:w="2263" w:type="dxa"/>
            <w:gridSpan w:val="2"/>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Proteína aislada</w:t>
            </w:r>
          </w:p>
        </w:tc>
        <w:tc>
          <w:tcPr>
            <w:tcW w:w="1643" w:type="dxa"/>
            <w:gridSpan w:val="2"/>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265" w:type="dxa"/>
            <w:gridSpan w:val="3"/>
          </w:tcPr>
          <w:p w:rsidR="00E1518A" w:rsidRPr="005829E1" w:rsidRDefault="00E1518A" w:rsidP="00593241">
            <w:pPr>
              <w:spacing w:line="360" w:lineRule="auto"/>
              <w:jc w:val="center"/>
            </w:pPr>
            <w:r w:rsidRPr="005829E1">
              <w:rPr>
                <w:rFonts w:ascii="Times New Roman" w:hAnsi="Times New Roman" w:cs="Times New Roman"/>
                <w:sz w:val="24"/>
                <w:szCs w:val="24"/>
              </w:rPr>
              <w:t>Kg</w:t>
            </w:r>
          </w:p>
        </w:tc>
        <w:tc>
          <w:tcPr>
            <w:tcW w:w="1639" w:type="dxa"/>
            <w:gridSpan w:val="2"/>
          </w:tcPr>
          <w:p w:rsidR="00E1518A" w:rsidRPr="00421D1D" w:rsidRDefault="00E1518A" w:rsidP="00593241">
            <w:pPr>
              <w:spacing w:line="360" w:lineRule="auto"/>
              <w:jc w:val="center"/>
              <w:rPr>
                <w:rFonts w:ascii="Times New Roman" w:hAnsi="Times New Roman" w:cs="Times New Roman"/>
                <w:sz w:val="24"/>
                <w:szCs w:val="24"/>
                <w:lang w:val="es-ES"/>
              </w:rPr>
            </w:pPr>
            <w:r>
              <w:rPr>
                <w:rFonts w:ascii="Times New Roman" w:hAnsi="Times New Roman" w:cs="Times New Roman"/>
                <w:sz w:val="24"/>
                <w:szCs w:val="24"/>
                <w:lang w:val="es-ES"/>
              </w:rPr>
              <w:t>4,00</w:t>
            </w:r>
          </w:p>
        </w:tc>
        <w:tc>
          <w:tcPr>
            <w:tcW w:w="1251" w:type="dxa"/>
          </w:tcPr>
          <w:p w:rsidR="00E1518A" w:rsidRPr="00F904CB" w:rsidRDefault="00E1518A" w:rsidP="00593241">
            <w:pPr>
              <w:spacing w:line="360" w:lineRule="auto"/>
              <w:jc w:val="center"/>
              <w:rPr>
                <w:rFonts w:ascii="Times New Roman" w:hAnsi="Times New Roman" w:cs="Times New Roman"/>
                <w:sz w:val="24"/>
                <w:szCs w:val="24"/>
                <w:lang w:val="es-ES"/>
              </w:rPr>
            </w:pPr>
            <w:r w:rsidRPr="00F904CB">
              <w:rPr>
                <w:rFonts w:ascii="Times New Roman" w:hAnsi="Times New Roman" w:cs="Times New Roman"/>
                <w:sz w:val="24"/>
                <w:szCs w:val="24"/>
                <w:lang w:val="es-ES"/>
              </w:rPr>
              <w:t>1</w:t>
            </w:r>
            <w:r>
              <w:rPr>
                <w:rFonts w:ascii="Times New Roman" w:hAnsi="Times New Roman" w:cs="Times New Roman"/>
                <w:sz w:val="24"/>
                <w:szCs w:val="24"/>
                <w:lang w:val="es-ES"/>
              </w:rPr>
              <w:t>6,00</w:t>
            </w:r>
          </w:p>
        </w:tc>
      </w:tr>
      <w:tr w:rsidR="00E1518A" w:rsidRPr="005829E1" w:rsidTr="007270D4">
        <w:tc>
          <w:tcPr>
            <w:tcW w:w="7810" w:type="dxa"/>
            <w:gridSpan w:val="9"/>
          </w:tcPr>
          <w:p w:rsidR="00E1518A" w:rsidRPr="005829E1" w:rsidRDefault="00E1518A" w:rsidP="00593241">
            <w:pPr>
              <w:tabs>
                <w:tab w:val="left" w:pos="217"/>
              </w:tabs>
              <w:spacing w:line="360" w:lineRule="auto"/>
              <w:rPr>
                <w:rFonts w:ascii="Times New Roman" w:hAnsi="Times New Roman" w:cs="Times New Roman"/>
                <w:b/>
                <w:sz w:val="24"/>
                <w:szCs w:val="24"/>
              </w:rPr>
            </w:pPr>
            <w:r w:rsidRPr="005829E1">
              <w:rPr>
                <w:rFonts w:ascii="Times New Roman" w:hAnsi="Times New Roman" w:cs="Times New Roman"/>
                <w:b/>
                <w:sz w:val="24"/>
                <w:szCs w:val="24"/>
              </w:rPr>
              <w:t>SUBTOTAL</w:t>
            </w:r>
          </w:p>
        </w:tc>
        <w:tc>
          <w:tcPr>
            <w:tcW w:w="1251" w:type="dxa"/>
          </w:tcPr>
          <w:p w:rsidR="00E1518A" w:rsidRPr="005829E1" w:rsidRDefault="00E1518A" w:rsidP="005932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240,92</w:t>
            </w:r>
          </w:p>
        </w:tc>
      </w:tr>
      <w:tr w:rsidR="00E1518A" w:rsidRPr="005829E1" w:rsidTr="00043BB4">
        <w:tc>
          <w:tcPr>
            <w:tcW w:w="9061" w:type="dxa"/>
            <w:gridSpan w:val="10"/>
          </w:tcPr>
          <w:p w:rsidR="00E1518A" w:rsidRPr="005829E1" w:rsidRDefault="00E1518A" w:rsidP="00593241">
            <w:pPr>
              <w:spacing w:line="360" w:lineRule="auto"/>
              <w:jc w:val="center"/>
              <w:rPr>
                <w:rFonts w:ascii="Times New Roman" w:hAnsi="Times New Roman" w:cs="Times New Roman"/>
                <w:b/>
                <w:sz w:val="24"/>
                <w:szCs w:val="24"/>
              </w:rPr>
            </w:pPr>
            <w:r w:rsidRPr="005829E1">
              <w:rPr>
                <w:rFonts w:ascii="Times New Roman" w:hAnsi="Times New Roman" w:cs="Times New Roman"/>
                <w:b/>
                <w:sz w:val="24"/>
                <w:szCs w:val="24"/>
              </w:rPr>
              <w:t>MATERIAL DE OFICINA</w:t>
            </w:r>
          </w:p>
        </w:tc>
      </w:tr>
      <w:tr w:rsidR="00E1518A" w:rsidRPr="005829E1" w:rsidTr="007270D4">
        <w:tc>
          <w:tcPr>
            <w:tcW w:w="2263"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Impresiones, copias</w:t>
            </w:r>
          </w:p>
        </w:tc>
        <w:tc>
          <w:tcPr>
            <w:tcW w:w="1643" w:type="dxa"/>
            <w:gridSpan w:val="2"/>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900</w:t>
            </w:r>
          </w:p>
        </w:tc>
        <w:tc>
          <w:tcPr>
            <w:tcW w:w="2265" w:type="dxa"/>
            <w:gridSpan w:val="3"/>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HOJAS</w:t>
            </w:r>
          </w:p>
        </w:tc>
        <w:tc>
          <w:tcPr>
            <w:tcW w:w="1639"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 xml:space="preserve">0,04 c/u </w:t>
            </w:r>
          </w:p>
        </w:tc>
        <w:tc>
          <w:tcPr>
            <w:tcW w:w="1251" w:type="dxa"/>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36,00</w:t>
            </w:r>
          </w:p>
        </w:tc>
      </w:tr>
      <w:tr w:rsidR="00E1518A" w:rsidRPr="005829E1" w:rsidTr="007270D4">
        <w:tc>
          <w:tcPr>
            <w:tcW w:w="2263"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Anillados</w:t>
            </w:r>
          </w:p>
        </w:tc>
        <w:tc>
          <w:tcPr>
            <w:tcW w:w="1643" w:type="dxa"/>
            <w:gridSpan w:val="2"/>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8</w:t>
            </w:r>
          </w:p>
        </w:tc>
        <w:tc>
          <w:tcPr>
            <w:tcW w:w="2265" w:type="dxa"/>
            <w:gridSpan w:val="3"/>
          </w:tcPr>
          <w:p w:rsidR="00E1518A" w:rsidRPr="005829E1" w:rsidRDefault="00E1518A" w:rsidP="00593241">
            <w:pPr>
              <w:spacing w:line="360" w:lineRule="auto"/>
              <w:jc w:val="center"/>
              <w:rPr>
                <w:rFonts w:ascii="Times New Roman" w:hAnsi="Times New Roman" w:cs="Times New Roman"/>
                <w:sz w:val="24"/>
                <w:szCs w:val="24"/>
              </w:rPr>
            </w:pPr>
          </w:p>
        </w:tc>
        <w:tc>
          <w:tcPr>
            <w:tcW w:w="1639"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1,50</w:t>
            </w:r>
          </w:p>
        </w:tc>
        <w:tc>
          <w:tcPr>
            <w:tcW w:w="1251" w:type="dxa"/>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E1518A" w:rsidRPr="005829E1" w:rsidTr="007270D4">
        <w:tc>
          <w:tcPr>
            <w:tcW w:w="2263"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Carpeta</w:t>
            </w:r>
          </w:p>
        </w:tc>
        <w:tc>
          <w:tcPr>
            <w:tcW w:w="1643" w:type="dxa"/>
            <w:gridSpan w:val="2"/>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265" w:type="dxa"/>
            <w:gridSpan w:val="3"/>
          </w:tcPr>
          <w:p w:rsidR="00E1518A" w:rsidRPr="005829E1" w:rsidRDefault="00E1518A" w:rsidP="00593241">
            <w:pPr>
              <w:spacing w:line="360" w:lineRule="auto"/>
              <w:jc w:val="center"/>
              <w:rPr>
                <w:rFonts w:ascii="Times New Roman" w:hAnsi="Times New Roman" w:cs="Times New Roman"/>
                <w:sz w:val="24"/>
                <w:szCs w:val="24"/>
              </w:rPr>
            </w:pPr>
          </w:p>
        </w:tc>
        <w:tc>
          <w:tcPr>
            <w:tcW w:w="1639" w:type="dxa"/>
            <w:gridSpan w:val="2"/>
          </w:tcPr>
          <w:p w:rsidR="00E1518A" w:rsidRPr="005829E1" w:rsidRDefault="00E1518A" w:rsidP="0059324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0,75</w:t>
            </w:r>
          </w:p>
        </w:tc>
        <w:tc>
          <w:tcPr>
            <w:tcW w:w="1251" w:type="dxa"/>
          </w:tcPr>
          <w:p w:rsidR="00E1518A" w:rsidRPr="005829E1" w:rsidRDefault="00E1518A" w:rsidP="00593241">
            <w:pPr>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r>
      <w:tr w:rsidR="00E1518A" w:rsidRPr="005829E1" w:rsidTr="007270D4">
        <w:tc>
          <w:tcPr>
            <w:tcW w:w="7810" w:type="dxa"/>
            <w:gridSpan w:val="9"/>
          </w:tcPr>
          <w:p w:rsidR="00E1518A" w:rsidRPr="005829E1" w:rsidRDefault="00E1518A" w:rsidP="00593241">
            <w:pPr>
              <w:spacing w:line="360" w:lineRule="auto"/>
              <w:rPr>
                <w:rFonts w:ascii="Times New Roman" w:hAnsi="Times New Roman" w:cs="Times New Roman"/>
                <w:b/>
                <w:sz w:val="24"/>
                <w:szCs w:val="24"/>
              </w:rPr>
            </w:pPr>
            <w:r w:rsidRPr="005829E1">
              <w:rPr>
                <w:rFonts w:ascii="Times New Roman" w:hAnsi="Times New Roman" w:cs="Times New Roman"/>
                <w:b/>
                <w:sz w:val="24"/>
                <w:szCs w:val="24"/>
              </w:rPr>
              <w:t>SUBTOTAL</w:t>
            </w:r>
          </w:p>
        </w:tc>
        <w:tc>
          <w:tcPr>
            <w:tcW w:w="1251" w:type="dxa"/>
          </w:tcPr>
          <w:p w:rsidR="00E1518A" w:rsidRPr="005829E1" w:rsidRDefault="00E1518A" w:rsidP="005932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51,00</w:t>
            </w:r>
          </w:p>
        </w:tc>
      </w:tr>
      <w:tr w:rsidR="00E1518A" w:rsidRPr="005829E1" w:rsidTr="0065514E">
        <w:tc>
          <w:tcPr>
            <w:tcW w:w="9061" w:type="dxa"/>
            <w:gridSpan w:val="10"/>
          </w:tcPr>
          <w:p w:rsidR="00E1518A" w:rsidRDefault="00E1518A" w:rsidP="005932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TRANSPORTE Y ALIMENTACIÓN </w:t>
            </w:r>
          </w:p>
        </w:tc>
      </w:tr>
      <w:tr w:rsidR="00E1518A" w:rsidRPr="005829E1" w:rsidTr="007270D4">
        <w:trPr>
          <w:trHeight w:val="150"/>
        </w:trPr>
        <w:tc>
          <w:tcPr>
            <w:tcW w:w="2263" w:type="dxa"/>
            <w:gridSpan w:val="2"/>
          </w:tcPr>
          <w:p w:rsidR="00E1518A" w:rsidRPr="005829E1" w:rsidRDefault="00E1518A" w:rsidP="00593241">
            <w:pPr>
              <w:tabs>
                <w:tab w:val="left" w:pos="4044"/>
              </w:tabs>
              <w:spacing w:line="360" w:lineRule="auto"/>
              <w:rPr>
                <w:rFonts w:ascii="Times New Roman" w:hAnsi="Times New Roman" w:cs="Times New Roman"/>
                <w:sz w:val="24"/>
                <w:szCs w:val="24"/>
              </w:rPr>
            </w:pPr>
            <w:r>
              <w:rPr>
                <w:rFonts w:ascii="Times New Roman" w:hAnsi="Times New Roman" w:cs="Times New Roman"/>
                <w:sz w:val="24"/>
                <w:szCs w:val="24"/>
              </w:rPr>
              <w:t xml:space="preserve">Transporte </w:t>
            </w:r>
          </w:p>
        </w:tc>
        <w:tc>
          <w:tcPr>
            <w:tcW w:w="1643"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c>
          <w:tcPr>
            <w:tcW w:w="2265" w:type="dxa"/>
            <w:gridSpan w:val="3"/>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Días </w:t>
            </w:r>
          </w:p>
        </w:tc>
        <w:tc>
          <w:tcPr>
            <w:tcW w:w="1639"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180,00</w:t>
            </w:r>
          </w:p>
        </w:tc>
      </w:tr>
      <w:tr w:rsidR="00E1518A" w:rsidRPr="005829E1" w:rsidTr="007270D4">
        <w:trPr>
          <w:trHeight w:val="150"/>
        </w:trPr>
        <w:tc>
          <w:tcPr>
            <w:tcW w:w="2263" w:type="dxa"/>
            <w:gridSpan w:val="2"/>
          </w:tcPr>
          <w:p w:rsidR="00E1518A" w:rsidRDefault="00E1518A" w:rsidP="00593241">
            <w:pPr>
              <w:tabs>
                <w:tab w:val="left" w:pos="4044"/>
              </w:tabs>
              <w:spacing w:line="360" w:lineRule="auto"/>
              <w:rPr>
                <w:rFonts w:ascii="Times New Roman" w:hAnsi="Times New Roman" w:cs="Times New Roman"/>
                <w:sz w:val="24"/>
                <w:szCs w:val="24"/>
              </w:rPr>
            </w:pPr>
            <w:r>
              <w:rPr>
                <w:rFonts w:ascii="Times New Roman" w:hAnsi="Times New Roman" w:cs="Times New Roman"/>
                <w:sz w:val="24"/>
                <w:szCs w:val="24"/>
              </w:rPr>
              <w:t xml:space="preserve">Alimentación </w:t>
            </w:r>
          </w:p>
        </w:tc>
        <w:tc>
          <w:tcPr>
            <w:tcW w:w="1643"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265" w:type="dxa"/>
            <w:gridSpan w:val="3"/>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Personas</w:t>
            </w:r>
          </w:p>
        </w:tc>
        <w:tc>
          <w:tcPr>
            <w:tcW w:w="1639"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150</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300,00</w:t>
            </w:r>
          </w:p>
        </w:tc>
      </w:tr>
      <w:tr w:rsidR="00E1518A" w:rsidRPr="005829E1" w:rsidTr="007270D4">
        <w:trPr>
          <w:trHeight w:val="150"/>
        </w:trPr>
        <w:tc>
          <w:tcPr>
            <w:tcW w:w="7810" w:type="dxa"/>
            <w:gridSpan w:val="9"/>
          </w:tcPr>
          <w:p w:rsidR="00E1518A" w:rsidRPr="009D51EB" w:rsidRDefault="00E1518A" w:rsidP="00593241">
            <w:pPr>
              <w:tabs>
                <w:tab w:val="left" w:pos="337"/>
                <w:tab w:val="left" w:pos="4044"/>
              </w:tabs>
              <w:spacing w:line="360" w:lineRule="auto"/>
              <w:rPr>
                <w:rFonts w:ascii="Times New Roman" w:hAnsi="Times New Roman" w:cs="Times New Roman"/>
                <w:b/>
                <w:sz w:val="24"/>
                <w:szCs w:val="24"/>
              </w:rPr>
            </w:pPr>
            <w:r w:rsidRPr="009D51EB">
              <w:rPr>
                <w:rFonts w:ascii="Times New Roman" w:hAnsi="Times New Roman" w:cs="Times New Roman"/>
                <w:b/>
                <w:sz w:val="24"/>
                <w:szCs w:val="24"/>
              </w:rPr>
              <w:t xml:space="preserve">SUBTOTAL </w:t>
            </w:r>
          </w:p>
        </w:tc>
        <w:tc>
          <w:tcPr>
            <w:tcW w:w="1251" w:type="dxa"/>
          </w:tcPr>
          <w:p w:rsidR="00E1518A" w:rsidRPr="009D51EB" w:rsidRDefault="00E1518A" w:rsidP="00593241">
            <w:pPr>
              <w:tabs>
                <w:tab w:val="left" w:pos="4044"/>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480</w:t>
            </w:r>
            <w:r w:rsidRPr="009D51EB">
              <w:rPr>
                <w:rFonts w:ascii="Times New Roman" w:hAnsi="Times New Roman" w:cs="Times New Roman"/>
                <w:b/>
                <w:sz w:val="24"/>
                <w:szCs w:val="24"/>
              </w:rPr>
              <w:t>,00</w:t>
            </w:r>
          </w:p>
        </w:tc>
      </w:tr>
      <w:tr w:rsidR="00E1518A" w:rsidRPr="005829E1" w:rsidTr="0065514E">
        <w:trPr>
          <w:trHeight w:val="150"/>
        </w:trPr>
        <w:tc>
          <w:tcPr>
            <w:tcW w:w="9061" w:type="dxa"/>
            <w:gridSpan w:val="10"/>
          </w:tcPr>
          <w:p w:rsidR="00E1518A" w:rsidRPr="009D51EB" w:rsidRDefault="00E1518A" w:rsidP="00593241">
            <w:pPr>
              <w:tabs>
                <w:tab w:val="left" w:pos="4044"/>
              </w:tabs>
              <w:spacing w:line="360" w:lineRule="auto"/>
              <w:jc w:val="center"/>
              <w:rPr>
                <w:rFonts w:ascii="Times New Roman" w:hAnsi="Times New Roman" w:cs="Times New Roman"/>
                <w:b/>
                <w:sz w:val="24"/>
                <w:szCs w:val="24"/>
              </w:rPr>
            </w:pPr>
            <w:r w:rsidRPr="009D51EB">
              <w:rPr>
                <w:rFonts w:ascii="Times New Roman" w:hAnsi="Times New Roman" w:cs="Times New Roman"/>
                <w:b/>
                <w:sz w:val="24"/>
                <w:szCs w:val="24"/>
              </w:rPr>
              <w:t xml:space="preserve">OTROS RECURSOS </w:t>
            </w:r>
          </w:p>
        </w:tc>
      </w:tr>
      <w:tr w:rsidR="00E1518A" w:rsidRPr="005829E1" w:rsidTr="007270D4">
        <w:trPr>
          <w:trHeight w:val="150"/>
        </w:trPr>
        <w:tc>
          <w:tcPr>
            <w:tcW w:w="2263" w:type="dxa"/>
            <w:gridSpan w:val="2"/>
          </w:tcPr>
          <w:p w:rsidR="00E1518A" w:rsidRPr="005829E1" w:rsidRDefault="00E1518A" w:rsidP="00593241">
            <w:pPr>
              <w:tabs>
                <w:tab w:val="left" w:pos="4044"/>
              </w:tabs>
              <w:spacing w:line="360" w:lineRule="auto"/>
              <w:rPr>
                <w:rFonts w:ascii="Times New Roman" w:hAnsi="Times New Roman" w:cs="Times New Roman"/>
                <w:sz w:val="24"/>
                <w:szCs w:val="24"/>
              </w:rPr>
            </w:pPr>
            <w:r w:rsidRPr="005829E1">
              <w:rPr>
                <w:rFonts w:ascii="Times New Roman" w:hAnsi="Times New Roman" w:cs="Times New Roman"/>
                <w:sz w:val="24"/>
                <w:szCs w:val="24"/>
              </w:rPr>
              <w:t xml:space="preserve">Análisis de laboratorio </w:t>
            </w:r>
          </w:p>
        </w:tc>
        <w:tc>
          <w:tcPr>
            <w:tcW w:w="1643"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265" w:type="dxa"/>
            <w:gridSpan w:val="3"/>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U</w:t>
            </w:r>
          </w:p>
        </w:tc>
        <w:tc>
          <w:tcPr>
            <w:tcW w:w="1639" w:type="dxa"/>
            <w:gridSpan w:val="2"/>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300</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1200</w:t>
            </w:r>
          </w:p>
        </w:tc>
      </w:tr>
      <w:tr w:rsidR="00E1518A" w:rsidRPr="005829E1" w:rsidTr="007270D4">
        <w:trPr>
          <w:trHeight w:val="168"/>
        </w:trPr>
        <w:tc>
          <w:tcPr>
            <w:tcW w:w="7810" w:type="dxa"/>
            <w:gridSpan w:val="9"/>
          </w:tcPr>
          <w:p w:rsidR="00E1518A" w:rsidRPr="005829E1" w:rsidRDefault="00E1518A" w:rsidP="00593241">
            <w:pPr>
              <w:tabs>
                <w:tab w:val="left" w:pos="4044"/>
              </w:tabs>
              <w:spacing w:line="360" w:lineRule="auto"/>
              <w:rPr>
                <w:rFonts w:ascii="Times New Roman" w:hAnsi="Times New Roman" w:cs="Times New Roman"/>
                <w:b/>
                <w:sz w:val="24"/>
                <w:szCs w:val="24"/>
              </w:rPr>
            </w:pPr>
            <w:r w:rsidRPr="005829E1">
              <w:rPr>
                <w:rFonts w:ascii="Times New Roman" w:hAnsi="Times New Roman" w:cs="Times New Roman"/>
                <w:b/>
                <w:sz w:val="24"/>
                <w:szCs w:val="24"/>
              </w:rPr>
              <w:t>SUBTOTAL</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1 200</w:t>
            </w:r>
          </w:p>
        </w:tc>
      </w:tr>
      <w:tr w:rsidR="00E1518A" w:rsidRPr="005829E1" w:rsidTr="007270D4">
        <w:trPr>
          <w:trHeight w:val="168"/>
        </w:trPr>
        <w:tc>
          <w:tcPr>
            <w:tcW w:w="1461" w:type="dxa"/>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40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38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852" w:type="dxa"/>
            <w:tcBorders>
              <w:top w:val="nil"/>
              <w:left w:val="nil"/>
              <w:bottom w:val="nil"/>
              <w:righ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2705" w:type="dxa"/>
            <w:gridSpan w:val="3"/>
            <w:tcBorders>
              <w:lef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r w:rsidRPr="005829E1">
              <w:rPr>
                <w:rFonts w:ascii="Times New Roman" w:hAnsi="Times New Roman" w:cs="Times New Roman"/>
                <w:b/>
                <w:sz w:val="24"/>
                <w:szCs w:val="24"/>
              </w:rPr>
              <w:t>SUBTOTAL</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2 212,75</w:t>
            </w:r>
          </w:p>
        </w:tc>
      </w:tr>
      <w:tr w:rsidR="00E1518A" w:rsidRPr="005829E1" w:rsidTr="007270D4">
        <w:trPr>
          <w:trHeight w:val="168"/>
        </w:trPr>
        <w:tc>
          <w:tcPr>
            <w:tcW w:w="1461" w:type="dxa"/>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40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38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852" w:type="dxa"/>
            <w:tcBorders>
              <w:top w:val="nil"/>
              <w:left w:val="nil"/>
              <w:bottom w:val="nil"/>
              <w:righ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2705" w:type="dxa"/>
            <w:gridSpan w:val="3"/>
            <w:tcBorders>
              <w:lef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r w:rsidRPr="005829E1">
              <w:rPr>
                <w:rFonts w:ascii="Times New Roman" w:hAnsi="Times New Roman" w:cs="Times New Roman"/>
                <w:b/>
                <w:sz w:val="24"/>
                <w:szCs w:val="24"/>
              </w:rPr>
              <w:t>10% IMPREVISTO</w:t>
            </w:r>
          </w:p>
        </w:tc>
        <w:tc>
          <w:tcPr>
            <w:tcW w:w="1251" w:type="dxa"/>
          </w:tcPr>
          <w:p w:rsidR="00E1518A" w:rsidRPr="005829E1" w:rsidRDefault="00E1518A" w:rsidP="00593241">
            <w:pPr>
              <w:tabs>
                <w:tab w:val="left" w:pos="4044"/>
              </w:tabs>
              <w:spacing w:line="360" w:lineRule="auto"/>
              <w:jc w:val="center"/>
              <w:rPr>
                <w:rFonts w:ascii="Times New Roman" w:hAnsi="Times New Roman" w:cs="Times New Roman"/>
                <w:sz w:val="24"/>
                <w:szCs w:val="24"/>
              </w:rPr>
            </w:pPr>
            <w:r>
              <w:rPr>
                <w:rFonts w:ascii="Times New Roman" w:hAnsi="Times New Roman" w:cs="Times New Roman"/>
                <w:sz w:val="24"/>
                <w:szCs w:val="24"/>
              </w:rPr>
              <w:t>221,28</w:t>
            </w:r>
          </w:p>
        </w:tc>
      </w:tr>
      <w:tr w:rsidR="00E1518A" w:rsidRPr="005829E1" w:rsidTr="007270D4">
        <w:trPr>
          <w:trHeight w:val="168"/>
        </w:trPr>
        <w:tc>
          <w:tcPr>
            <w:tcW w:w="1461" w:type="dxa"/>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40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1386" w:type="dxa"/>
            <w:gridSpan w:val="2"/>
            <w:tcBorders>
              <w:top w:val="nil"/>
              <w:left w:val="nil"/>
              <w:bottom w:val="nil"/>
              <w:right w:val="nil"/>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852" w:type="dxa"/>
            <w:tcBorders>
              <w:top w:val="nil"/>
              <w:left w:val="nil"/>
              <w:bottom w:val="nil"/>
              <w:righ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p>
        </w:tc>
        <w:tc>
          <w:tcPr>
            <w:tcW w:w="2705" w:type="dxa"/>
            <w:gridSpan w:val="3"/>
            <w:tcBorders>
              <w:left w:val="single" w:sz="4" w:space="0" w:color="auto"/>
            </w:tcBorders>
          </w:tcPr>
          <w:p w:rsidR="00E1518A" w:rsidRPr="005829E1" w:rsidRDefault="00E1518A" w:rsidP="00593241">
            <w:pPr>
              <w:tabs>
                <w:tab w:val="left" w:pos="4044"/>
              </w:tabs>
              <w:spacing w:line="360" w:lineRule="auto"/>
              <w:rPr>
                <w:rFonts w:ascii="Times New Roman" w:hAnsi="Times New Roman" w:cs="Times New Roman"/>
                <w:b/>
                <w:sz w:val="24"/>
                <w:szCs w:val="24"/>
              </w:rPr>
            </w:pPr>
            <w:r w:rsidRPr="005829E1">
              <w:rPr>
                <w:rFonts w:ascii="Times New Roman" w:hAnsi="Times New Roman" w:cs="Times New Roman"/>
                <w:b/>
                <w:sz w:val="24"/>
                <w:szCs w:val="24"/>
              </w:rPr>
              <w:t xml:space="preserve">TOTAL </w:t>
            </w:r>
          </w:p>
        </w:tc>
        <w:tc>
          <w:tcPr>
            <w:tcW w:w="1251" w:type="dxa"/>
          </w:tcPr>
          <w:p w:rsidR="00E1518A" w:rsidRPr="003A22FD" w:rsidRDefault="00E1518A" w:rsidP="00593241">
            <w:pPr>
              <w:tabs>
                <w:tab w:val="left" w:pos="4044"/>
              </w:tabs>
              <w:spacing w:line="360" w:lineRule="auto"/>
              <w:jc w:val="center"/>
              <w:rPr>
                <w:rFonts w:ascii="Times New Roman" w:hAnsi="Times New Roman" w:cs="Times New Roman"/>
                <w:b/>
                <w:sz w:val="24"/>
                <w:szCs w:val="24"/>
              </w:rPr>
            </w:pPr>
            <w:r>
              <w:rPr>
                <w:rFonts w:ascii="Times New Roman" w:hAnsi="Times New Roman" w:cs="Times New Roman"/>
                <w:b/>
                <w:sz w:val="24"/>
                <w:szCs w:val="24"/>
              </w:rPr>
              <w:t>2 434,03</w:t>
            </w:r>
          </w:p>
        </w:tc>
      </w:tr>
    </w:tbl>
    <w:p w:rsidR="008C63B0" w:rsidRPr="005829E1" w:rsidRDefault="008C63B0" w:rsidP="009168B7">
      <w:pPr>
        <w:spacing w:after="0" w:line="360" w:lineRule="auto"/>
        <w:rPr>
          <w:rFonts w:ascii="Times New Roman" w:hAnsi="Times New Roman" w:cs="Times New Roman"/>
          <w:b/>
          <w:sz w:val="24"/>
          <w:szCs w:val="24"/>
          <w:shd w:val="clear" w:color="auto" w:fill="FFFFFF"/>
        </w:rPr>
      </w:pPr>
    </w:p>
    <w:p w:rsidR="00FC5432" w:rsidRDefault="00F06545" w:rsidP="00FC5432">
      <w:pPr>
        <w:spacing w:line="360" w:lineRule="auto"/>
        <w:jc w:val="both"/>
        <w:rPr>
          <w:rFonts w:ascii="Times New Roman" w:hAnsi="Times New Roman" w:cs="Times New Roman"/>
          <w:sz w:val="24"/>
          <w:szCs w:val="24"/>
        </w:rPr>
      </w:pPr>
      <w:r w:rsidRPr="005829E1">
        <w:rPr>
          <w:rFonts w:ascii="Times New Roman" w:hAnsi="Times New Roman" w:cs="Times New Roman"/>
          <w:b/>
          <w:sz w:val="20"/>
          <w:szCs w:val="20"/>
        </w:rPr>
        <w:t>Elaborado por:</w:t>
      </w:r>
      <w:r w:rsidRPr="005829E1">
        <w:rPr>
          <w:rFonts w:ascii="Times New Roman" w:hAnsi="Times New Roman" w:cs="Times New Roman"/>
          <w:sz w:val="20"/>
          <w:szCs w:val="20"/>
        </w:rPr>
        <w:t xml:space="preserve"> (Jiménez </w:t>
      </w:r>
      <w:r w:rsidR="00FC5432" w:rsidRPr="005829E1">
        <w:rPr>
          <w:rFonts w:ascii="Times New Roman" w:hAnsi="Times New Roman" w:cs="Times New Roman"/>
          <w:sz w:val="20"/>
          <w:szCs w:val="20"/>
        </w:rPr>
        <w:t>–</w:t>
      </w:r>
      <w:r w:rsidRPr="005829E1">
        <w:rPr>
          <w:rFonts w:ascii="Times New Roman" w:hAnsi="Times New Roman" w:cs="Times New Roman"/>
          <w:sz w:val="20"/>
          <w:szCs w:val="20"/>
        </w:rPr>
        <w:t xml:space="preserve"> Salgado</w:t>
      </w:r>
      <w:r w:rsidR="00FC5432" w:rsidRPr="005829E1">
        <w:rPr>
          <w:rFonts w:ascii="Times New Roman" w:hAnsi="Times New Roman" w:cs="Times New Roman"/>
          <w:sz w:val="24"/>
          <w:szCs w:val="24"/>
        </w:rPr>
        <w:t>)</w:t>
      </w:r>
    </w:p>
    <w:p w:rsidR="00870219" w:rsidRPr="00B6079C" w:rsidRDefault="005E3C61" w:rsidP="00446921">
      <w:pPr>
        <w:pStyle w:val="Ttulo1"/>
      </w:pPr>
      <w:r w:rsidRPr="00B6079C">
        <w:t xml:space="preserve"> </w:t>
      </w:r>
      <w:bookmarkStart w:id="156" w:name="_Toc507446154"/>
      <w:r w:rsidRPr="00B6079C">
        <w:t>CONCLUSIONES Y RECOMENDACIONES</w:t>
      </w:r>
      <w:bookmarkEnd w:id="156"/>
      <w:r w:rsidRPr="00B6079C">
        <w:t xml:space="preserve"> </w:t>
      </w:r>
    </w:p>
    <w:p w:rsidR="00763415" w:rsidRPr="00763415" w:rsidRDefault="00870219" w:rsidP="00B6079C">
      <w:pPr>
        <w:pStyle w:val="Ttulo2"/>
      </w:pPr>
      <w:r>
        <w:t xml:space="preserve">            </w:t>
      </w:r>
      <w:bookmarkStart w:id="157" w:name="_Toc507446155"/>
      <w:r>
        <w:t>1</w:t>
      </w:r>
      <w:r w:rsidR="00B6079C">
        <w:t>5</w:t>
      </w:r>
      <w:r>
        <w:t xml:space="preserve">.1 </w:t>
      </w:r>
      <w:r w:rsidR="00E449AF">
        <w:t>Conclusiones</w:t>
      </w:r>
      <w:bookmarkEnd w:id="157"/>
      <w:r w:rsidR="00E449AF">
        <w:t xml:space="preserve"> </w:t>
      </w:r>
    </w:p>
    <w:p w:rsidR="00F008ED" w:rsidRPr="00F008ED" w:rsidRDefault="00F008ED" w:rsidP="00652411">
      <w:pPr>
        <w:pStyle w:val="Prrafodelista"/>
        <w:numPr>
          <w:ilvl w:val="0"/>
          <w:numId w:val="27"/>
        </w:numPr>
        <w:spacing w:line="360" w:lineRule="auto"/>
        <w:jc w:val="both"/>
        <w:rPr>
          <w:rFonts w:ascii="Times New Roman" w:hAnsi="Times New Roman" w:cs="Times New Roman"/>
          <w:sz w:val="24"/>
          <w:szCs w:val="24"/>
        </w:rPr>
      </w:pPr>
      <w:r w:rsidRPr="00763415">
        <w:rPr>
          <w:rFonts w:ascii="Times New Roman" w:hAnsi="Times New Roman" w:cs="Times New Roman"/>
          <w:sz w:val="24"/>
          <w:szCs w:val="24"/>
        </w:rPr>
        <w:t xml:space="preserve">La formulación de la </w:t>
      </w:r>
      <w:r>
        <w:rPr>
          <w:rFonts w:ascii="Times New Roman" w:hAnsi="Times New Roman" w:cs="Times New Roman"/>
          <w:sz w:val="24"/>
          <w:szCs w:val="24"/>
        </w:rPr>
        <w:t>s</w:t>
      </w:r>
      <w:r w:rsidRPr="00763415">
        <w:rPr>
          <w:rFonts w:ascii="Times New Roman" w:hAnsi="Times New Roman" w:cs="Times New Roman"/>
          <w:sz w:val="24"/>
          <w:szCs w:val="24"/>
        </w:rPr>
        <w:t xml:space="preserve">alchicha de res tipo coctel se realizó tomando en consideración la formulación </w:t>
      </w:r>
      <w:r>
        <w:rPr>
          <w:rFonts w:ascii="Times New Roman" w:hAnsi="Times New Roman" w:cs="Times New Roman"/>
          <w:sz w:val="24"/>
          <w:szCs w:val="24"/>
        </w:rPr>
        <w:t>utiliza</w:t>
      </w:r>
      <w:r w:rsidR="00145BE8">
        <w:rPr>
          <w:rFonts w:ascii="Times New Roman" w:hAnsi="Times New Roman" w:cs="Times New Roman"/>
          <w:sz w:val="24"/>
          <w:szCs w:val="24"/>
        </w:rPr>
        <w:t>da</w:t>
      </w:r>
      <w:r w:rsidR="00670342">
        <w:rPr>
          <w:rFonts w:ascii="Times New Roman" w:hAnsi="Times New Roman" w:cs="Times New Roman"/>
          <w:sz w:val="24"/>
          <w:szCs w:val="24"/>
        </w:rPr>
        <w:t xml:space="preserve"> en los L</w:t>
      </w:r>
      <w:r>
        <w:rPr>
          <w:rFonts w:ascii="Times New Roman" w:hAnsi="Times New Roman" w:cs="Times New Roman"/>
          <w:sz w:val="24"/>
          <w:szCs w:val="24"/>
        </w:rPr>
        <w:t>aborato</w:t>
      </w:r>
      <w:r w:rsidR="003833F3">
        <w:rPr>
          <w:rFonts w:ascii="Times New Roman" w:hAnsi="Times New Roman" w:cs="Times New Roman"/>
          <w:sz w:val="24"/>
          <w:szCs w:val="24"/>
        </w:rPr>
        <w:t>r</w:t>
      </w:r>
      <w:r w:rsidR="00670342">
        <w:rPr>
          <w:rFonts w:ascii="Times New Roman" w:hAnsi="Times New Roman" w:cs="Times New Roman"/>
          <w:sz w:val="24"/>
          <w:szCs w:val="24"/>
        </w:rPr>
        <w:t>ios A</w:t>
      </w:r>
      <w:r>
        <w:rPr>
          <w:rFonts w:ascii="Times New Roman" w:hAnsi="Times New Roman" w:cs="Times New Roman"/>
          <w:sz w:val="24"/>
          <w:szCs w:val="24"/>
        </w:rPr>
        <w:t xml:space="preserve">cadémicos de </w:t>
      </w:r>
      <w:r w:rsidR="00670342">
        <w:rPr>
          <w:rFonts w:ascii="Times New Roman" w:hAnsi="Times New Roman" w:cs="Times New Roman"/>
          <w:sz w:val="24"/>
          <w:szCs w:val="24"/>
        </w:rPr>
        <w:t>la carrera de Ingeniería Agroindustria de la Universidad T</w:t>
      </w:r>
      <w:r>
        <w:rPr>
          <w:rFonts w:ascii="Times New Roman" w:hAnsi="Times New Roman" w:cs="Times New Roman"/>
          <w:sz w:val="24"/>
          <w:szCs w:val="24"/>
        </w:rPr>
        <w:t xml:space="preserve">écnica de Cotopaxi </w:t>
      </w:r>
      <w:r w:rsidRPr="00763415">
        <w:rPr>
          <w:rFonts w:ascii="Times New Roman" w:hAnsi="Times New Roman" w:cs="Times New Roman"/>
          <w:sz w:val="24"/>
          <w:szCs w:val="24"/>
        </w:rPr>
        <w:t xml:space="preserve">, permitiéndonos </w:t>
      </w:r>
      <w:r w:rsidR="00670342">
        <w:rPr>
          <w:rFonts w:ascii="Times New Roman" w:hAnsi="Times New Roman" w:cs="Times New Roman"/>
          <w:sz w:val="24"/>
          <w:szCs w:val="24"/>
        </w:rPr>
        <w:t>reemplazar la harina de trigo</w:t>
      </w:r>
      <w:r w:rsidRPr="00763415">
        <w:rPr>
          <w:rFonts w:ascii="Times New Roman" w:hAnsi="Times New Roman" w:cs="Times New Roman"/>
          <w:sz w:val="24"/>
          <w:szCs w:val="24"/>
        </w:rPr>
        <w:t xml:space="preserve"> por harina de quinua y harina de amaranto </w:t>
      </w:r>
      <w:r w:rsidR="00670342">
        <w:rPr>
          <w:rFonts w:ascii="Times New Roman" w:hAnsi="Times New Roman" w:cs="Times New Roman"/>
          <w:sz w:val="24"/>
          <w:szCs w:val="24"/>
        </w:rPr>
        <w:t>para</w:t>
      </w:r>
      <w:r w:rsidR="00BE79CC">
        <w:rPr>
          <w:rFonts w:ascii="Times New Roman" w:hAnsi="Times New Roman" w:cs="Times New Roman"/>
          <w:sz w:val="24"/>
          <w:szCs w:val="24"/>
        </w:rPr>
        <w:t xml:space="preserve"> con ello</w:t>
      </w:r>
      <w:r w:rsidR="00670342">
        <w:rPr>
          <w:rFonts w:ascii="Times New Roman" w:hAnsi="Times New Roman" w:cs="Times New Roman"/>
          <w:sz w:val="24"/>
          <w:szCs w:val="24"/>
        </w:rPr>
        <w:t xml:space="preserve"> elevar </w:t>
      </w:r>
      <w:r w:rsidR="00BE79CC">
        <w:rPr>
          <w:rFonts w:ascii="Times New Roman" w:hAnsi="Times New Roman" w:cs="Times New Roman"/>
          <w:sz w:val="24"/>
          <w:szCs w:val="24"/>
        </w:rPr>
        <w:t xml:space="preserve">el contenido </w:t>
      </w:r>
      <w:r w:rsidRPr="00763415">
        <w:rPr>
          <w:rFonts w:ascii="Times New Roman" w:hAnsi="Times New Roman" w:cs="Times New Roman"/>
          <w:sz w:val="24"/>
          <w:szCs w:val="24"/>
        </w:rPr>
        <w:t>proteico, logrando con este tipo de formulación mejorar la calidad, las características organolépticas y darle un mejor realce a las materias primas que se están utilizando (carne de res, harina de quinua, harina de amaranto). Dando como resultado que la utilización de harina de amaranto en un embutido es factible ya que provee de una textura idónea permitiendo retener más humedad, evitando la eliminación de líq</w:t>
      </w:r>
      <w:r w:rsidR="00BE79CC">
        <w:rPr>
          <w:rFonts w:ascii="Times New Roman" w:hAnsi="Times New Roman" w:cs="Times New Roman"/>
          <w:sz w:val="24"/>
          <w:szCs w:val="24"/>
        </w:rPr>
        <w:t>uido exudado, además de aumentar</w:t>
      </w:r>
      <w:r w:rsidRPr="00763415">
        <w:rPr>
          <w:rFonts w:ascii="Times New Roman" w:hAnsi="Times New Roman" w:cs="Times New Roman"/>
          <w:sz w:val="24"/>
          <w:szCs w:val="24"/>
        </w:rPr>
        <w:t xml:space="preserve"> su contenido proteico. </w:t>
      </w:r>
    </w:p>
    <w:p w:rsidR="002775B5" w:rsidRDefault="002775B5" w:rsidP="00652411">
      <w:pPr>
        <w:pStyle w:val="Prrafodelista"/>
        <w:numPr>
          <w:ilvl w:val="0"/>
          <w:numId w:val="27"/>
        </w:numPr>
        <w:spacing w:line="360" w:lineRule="auto"/>
        <w:jc w:val="both"/>
        <w:rPr>
          <w:rFonts w:ascii="Times New Roman" w:hAnsi="Times New Roman" w:cs="Times New Roman"/>
          <w:sz w:val="24"/>
          <w:szCs w:val="24"/>
        </w:rPr>
      </w:pPr>
      <w:r w:rsidRPr="00763415">
        <w:rPr>
          <w:rFonts w:ascii="Times New Roman" w:hAnsi="Times New Roman" w:cs="Times New Roman"/>
          <w:sz w:val="24"/>
          <w:szCs w:val="24"/>
        </w:rPr>
        <w:t>El análisis organoléptico del mejor tratamiento se realizó mediante las cataciónes utilizando parámetros de calificación como; color, sabor, olor, textura y aceptabilidad con un número de 40 catadores semientrenados determinando así el mejor tratamiento</w:t>
      </w:r>
      <w:r w:rsidR="00B77C71">
        <w:rPr>
          <w:rFonts w:ascii="Times New Roman" w:hAnsi="Times New Roman" w:cs="Times New Roman"/>
          <w:sz w:val="24"/>
          <w:szCs w:val="24"/>
        </w:rPr>
        <w:t xml:space="preserve"> que corresponde a</w:t>
      </w:r>
      <w:r w:rsidR="00626731">
        <w:rPr>
          <w:rFonts w:ascii="Times New Roman" w:hAnsi="Times New Roman" w:cs="Times New Roman"/>
          <w:sz w:val="24"/>
          <w:szCs w:val="24"/>
        </w:rPr>
        <w:t>l</w:t>
      </w:r>
      <w:r w:rsidRPr="00763415">
        <w:rPr>
          <w:rFonts w:ascii="Times New Roman" w:hAnsi="Times New Roman" w:cs="Times New Roman"/>
          <w:sz w:val="24"/>
          <w:szCs w:val="24"/>
        </w:rPr>
        <w:t xml:space="preserve"> t</w:t>
      </w:r>
      <w:r>
        <w:rPr>
          <w:rFonts w:ascii="Times New Roman" w:hAnsi="Times New Roman" w:cs="Times New Roman"/>
          <w:sz w:val="24"/>
          <w:szCs w:val="24"/>
        </w:rPr>
        <w:t xml:space="preserve">6 </w:t>
      </w:r>
      <w:r w:rsidR="00B77C71">
        <w:rPr>
          <w:rFonts w:ascii="Times New Roman" w:hAnsi="Times New Roman" w:cs="Times New Roman"/>
          <w:sz w:val="24"/>
          <w:szCs w:val="24"/>
        </w:rPr>
        <w:t>(a3b2)</w:t>
      </w:r>
      <w:r w:rsidR="00626731">
        <w:rPr>
          <w:rFonts w:ascii="Times New Roman" w:hAnsi="Times New Roman" w:cs="Times New Roman"/>
          <w:sz w:val="24"/>
          <w:szCs w:val="24"/>
        </w:rPr>
        <w:t xml:space="preserve"> que está compuesto por</w:t>
      </w:r>
      <w:r w:rsidR="00B77C71">
        <w:rPr>
          <w:rFonts w:ascii="Times New Roman" w:hAnsi="Times New Roman" w:cs="Times New Roman"/>
          <w:sz w:val="24"/>
          <w:szCs w:val="24"/>
        </w:rPr>
        <w:t xml:space="preserve"> (</w:t>
      </w:r>
      <w:r>
        <w:rPr>
          <w:rFonts w:ascii="Times New Roman" w:hAnsi="Times New Roman" w:cs="Times New Roman"/>
          <w:sz w:val="24"/>
          <w:szCs w:val="24"/>
        </w:rPr>
        <w:t>c</w:t>
      </w:r>
      <w:r w:rsidRPr="00763415">
        <w:rPr>
          <w:rFonts w:ascii="Times New Roman" w:hAnsi="Times New Roman" w:cs="Times New Roman"/>
          <w:sz w:val="24"/>
          <w:szCs w:val="24"/>
        </w:rPr>
        <w:t xml:space="preserve">arne de res 29,69%, </w:t>
      </w:r>
      <w:r>
        <w:rPr>
          <w:rFonts w:ascii="Times New Roman" w:hAnsi="Times New Roman" w:cs="Times New Roman"/>
          <w:sz w:val="24"/>
          <w:szCs w:val="24"/>
        </w:rPr>
        <w:t>c</w:t>
      </w:r>
      <w:r w:rsidRPr="00763415">
        <w:rPr>
          <w:rFonts w:ascii="Times New Roman" w:hAnsi="Times New Roman" w:cs="Times New Roman"/>
          <w:sz w:val="24"/>
          <w:szCs w:val="24"/>
        </w:rPr>
        <w:t xml:space="preserve">arne de cerdo 23,4%, </w:t>
      </w:r>
      <w:r>
        <w:rPr>
          <w:rFonts w:ascii="Times New Roman" w:hAnsi="Times New Roman" w:cs="Times New Roman"/>
          <w:sz w:val="24"/>
          <w:szCs w:val="24"/>
        </w:rPr>
        <w:t>h</w:t>
      </w:r>
      <w:r w:rsidRPr="00763415">
        <w:rPr>
          <w:rFonts w:ascii="Times New Roman" w:hAnsi="Times New Roman" w:cs="Times New Roman"/>
          <w:sz w:val="24"/>
          <w:szCs w:val="24"/>
        </w:rPr>
        <w:t xml:space="preserve">arina de amaranto 3,60% y Otros ingredientes 39,18 % + </w:t>
      </w:r>
      <w:r>
        <w:rPr>
          <w:rFonts w:ascii="Times New Roman" w:hAnsi="Times New Roman" w:cs="Times New Roman"/>
          <w:sz w:val="24"/>
          <w:szCs w:val="24"/>
        </w:rPr>
        <w:t>p</w:t>
      </w:r>
      <w:r w:rsidR="00B77C71">
        <w:rPr>
          <w:rFonts w:ascii="Times New Roman" w:hAnsi="Times New Roman" w:cs="Times New Roman"/>
          <w:sz w:val="24"/>
          <w:szCs w:val="24"/>
        </w:rPr>
        <w:t>roteína aislada de soya 4,13%)</w:t>
      </w:r>
    </w:p>
    <w:p w:rsidR="002775B5" w:rsidRPr="00626731" w:rsidRDefault="002775B5" w:rsidP="00626731">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mejor tratamiento t6 (a3b2) basado en harina de amaranto y proteína aislada, fue sometida a análisis fisicoquímicos, nutricionales y microbiológicos en donde los resultados </w:t>
      </w:r>
      <w:r w:rsidR="009845A9">
        <w:rPr>
          <w:rFonts w:ascii="Times New Roman" w:hAnsi="Times New Roman" w:cs="Times New Roman"/>
          <w:sz w:val="24"/>
          <w:szCs w:val="24"/>
        </w:rPr>
        <w:t>marcaron una</w:t>
      </w:r>
      <w:r>
        <w:rPr>
          <w:rFonts w:ascii="Times New Roman" w:hAnsi="Times New Roman" w:cs="Times New Roman"/>
          <w:sz w:val="24"/>
          <w:szCs w:val="24"/>
        </w:rPr>
        <w:t xml:space="preserve"> diferencia </w:t>
      </w:r>
      <w:r w:rsidR="003833F3">
        <w:rPr>
          <w:rFonts w:ascii="Times New Roman" w:hAnsi="Times New Roman" w:cs="Times New Roman"/>
          <w:sz w:val="24"/>
          <w:szCs w:val="24"/>
        </w:rPr>
        <w:t>pequeña</w:t>
      </w:r>
      <w:r w:rsidR="009845A9">
        <w:rPr>
          <w:rFonts w:ascii="Times New Roman" w:hAnsi="Times New Roman" w:cs="Times New Roman"/>
          <w:sz w:val="24"/>
          <w:szCs w:val="24"/>
        </w:rPr>
        <w:t xml:space="preserve"> </w:t>
      </w:r>
      <w:r w:rsidR="00E6746B">
        <w:rPr>
          <w:rFonts w:ascii="Times New Roman" w:hAnsi="Times New Roman" w:cs="Times New Roman"/>
          <w:sz w:val="24"/>
          <w:szCs w:val="24"/>
        </w:rPr>
        <w:t>en comparación al tratamiento t2</w:t>
      </w:r>
      <w:r w:rsidR="009845A9">
        <w:rPr>
          <w:rFonts w:ascii="Times New Roman" w:hAnsi="Times New Roman" w:cs="Times New Roman"/>
          <w:sz w:val="24"/>
          <w:szCs w:val="24"/>
        </w:rPr>
        <w:t xml:space="preserve"> (a1-b2) harina de trigo y proteína aislada, mostrando un aumento en los niveles de proteína en el tratamiento t6 </w:t>
      </w:r>
      <w:r w:rsidR="009845A9" w:rsidRPr="00763415">
        <w:rPr>
          <w:rFonts w:ascii="Times New Roman" w:hAnsi="Times New Roman" w:cs="Times New Roman"/>
          <w:sz w:val="24"/>
          <w:szCs w:val="24"/>
        </w:rPr>
        <w:t xml:space="preserve">(a3b2) </w:t>
      </w:r>
      <w:r w:rsidR="009845A9">
        <w:rPr>
          <w:rFonts w:ascii="Times New Roman" w:hAnsi="Times New Roman" w:cs="Times New Roman"/>
          <w:sz w:val="24"/>
          <w:szCs w:val="24"/>
        </w:rPr>
        <w:t xml:space="preserve"> con un porcentaje de proteína de</w:t>
      </w:r>
      <w:r w:rsidR="003833F3">
        <w:rPr>
          <w:rFonts w:ascii="Times New Roman" w:hAnsi="Times New Roman" w:cs="Times New Roman"/>
          <w:sz w:val="24"/>
          <w:szCs w:val="24"/>
        </w:rPr>
        <w:t xml:space="preserve"> 14,7</w:t>
      </w:r>
      <w:r w:rsidR="00626731">
        <w:rPr>
          <w:rFonts w:ascii="Times New Roman" w:hAnsi="Times New Roman" w:cs="Times New Roman"/>
          <w:sz w:val="24"/>
          <w:szCs w:val="24"/>
        </w:rPr>
        <w:t>% a</w:t>
      </w:r>
      <w:r w:rsidR="009845A9" w:rsidRPr="00626731">
        <w:rPr>
          <w:rFonts w:ascii="Times New Roman" w:hAnsi="Times New Roman" w:cs="Times New Roman"/>
          <w:sz w:val="24"/>
          <w:szCs w:val="24"/>
        </w:rPr>
        <w:t xml:space="preserve"> com</w:t>
      </w:r>
      <w:r w:rsidR="00E6746B">
        <w:rPr>
          <w:rFonts w:ascii="Times New Roman" w:hAnsi="Times New Roman" w:cs="Times New Roman"/>
          <w:sz w:val="24"/>
          <w:szCs w:val="24"/>
        </w:rPr>
        <w:t>paración del t2 (a1b2</w:t>
      </w:r>
      <w:r w:rsidR="009845A9" w:rsidRPr="00626731">
        <w:rPr>
          <w:rFonts w:ascii="Times New Roman" w:hAnsi="Times New Roman" w:cs="Times New Roman"/>
          <w:sz w:val="24"/>
          <w:szCs w:val="24"/>
        </w:rPr>
        <w:t>) con el</w:t>
      </w:r>
      <w:r w:rsidR="003833F3" w:rsidRPr="00626731">
        <w:rPr>
          <w:rFonts w:ascii="Times New Roman" w:hAnsi="Times New Roman" w:cs="Times New Roman"/>
          <w:sz w:val="24"/>
          <w:szCs w:val="24"/>
        </w:rPr>
        <w:t xml:space="preserve"> 12,2 </w:t>
      </w:r>
      <w:r w:rsidR="00626731" w:rsidRPr="00626731">
        <w:rPr>
          <w:rFonts w:ascii="Times New Roman" w:hAnsi="Times New Roman" w:cs="Times New Roman"/>
          <w:sz w:val="24"/>
          <w:szCs w:val="24"/>
        </w:rPr>
        <w:t>%</w:t>
      </w:r>
      <w:r w:rsidR="009845A9" w:rsidRPr="00626731">
        <w:rPr>
          <w:rFonts w:ascii="Times New Roman" w:hAnsi="Times New Roman" w:cs="Times New Roman"/>
          <w:sz w:val="24"/>
          <w:szCs w:val="24"/>
        </w:rPr>
        <w:t xml:space="preserve"> de proteína. </w:t>
      </w:r>
      <w:r w:rsidR="003833F3" w:rsidRPr="00626731">
        <w:rPr>
          <w:rFonts w:ascii="Times New Roman" w:hAnsi="Times New Roman" w:cs="Times New Roman"/>
          <w:sz w:val="24"/>
          <w:szCs w:val="24"/>
        </w:rPr>
        <w:t>A</w:t>
      </w:r>
      <w:r w:rsidR="009845A9" w:rsidRPr="00626731">
        <w:rPr>
          <w:rFonts w:ascii="Times New Roman" w:hAnsi="Times New Roman" w:cs="Times New Roman"/>
          <w:sz w:val="24"/>
          <w:szCs w:val="24"/>
        </w:rPr>
        <w:t>sí mis</w:t>
      </w:r>
      <w:r w:rsidR="00E6746B">
        <w:rPr>
          <w:rFonts w:ascii="Times New Roman" w:hAnsi="Times New Roman" w:cs="Times New Roman"/>
          <w:sz w:val="24"/>
          <w:szCs w:val="24"/>
        </w:rPr>
        <w:t>mo el microbiológico nos indicó</w:t>
      </w:r>
      <w:r w:rsidR="009845A9" w:rsidRPr="00626731">
        <w:rPr>
          <w:rFonts w:ascii="Times New Roman" w:hAnsi="Times New Roman" w:cs="Times New Roman"/>
          <w:sz w:val="24"/>
          <w:szCs w:val="24"/>
        </w:rPr>
        <w:t xml:space="preserve"> un bajo porcentaje microbiológico dentro del alimento, dándonos como resultado un producto libre de cualq</w:t>
      </w:r>
      <w:r w:rsidR="00E6746B">
        <w:rPr>
          <w:rFonts w:ascii="Times New Roman" w:hAnsi="Times New Roman" w:cs="Times New Roman"/>
          <w:sz w:val="24"/>
          <w:szCs w:val="24"/>
        </w:rPr>
        <w:t>uier riesgo para el consumidor.</w:t>
      </w:r>
    </w:p>
    <w:p w:rsidR="00B008DE" w:rsidRPr="009845A9" w:rsidRDefault="00F008ED" w:rsidP="00652411">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El mejor tratamiento t6</w:t>
      </w:r>
      <w:r w:rsidR="00234BD4">
        <w:rPr>
          <w:rFonts w:ascii="Times New Roman" w:hAnsi="Times New Roman" w:cs="Times New Roman"/>
          <w:sz w:val="24"/>
          <w:szCs w:val="24"/>
        </w:rPr>
        <w:t xml:space="preserve"> (a3b2)</w:t>
      </w:r>
      <w:r>
        <w:rPr>
          <w:rFonts w:ascii="Times New Roman" w:hAnsi="Times New Roman" w:cs="Times New Roman"/>
          <w:sz w:val="24"/>
          <w:szCs w:val="24"/>
        </w:rPr>
        <w:t xml:space="preserve"> fue somet</w:t>
      </w:r>
      <w:r w:rsidR="00234BD4">
        <w:rPr>
          <w:rFonts w:ascii="Times New Roman" w:hAnsi="Times New Roman" w:cs="Times New Roman"/>
          <w:sz w:val="24"/>
          <w:szCs w:val="24"/>
        </w:rPr>
        <w:t>ido a un análisis de vida útil almacenado</w:t>
      </w:r>
      <w:r>
        <w:rPr>
          <w:rFonts w:ascii="Times New Roman" w:hAnsi="Times New Roman" w:cs="Times New Roman"/>
          <w:sz w:val="24"/>
          <w:szCs w:val="24"/>
        </w:rPr>
        <w:t xml:space="preserve"> a temperaturas de refrigeración de (</w:t>
      </w:r>
      <w:r w:rsidR="00234BD4">
        <w:rPr>
          <w:rFonts w:ascii="Times New Roman" w:hAnsi="Times New Roman" w:cs="Times New Roman"/>
          <w:sz w:val="24"/>
          <w:szCs w:val="24"/>
        </w:rPr>
        <w:t>4 a 6°C) con un empacado</w:t>
      </w:r>
      <w:r>
        <w:rPr>
          <w:rFonts w:ascii="Times New Roman" w:hAnsi="Times New Roman" w:cs="Times New Roman"/>
          <w:sz w:val="24"/>
          <w:szCs w:val="24"/>
        </w:rPr>
        <w:t xml:space="preserve"> al vacío con empaques de polipropileno dándonos como resultado una vida útil </w:t>
      </w:r>
      <w:r w:rsidR="003833F3">
        <w:rPr>
          <w:rFonts w:ascii="Times New Roman" w:hAnsi="Times New Roman" w:cs="Times New Roman"/>
          <w:sz w:val="24"/>
          <w:szCs w:val="24"/>
        </w:rPr>
        <w:t xml:space="preserve">de 14 días sin daño alguno </w:t>
      </w:r>
      <w:r>
        <w:rPr>
          <w:rFonts w:ascii="Times New Roman" w:hAnsi="Times New Roman" w:cs="Times New Roman"/>
          <w:sz w:val="24"/>
          <w:szCs w:val="24"/>
        </w:rPr>
        <w:t xml:space="preserve">según LACONAL   </w:t>
      </w:r>
    </w:p>
    <w:p w:rsidR="00D33A56" w:rsidRPr="002C304C" w:rsidRDefault="00D33A56" w:rsidP="002C304C">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En el</w:t>
      </w:r>
      <w:r w:rsidR="006571BF">
        <w:rPr>
          <w:rFonts w:ascii="Times New Roman" w:hAnsi="Times New Roman" w:cs="Times New Roman"/>
          <w:sz w:val="24"/>
          <w:szCs w:val="24"/>
        </w:rPr>
        <w:t xml:space="preserve"> estudio económico realizado al mejor tratamiento t6 (a3b2) se </w:t>
      </w:r>
      <w:r w:rsidR="007270D4">
        <w:rPr>
          <w:rFonts w:ascii="Times New Roman" w:hAnsi="Times New Roman" w:cs="Times New Roman"/>
          <w:sz w:val="24"/>
          <w:szCs w:val="24"/>
        </w:rPr>
        <w:t>determinó</w:t>
      </w:r>
      <w:r>
        <w:rPr>
          <w:rFonts w:ascii="Times New Roman" w:hAnsi="Times New Roman" w:cs="Times New Roman"/>
          <w:sz w:val="24"/>
          <w:szCs w:val="24"/>
        </w:rPr>
        <w:t xml:space="preserve"> un costo por kilo de $ 5,37 ctvs. y por empaques de 500 g un costo de $ 2,6</w:t>
      </w:r>
      <w:r w:rsidR="006571BF">
        <w:rPr>
          <w:rFonts w:ascii="Times New Roman" w:hAnsi="Times New Roman" w:cs="Times New Roman"/>
          <w:sz w:val="24"/>
          <w:szCs w:val="24"/>
        </w:rPr>
        <w:t>8ctvs., ya que es una salchicha fortificada, con un alto valor nutricional</w:t>
      </w:r>
      <w:r w:rsidR="00F008ED">
        <w:rPr>
          <w:rFonts w:ascii="Times New Roman" w:hAnsi="Times New Roman" w:cs="Times New Roman"/>
          <w:sz w:val="24"/>
          <w:szCs w:val="24"/>
        </w:rPr>
        <w:t xml:space="preserve">, dándonos a entender que a pesar de elevar el valor nutricional no existe gran cambio en el costo del producto. </w:t>
      </w:r>
    </w:p>
    <w:p w:rsidR="00F008ED" w:rsidRDefault="00F008ED" w:rsidP="00652411">
      <w:pPr>
        <w:pStyle w:val="Prrafodelista"/>
        <w:numPr>
          <w:ilvl w:val="0"/>
          <w:numId w:val="27"/>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La </w:t>
      </w:r>
      <w:r w:rsidR="008F5594">
        <w:rPr>
          <w:rFonts w:ascii="Times New Roman" w:hAnsi="Times New Roman" w:cs="Times New Roman"/>
          <w:sz w:val="24"/>
          <w:szCs w:val="24"/>
        </w:rPr>
        <w:t>fortificación</w:t>
      </w:r>
      <w:r>
        <w:rPr>
          <w:rFonts w:ascii="Times New Roman" w:hAnsi="Times New Roman" w:cs="Times New Roman"/>
          <w:sz w:val="24"/>
          <w:szCs w:val="24"/>
        </w:rPr>
        <w:t xml:space="preserve"> de la salchicha de res tipo coctel fortificada con harina de amaranto y proteína</w:t>
      </w:r>
      <w:r w:rsidR="002C304C">
        <w:rPr>
          <w:rFonts w:ascii="Times New Roman" w:hAnsi="Times New Roman" w:cs="Times New Roman"/>
          <w:sz w:val="24"/>
          <w:szCs w:val="24"/>
        </w:rPr>
        <w:t xml:space="preserve"> aislada de soya</w:t>
      </w:r>
      <w:r>
        <w:rPr>
          <w:rFonts w:ascii="Times New Roman" w:hAnsi="Times New Roman" w:cs="Times New Roman"/>
          <w:sz w:val="24"/>
          <w:szCs w:val="24"/>
        </w:rPr>
        <w:t xml:space="preserve">, influye significativamente en las características organolépticas físico </w:t>
      </w:r>
      <w:r w:rsidR="008F5594">
        <w:rPr>
          <w:rFonts w:ascii="Times New Roman" w:hAnsi="Times New Roman" w:cs="Times New Roman"/>
          <w:sz w:val="24"/>
          <w:szCs w:val="24"/>
        </w:rPr>
        <w:t>químicas</w:t>
      </w:r>
      <w:r>
        <w:rPr>
          <w:rFonts w:ascii="Times New Roman" w:hAnsi="Times New Roman" w:cs="Times New Roman"/>
          <w:sz w:val="24"/>
          <w:szCs w:val="24"/>
        </w:rPr>
        <w:t xml:space="preserve"> y nutricionales </w:t>
      </w:r>
      <w:r w:rsidR="008F5594">
        <w:rPr>
          <w:rFonts w:ascii="Times New Roman" w:hAnsi="Times New Roman" w:cs="Times New Roman"/>
          <w:sz w:val="24"/>
          <w:szCs w:val="24"/>
        </w:rPr>
        <w:t>elevando</w:t>
      </w:r>
      <w:r w:rsidR="00C85B65">
        <w:rPr>
          <w:rFonts w:ascii="Times New Roman" w:hAnsi="Times New Roman" w:cs="Times New Roman"/>
          <w:sz w:val="24"/>
          <w:szCs w:val="24"/>
        </w:rPr>
        <w:t xml:space="preserve"> su contenido proteico </w:t>
      </w:r>
      <w:r>
        <w:rPr>
          <w:rFonts w:ascii="Times New Roman" w:hAnsi="Times New Roman" w:cs="Times New Roman"/>
          <w:sz w:val="24"/>
          <w:szCs w:val="24"/>
        </w:rPr>
        <w:t xml:space="preserve"> </w:t>
      </w:r>
      <w:r w:rsidR="008F5594">
        <w:rPr>
          <w:rFonts w:ascii="Times New Roman" w:hAnsi="Times New Roman" w:cs="Times New Roman"/>
          <w:sz w:val="24"/>
          <w:szCs w:val="24"/>
        </w:rPr>
        <w:t>mejorando su sabor,</w:t>
      </w:r>
      <w:r w:rsidR="00C85B65">
        <w:rPr>
          <w:rFonts w:ascii="Times New Roman" w:hAnsi="Times New Roman" w:cs="Times New Roman"/>
          <w:sz w:val="24"/>
          <w:szCs w:val="24"/>
        </w:rPr>
        <w:t xml:space="preserve"> olor, color y aceptabilidad al</w:t>
      </w:r>
      <w:r w:rsidR="008F5594">
        <w:rPr>
          <w:rFonts w:ascii="Times New Roman" w:hAnsi="Times New Roman" w:cs="Times New Roman"/>
          <w:sz w:val="24"/>
          <w:szCs w:val="24"/>
        </w:rPr>
        <w:t xml:space="preserve"> consumidor.</w:t>
      </w:r>
    </w:p>
    <w:p w:rsidR="00B008DE" w:rsidRPr="006571BF" w:rsidRDefault="00B008DE" w:rsidP="00652411">
      <w:pPr>
        <w:pStyle w:val="Prrafodelista"/>
        <w:spacing w:line="360" w:lineRule="auto"/>
        <w:jc w:val="both"/>
        <w:rPr>
          <w:rFonts w:ascii="Times New Roman" w:hAnsi="Times New Roman" w:cs="Times New Roman"/>
          <w:sz w:val="24"/>
          <w:szCs w:val="24"/>
        </w:rPr>
      </w:pPr>
    </w:p>
    <w:p w:rsidR="00C847CE" w:rsidRPr="005E4E8D" w:rsidRDefault="00870219" w:rsidP="00B6079C">
      <w:pPr>
        <w:pStyle w:val="Ttulo2"/>
        <w:ind w:left="851"/>
      </w:pPr>
      <w:bookmarkStart w:id="158" w:name="_Toc507446156"/>
      <w:r>
        <w:t>1</w:t>
      </w:r>
      <w:r w:rsidR="00B6079C">
        <w:t>5</w:t>
      </w:r>
      <w:r>
        <w:t xml:space="preserve">.2 </w:t>
      </w:r>
      <w:r w:rsidR="00C847CE" w:rsidRPr="005E4E8D">
        <w:t>Recomendaciones</w:t>
      </w:r>
      <w:bookmarkEnd w:id="158"/>
      <w:r w:rsidR="00C847CE" w:rsidRPr="005E4E8D">
        <w:t xml:space="preserve"> </w:t>
      </w:r>
    </w:p>
    <w:p w:rsidR="00C847CE" w:rsidRDefault="00C847CE" w:rsidP="00652411">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Para la elaboración de la</w:t>
      </w:r>
      <w:r w:rsidR="00C85B65">
        <w:rPr>
          <w:rFonts w:ascii="Times New Roman" w:hAnsi="Times New Roman" w:cs="Times New Roman"/>
          <w:sz w:val="24"/>
          <w:szCs w:val="24"/>
        </w:rPr>
        <w:t xml:space="preserve"> salchicha se recomienda utilizar</w:t>
      </w:r>
      <w:r>
        <w:rPr>
          <w:rFonts w:ascii="Times New Roman" w:hAnsi="Times New Roman" w:cs="Times New Roman"/>
          <w:sz w:val="24"/>
          <w:szCs w:val="24"/>
        </w:rPr>
        <w:t xml:space="preserve"> como materia prima la harina de amaranto ya procesada porque ayuda a darle una mejor textura, a mejorar la capacidad de retención de agua, influyente positivamente en la aceptabilidad de la salchicha. Además de ser una alternativa con interesantes valores proteicos.</w:t>
      </w:r>
    </w:p>
    <w:p w:rsidR="00C847CE" w:rsidRPr="00C85B65" w:rsidRDefault="00C847CE" w:rsidP="00C85B65">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Antes</w:t>
      </w:r>
      <w:r w:rsidR="00AE70F3">
        <w:rPr>
          <w:rFonts w:ascii="Times New Roman" w:hAnsi="Times New Roman" w:cs="Times New Roman"/>
          <w:sz w:val="24"/>
          <w:szCs w:val="24"/>
        </w:rPr>
        <w:t>,</w:t>
      </w:r>
      <w:r>
        <w:rPr>
          <w:rFonts w:ascii="Times New Roman" w:hAnsi="Times New Roman" w:cs="Times New Roman"/>
          <w:sz w:val="24"/>
          <w:szCs w:val="24"/>
        </w:rPr>
        <w:t xml:space="preserve"> durante y después de la elaboración de la salchicha se recomienda tener un estricto </w:t>
      </w:r>
      <w:r w:rsidRPr="00C85B65">
        <w:rPr>
          <w:rFonts w:ascii="Times New Roman" w:hAnsi="Times New Roman" w:cs="Times New Roman"/>
          <w:sz w:val="24"/>
          <w:szCs w:val="24"/>
        </w:rPr>
        <w:t>control de limpieza y desinfección de los materiales y maquinarias a utilizarse como tal, para garantizar l</w:t>
      </w:r>
      <w:r w:rsidR="005E4E8D" w:rsidRPr="00C85B65">
        <w:rPr>
          <w:rFonts w:ascii="Times New Roman" w:hAnsi="Times New Roman" w:cs="Times New Roman"/>
          <w:sz w:val="24"/>
          <w:szCs w:val="24"/>
        </w:rPr>
        <w:t>a</w:t>
      </w:r>
      <w:r w:rsidRPr="00C85B65">
        <w:rPr>
          <w:rFonts w:ascii="Times New Roman" w:hAnsi="Times New Roman" w:cs="Times New Roman"/>
          <w:sz w:val="24"/>
          <w:szCs w:val="24"/>
        </w:rPr>
        <w:t xml:space="preserve"> inocuidad del producto terminado.</w:t>
      </w:r>
    </w:p>
    <w:p w:rsidR="00C847CE" w:rsidRDefault="005E4E8D" w:rsidP="00652411">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Durante la elaboración de la salchicha se deberá realizar un control de materia prima, además de verificar temperaturas, tiempos en cada una de las fases del proceso, permitiendo obtener un producto con excelentes características organolépticas.</w:t>
      </w:r>
    </w:p>
    <w:p w:rsidR="00C54430" w:rsidRDefault="005E4E8D" w:rsidP="00652411">
      <w:pPr>
        <w:pStyle w:val="Prrafodelista"/>
        <w:numPr>
          <w:ilvl w:val="0"/>
          <w:numId w:val="14"/>
        </w:numPr>
        <w:spacing w:line="360" w:lineRule="auto"/>
        <w:jc w:val="both"/>
        <w:rPr>
          <w:rFonts w:ascii="Times New Roman" w:hAnsi="Times New Roman" w:cs="Times New Roman"/>
          <w:sz w:val="24"/>
          <w:szCs w:val="24"/>
        </w:rPr>
      </w:pPr>
      <w:r>
        <w:rPr>
          <w:rFonts w:ascii="Times New Roman" w:hAnsi="Times New Roman" w:cs="Times New Roman"/>
          <w:sz w:val="24"/>
          <w:szCs w:val="24"/>
        </w:rPr>
        <w:t>Para los respectivos análisis físico-químicos, microbiológicos y nutricionales para el traslado de la muestra al laboratorio, se debe tomar en cuenta que su transporte debe ser en contenedores para mantener a la muestra en condiciones de refrigeración y mantener las características organolépticas del producto.</w:t>
      </w:r>
    </w:p>
    <w:p w:rsidR="00652411" w:rsidRDefault="00652411" w:rsidP="00652411">
      <w:pPr>
        <w:spacing w:line="360" w:lineRule="auto"/>
        <w:jc w:val="both"/>
        <w:rPr>
          <w:rFonts w:ascii="Times New Roman" w:hAnsi="Times New Roman" w:cs="Times New Roman"/>
          <w:sz w:val="24"/>
          <w:szCs w:val="24"/>
        </w:rPr>
      </w:pPr>
    </w:p>
    <w:p w:rsidR="00603CC3" w:rsidRDefault="00603CC3" w:rsidP="00652411">
      <w:pPr>
        <w:spacing w:line="360" w:lineRule="auto"/>
        <w:jc w:val="both"/>
        <w:rPr>
          <w:rFonts w:ascii="Times New Roman" w:hAnsi="Times New Roman" w:cs="Times New Roman"/>
          <w:sz w:val="24"/>
          <w:szCs w:val="24"/>
        </w:rPr>
      </w:pPr>
    </w:p>
    <w:p w:rsidR="00603CC3" w:rsidRDefault="00603CC3" w:rsidP="00652411">
      <w:pPr>
        <w:spacing w:line="360" w:lineRule="auto"/>
        <w:jc w:val="both"/>
        <w:rPr>
          <w:rFonts w:ascii="Times New Roman" w:hAnsi="Times New Roman" w:cs="Times New Roman"/>
          <w:sz w:val="24"/>
          <w:szCs w:val="24"/>
        </w:rPr>
      </w:pPr>
    </w:p>
    <w:p w:rsidR="00603CC3" w:rsidRDefault="00603CC3" w:rsidP="00652411">
      <w:pPr>
        <w:spacing w:line="360" w:lineRule="auto"/>
        <w:jc w:val="both"/>
        <w:rPr>
          <w:rFonts w:ascii="Times New Roman" w:hAnsi="Times New Roman" w:cs="Times New Roman"/>
          <w:sz w:val="24"/>
          <w:szCs w:val="24"/>
        </w:rPr>
      </w:pPr>
    </w:p>
    <w:p w:rsidR="00603CC3" w:rsidRDefault="00603CC3" w:rsidP="00652411">
      <w:pPr>
        <w:spacing w:line="360" w:lineRule="auto"/>
        <w:jc w:val="both"/>
        <w:rPr>
          <w:rFonts w:ascii="Times New Roman" w:hAnsi="Times New Roman" w:cs="Times New Roman"/>
          <w:sz w:val="24"/>
          <w:szCs w:val="24"/>
        </w:rPr>
      </w:pPr>
    </w:p>
    <w:p w:rsidR="00603CC3" w:rsidRDefault="00603CC3" w:rsidP="00652411">
      <w:pPr>
        <w:spacing w:line="360" w:lineRule="auto"/>
        <w:jc w:val="both"/>
        <w:rPr>
          <w:rFonts w:ascii="Times New Roman" w:hAnsi="Times New Roman" w:cs="Times New Roman"/>
          <w:sz w:val="24"/>
          <w:szCs w:val="24"/>
        </w:rPr>
      </w:pPr>
    </w:p>
    <w:p w:rsidR="00603CC3" w:rsidRPr="00652411" w:rsidRDefault="00603CC3" w:rsidP="00652411">
      <w:pPr>
        <w:spacing w:line="360" w:lineRule="auto"/>
        <w:jc w:val="both"/>
        <w:rPr>
          <w:rFonts w:ascii="Times New Roman" w:hAnsi="Times New Roman" w:cs="Times New Roman"/>
          <w:sz w:val="24"/>
          <w:szCs w:val="24"/>
        </w:rPr>
      </w:pPr>
    </w:p>
    <w:p w:rsidR="00B93BD7" w:rsidRDefault="00483A52" w:rsidP="00B93BD7">
      <w:pPr>
        <w:pStyle w:val="Ttulo1"/>
      </w:pPr>
      <w:bookmarkStart w:id="159" w:name="_Toc507446157"/>
      <w:r w:rsidRPr="00B6079C">
        <w:t>BIBLIOGRAFÍA</w:t>
      </w:r>
      <w:bookmarkEnd w:id="159"/>
    </w:p>
    <w:p w:rsidR="00B93BD7" w:rsidRPr="00B93BD7" w:rsidRDefault="00B93BD7" w:rsidP="00B93BD7"/>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ACURIO. F, ARÉVALO. M, 2000 “Sustitución parcial de carne de bovino con carne de trucha arco iris (Salmo gairdneri) en la elaboración de salchichas tipo frakfurt” Tesis de Grado UTA. FCIAL. Ambato –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shd w:val="clear" w:color="auto" w:fill="FFFFFF"/>
        </w:rPr>
      </w:pPr>
      <w:r w:rsidRPr="008F1B1A">
        <w:rPr>
          <w:rFonts w:ascii="Times New Roman" w:hAnsi="Times New Roman" w:cs="Times New Roman"/>
          <w:sz w:val="24"/>
          <w:szCs w:val="24"/>
          <w:shd w:val="clear" w:color="auto" w:fill="FFFFFF"/>
        </w:rPr>
        <w:t>ALCOCER, E. (2010). X. Tecnologías de procesamiento agroindustrial de los granos andinos. </w:t>
      </w:r>
      <w:r w:rsidRPr="008F1B1A">
        <w:rPr>
          <w:rFonts w:ascii="Times New Roman" w:hAnsi="Times New Roman" w:cs="Times New Roman"/>
          <w:iCs/>
          <w:sz w:val="24"/>
          <w:szCs w:val="24"/>
          <w:shd w:val="clear" w:color="auto" w:fill="FFFFFF"/>
        </w:rPr>
        <w:t>Pag</w:t>
      </w:r>
      <w:r w:rsidRPr="008F1B1A">
        <w:rPr>
          <w:rFonts w:ascii="Times New Roman" w:hAnsi="Times New Roman" w:cs="Times New Roman"/>
          <w:sz w:val="24"/>
          <w:szCs w:val="24"/>
          <w:shd w:val="clear" w:color="auto" w:fill="FFFFFF"/>
        </w:rPr>
        <w:t>, 120.</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 xml:space="preserve">ALBANO R. (2011), las salchichas, salud y vida natural, Editorial Acribia, Zaragoza España pág.12-24.  </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ALVAREZ M, 2002. “Industrialización de la carne de codorniz curada aplicando tres tiempos de ahumado”. Tesis Ingeniera en Industrias Pecuarias, Facultad de Ciencias Pecuarias. Escuela Superior Politécnica de Chimborazo (ESPOCH), Riobamba.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BEJARANO, M. (2014). Enciclopedia de la carne y de los productos cárnicos. En M. Bejarano</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BOGNER. H, 1969 “TECNOLOGÍA DE CARNE”, Edición Única, Editorial Acribia, Zaragoza –España. Págs.115.</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shd w:val="clear" w:color="auto" w:fill="FFFFFF"/>
        </w:rPr>
        <w:t>CAIZA GÓMEZ, L. M. UNIVERSIDAD TÉCNICA DE COTOPAXI (2017). Elaboración de salchicha escaldada Fish Embutidos. fortificada con harinas de quinua (Chenopodium quinoa willd) haba (Vicia faba) o soya (Glycine max) proyecto de investigación Latacunga-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CEVALLOS C, TACO C. 2005 “OBTENCION DE ALMIDON OXIDADO DE QUINUA (Manihot esculenta Gratz), PARA EL USO EN LA ELABORACION DE EMBUTIDOS ESCALDADOS” Tesis de Grado UTA. FCIAL. Ambato –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Codex Alimentarius. Carne y productos cárnicos. Vol. 10. Parte 2: Códigos de Prácticas y Directrices para Productos Cárnicos Elaborados. CAC/RCP 13-1976, Rev. 1 (1985), FAO/OMS, Roma. 1994:33.</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CODONY. (2012). Características nutricionales y saludables de la carne de cerdo y res. Barcelona: INSA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DAYAL, P. (2014). Elaboración de salchicha de res tipo Frankfurt. México: Grijalbo.</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GARCÍA, B. (2014). Higiene y tecnología de las carnes. Ediciones Díaz de Santos.</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GONZÁLES, N., ELISA, M. (2015). Importancia de la metodología de la investigación. Espacios públicos., 285.</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GUTIÉRREZ, L. &amp; GARCÍA, J. Fortificación de un producto cárnico con micronutrientes en Fortificación de un producto cárnico con micronutrientes en Industrias Industrias Alimenticias REX SA.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shd w:val="clear" w:color="auto" w:fill="FFFFFF"/>
        </w:rPr>
      </w:pPr>
      <w:r w:rsidRPr="008F1B1A">
        <w:rPr>
          <w:rFonts w:ascii="Times New Roman" w:hAnsi="Times New Roman" w:cs="Times New Roman"/>
          <w:sz w:val="24"/>
          <w:szCs w:val="24"/>
          <w:shd w:val="clear" w:color="auto" w:fill="FFFFFF"/>
        </w:rPr>
        <w:t>GÜEMES V. (2014). Utilización de los derivados de cereales y leguminosas en la elaboración de productos cárnicos.</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HERNANDEZ, A. (2013). Composición y calidad nutritiva de los alimentos. Buenos Aires: Medica Panamericana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HIDALGO O, Tulcanaza P. (2016) “INDUSTRIALIZACIÓN DE GRANOS ANDINOS” CERVEZA ARTESANAL DE QUINUA “ATIY” tesis de Grado UTC. Latacunga –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MALDONADO, P. (2010). Embutidos fortificados con proteína vegetal a base de quinua (Chenopodium quinoa Wild.). Enfoque UTE, 1(1), pp-36.</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MERA L. &amp; TOAPANTA F. Universidad Técnica de Cotopaxi (2016)</w:t>
      </w:r>
      <w:r w:rsidRPr="008F1B1A">
        <w:rPr>
          <w:rFonts w:ascii="Times New Roman" w:hAnsi="Times New Roman" w:cs="Times New Roman"/>
          <w:b/>
          <w:sz w:val="24"/>
          <w:szCs w:val="24"/>
        </w:rPr>
        <w:t xml:space="preserve"> </w:t>
      </w:r>
      <w:r w:rsidRPr="008F1B1A">
        <w:rPr>
          <w:rFonts w:ascii="Times New Roman" w:hAnsi="Times New Roman" w:cs="Times New Roman"/>
          <w:sz w:val="24"/>
          <w:szCs w:val="24"/>
          <w:shd w:val="clear" w:color="auto" w:fill="FFFFFF"/>
        </w:rPr>
        <w:t>Elaboración de una bebida fortificada a partir de la variedad de amaranto INIAP alegría (Amaranthus caudatus l.) y la variedad de quinua INIAP tunkahuan (Chenopodium quinoa willd.) con tres concentraciones y tres tipos de endulzantes (estevia, panela y miel de abeja), tesis de grado Latacunga-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NAVARRO M. (2015) “CIENCIA DE LA CARNE Y DE LOS PRODUCTOS CÁRNICOS” Editorial Acribia, Zaragoza España pág.12-14.</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OÑA, C. (2017). Elaboración de productos cárnicos frescos. INAI0108. IC. Editoria.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OYAGUE, J</w:t>
      </w:r>
      <w:r w:rsidRPr="008F1B1A">
        <w:rPr>
          <w:rFonts w:ascii="Times New Roman" w:hAnsi="Times New Roman" w:cs="Times New Roman"/>
          <w:caps/>
          <w:sz w:val="24"/>
          <w:szCs w:val="24"/>
        </w:rPr>
        <w:t xml:space="preserve">. (2016). </w:t>
      </w:r>
      <w:r w:rsidRPr="008F1B1A">
        <w:rPr>
          <w:rFonts w:ascii="Times New Roman" w:hAnsi="Times New Roman" w:cs="Times New Roman"/>
          <w:sz w:val="24"/>
          <w:szCs w:val="24"/>
        </w:rPr>
        <w:t>Manual de elaboración de productos cárnicos. Perú.</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ROMO, S. (2006). Potencial nutricional de harinas de Quinua (Chenopodium Quinoa W) variedad piartal en los Andes colombianos primera parte. INGRESAR A LA</w:t>
      </w:r>
      <w:r w:rsidR="008F1B1A" w:rsidRPr="008F1B1A">
        <w:rPr>
          <w:rFonts w:ascii="Times New Roman" w:hAnsi="Times New Roman" w:cs="Times New Roman"/>
          <w:sz w:val="24"/>
          <w:szCs w:val="24"/>
        </w:rPr>
        <w:t xml:space="preserve"> REVISTA, 4(1)</w:t>
      </w:r>
    </w:p>
    <w:p w:rsidR="00B93BD7" w:rsidRPr="008F1B1A" w:rsidRDefault="00B93BD7" w:rsidP="00B93BD7">
      <w:pPr>
        <w:pStyle w:val="Prrafodelista"/>
        <w:numPr>
          <w:ilvl w:val="0"/>
          <w:numId w:val="30"/>
        </w:numPr>
        <w:spacing w:after="160" w:line="360" w:lineRule="auto"/>
        <w:jc w:val="both"/>
        <w:rPr>
          <w:rStyle w:val="Hipervnculo"/>
          <w:rFonts w:ascii="Times New Roman" w:hAnsi="Times New Roman" w:cs="Times New Roman"/>
          <w:color w:val="auto"/>
          <w:sz w:val="24"/>
          <w:szCs w:val="24"/>
          <w:u w:val="none"/>
        </w:rPr>
      </w:pPr>
      <w:r w:rsidRPr="008F1B1A">
        <w:rPr>
          <w:rStyle w:val="Hipervnculo"/>
          <w:rFonts w:ascii="Times New Roman" w:hAnsi="Times New Roman" w:cs="Times New Roman"/>
          <w:color w:val="auto"/>
          <w:sz w:val="24"/>
          <w:szCs w:val="24"/>
          <w:u w:val="none"/>
        </w:rPr>
        <w:t>SANCHEZ. C, 2010 Amaranthus spp PLANTA ORIGINARIA DE MEXICO. Revista AAPAUNAM Academia, Ciencia y Cultura.</w:t>
      </w:r>
    </w:p>
    <w:p w:rsidR="00B93BD7" w:rsidRPr="008F1B1A" w:rsidRDefault="00B93BD7" w:rsidP="00B93BD7">
      <w:pPr>
        <w:pStyle w:val="Prrafodelista"/>
        <w:numPr>
          <w:ilvl w:val="0"/>
          <w:numId w:val="30"/>
        </w:numPr>
        <w:spacing w:after="160" w:line="360" w:lineRule="auto"/>
        <w:jc w:val="both"/>
        <w:rPr>
          <w:rStyle w:val="Hipervnculo"/>
          <w:rFonts w:ascii="Times New Roman" w:hAnsi="Times New Roman" w:cs="Times New Roman"/>
          <w:color w:val="auto"/>
          <w:sz w:val="24"/>
          <w:szCs w:val="24"/>
          <w:u w:val="none"/>
        </w:rPr>
      </w:pPr>
      <w:r w:rsidRPr="008F1B1A">
        <w:rPr>
          <w:rStyle w:val="Hipervnculo"/>
          <w:rFonts w:ascii="Times New Roman" w:hAnsi="Times New Roman" w:cs="Times New Roman"/>
          <w:color w:val="auto"/>
          <w:sz w:val="24"/>
          <w:szCs w:val="24"/>
          <w:u w:val="none"/>
        </w:rPr>
        <w:t>SANDOVAL. M 1980 “ESTUDIO DE LOS PARÁMETROS FÍSICOS Y QUÍMICOS DE CALIDAD PARA SALCHICHA, MORTADELA Y JAMÓN COMUNES” Tesis de Grado UTA. FCIAL. Ambato – Ecuador.</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shd w:val="clear" w:color="auto" w:fill="FFFFFF"/>
        </w:rPr>
        <w:t>SALINAS E. Universidad Técnica de Ambato (2010) Efecto de la sustitución de harina de trigo por harina de quinua (chenopodium quinoa) para la formulación y elaboración de salchichas tipo vienesa con características funcionales.</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SALAZAR &amp; ROMERO (2014) “TECNOLOGÍA DE LOS EMBUTIDOS”. Editorial ACRIBIA. SA. Primera edición. Zaragoza - España.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SOTELO. I, 2013 ANALISIS DE "SISTEMA-ALIMENTO": UNA VISION SISTEMICA EN EL DISEÑO DE PROCESOS INNOVADORES. Revista de Ciencia e Ingeniería. Vol.16 (2). Págs. 343</w:t>
      </w:r>
    </w:p>
    <w:p w:rsidR="00B93BD7" w:rsidRPr="008F1B1A" w:rsidRDefault="00B93BD7" w:rsidP="00B93BD7">
      <w:pPr>
        <w:pStyle w:val="Prrafodelista"/>
        <w:numPr>
          <w:ilvl w:val="0"/>
          <w:numId w:val="30"/>
        </w:numPr>
        <w:spacing w:after="160" w:line="360" w:lineRule="auto"/>
        <w:jc w:val="both"/>
        <w:rPr>
          <w:rStyle w:val="Hipervnculo"/>
          <w:rFonts w:ascii="Times New Roman" w:hAnsi="Times New Roman" w:cs="Times New Roman"/>
          <w:color w:val="auto"/>
          <w:sz w:val="24"/>
          <w:szCs w:val="24"/>
          <w:u w:val="none"/>
        </w:rPr>
      </w:pPr>
      <w:r w:rsidRPr="008F1B1A">
        <w:rPr>
          <w:rStyle w:val="Hipervnculo"/>
          <w:rFonts w:ascii="Times New Roman" w:hAnsi="Times New Roman" w:cs="Times New Roman"/>
          <w:color w:val="auto"/>
          <w:sz w:val="24"/>
          <w:szCs w:val="24"/>
          <w:u w:val="none"/>
        </w:rPr>
        <w:t>SUAREZ J., (2014) “TECNOLOGÍA DE LA CARNE Y PRODUCTOS CÁRNICOS”, Edición Única, Editorial Acribia, Zaragoza – España.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TOVAR, A. (2016). Productos elaborados con carne. En A. Tovar, guía para la elaboración de productos cárnicos. Bogota.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 xml:space="preserve">UMAÑA, E. (2016). Conservación de alimentos por frío. Santa Elena: Fondo multilateral de Imversiones </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8F1B1A">
        <w:rPr>
          <w:rFonts w:ascii="Times New Roman" w:hAnsi="Times New Roman" w:cs="Times New Roman"/>
          <w:sz w:val="24"/>
          <w:szCs w:val="24"/>
        </w:rPr>
        <w:t>VENEGAS, O. (2014). Clasificación de los productos cárnicos. New York: Ediciones A.</w:t>
      </w:r>
    </w:p>
    <w:p w:rsidR="00B93BD7" w:rsidRPr="008F1B1A" w:rsidRDefault="00B93BD7" w:rsidP="00B93BD7">
      <w:pPr>
        <w:pStyle w:val="Prrafodelista"/>
        <w:numPr>
          <w:ilvl w:val="0"/>
          <w:numId w:val="30"/>
        </w:numPr>
        <w:spacing w:after="160" w:line="360" w:lineRule="auto"/>
        <w:jc w:val="both"/>
        <w:rPr>
          <w:rFonts w:ascii="Times New Roman" w:hAnsi="Times New Roman" w:cs="Times New Roman"/>
          <w:sz w:val="24"/>
          <w:szCs w:val="24"/>
          <w:shd w:val="clear" w:color="auto" w:fill="FFFFFF"/>
        </w:rPr>
      </w:pPr>
      <w:r w:rsidRPr="008F1B1A">
        <w:rPr>
          <w:rFonts w:ascii="Times New Roman" w:hAnsi="Times New Roman" w:cs="Times New Roman"/>
          <w:sz w:val="24"/>
          <w:szCs w:val="24"/>
          <w:shd w:val="clear" w:color="auto" w:fill="FFFFFF"/>
        </w:rPr>
        <w:t>YANQUI C. Universidad Técnica de Cotopaxi (2013) Elaboración de fideos fortificados con tres subproductos de soya (Glycine max.) (harina, proteína concentrada y proteina aislada) utilizando dos saborizantes naturales zanahoria (Daucus carota l.), y espinaca (Spinaceae oleracea). Tesis de grado Latacunga – Ecuador.</w:t>
      </w:r>
    </w:p>
    <w:p w:rsidR="00B93BD7" w:rsidRPr="00FB44DF" w:rsidRDefault="00B93BD7" w:rsidP="00B93BD7">
      <w:pPr>
        <w:pStyle w:val="Prrafodelista"/>
        <w:spacing w:line="360" w:lineRule="auto"/>
        <w:jc w:val="both"/>
        <w:rPr>
          <w:rFonts w:ascii="Times New Roman" w:hAnsi="Times New Roman" w:cs="Times New Roman"/>
          <w:sz w:val="24"/>
          <w:szCs w:val="24"/>
          <w:shd w:val="clear" w:color="auto" w:fill="FFFFFF"/>
        </w:rPr>
      </w:pPr>
    </w:p>
    <w:p w:rsidR="00B93BD7" w:rsidRPr="00FB44DF" w:rsidRDefault="00B93BD7" w:rsidP="00B93BD7">
      <w:pPr>
        <w:pStyle w:val="Prrafodelista"/>
        <w:spacing w:line="360" w:lineRule="auto"/>
        <w:jc w:val="both"/>
        <w:rPr>
          <w:rFonts w:ascii="Times New Roman" w:hAnsi="Times New Roman" w:cs="Times New Roman"/>
          <w:b/>
          <w:sz w:val="24"/>
          <w:szCs w:val="24"/>
          <w:shd w:val="clear" w:color="auto" w:fill="FFFFFF"/>
        </w:rPr>
      </w:pPr>
      <w:r w:rsidRPr="00FB44DF">
        <w:rPr>
          <w:rFonts w:ascii="Times New Roman" w:hAnsi="Times New Roman" w:cs="Times New Roman"/>
          <w:b/>
          <w:sz w:val="24"/>
          <w:szCs w:val="24"/>
          <w:shd w:val="clear" w:color="auto" w:fill="FFFFFF"/>
        </w:rPr>
        <w:t>REFERENCIAS DE INTERNET</w:t>
      </w:r>
    </w:p>
    <w:p w:rsidR="00B93BD7" w:rsidRPr="00FB44DF" w:rsidRDefault="00B93BD7" w:rsidP="00B93BD7">
      <w:pPr>
        <w:pStyle w:val="Prrafodelista"/>
        <w:spacing w:line="360" w:lineRule="auto"/>
        <w:jc w:val="both"/>
        <w:rPr>
          <w:rFonts w:ascii="Times New Roman" w:hAnsi="Times New Roman" w:cs="Times New Roman"/>
          <w:b/>
          <w:sz w:val="24"/>
          <w:szCs w:val="24"/>
          <w:shd w:val="clear" w:color="auto" w:fill="FFFFFF"/>
        </w:rPr>
      </w:pPr>
    </w:p>
    <w:p w:rsidR="00B93BD7" w:rsidRPr="00FB44DF"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 xml:space="preserve">AGRICULTURA, D. (2013). Los embutidos y la inocuidad de los alimentos. Estados Unidos: USDA: </w:t>
      </w:r>
      <w:hyperlink r:id="rId80" w:history="1">
        <w:r w:rsidRPr="00FB44DF">
          <w:rPr>
            <w:rStyle w:val="Hipervnculo"/>
            <w:rFonts w:ascii="Times New Roman" w:hAnsi="Times New Roman" w:cs="Times New Roman"/>
            <w:color w:val="auto"/>
            <w:sz w:val="24"/>
            <w:szCs w:val="24"/>
            <w:u w:val="none"/>
          </w:rPr>
          <w:t>http://www.faia.usda.gov/wps/wcm/connect/54f4552-03cd/Sausages_Food_Safety_SP.pdf</w:t>
        </w:r>
      </w:hyperlink>
      <w:r w:rsidRPr="00FB44DF">
        <w:rPr>
          <w:rFonts w:ascii="Times New Roman" w:hAnsi="Times New Roman" w:cs="Times New Roman"/>
          <w:sz w:val="24"/>
          <w:szCs w:val="24"/>
        </w:rPr>
        <w:t>.</w:t>
      </w:r>
    </w:p>
    <w:p w:rsidR="00B93BD7" w:rsidRPr="00FB44DF"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ASOCIACIÓN MEXICANA DEL AMARANTO, 2010; ¿QUÉ ES EL AMARANTO?; consultado el 12 de enero del 2011; disponible en:http://www.amaranto.com.mx/vertical/faq/faq.htm.</w:t>
      </w:r>
    </w:p>
    <w:p w:rsidR="00B93BD7" w:rsidRPr="00FB44DF"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EGAS R, 2009; “EL AMARANTO RENACE EN LOS ANDES ECUATORIANOS”; disponible en: http://ecuador.nutrinet.org/noticias/78/376-el-amaranto-renace-en-los-andes-ecuatorianos.</w:t>
      </w:r>
    </w:p>
    <w:p w:rsidR="00B93BD7" w:rsidRPr="00FB44DF"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FAO, Food and Agriculture Organization, 2004, Estadísticas de producción de carne, www.fao.org/es/ESC/es/20953/21014/index.html.</w:t>
      </w:r>
    </w:p>
    <w:p w:rsidR="00B93BD7" w:rsidRPr="00FB44DF"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 xml:space="preserve">HUSSEIN, S. (2015). Tecnología de alimento. Obtenidos de Tecnología de Alimentos: </w:t>
      </w:r>
      <w:hyperlink r:id="rId81" w:history="1">
        <w:r w:rsidRPr="00FB44DF">
          <w:rPr>
            <w:rStyle w:val="Hipervnculo"/>
            <w:rFonts w:ascii="Times New Roman" w:hAnsi="Times New Roman" w:cs="Times New Roman"/>
            <w:color w:val="auto"/>
            <w:sz w:val="24"/>
            <w:szCs w:val="24"/>
            <w:u w:val="none"/>
          </w:rPr>
          <w:t>http://alimentosdemetal.blogspot.com/2015/05/aditivos-usados-en-la-conservación-de.html</w:t>
        </w:r>
      </w:hyperlink>
      <w:r w:rsidRPr="00FB44DF">
        <w:rPr>
          <w:rFonts w:ascii="Times New Roman" w:hAnsi="Times New Roman" w:cs="Times New Roman"/>
          <w:sz w:val="24"/>
          <w:szCs w:val="24"/>
        </w:rPr>
        <w:t>.</w:t>
      </w:r>
    </w:p>
    <w:p w:rsidR="00B93BD7" w:rsidRPr="00FB44DF" w:rsidRDefault="00B93BD7" w:rsidP="00B93BD7">
      <w:pPr>
        <w:pStyle w:val="Prrafodelista"/>
        <w:numPr>
          <w:ilvl w:val="0"/>
          <w:numId w:val="30"/>
        </w:numPr>
        <w:spacing w:after="160" w:line="360" w:lineRule="auto"/>
        <w:jc w:val="both"/>
        <w:rPr>
          <w:rStyle w:val="Hipervnculo"/>
          <w:rFonts w:ascii="Times New Roman" w:hAnsi="Times New Roman" w:cs="Times New Roman"/>
          <w:color w:val="auto"/>
          <w:sz w:val="24"/>
          <w:szCs w:val="24"/>
          <w:u w:val="none"/>
        </w:rPr>
      </w:pPr>
      <w:r w:rsidRPr="00FB44DF">
        <w:rPr>
          <w:rFonts w:ascii="Times New Roman" w:hAnsi="Times New Roman" w:cs="Times New Roman"/>
          <w:sz w:val="24"/>
          <w:szCs w:val="24"/>
        </w:rPr>
        <w:t xml:space="preserve">(Sagarpa, s.f.) Subsecretaría de Desarrollo Rural Dirección General de Apoyos para el Desarrollo Rural, elaboración de productos cárnicos, disponible en:  </w:t>
      </w:r>
      <w:hyperlink r:id="rId82" w:history="1">
        <w:r w:rsidRPr="00FB44DF">
          <w:rPr>
            <w:rStyle w:val="Hipervnculo"/>
            <w:rFonts w:ascii="Times New Roman" w:hAnsi="Times New Roman" w:cs="Times New Roman"/>
            <w:color w:val="auto"/>
            <w:sz w:val="24"/>
            <w:szCs w:val="24"/>
            <w:u w:val="none"/>
          </w:rPr>
          <w:t>http://www.sagarpa.gob.mx/desarrolloRural/Documents/fichasaapt/Elaboraci%C3%B3n%20de%20productos%20c%C3%A1rnicos.pdf</w:t>
        </w:r>
      </w:hyperlink>
      <w:r w:rsidRPr="00FB44DF">
        <w:rPr>
          <w:rStyle w:val="Hipervnculo"/>
          <w:rFonts w:ascii="Times New Roman" w:hAnsi="Times New Roman" w:cs="Times New Roman"/>
          <w:color w:val="auto"/>
          <w:sz w:val="24"/>
          <w:szCs w:val="24"/>
          <w:u w:val="none"/>
        </w:rPr>
        <w:t>.</w:t>
      </w:r>
    </w:p>
    <w:p w:rsidR="00B93BD7" w:rsidRPr="00B93BD7" w:rsidRDefault="00B93BD7" w:rsidP="00B93BD7">
      <w:pPr>
        <w:pStyle w:val="Prrafodelista"/>
        <w:numPr>
          <w:ilvl w:val="0"/>
          <w:numId w:val="30"/>
        </w:numPr>
        <w:spacing w:after="160" w:line="360" w:lineRule="auto"/>
        <w:jc w:val="both"/>
        <w:rPr>
          <w:rFonts w:ascii="Times New Roman" w:hAnsi="Times New Roman" w:cs="Times New Roman"/>
          <w:sz w:val="24"/>
          <w:szCs w:val="24"/>
        </w:rPr>
      </w:pPr>
      <w:r w:rsidRPr="00FB44DF">
        <w:rPr>
          <w:rFonts w:ascii="Times New Roman" w:hAnsi="Times New Roman" w:cs="Times New Roman"/>
          <w:sz w:val="24"/>
          <w:szCs w:val="24"/>
        </w:rPr>
        <w:t xml:space="preserve">MALDONADO P, 2010; “ESTUDIO DE LAS PROPIEDADES FUNCIONALES,TECNOLÓGICAS Y FISIOLÓGICAS DE LAS PROTEÍNAS DE QUINUA”; Universidad Nacional Del Litoral, Facultad De IngenieríaQuímica; Tesis Presentada para la obtención del Grado Académico deMagíster en Ciencia y Tecnología de Alimentos, disponible en: </w:t>
      </w:r>
      <w:r w:rsidRPr="00FB44DF">
        <w:rPr>
          <w:rFonts w:ascii="Times New Roman" w:hAnsi="Times New Roman" w:cs="Times New Roman"/>
          <w:sz w:val="24"/>
          <w:szCs w:val="24"/>
          <w:lang w:val="es-CO"/>
        </w:rPr>
        <w:t>bibliotecavirtual.unl.edu.ar:8180/tesis/bitstream/1/212/1/tesis.pdf</w:t>
      </w:r>
      <w:r>
        <w:rPr>
          <w:rFonts w:ascii="Times New Roman" w:hAnsi="Times New Roman" w:cs="Times New Roman"/>
          <w:sz w:val="24"/>
          <w:szCs w:val="24"/>
          <w:lang w:val="es-CO"/>
        </w:rPr>
        <w:t>.</w:t>
      </w: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Default="00B93BD7" w:rsidP="00B93BD7">
      <w:pPr>
        <w:spacing w:line="360" w:lineRule="auto"/>
        <w:jc w:val="both"/>
        <w:rPr>
          <w:rFonts w:ascii="Times New Roman" w:hAnsi="Times New Roman" w:cs="Times New Roman"/>
          <w:sz w:val="24"/>
          <w:szCs w:val="24"/>
        </w:rPr>
      </w:pPr>
    </w:p>
    <w:p w:rsidR="00B93BD7" w:rsidRPr="00B93BD7" w:rsidRDefault="00B93BD7" w:rsidP="00B93BD7">
      <w:pPr>
        <w:spacing w:line="360" w:lineRule="auto"/>
        <w:jc w:val="both"/>
        <w:rPr>
          <w:rFonts w:ascii="Times New Roman" w:hAnsi="Times New Roman" w:cs="Times New Roman"/>
          <w:sz w:val="24"/>
          <w:szCs w:val="24"/>
        </w:rPr>
      </w:pPr>
    </w:p>
    <w:p w:rsidR="00483A52" w:rsidRPr="00B6079C" w:rsidRDefault="006A0C2F" w:rsidP="00B6079C">
      <w:pPr>
        <w:pStyle w:val="Ttulo1"/>
      </w:pPr>
      <w:bookmarkStart w:id="160" w:name="_Toc507446158"/>
      <w:r w:rsidRPr="00B6079C">
        <w:t>ANEXOS</w:t>
      </w:r>
      <w:bookmarkEnd w:id="160"/>
    </w:p>
    <w:p w:rsidR="0089626C" w:rsidRDefault="0089626C" w:rsidP="0089626C">
      <w:pPr>
        <w:keepNext/>
        <w:spacing w:line="360" w:lineRule="auto"/>
        <w:ind w:right="-516"/>
        <w:rPr>
          <w:rFonts w:ascii="Times New Roman" w:hAnsi="Times New Roman" w:cs="Times New Roman"/>
          <w:sz w:val="24"/>
          <w:szCs w:val="24"/>
        </w:rPr>
      </w:pPr>
    </w:p>
    <w:p w:rsidR="0089626C" w:rsidRPr="0089626C" w:rsidRDefault="0089626C" w:rsidP="0089626C">
      <w:pPr>
        <w:keepNext/>
        <w:spacing w:line="360" w:lineRule="auto"/>
        <w:ind w:right="-516"/>
        <w:rPr>
          <w:rFonts w:ascii="Times New Roman" w:hAnsi="Times New Roman" w:cs="Times New Roman"/>
          <w:b/>
          <w:sz w:val="24"/>
          <w:szCs w:val="24"/>
          <w:lang w:val="es-CO"/>
        </w:rPr>
      </w:pPr>
      <w:r w:rsidRPr="0089626C">
        <w:rPr>
          <w:rFonts w:ascii="Times New Roman" w:hAnsi="Times New Roman" w:cs="Times New Roman"/>
          <w:b/>
          <w:sz w:val="24"/>
          <w:szCs w:val="24"/>
          <w:lang w:val="es-CO"/>
        </w:rPr>
        <w:t xml:space="preserve">Anexo </w:t>
      </w:r>
      <w:r w:rsidRPr="0089626C">
        <w:rPr>
          <w:rFonts w:ascii="Times New Roman" w:hAnsi="Times New Roman" w:cs="Times New Roman"/>
          <w:b/>
          <w:sz w:val="24"/>
          <w:szCs w:val="24"/>
          <w:lang w:val="es-CO"/>
        </w:rPr>
        <w:fldChar w:fldCharType="begin"/>
      </w:r>
      <w:r w:rsidRPr="0089626C">
        <w:rPr>
          <w:rFonts w:ascii="Times New Roman" w:hAnsi="Times New Roman" w:cs="Times New Roman"/>
          <w:b/>
          <w:sz w:val="24"/>
          <w:szCs w:val="24"/>
          <w:lang w:val="es-CO"/>
        </w:rPr>
        <w:instrText xml:space="preserve"> SEQ Anexo \* ARABIC </w:instrText>
      </w:r>
      <w:r w:rsidRPr="0089626C">
        <w:rPr>
          <w:rFonts w:ascii="Times New Roman" w:hAnsi="Times New Roman" w:cs="Times New Roman"/>
          <w:b/>
          <w:sz w:val="24"/>
          <w:szCs w:val="24"/>
          <w:lang w:val="es-CO"/>
        </w:rPr>
        <w:fldChar w:fldCharType="separate"/>
      </w:r>
      <w:r w:rsidR="008B177B">
        <w:rPr>
          <w:rFonts w:ascii="Times New Roman" w:hAnsi="Times New Roman" w:cs="Times New Roman"/>
          <w:b/>
          <w:noProof/>
          <w:sz w:val="24"/>
          <w:szCs w:val="24"/>
          <w:lang w:val="es-CO"/>
        </w:rPr>
        <w:t>1</w:t>
      </w:r>
      <w:r w:rsidRPr="0089626C">
        <w:rPr>
          <w:rFonts w:ascii="Times New Roman" w:hAnsi="Times New Roman" w:cs="Times New Roman"/>
          <w:b/>
          <w:sz w:val="24"/>
          <w:szCs w:val="24"/>
          <w:lang w:val="es-CO"/>
        </w:rPr>
        <w:fldChar w:fldCharType="end"/>
      </w:r>
    </w:p>
    <w:p w:rsidR="002535FD" w:rsidRPr="005829E1" w:rsidRDefault="002535FD" w:rsidP="002535FD">
      <w:pPr>
        <w:spacing w:line="360" w:lineRule="auto"/>
        <w:ind w:left="709"/>
        <w:jc w:val="both"/>
        <w:rPr>
          <w:rFonts w:ascii="Times New Roman" w:hAnsi="Times New Roman" w:cs="Times New Roman"/>
          <w:b/>
          <w:sz w:val="24"/>
          <w:szCs w:val="24"/>
        </w:rPr>
      </w:pPr>
      <w:r w:rsidRPr="005829E1">
        <w:rPr>
          <w:rFonts w:ascii="Times New Roman" w:hAnsi="Times New Roman" w:cs="Times New Roman"/>
          <w:b/>
          <w:sz w:val="24"/>
          <w:szCs w:val="24"/>
        </w:rPr>
        <w:t>Cantones de la Provincia de Cotopaxi.</w:t>
      </w:r>
    </w:p>
    <w:p w:rsidR="002535FD" w:rsidRPr="005829E1" w:rsidRDefault="002535FD" w:rsidP="002535FD">
      <w:pPr>
        <w:tabs>
          <w:tab w:val="left" w:pos="5360"/>
        </w:tabs>
        <w:spacing w:line="360" w:lineRule="auto"/>
        <w:ind w:left="709"/>
        <w:jc w:val="both"/>
        <w:rPr>
          <w:rFonts w:ascii="Times New Roman" w:hAnsi="Times New Roman" w:cs="Times New Roman"/>
          <w:sz w:val="24"/>
          <w:szCs w:val="24"/>
        </w:rPr>
      </w:pPr>
      <w:r w:rsidRPr="005829E1">
        <w:rPr>
          <w:rFonts w:ascii="Times New Roman" w:hAnsi="Times New Roman" w:cs="Times New Roman"/>
          <w:sz w:val="24"/>
          <w:szCs w:val="24"/>
        </w:rPr>
        <w:t>División Política; se divide en 7 cantones:</w:t>
      </w:r>
    </w:p>
    <w:p w:rsidR="002535FD" w:rsidRPr="00B93BD7" w:rsidRDefault="002535FD" w:rsidP="002535FD">
      <w:pPr>
        <w:pStyle w:val="Prrafodelista"/>
        <w:spacing w:line="360" w:lineRule="auto"/>
        <w:ind w:left="0"/>
        <w:jc w:val="both"/>
        <w:rPr>
          <w:rFonts w:ascii="Times New Roman" w:hAnsi="Times New Roman" w:cs="Times New Roman"/>
          <w:sz w:val="20"/>
          <w:szCs w:val="20"/>
        </w:rPr>
      </w:pPr>
      <w:r w:rsidRPr="005829E1">
        <w:rPr>
          <w:rFonts w:ascii="Times New Roman" w:eastAsia="Times New Roman" w:hAnsi="Times New Roman" w:cs="Times New Roman"/>
          <w:noProof/>
          <w:sz w:val="24"/>
          <w:szCs w:val="24"/>
          <w:lang w:val="es-EC" w:eastAsia="es-EC"/>
        </w:rPr>
        <w:drawing>
          <wp:anchor distT="0" distB="0" distL="114300" distR="114300" simplePos="0" relativeHeight="251610624" behindDoc="1" locked="0" layoutInCell="1" allowOverlap="1" wp14:anchorId="2F278B87" wp14:editId="1B208C8B">
            <wp:simplePos x="0" y="0"/>
            <wp:positionH relativeFrom="margin">
              <wp:posOffset>1123950</wp:posOffset>
            </wp:positionH>
            <wp:positionV relativeFrom="paragraph">
              <wp:posOffset>263525</wp:posOffset>
            </wp:positionV>
            <wp:extent cx="2667000" cy="2400300"/>
            <wp:effectExtent l="76200" t="76200" r="133350" b="133350"/>
            <wp:wrapTight wrapText="bothSides">
              <wp:wrapPolygon edited="0">
                <wp:start x="-309" y="-686"/>
                <wp:lineTo x="-617" y="-514"/>
                <wp:lineTo x="-617" y="21943"/>
                <wp:lineTo x="-309" y="22629"/>
                <wp:lineTo x="22217" y="22629"/>
                <wp:lineTo x="22526" y="21600"/>
                <wp:lineTo x="22526" y="2229"/>
                <wp:lineTo x="22217" y="-343"/>
                <wp:lineTo x="22217" y="-686"/>
                <wp:lineTo x="-309" y="-686"/>
              </wp:wrapPolygon>
            </wp:wrapTight>
            <wp:docPr id="65" name="Imagen 65" descr="http://upload.wikimedia.org/wikipedia/commons/thumb/f/fb/Cantones_de_la_Provincia_de_Cotopaxi.JPG/300px-Cantones_de_la_Provincia_de_Cotopaxi.JPG">
              <a:hlinkClick xmlns:a="http://schemas.openxmlformats.org/drawingml/2006/main" r:id="rId83"/>
            </wp:docPr>
            <wp:cNvGraphicFramePr/>
            <a:graphic xmlns:a="http://schemas.openxmlformats.org/drawingml/2006/main">
              <a:graphicData uri="http://schemas.openxmlformats.org/drawingml/2006/picture">
                <pic:pic xmlns:pic="http://schemas.openxmlformats.org/drawingml/2006/picture">
                  <pic:nvPicPr>
                    <pic:cNvPr id="10" name="Imagen 10" descr="http://upload.wikimedia.org/wikipedia/commons/thumb/f/fb/Cantones_de_la_Provincia_de_Cotopaxi.JPG/300px-Cantones_de_la_Provincia_de_Cotopaxi.JPG">
                      <a:hlinkClick r:id="rId83"/>
                    </pic:cNvPr>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667000" cy="24003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Pr="005829E1">
        <w:rPr>
          <w:rFonts w:ascii="Times New Roman" w:hAnsi="Times New Roman" w:cs="Times New Roman"/>
          <w:sz w:val="24"/>
          <w:szCs w:val="24"/>
        </w:rPr>
        <w:t xml:space="preserve">                         </w:t>
      </w:r>
      <w:r w:rsidRPr="00B93BD7">
        <w:rPr>
          <w:rFonts w:ascii="Times New Roman" w:hAnsi="Times New Roman" w:cs="Times New Roman"/>
          <w:sz w:val="20"/>
          <w:szCs w:val="20"/>
        </w:rPr>
        <w:t xml:space="preserve">  </w:t>
      </w:r>
      <w:r w:rsidRPr="00B93BD7">
        <w:rPr>
          <w:rFonts w:ascii="Times New Roman" w:hAnsi="Times New Roman" w:cs="Times New Roman"/>
          <w:b/>
          <w:sz w:val="20"/>
          <w:szCs w:val="20"/>
        </w:rPr>
        <w:t>Imagen1</w:t>
      </w:r>
      <w:r w:rsidR="00B93BD7" w:rsidRPr="00B93BD7">
        <w:rPr>
          <w:rFonts w:ascii="Times New Roman" w:hAnsi="Times New Roman" w:cs="Times New Roman"/>
          <w:sz w:val="20"/>
          <w:szCs w:val="20"/>
        </w:rPr>
        <w:t>: D</w:t>
      </w:r>
      <w:r w:rsidRPr="00B93BD7">
        <w:rPr>
          <w:rFonts w:ascii="Times New Roman" w:hAnsi="Times New Roman" w:cs="Times New Roman"/>
          <w:sz w:val="20"/>
          <w:szCs w:val="20"/>
        </w:rPr>
        <w:t xml:space="preserve">ivisión política Cotopaxi </w:t>
      </w:r>
    </w:p>
    <w:p w:rsidR="002535FD" w:rsidRPr="00B93BD7" w:rsidRDefault="002535FD" w:rsidP="002535FD">
      <w:pPr>
        <w:tabs>
          <w:tab w:val="left" w:pos="5360"/>
        </w:tabs>
        <w:spacing w:line="360" w:lineRule="auto"/>
        <w:ind w:left="709"/>
        <w:jc w:val="both"/>
        <w:rPr>
          <w:rFonts w:ascii="Times New Roman" w:hAnsi="Times New Roman" w:cs="Times New Roman"/>
          <w:sz w:val="20"/>
          <w:szCs w:val="20"/>
        </w:rPr>
      </w:pPr>
      <w:r w:rsidRPr="00B93BD7">
        <w:rPr>
          <w:rFonts w:ascii="Times New Roman" w:hAnsi="Times New Roman" w:cs="Times New Roman"/>
          <w:sz w:val="20"/>
          <w:szCs w:val="20"/>
        </w:rPr>
        <w:tab/>
      </w:r>
    </w:p>
    <w:p w:rsidR="002535FD" w:rsidRPr="00B93BD7" w:rsidRDefault="002535FD" w:rsidP="002535FD">
      <w:pPr>
        <w:tabs>
          <w:tab w:val="left" w:pos="5360"/>
        </w:tabs>
        <w:spacing w:line="360" w:lineRule="auto"/>
        <w:ind w:left="709"/>
        <w:jc w:val="both"/>
        <w:rPr>
          <w:rFonts w:ascii="Times New Roman" w:hAnsi="Times New Roman" w:cs="Times New Roman"/>
          <w:sz w:val="20"/>
          <w:szCs w:val="20"/>
        </w:rPr>
      </w:pPr>
    </w:p>
    <w:p w:rsidR="002535FD" w:rsidRPr="00B93BD7" w:rsidRDefault="002535FD" w:rsidP="002535FD">
      <w:pPr>
        <w:spacing w:line="360" w:lineRule="auto"/>
        <w:ind w:left="709"/>
        <w:jc w:val="both"/>
        <w:rPr>
          <w:rFonts w:ascii="Times New Roman" w:eastAsia="Times New Roman" w:hAnsi="Times New Roman" w:cs="Times New Roman"/>
          <w:sz w:val="20"/>
          <w:szCs w:val="20"/>
          <w:lang w:eastAsia="es-ES"/>
        </w:rPr>
      </w:pPr>
    </w:p>
    <w:p w:rsidR="002535FD" w:rsidRPr="00B93BD7" w:rsidRDefault="002535FD" w:rsidP="002535FD">
      <w:pPr>
        <w:spacing w:line="360" w:lineRule="auto"/>
        <w:ind w:left="709"/>
        <w:jc w:val="both"/>
        <w:rPr>
          <w:rFonts w:ascii="Times New Roman" w:eastAsia="Times New Roman" w:hAnsi="Times New Roman" w:cs="Times New Roman"/>
          <w:sz w:val="20"/>
          <w:szCs w:val="20"/>
          <w:lang w:eastAsia="es-ES"/>
        </w:rPr>
      </w:pPr>
    </w:p>
    <w:p w:rsidR="002535FD" w:rsidRPr="00B93BD7" w:rsidRDefault="002535FD" w:rsidP="002535FD">
      <w:pPr>
        <w:spacing w:line="360" w:lineRule="auto"/>
        <w:ind w:left="709"/>
        <w:jc w:val="both"/>
        <w:rPr>
          <w:rFonts w:ascii="Times New Roman" w:eastAsia="Times New Roman" w:hAnsi="Times New Roman" w:cs="Times New Roman"/>
          <w:sz w:val="20"/>
          <w:szCs w:val="20"/>
          <w:lang w:eastAsia="es-ES"/>
        </w:rPr>
      </w:pPr>
    </w:p>
    <w:p w:rsidR="002535FD" w:rsidRPr="00B93BD7" w:rsidRDefault="002535FD" w:rsidP="002535FD">
      <w:pPr>
        <w:spacing w:line="360" w:lineRule="auto"/>
        <w:ind w:left="709"/>
        <w:jc w:val="both"/>
        <w:rPr>
          <w:rFonts w:ascii="Times New Roman" w:eastAsia="Times New Roman" w:hAnsi="Times New Roman" w:cs="Times New Roman"/>
          <w:sz w:val="20"/>
          <w:szCs w:val="20"/>
          <w:lang w:eastAsia="es-ES"/>
        </w:rPr>
      </w:pPr>
    </w:p>
    <w:p w:rsidR="002535FD" w:rsidRDefault="002535FD" w:rsidP="002535FD">
      <w:pPr>
        <w:spacing w:line="360" w:lineRule="auto"/>
        <w:ind w:left="709"/>
        <w:jc w:val="both"/>
        <w:rPr>
          <w:rFonts w:ascii="Times New Roman" w:eastAsia="Times New Roman" w:hAnsi="Times New Roman" w:cs="Times New Roman"/>
          <w:sz w:val="20"/>
          <w:szCs w:val="20"/>
          <w:lang w:eastAsia="es-ES"/>
        </w:rPr>
      </w:pPr>
    </w:p>
    <w:p w:rsidR="00B93BD7" w:rsidRPr="00B93BD7" w:rsidRDefault="00B93BD7" w:rsidP="002535FD">
      <w:pPr>
        <w:spacing w:line="360" w:lineRule="auto"/>
        <w:ind w:left="709"/>
        <w:jc w:val="both"/>
        <w:rPr>
          <w:rFonts w:ascii="Times New Roman" w:eastAsia="Times New Roman" w:hAnsi="Times New Roman" w:cs="Times New Roman"/>
          <w:sz w:val="20"/>
          <w:szCs w:val="20"/>
          <w:lang w:eastAsia="es-ES"/>
        </w:rPr>
      </w:pPr>
    </w:p>
    <w:p w:rsidR="002535FD" w:rsidRPr="00B93BD7" w:rsidRDefault="002535FD" w:rsidP="002535FD">
      <w:pPr>
        <w:spacing w:line="360" w:lineRule="auto"/>
        <w:ind w:left="709"/>
        <w:jc w:val="both"/>
        <w:rPr>
          <w:rFonts w:ascii="Times New Roman" w:eastAsia="Times New Roman" w:hAnsi="Times New Roman" w:cs="Times New Roman"/>
          <w:sz w:val="20"/>
          <w:szCs w:val="20"/>
          <w:lang w:eastAsia="es-ES"/>
        </w:rPr>
      </w:pPr>
      <w:r w:rsidRPr="00B93BD7">
        <w:rPr>
          <w:rFonts w:ascii="Times New Roman" w:eastAsia="Times New Roman" w:hAnsi="Times New Roman" w:cs="Times New Roman"/>
          <w:b/>
          <w:sz w:val="20"/>
          <w:szCs w:val="20"/>
          <w:lang w:eastAsia="es-ES"/>
        </w:rPr>
        <w:t xml:space="preserve">                Fuente:</w:t>
      </w:r>
      <w:r w:rsidR="00B93BD7" w:rsidRPr="00B93BD7">
        <w:rPr>
          <w:rFonts w:ascii="Times New Roman" w:eastAsia="Times New Roman" w:hAnsi="Times New Roman" w:cs="Times New Roman"/>
          <w:sz w:val="20"/>
          <w:szCs w:val="20"/>
          <w:lang w:eastAsia="es-ES"/>
        </w:rPr>
        <w:t xml:space="preserve"> D</w:t>
      </w:r>
      <w:r w:rsidRPr="00B93BD7">
        <w:rPr>
          <w:rFonts w:ascii="Times New Roman" w:eastAsia="Times New Roman" w:hAnsi="Times New Roman" w:cs="Times New Roman"/>
          <w:sz w:val="20"/>
          <w:szCs w:val="20"/>
          <w:lang w:eastAsia="es-ES"/>
        </w:rPr>
        <w:t xml:space="preserve">ivisión política municipio Latacunga  </w:t>
      </w:r>
    </w:p>
    <w:p w:rsidR="00A579D8" w:rsidRPr="00A579D8" w:rsidRDefault="00A579D8" w:rsidP="0002199E">
      <w:pPr>
        <w:pStyle w:val="Descripcin"/>
        <w:keepNext/>
        <w:spacing w:after="0"/>
        <w:rPr>
          <w:rFonts w:ascii="Times New Roman" w:hAnsi="Times New Roman" w:cs="Times New Roman"/>
          <w:b/>
          <w:i w:val="0"/>
          <w:color w:val="000000" w:themeColor="text1"/>
          <w:sz w:val="20"/>
        </w:rPr>
      </w:pPr>
      <w:bookmarkStart w:id="161" w:name="_Toc507435678"/>
      <w:r w:rsidRPr="00A579D8">
        <w:rPr>
          <w:rFonts w:ascii="Times New Roman" w:hAnsi="Times New Roman" w:cs="Times New Roman"/>
          <w:b/>
          <w:i w:val="0"/>
          <w:color w:val="000000" w:themeColor="text1"/>
          <w:sz w:val="20"/>
        </w:rPr>
        <w:t xml:space="preserve">Tabla </w:t>
      </w:r>
      <w:r w:rsidRPr="00A579D8">
        <w:rPr>
          <w:rFonts w:ascii="Times New Roman" w:hAnsi="Times New Roman" w:cs="Times New Roman"/>
          <w:b/>
          <w:i w:val="0"/>
          <w:color w:val="000000" w:themeColor="text1"/>
          <w:sz w:val="20"/>
        </w:rPr>
        <w:fldChar w:fldCharType="begin"/>
      </w:r>
      <w:r w:rsidRPr="00A579D8">
        <w:rPr>
          <w:rFonts w:ascii="Times New Roman" w:hAnsi="Times New Roman" w:cs="Times New Roman"/>
          <w:b/>
          <w:i w:val="0"/>
          <w:color w:val="000000" w:themeColor="text1"/>
          <w:sz w:val="20"/>
        </w:rPr>
        <w:instrText xml:space="preserve"> SEQ Tabla \* ARABIC </w:instrText>
      </w:r>
      <w:r w:rsidRPr="00A579D8">
        <w:rPr>
          <w:rFonts w:ascii="Times New Roman" w:hAnsi="Times New Roman" w:cs="Times New Roman"/>
          <w:b/>
          <w:i w:val="0"/>
          <w:color w:val="000000" w:themeColor="text1"/>
          <w:sz w:val="20"/>
        </w:rPr>
        <w:fldChar w:fldCharType="separate"/>
      </w:r>
      <w:r w:rsidR="008B177B">
        <w:rPr>
          <w:rFonts w:ascii="Times New Roman" w:hAnsi="Times New Roman" w:cs="Times New Roman"/>
          <w:b/>
          <w:i w:val="0"/>
          <w:noProof/>
          <w:color w:val="000000" w:themeColor="text1"/>
          <w:sz w:val="20"/>
        </w:rPr>
        <w:t>43</w:t>
      </w:r>
      <w:r w:rsidRPr="00A579D8">
        <w:rPr>
          <w:rFonts w:ascii="Times New Roman" w:hAnsi="Times New Roman" w:cs="Times New Roman"/>
          <w:b/>
          <w:i w:val="0"/>
          <w:color w:val="000000" w:themeColor="text1"/>
          <w:sz w:val="20"/>
        </w:rPr>
        <w:fldChar w:fldCharType="end"/>
      </w:r>
      <w:r w:rsidRPr="00A579D8">
        <w:rPr>
          <w:rFonts w:ascii="Times New Roman" w:hAnsi="Times New Roman" w:cs="Times New Roman"/>
          <w:b/>
          <w:i w:val="0"/>
          <w:color w:val="000000" w:themeColor="text1"/>
          <w:sz w:val="20"/>
        </w:rPr>
        <w:t xml:space="preserve"> </w:t>
      </w:r>
      <w:r w:rsidRPr="00A579D8">
        <w:rPr>
          <w:rFonts w:ascii="Times New Roman" w:hAnsi="Times New Roman" w:cs="Times New Roman"/>
          <w:i w:val="0"/>
          <w:color w:val="000000" w:themeColor="text1"/>
          <w:sz w:val="20"/>
        </w:rPr>
        <w:t>Áreas por cantones en Cotopaxi</w:t>
      </w:r>
      <w:bookmarkEnd w:id="161"/>
    </w:p>
    <w:tbl>
      <w:tblPr>
        <w:tblStyle w:val="Tablaconcuadrcula"/>
        <w:tblW w:w="0" w:type="auto"/>
        <w:jc w:val="center"/>
        <w:tblLook w:val="04A0" w:firstRow="1" w:lastRow="0" w:firstColumn="1" w:lastColumn="0" w:noHBand="0" w:noVBand="1"/>
      </w:tblPr>
      <w:tblGrid>
        <w:gridCol w:w="516"/>
        <w:gridCol w:w="2550"/>
        <w:gridCol w:w="996"/>
        <w:gridCol w:w="756"/>
        <w:gridCol w:w="2550"/>
      </w:tblGrid>
      <w:tr w:rsidR="002535FD" w:rsidRPr="005829E1" w:rsidTr="00C9546E">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02199E">
            <w:pPr>
              <w:spacing w:line="360" w:lineRule="auto"/>
              <w:jc w:val="both"/>
              <w:rPr>
                <w:rFonts w:ascii="Times New Roman" w:hAnsi="Times New Roman" w:cs="Times New Roman"/>
                <w:sz w:val="24"/>
                <w:szCs w:val="24"/>
                <w:lang w:eastAsia="es-EC"/>
              </w:rPr>
            </w:pPr>
          </w:p>
        </w:tc>
        <w:tc>
          <w:tcPr>
            <w:tcW w:w="2550" w:type="dxa"/>
            <w:tcBorders>
              <w:top w:val="single" w:sz="4" w:space="0" w:color="auto"/>
              <w:left w:val="single" w:sz="4" w:space="0" w:color="auto"/>
              <w:bottom w:val="single" w:sz="4" w:space="0" w:color="auto"/>
              <w:right w:val="single" w:sz="4" w:space="0" w:color="auto"/>
            </w:tcBorders>
            <w:hideMark/>
          </w:tcPr>
          <w:p w:rsidR="002535FD" w:rsidRPr="00CE35D3" w:rsidRDefault="002535FD" w:rsidP="0002199E">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Cantón</w:t>
            </w:r>
          </w:p>
        </w:tc>
        <w:tc>
          <w:tcPr>
            <w:tcW w:w="996" w:type="dxa"/>
            <w:tcBorders>
              <w:top w:val="single" w:sz="4" w:space="0" w:color="auto"/>
              <w:left w:val="single" w:sz="4" w:space="0" w:color="auto"/>
              <w:bottom w:val="single" w:sz="4" w:space="0" w:color="auto"/>
              <w:right w:val="single" w:sz="4" w:space="0" w:color="auto"/>
            </w:tcBorders>
            <w:hideMark/>
          </w:tcPr>
          <w:p w:rsidR="002535FD" w:rsidRPr="00CE35D3" w:rsidRDefault="002535FD" w:rsidP="0002199E">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Pob. (2010)</w:t>
            </w:r>
          </w:p>
        </w:tc>
        <w:tc>
          <w:tcPr>
            <w:tcW w:w="756" w:type="dxa"/>
            <w:tcBorders>
              <w:top w:val="single" w:sz="4" w:space="0" w:color="auto"/>
              <w:left w:val="single" w:sz="4" w:space="0" w:color="auto"/>
              <w:bottom w:val="single" w:sz="4" w:space="0" w:color="auto"/>
              <w:right w:val="single" w:sz="4" w:space="0" w:color="auto"/>
            </w:tcBorders>
            <w:hideMark/>
          </w:tcPr>
          <w:p w:rsidR="002535FD" w:rsidRPr="00CE35D3" w:rsidRDefault="002535FD" w:rsidP="0002199E">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Área (km²)</w:t>
            </w:r>
          </w:p>
        </w:tc>
        <w:tc>
          <w:tcPr>
            <w:tcW w:w="2550" w:type="dxa"/>
            <w:tcBorders>
              <w:top w:val="single" w:sz="4" w:space="0" w:color="auto"/>
              <w:left w:val="single" w:sz="4" w:space="0" w:color="auto"/>
              <w:bottom w:val="single" w:sz="4" w:space="0" w:color="auto"/>
              <w:right w:val="single" w:sz="4" w:space="0" w:color="auto"/>
            </w:tcBorders>
            <w:hideMark/>
          </w:tcPr>
          <w:p w:rsidR="002535FD" w:rsidRPr="00CE35D3" w:rsidRDefault="002535FD" w:rsidP="0002199E">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Cabecera Cantonal</w:t>
            </w:r>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4ABC6372" wp14:editId="383FFA09">
                  <wp:extent cx="190500" cy="123825"/>
                  <wp:effectExtent l="0" t="0" r="0" b="0"/>
                  <wp:docPr id="58" name="Imagen 58" descr="Descripción: Bandera de la Maná.png">
                    <a:hlinkClick xmlns:a="http://schemas.openxmlformats.org/drawingml/2006/main" r:id="rId8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Descripción: Bandera de la Maná.png">
                            <a:hlinkClick r:id="rId85"/>
                          </pic:cNvPr>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90500" cy="123825"/>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87" w:tooltip="La Maná" w:history="1">
              <w:r w:rsidR="002535FD" w:rsidRPr="00CE35D3">
                <w:rPr>
                  <w:rStyle w:val="Hipervnculo"/>
                  <w:rFonts w:ascii="Times New Roman" w:eastAsia="Times New Roman" w:hAnsi="Times New Roman" w:cs="Times New Roman"/>
                  <w:bCs/>
                  <w:color w:val="auto"/>
                  <w:sz w:val="24"/>
                  <w:szCs w:val="24"/>
                  <w:u w:val="none"/>
                  <w:lang w:eastAsia="es-ES"/>
                </w:rPr>
                <w:t>La Maná</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42.216</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663</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88" w:tooltip="La Maná" w:history="1">
              <w:r w:rsidR="002535FD" w:rsidRPr="00CE35D3">
                <w:rPr>
                  <w:rStyle w:val="Hipervnculo"/>
                  <w:rFonts w:ascii="Times New Roman" w:eastAsia="Times New Roman" w:hAnsi="Times New Roman" w:cs="Times New Roman"/>
                  <w:color w:val="auto"/>
                  <w:sz w:val="24"/>
                  <w:szCs w:val="24"/>
                  <w:u w:val="none"/>
                  <w:lang w:eastAsia="es-ES"/>
                </w:rPr>
                <w:t>La Maná</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0967FB26" wp14:editId="751A860B">
                  <wp:extent cx="190500" cy="123825"/>
                  <wp:effectExtent l="0" t="0" r="0" b="0"/>
                  <wp:docPr id="59" name="Imagen 59" descr="Descripción: BanderaLatacunga.JPG">
                    <a:hlinkClick xmlns:a="http://schemas.openxmlformats.org/drawingml/2006/main" r:id="rId8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Descripción: BanderaLatacunga.JPG">
                            <a:hlinkClick r:id="rId89"/>
                          </pic:cNvPr>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190500" cy="123825"/>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91" w:tooltip="Cantón Latacunga" w:history="1">
              <w:r w:rsidR="002535FD" w:rsidRPr="00CE35D3">
                <w:rPr>
                  <w:rStyle w:val="Hipervnculo"/>
                  <w:rFonts w:ascii="Times New Roman" w:eastAsia="Times New Roman" w:hAnsi="Times New Roman" w:cs="Times New Roman"/>
                  <w:bCs/>
                  <w:color w:val="auto"/>
                  <w:sz w:val="24"/>
                  <w:szCs w:val="24"/>
                  <w:u w:val="none"/>
                  <w:lang w:eastAsia="es-ES"/>
                </w:rPr>
                <w:t>Latacunga</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170.489</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1.377</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92" w:tooltip="Latacunga" w:history="1">
              <w:r w:rsidR="002535FD" w:rsidRPr="00CE35D3">
                <w:rPr>
                  <w:rStyle w:val="Hipervnculo"/>
                  <w:rFonts w:ascii="Times New Roman" w:eastAsia="Times New Roman" w:hAnsi="Times New Roman" w:cs="Times New Roman"/>
                  <w:color w:val="auto"/>
                  <w:sz w:val="24"/>
                  <w:szCs w:val="24"/>
                  <w:u w:val="none"/>
                  <w:lang w:eastAsia="es-ES"/>
                </w:rPr>
                <w:t>Latacunga</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15953867" wp14:editId="18A18A2F">
                  <wp:extent cx="190500" cy="95250"/>
                  <wp:effectExtent l="0" t="0" r="0" b="0"/>
                  <wp:docPr id="60" name="Imagen 60" descr="Descripción: Bandera de Pangua.png">
                    <a:hlinkClick xmlns:a="http://schemas.openxmlformats.org/drawingml/2006/main" r:id="rId9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Descripción: Bandera de Pangua.png">
                            <a:hlinkClick r:id="rId93"/>
                          </pic:cNvPr>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90500" cy="95250"/>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95" w:tooltip="Pangua" w:history="1">
              <w:r w:rsidR="002535FD" w:rsidRPr="00CE35D3">
                <w:rPr>
                  <w:rStyle w:val="Hipervnculo"/>
                  <w:rFonts w:ascii="Times New Roman" w:eastAsia="Times New Roman" w:hAnsi="Times New Roman" w:cs="Times New Roman"/>
                  <w:bCs/>
                  <w:color w:val="auto"/>
                  <w:sz w:val="24"/>
                  <w:szCs w:val="24"/>
                  <w:u w:val="none"/>
                  <w:lang w:eastAsia="es-ES"/>
                </w:rPr>
                <w:t>Pangua</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21.965</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721</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96" w:tooltip="El Corazón (ciudad) (aún no redactado)" w:history="1">
              <w:r w:rsidR="002535FD" w:rsidRPr="00CE35D3">
                <w:rPr>
                  <w:rStyle w:val="Hipervnculo"/>
                  <w:rFonts w:ascii="Times New Roman" w:eastAsia="Times New Roman" w:hAnsi="Times New Roman" w:cs="Times New Roman"/>
                  <w:color w:val="auto"/>
                  <w:sz w:val="24"/>
                  <w:szCs w:val="24"/>
                  <w:u w:val="none"/>
                  <w:lang w:eastAsia="es-ES"/>
                </w:rPr>
                <w:t>El Corazón</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083EDA7C" wp14:editId="6E507D5E">
                  <wp:extent cx="190500" cy="123825"/>
                  <wp:effectExtent l="0" t="0" r="0" b="0"/>
                  <wp:docPr id="61" name="Imagen 61" descr="Descripción: Bandera de Pujilí.png">
                    <a:hlinkClick xmlns:a="http://schemas.openxmlformats.org/drawingml/2006/main" r:id="rId9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Descripción: Bandera de Pujilí.png">
                            <a:hlinkClick r:id="rId97"/>
                          </pic:cNvPr>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190500" cy="123825"/>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99" w:tooltip="Pujilí" w:history="1">
              <w:r w:rsidR="002535FD" w:rsidRPr="00CE35D3">
                <w:rPr>
                  <w:rStyle w:val="Hipervnculo"/>
                  <w:rFonts w:ascii="Times New Roman" w:eastAsia="Times New Roman" w:hAnsi="Times New Roman" w:cs="Times New Roman"/>
                  <w:bCs/>
                  <w:color w:val="auto"/>
                  <w:sz w:val="24"/>
                  <w:szCs w:val="24"/>
                  <w:u w:val="none"/>
                  <w:lang w:eastAsia="es-ES"/>
                </w:rPr>
                <w:t>Pujilí</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69.055</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1.308</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00" w:tooltip="Pujilí" w:history="1">
              <w:r w:rsidR="002535FD" w:rsidRPr="00CE35D3">
                <w:rPr>
                  <w:rStyle w:val="Hipervnculo"/>
                  <w:rFonts w:ascii="Times New Roman" w:eastAsia="Times New Roman" w:hAnsi="Times New Roman" w:cs="Times New Roman"/>
                  <w:color w:val="auto"/>
                  <w:sz w:val="24"/>
                  <w:szCs w:val="24"/>
                  <w:u w:val="none"/>
                  <w:lang w:eastAsia="es-ES"/>
                </w:rPr>
                <w:t>Pujilí</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20E67370" wp14:editId="43E765EE">
                  <wp:extent cx="190500" cy="114300"/>
                  <wp:effectExtent l="0" t="0" r="0" b="0"/>
                  <wp:docPr id="62" name="Imagen 62" descr="Descripción: Bandera de Salcedo.png">
                    <a:hlinkClick xmlns:a="http://schemas.openxmlformats.org/drawingml/2006/main" r:id="rId10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Descripción: Bandera de Salcedo.png">
                            <a:hlinkClick r:id="rId101"/>
                          </pic:cNvPr>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90500" cy="114300"/>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03" w:tooltip="Cantón San Miguel de Salcedo" w:history="1">
              <w:r w:rsidR="002535FD" w:rsidRPr="00CE35D3">
                <w:rPr>
                  <w:rStyle w:val="Hipervnculo"/>
                  <w:rFonts w:ascii="Times New Roman" w:eastAsia="Times New Roman" w:hAnsi="Times New Roman" w:cs="Times New Roman"/>
                  <w:bCs/>
                  <w:color w:val="auto"/>
                  <w:sz w:val="24"/>
                  <w:szCs w:val="24"/>
                  <w:u w:val="none"/>
                  <w:lang w:eastAsia="es-ES"/>
                </w:rPr>
                <w:t>Salcedo</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58.216</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484</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04" w:tooltip="Cantón San Miguel de Salcedo" w:history="1">
              <w:r w:rsidR="002535FD" w:rsidRPr="00CE35D3">
                <w:rPr>
                  <w:rStyle w:val="Hipervnculo"/>
                  <w:rFonts w:ascii="Times New Roman" w:eastAsia="Times New Roman" w:hAnsi="Times New Roman" w:cs="Times New Roman"/>
                  <w:color w:val="auto"/>
                  <w:sz w:val="24"/>
                  <w:szCs w:val="24"/>
                  <w:u w:val="none"/>
                  <w:lang w:eastAsia="es-ES"/>
                </w:rPr>
                <w:t>Salcedo</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1F3E37ED" wp14:editId="30F4381F">
                  <wp:extent cx="190500" cy="95250"/>
                  <wp:effectExtent l="0" t="0" r="0" b="0"/>
                  <wp:docPr id="63" name="Imagen 63" descr="Descripción: Bandera de Saquisilí.png">
                    <a:hlinkClick xmlns:a="http://schemas.openxmlformats.org/drawingml/2006/main" r:id="rId10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Descripción: Bandera de Saquisilí.png">
                            <a:hlinkClick r:id="rId105"/>
                          </pic:cNvPr>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90500" cy="95250"/>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07" w:tooltip="Saquisilí" w:history="1">
              <w:r w:rsidR="002535FD" w:rsidRPr="00CE35D3">
                <w:rPr>
                  <w:rStyle w:val="Hipervnculo"/>
                  <w:rFonts w:ascii="Times New Roman" w:eastAsia="Times New Roman" w:hAnsi="Times New Roman" w:cs="Times New Roman"/>
                  <w:bCs/>
                  <w:color w:val="auto"/>
                  <w:sz w:val="24"/>
                  <w:szCs w:val="24"/>
                  <w:u w:val="none"/>
                  <w:lang w:eastAsia="es-ES"/>
                </w:rPr>
                <w:t>Saquisilí</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25.320</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208</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08" w:tooltip="Saquisilí" w:history="1">
              <w:r w:rsidR="002535FD" w:rsidRPr="00CE35D3">
                <w:rPr>
                  <w:rStyle w:val="Hipervnculo"/>
                  <w:rFonts w:ascii="Times New Roman" w:eastAsia="Times New Roman" w:hAnsi="Times New Roman" w:cs="Times New Roman"/>
                  <w:color w:val="auto"/>
                  <w:sz w:val="24"/>
                  <w:szCs w:val="24"/>
                  <w:u w:val="none"/>
                  <w:lang w:eastAsia="es-ES"/>
                </w:rPr>
                <w:t>Saquisilí</w:t>
              </w:r>
            </w:hyperlink>
          </w:p>
        </w:tc>
      </w:tr>
      <w:tr w:rsidR="002535FD" w:rsidRPr="005829E1" w:rsidTr="00B12FC4">
        <w:trPr>
          <w:jc w:val="center"/>
        </w:trPr>
        <w:tc>
          <w:tcPr>
            <w:tcW w:w="0" w:type="auto"/>
            <w:tcBorders>
              <w:top w:val="single" w:sz="4" w:space="0" w:color="auto"/>
              <w:left w:val="single" w:sz="4" w:space="0" w:color="auto"/>
              <w:bottom w:val="single" w:sz="4" w:space="0" w:color="auto"/>
              <w:right w:val="single" w:sz="4" w:space="0" w:color="auto"/>
            </w:tcBorders>
            <w:hideMark/>
          </w:tcPr>
          <w:p w:rsidR="002535FD" w:rsidRPr="005829E1" w:rsidRDefault="002535FD" w:rsidP="00B12FC4">
            <w:pPr>
              <w:spacing w:line="360" w:lineRule="auto"/>
              <w:jc w:val="both"/>
              <w:rPr>
                <w:rFonts w:ascii="Times New Roman" w:eastAsia="Times New Roman" w:hAnsi="Times New Roman" w:cs="Times New Roman"/>
                <w:bCs/>
                <w:sz w:val="24"/>
                <w:szCs w:val="24"/>
                <w:lang w:eastAsia="es-ES"/>
              </w:rPr>
            </w:pPr>
            <w:r w:rsidRPr="005829E1">
              <w:rPr>
                <w:rFonts w:ascii="Times New Roman" w:eastAsia="Times New Roman" w:hAnsi="Times New Roman" w:cs="Times New Roman"/>
                <w:noProof/>
                <w:sz w:val="24"/>
                <w:szCs w:val="24"/>
                <w:lang w:eastAsia="es-EC"/>
              </w:rPr>
              <w:drawing>
                <wp:inline distT="0" distB="0" distL="0" distR="0" wp14:anchorId="2419B982" wp14:editId="09EE6534">
                  <wp:extent cx="190500" cy="104775"/>
                  <wp:effectExtent l="0" t="0" r="0" b="0"/>
                  <wp:docPr id="64" name="Imagen 64" descr="Descripción: Bandera de Sigchos.png">
                    <a:hlinkClick xmlns:a="http://schemas.openxmlformats.org/drawingml/2006/main" r:id="rId10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descr="Descripción: Bandera de Sigchos.png">
                            <a:hlinkClick r:id="rId109"/>
                          </pic:cNvPr>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90500" cy="104775"/>
                          </a:xfrm>
                          <a:prstGeom prst="rect">
                            <a:avLst/>
                          </a:prstGeom>
                          <a:noFill/>
                          <a:ln>
                            <a:noFill/>
                          </a:ln>
                        </pic:spPr>
                      </pic:pic>
                    </a:graphicData>
                  </a:graphic>
                </wp:inline>
              </w:drawing>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11" w:tooltip="Sigchos" w:history="1">
              <w:r w:rsidR="002535FD" w:rsidRPr="00CE35D3">
                <w:rPr>
                  <w:rStyle w:val="Hipervnculo"/>
                  <w:rFonts w:ascii="Times New Roman" w:eastAsia="Times New Roman" w:hAnsi="Times New Roman" w:cs="Times New Roman"/>
                  <w:bCs/>
                  <w:color w:val="auto"/>
                  <w:sz w:val="24"/>
                  <w:szCs w:val="24"/>
                  <w:u w:val="none"/>
                  <w:lang w:eastAsia="es-ES"/>
                </w:rPr>
                <w:t>Sigchos</w:t>
              </w:r>
            </w:hyperlink>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21.944</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2535FD" w:rsidP="00B12FC4">
            <w:pPr>
              <w:spacing w:line="360" w:lineRule="auto"/>
              <w:jc w:val="both"/>
              <w:rPr>
                <w:rFonts w:ascii="Times New Roman" w:eastAsia="Times New Roman" w:hAnsi="Times New Roman" w:cs="Times New Roman"/>
                <w:bCs/>
                <w:sz w:val="24"/>
                <w:szCs w:val="24"/>
                <w:lang w:eastAsia="es-ES"/>
              </w:rPr>
            </w:pPr>
            <w:r w:rsidRPr="00CE35D3">
              <w:rPr>
                <w:rFonts w:ascii="Times New Roman" w:eastAsia="Times New Roman" w:hAnsi="Times New Roman" w:cs="Times New Roman"/>
                <w:bCs/>
                <w:sz w:val="24"/>
                <w:szCs w:val="24"/>
                <w:lang w:eastAsia="es-ES"/>
              </w:rPr>
              <w:t>1.313</w:t>
            </w:r>
          </w:p>
        </w:tc>
        <w:tc>
          <w:tcPr>
            <w:tcW w:w="0" w:type="auto"/>
            <w:tcBorders>
              <w:top w:val="single" w:sz="4" w:space="0" w:color="auto"/>
              <w:left w:val="single" w:sz="4" w:space="0" w:color="auto"/>
              <w:bottom w:val="single" w:sz="4" w:space="0" w:color="auto"/>
              <w:right w:val="single" w:sz="4" w:space="0" w:color="auto"/>
            </w:tcBorders>
            <w:hideMark/>
          </w:tcPr>
          <w:p w:rsidR="002535FD" w:rsidRPr="00CE35D3" w:rsidRDefault="00F405A2" w:rsidP="00B12FC4">
            <w:pPr>
              <w:spacing w:line="360" w:lineRule="auto"/>
              <w:jc w:val="both"/>
              <w:rPr>
                <w:rFonts w:ascii="Times New Roman" w:eastAsia="Times New Roman" w:hAnsi="Times New Roman" w:cs="Times New Roman"/>
                <w:sz w:val="24"/>
                <w:szCs w:val="24"/>
                <w:lang w:eastAsia="es-ES"/>
              </w:rPr>
            </w:pPr>
            <w:hyperlink r:id="rId112" w:tooltip="Sigchos" w:history="1">
              <w:r w:rsidR="002535FD" w:rsidRPr="00CE35D3">
                <w:rPr>
                  <w:rStyle w:val="Hipervnculo"/>
                  <w:rFonts w:ascii="Times New Roman" w:eastAsia="Times New Roman" w:hAnsi="Times New Roman" w:cs="Times New Roman"/>
                  <w:color w:val="auto"/>
                  <w:sz w:val="24"/>
                  <w:szCs w:val="24"/>
                  <w:u w:val="none"/>
                  <w:lang w:eastAsia="es-ES"/>
                </w:rPr>
                <w:t>Sigchos</w:t>
              </w:r>
            </w:hyperlink>
          </w:p>
        </w:tc>
      </w:tr>
    </w:tbl>
    <w:p w:rsidR="002535FD" w:rsidRPr="00C9546E" w:rsidRDefault="00CE35D3" w:rsidP="00CE35D3">
      <w:pPr>
        <w:spacing w:after="0" w:line="360" w:lineRule="auto"/>
        <w:jc w:val="both"/>
        <w:rPr>
          <w:rFonts w:ascii="Times New Roman" w:hAnsi="Times New Roman" w:cs="Times New Roman"/>
          <w:sz w:val="20"/>
          <w:szCs w:val="24"/>
        </w:rPr>
      </w:pPr>
      <w:r>
        <w:rPr>
          <w:rFonts w:ascii="Times New Roman" w:hAnsi="Times New Roman" w:cs="Times New Roman"/>
          <w:b/>
          <w:sz w:val="20"/>
          <w:szCs w:val="24"/>
        </w:rPr>
        <w:t>Fuente:</w:t>
      </w:r>
      <w:r w:rsidRPr="00CE35D3">
        <w:rPr>
          <w:rFonts w:ascii="Times New Roman" w:hAnsi="Times New Roman" w:cs="Times New Roman"/>
          <w:sz w:val="20"/>
          <w:szCs w:val="24"/>
        </w:rPr>
        <w:t>http://www.ecuadorencifras.gob.ec/documentos/webinec/Bibliotecas/Fasciculos_Provinciales/Fasciculo_Cotopaxi.pdf</w:t>
      </w:r>
    </w:p>
    <w:p w:rsidR="00A579D8" w:rsidRDefault="00A579D8" w:rsidP="00CE35D3">
      <w:pPr>
        <w:spacing w:line="360" w:lineRule="auto"/>
        <w:jc w:val="both"/>
        <w:rPr>
          <w:rFonts w:ascii="Times New Roman" w:hAnsi="Times New Roman" w:cs="Times New Roman"/>
          <w:sz w:val="24"/>
          <w:szCs w:val="24"/>
        </w:rPr>
      </w:pPr>
    </w:p>
    <w:p w:rsidR="00D46FD0" w:rsidRPr="00CE35D3" w:rsidRDefault="002535FD" w:rsidP="00CE35D3">
      <w:pPr>
        <w:spacing w:line="360" w:lineRule="auto"/>
        <w:jc w:val="both"/>
        <w:rPr>
          <w:rFonts w:ascii="Times New Roman" w:hAnsi="Times New Roman" w:cs="Times New Roman"/>
          <w:sz w:val="24"/>
          <w:szCs w:val="24"/>
        </w:rPr>
      </w:pPr>
      <w:r w:rsidRPr="005829E1">
        <w:rPr>
          <w:rFonts w:ascii="Times New Roman" w:hAnsi="Times New Roman" w:cs="Times New Roman"/>
          <w:sz w:val="24"/>
          <w:szCs w:val="24"/>
        </w:rPr>
        <w:t>Latacunga se encuentra en el centro de Ecuador, 89 km. al sur de Quito. Es la capital y ciudad más grande de la Provincia de Cotopaxi. Precisamente, su nombre es tomado  del hermoso volcán Cotopaxi localizado en esta provincia ecuatoriana.</w:t>
      </w:r>
    </w:p>
    <w:p w:rsidR="002535FD" w:rsidRPr="003D7635" w:rsidRDefault="002535FD" w:rsidP="002535FD">
      <w:pPr>
        <w:pStyle w:val="Prrafodelista"/>
        <w:spacing w:line="360" w:lineRule="auto"/>
        <w:ind w:left="0"/>
        <w:jc w:val="both"/>
        <w:rPr>
          <w:rFonts w:ascii="Times New Roman" w:hAnsi="Times New Roman" w:cs="Times New Roman"/>
          <w:sz w:val="20"/>
          <w:szCs w:val="20"/>
        </w:rPr>
      </w:pPr>
      <w:r w:rsidRPr="003D7635">
        <w:rPr>
          <w:rFonts w:ascii="Times New Roman" w:hAnsi="Times New Roman" w:cs="Times New Roman"/>
          <w:b/>
          <w:sz w:val="20"/>
          <w:szCs w:val="20"/>
        </w:rPr>
        <w:t>Imagen2</w:t>
      </w:r>
      <w:r w:rsidRPr="003D7635">
        <w:rPr>
          <w:rFonts w:ascii="Times New Roman" w:hAnsi="Times New Roman" w:cs="Times New Roman"/>
          <w:sz w:val="20"/>
          <w:szCs w:val="20"/>
        </w:rPr>
        <w:t xml:space="preserve">: área cantón Latacunga           </w:t>
      </w:r>
      <w:r w:rsidR="003D7635">
        <w:rPr>
          <w:rFonts w:ascii="Times New Roman" w:hAnsi="Times New Roman" w:cs="Times New Roman"/>
          <w:sz w:val="20"/>
          <w:szCs w:val="20"/>
        </w:rPr>
        <w:t xml:space="preserve">                      </w:t>
      </w:r>
      <w:r w:rsidRPr="003D7635">
        <w:rPr>
          <w:rFonts w:ascii="Times New Roman" w:hAnsi="Times New Roman" w:cs="Times New Roman"/>
          <w:sz w:val="20"/>
          <w:szCs w:val="20"/>
        </w:rPr>
        <w:t xml:space="preserve"> </w:t>
      </w:r>
      <w:r w:rsidRPr="003D7635">
        <w:rPr>
          <w:rFonts w:ascii="Times New Roman" w:hAnsi="Times New Roman" w:cs="Times New Roman"/>
          <w:b/>
          <w:sz w:val="20"/>
          <w:szCs w:val="20"/>
        </w:rPr>
        <w:t>Imagen</w:t>
      </w:r>
      <w:r w:rsidR="00C9546E" w:rsidRPr="003D7635">
        <w:rPr>
          <w:rFonts w:ascii="Times New Roman" w:hAnsi="Times New Roman" w:cs="Times New Roman"/>
          <w:b/>
          <w:sz w:val="20"/>
          <w:szCs w:val="20"/>
        </w:rPr>
        <w:t>3</w:t>
      </w:r>
      <w:r w:rsidRPr="003D7635">
        <w:rPr>
          <w:rFonts w:ascii="Times New Roman" w:hAnsi="Times New Roman" w:cs="Times New Roman"/>
          <w:sz w:val="20"/>
          <w:szCs w:val="20"/>
        </w:rPr>
        <w:t xml:space="preserve">: área cantón Latacunga  </w:t>
      </w:r>
    </w:p>
    <w:p w:rsidR="003D7635" w:rsidRDefault="002535FD" w:rsidP="003D7635">
      <w:pPr>
        <w:spacing w:after="0" w:line="360" w:lineRule="auto"/>
        <w:jc w:val="both"/>
        <w:rPr>
          <w:rFonts w:ascii="Times New Roman" w:eastAsia="Times New Roman" w:hAnsi="Times New Roman" w:cs="Times New Roman"/>
          <w:sz w:val="20"/>
          <w:szCs w:val="20"/>
          <w:lang w:eastAsia="es-ES"/>
        </w:rPr>
      </w:pPr>
      <w:r w:rsidRPr="003D7635">
        <w:rPr>
          <w:rFonts w:ascii="Times New Roman" w:hAnsi="Times New Roman" w:cs="Times New Roman"/>
          <w:noProof/>
          <w:sz w:val="20"/>
          <w:szCs w:val="20"/>
          <w:lang w:eastAsia="es-EC"/>
        </w:rPr>
        <w:drawing>
          <wp:inline distT="0" distB="0" distL="0" distR="0" wp14:anchorId="19AD3F7B" wp14:editId="2668FF04">
            <wp:extent cx="2247900" cy="2057400"/>
            <wp:effectExtent l="76200" t="76200" r="114300" b="114300"/>
            <wp:docPr id="66" name="Imagen 66" descr="http://medias.villes.co/staticmap/city/equateur/latacunga_latacunga_cotopaxi_fr.png"/>
            <wp:cNvGraphicFramePr/>
            <a:graphic xmlns:a="http://schemas.openxmlformats.org/drawingml/2006/main">
              <a:graphicData uri="http://schemas.openxmlformats.org/drawingml/2006/picture">
                <pic:pic xmlns:pic="http://schemas.openxmlformats.org/drawingml/2006/picture">
                  <pic:nvPicPr>
                    <pic:cNvPr id="25" name="Imagen 25" descr="http://medias.villes.co/staticmap/city/equateur/latacunga_latacunga_cotopaxi_fr.png"/>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066925" cy="1885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3D7635">
        <w:rPr>
          <w:rFonts w:ascii="Times New Roman" w:hAnsi="Times New Roman" w:cs="Times New Roman"/>
          <w:noProof/>
          <w:sz w:val="20"/>
          <w:szCs w:val="20"/>
          <w:lang w:eastAsia="es-EC"/>
        </w:rPr>
        <w:drawing>
          <wp:inline distT="0" distB="0" distL="0" distR="0" wp14:anchorId="250C122C" wp14:editId="5B21F408">
            <wp:extent cx="2600325" cy="2057400"/>
            <wp:effectExtent l="76200" t="76200" r="123825" b="76200"/>
            <wp:docPr id="67" name="Imagen 67" descr="C:\Users\Guillermo\Desktop\descarga.jpg"/>
            <wp:cNvGraphicFramePr/>
            <a:graphic xmlns:a="http://schemas.openxmlformats.org/drawingml/2006/main">
              <a:graphicData uri="http://schemas.openxmlformats.org/drawingml/2006/picture">
                <pic:pic xmlns:pic="http://schemas.openxmlformats.org/drawingml/2006/picture">
                  <pic:nvPicPr>
                    <pic:cNvPr id="14" name="Imagen 14" descr="C:\Users\Guillermo\Desktop\descarga.jpg"/>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428875" cy="18859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535FD" w:rsidRPr="003D7635" w:rsidRDefault="002535FD" w:rsidP="003D7635">
      <w:pPr>
        <w:spacing w:after="0" w:line="360" w:lineRule="auto"/>
        <w:jc w:val="both"/>
        <w:rPr>
          <w:rFonts w:ascii="Times New Roman" w:eastAsia="Times New Roman" w:hAnsi="Times New Roman" w:cs="Times New Roman"/>
          <w:sz w:val="20"/>
          <w:szCs w:val="20"/>
          <w:lang w:eastAsia="es-ES"/>
        </w:rPr>
      </w:pPr>
      <w:r w:rsidRPr="003D7635">
        <w:rPr>
          <w:rFonts w:ascii="Times New Roman" w:eastAsia="Times New Roman" w:hAnsi="Times New Roman" w:cs="Times New Roman"/>
          <w:b/>
          <w:sz w:val="20"/>
          <w:szCs w:val="20"/>
          <w:lang w:eastAsia="es-ES"/>
        </w:rPr>
        <w:t>Fuente:</w:t>
      </w:r>
      <w:r w:rsidRPr="003D7635">
        <w:rPr>
          <w:rFonts w:ascii="Times New Roman" w:eastAsia="Times New Roman" w:hAnsi="Times New Roman" w:cs="Times New Roman"/>
          <w:sz w:val="20"/>
          <w:szCs w:val="20"/>
          <w:lang w:eastAsia="es-ES"/>
        </w:rPr>
        <w:t xml:space="preserve"> división política municipio Latacunga  </w:t>
      </w:r>
    </w:p>
    <w:p w:rsidR="00C9546E" w:rsidRPr="005829E1" w:rsidRDefault="00C9546E" w:rsidP="00C9546E">
      <w:pPr>
        <w:spacing w:line="360" w:lineRule="auto"/>
        <w:ind w:right="-516"/>
        <w:rPr>
          <w:rFonts w:ascii="Times New Roman" w:hAnsi="Times New Roman" w:cs="Times New Roman"/>
          <w:b/>
          <w:sz w:val="24"/>
          <w:szCs w:val="24"/>
        </w:rPr>
      </w:pPr>
      <w:r w:rsidRPr="00C9546E">
        <w:rPr>
          <w:rFonts w:ascii="Times New Roman" w:hAnsi="Times New Roman" w:cs="Times New Roman"/>
          <w:b/>
          <w:sz w:val="24"/>
          <w:szCs w:val="24"/>
        </w:rPr>
        <w:t xml:space="preserve">Anexo </w:t>
      </w:r>
      <w:r w:rsidRPr="00C9546E">
        <w:rPr>
          <w:rFonts w:ascii="Times New Roman" w:hAnsi="Times New Roman" w:cs="Times New Roman"/>
          <w:b/>
          <w:sz w:val="24"/>
          <w:szCs w:val="24"/>
        </w:rPr>
        <w:fldChar w:fldCharType="begin"/>
      </w:r>
      <w:r w:rsidRPr="00C9546E">
        <w:rPr>
          <w:rFonts w:ascii="Times New Roman" w:hAnsi="Times New Roman" w:cs="Times New Roman"/>
          <w:b/>
          <w:sz w:val="24"/>
          <w:szCs w:val="24"/>
        </w:rPr>
        <w:instrText xml:space="preserve"> SEQ Anexo \* ARABIC </w:instrText>
      </w:r>
      <w:r w:rsidRPr="00C9546E">
        <w:rPr>
          <w:rFonts w:ascii="Times New Roman" w:hAnsi="Times New Roman" w:cs="Times New Roman"/>
          <w:b/>
          <w:sz w:val="24"/>
          <w:szCs w:val="24"/>
        </w:rPr>
        <w:fldChar w:fldCharType="separate"/>
      </w:r>
      <w:r w:rsidR="008B177B">
        <w:rPr>
          <w:rFonts w:ascii="Times New Roman" w:hAnsi="Times New Roman" w:cs="Times New Roman"/>
          <w:b/>
          <w:noProof/>
          <w:sz w:val="24"/>
          <w:szCs w:val="24"/>
        </w:rPr>
        <w:t>2</w:t>
      </w:r>
      <w:r w:rsidRPr="00C9546E">
        <w:rPr>
          <w:rFonts w:ascii="Times New Roman" w:hAnsi="Times New Roman" w:cs="Times New Roman"/>
          <w:b/>
          <w:sz w:val="24"/>
          <w:szCs w:val="24"/>
        </w:rPr>
        <w:fldChar w:fldCharType="end"/>
      </w:r>
    </w:p>
    <w:p w:rsidR="00DB053C" w:rsidRPr="005829E1" w:rsidRDefault="00DB053C" w:rsidP="00DB053C">
      <w:pPr>
        <w:pStyle w:val="Prrafodelista"/>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Este se encuentra ubicado en el Cantón Latacunga, parroquia Eloy Alfaro, Salache Bajo; tiene una altitud de 2757.591 msnm y sus coordenadas geográficas son: latitud 00 59” 47.68” N, longitud 78 37” 19.16” E.</w:t>
      </w:r>
    </w:p>
    <w:p w:rsidR="002535FD" w:rsidRPr="005829E1" w:rsidRDefault="00DB053C" w:rsidP="00DB053C">
      <w:pPr>
        <w:pStyle w:val="Prrafodelista"/>
        <w:spacing w:line="360" w:lineRule="auto"/>
        <w:ind w:left="0"/>
        <w:jc w:val="both"/>
        <w:rPr>
          <w:rFonts w:ascii="Times New Roman" w:hAnsi="Times New Roman" w:cs="Times New Roman"/>
          <w:sz w:val="24"/>
          <w:szCs w:val="24"/>
        </w:rPr>
      </w:pPr>
      <w:r w:rsidRPr="005829E1">
        <w:rPr>
          <w:rFonts w:ascii="Times New Roman" w:hAnsi="Times New Roman" w:cs="Times New Roman"/>
          <w:sz w:val="24"/>
          <w:szCs w:val="24"/>
        </w:rPr>
        <w:t xml:space="preserve">El CEYPSA se dedica a la producción de leche, huevos de codorniz, legumbres, hortalizas, frutas y la crianza de ganado bovino, ovino, porcino, además de cuyes, conejos, codornices, avestruces, entre otros. </w:t>
      </w:r>
    </w:p>
    <w:p w:rsidR="002535FD" w:rsidRPr="005829E1" w:rsidRDefault="002535FD" w:rsidP="00DB053C">
      <w:pPr>
        <w:pStyle w:val="Prrafodelista"/>
        <w:spacing w:line="360" w:lineRule="auto"/>
        <w:ind w:left="0"/>
        <w:jc w:val="both"/>
        <w:rPr>
          <w:rFonts w:ascii="Times New Roman" w:hAnsi="Times New Roman" w:cs="Times New Roman"/>
          <w:sz w:val="24"/>
          <w:szCs w:val="24"/>
        </w:rPr>
      </w:pPr>
    </w:p>
    <w:p w:rsidR="00DB053C" w:rsidRPr="00CE35D3" w:rsidRDefault="002535FD" w:rsidP="00C9546E">
      <w:pPr>
        <w:pStyle w:val="Prrafodelista"/>
        <w:spacing w:line="360" w:lineRule="auto"/>
        <w:ind w:left="0"/>
        <w:jc w:val="center"/>
        <w:rPr>
          <w:rFonts w:ascii="Times New Roman" w:hAnsi="Times New Roman" w:cs="Times New Roman"/>
          <w:sz w:val="20"/>
          <w:szCs w:val="20"/>
        </w:rPr>
      </w:pPr>
      <w:r w:rsidRPr="00CE35D3">
        <w:rPr>
          <w:rFonts w:ascii="Times New Roman" w:hAnsi="Times New Roman" w:cs="Times New Roman"/>
          <w:b/>
          <w:sz w:val="20"/>
          <w:szCs w:val="20"/>
        </w:rPr>
        <w:t>Imagen4</w:t>
      </w:r>
      <w:r w:rsidR="00DB053C" w:rsidRPr="00CE35D3">
        <w:rPr>
          <w:rFonts w:ascii="Times New Roman" w:hAnsi="Times New Roman" w:cs="Times New Roman"/>
          <w:sz w:val="20"/>
          <w:szCs w:val="20"/>
        </w:rPr>
        <w:t>: campus salache</w:t>
      </w:r>
    </w:p>
    <w:p w:rsidR="00DB053C" w:rsidRPr="005829E1" w:rsidRDefault="00DB053C" w:rsidP="00C9546E">
      <w:pPr>
        <w:pStyle w:val="Prrafodelista"/>
        <w:spacing w:line="360" w:lineRule="auto"/>
        <w:ind w:left="0"/>
        <w:jc w:val="center"/>
        <w:rPr>
          <w:rFonts w:ascii="Times New Roman" w:hAnsi="Times New Roman" w:cs="Times New Roman"/>
          <w:sz w:val="24"/>
          <w:szCs w:val="24"/>
        </w:rPr>
      </w:pPr>
      <w:r w:rsidRPr="005829E1">
        <w:rPr>
          <w:noProof/>
          <w:lang w:val="es-EC" w:eastAsia="es-EC"/>
        </w:rPr>
        <w:drawing>
          <wp:inline distT="0" distB="0" distL="0" distR="0" wp14:anchorId="409BACC6" wp14:editId="2F4007EA">
            <wp:extent cx="2387330" cy="1574800"/>
            <wp:effectExtent l="76200" t="76200" r="127635" b="139700"/>
            <wp:docPr id="69" name="Imagen 69" descr="https://encrypted-tbn0.gstatic.com/images?q=tbn:ANd9GcS08dnop1NBT121amT6uysL5CEv06-vlhg1LXQAMj3uT4Zl2WncF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0.gstatic.com/images?q=tbn:ANd9GcS08dnop1NBT121amT6uysL5CEv06-vlhg1LXQAMj3uT4Zl2WncFw"/>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389775" cy="157641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B053C" w:rsidRPr="00CE35D3" w:rsidRDefault="00DB053C" w:rsidP="00C9546E">
      <w:pPr>
        <w:pStyle w:val="Prrafodelista"/>
        <w:spacing w:line="360" w:lineRule="auto"/>
        <w:ind w:left="0"/>
        <w:jc w:val="center"/>
        <w:rPr>
          <w:rFonts w:ascii="Times New Roman" w:hAnsi="Times New Roman" w:cs="Times New Roman"/>
          <w:sz w:val="20"/>
          <w:szCs w:val="20"/>
        </w:rPr>
      </w:pPr>
      <w:r w:rsidRPr="00CE35D3">
        <w:rPr>
          <w:rFonts w:ascii="Times New Roman" w:hAnsi="Times New Roman" w:cs="Times New Roman"/>
          <w:b/>
          <w:sz w:val="20"/>
          <w:szCs w:val="20"/>
        </w:rPr>
        <w:t>Fuente</w:t>
      </w:r>
      <w:r w:rsidRPr="00CE35D3">
        <w:rPr>
          <w:rFonts w:ascii="Times New Roman" w:hAnsi="Times New Roman" w:cs="Times New Roman"/>
          <w:sz w:val="20"/>
          <w:szCs w:val="20"/>
        </w:rPr>
        <w:t>: (Universidad Técnica de Cotopaxi)</w:t>
      </w:r>
    </w:p>
    <w:p w:rsidR="00411460" w:rsidRDefault="00411460" w:rsidP="00CE35D3">
      <w:pPr>
        <w:spacing w:after="0" w:line="360" w:lineRule="auto"/>
        <w:rPr>
          <w:rFonts w:ascii="Arial" w:hAnsi="Arial" w:cs="Arial"/>
          <w:noProof/>
          <w:sz w:val="40"/>
          <w:szCs w:val="40"/>
          <w:lang w:val="es-CO" w:eastAsia="es-CO"/>
        </w:rPr>
      </w:pPr>
    </w:p>
    <w:p w:rsidR="00411460" w:rsidRPr="00411460" w:rsidRDefault="00411460" w:rsidP="00CE35D3">
      <w:pPr>
        <w:spacing w:after="0" w:line="360" w:lineRule="auto"/>
        <w:rPr>
          <w:rFonts w:ascii="Times New Roman" w:hAnsi="Times New Roman" w:cs="Times New Roman"/>
          <w:noProof/>
          <w:sz w:val="24"/>
          <w:szCs w:val="24"/>
          <w:lang w:val="es-CO" w:eastAsia="es-CO"/>
        </w:rPr>
      </w:pPr>
    </w:p>
    <w:p w:rsidR="003D7635" w:rsidRDefault="003D7635" w:rsidP="00CE35D3">
      <w:pPr>
        <w:spacing w:after="0" w:line="360" w:lineRule="auto"/>
        <w:rPr>
          <w:rFonts w:ascii="Times New Roman" w:hAnsi="Times New Roman" w:cs="Times New Roman"/>
          <w:sz w:val="20"/>
          <w:szCs w:val="20"/>
        </w:rPr>
      </w:pPr>
      <w:r>
        <w:rPr>
          <w:rFonts w:ascii="Times New Roman" w:hAnsi="Times New Roman" w:cs="Times New Roman"/>
          <w:b/>
          <w:sz w:val="20"/>
          <w:szCs w:val="20"/>
        </w:rPr>
        <w:t>Imagen 5</w:t>
      </w:r>
      <w:r w:rsidR="00CE35D3" w:rsidRPr="00CE35D3">
        <w:rPr>
          <w:rFonts w:ascii="Times New Roman" w:hAnsi="Times New Roman" w:cs="Times New Roman"/>
          <w:b/>
          <w:sz w:val="20"/>
          <w:szCs w:val="20"/>
        </w:rPr>
        <w:t xml:space="preserve">: </w:t>
      </w:r>
      <w:r w:rsidR="00411460">
        <w:rPr>
          <w:rFonts w:ascii="Times New Roman" w:hAnsi="Times New Roman" w:cs="Times New Roman"/>
          <w:sz w:val="20"/>
          <w:szCs w:val="20"/>
        </w:rPr>
        <w:t>G</w:t>
      </w:r>
      <w:r w:rsidR="00CE35D3" w:rsidRPr="00CE35D3">
        <w:rPr>
          <w:rFonts w:ascii="Times New Roman" w:hAnsi="Times New Roman" w:cs="Times New Roman"/>
          <w:sz w:val="20"/>
          <w:szCs w:val="20"/>
        </w:rPr>
        <w:t>eorreferenciació</w:t>
      </w:r>
      <w:r>
        <w:rPr>
          <w:rFonts w:ascii="Times New Roman" w:hAnsi="Times New Roman" w:cs="Times New Roman"/>
          <w:sz w:val="20"/>
          <w:szCs w:val="20"/>
        </w:rPr>
        <w:t>n laboratorios agroindustriales</w:t>
      </w:r>
    </w:p>
    <w:p w:rsidR="003D7635" w:rsidRDefault="00411460" w:rsidP="00CE35D3">
      <w:pPr>
        <w:spacing w:after="0" w:line="360" w:lineRule="auto"/>
        <w:rPr>
          <w:rFonts w:ascii="Times New Roman" w:hAnsi="Times New Roman" w:cs="Times New Roman"/>
          <w:sz w:val="20"/>
          <w:szCs w:val="20"/>
        </w:rPr>
      </w:pPr>
      <w:r w:rsidRPr="005829E1">
        <w:rPr>
          <w:rFonts w:ascii="Arial" w:hAnsi="Arial" w:cs="Arial"/>
          <w:noProof/>
          <w:sz w:val="40"/>
          <w:szCs w:val="40"/>
          <w:lang w:eastAsia="es-EC"/>
        </w:rPr>
        <w:drawing>
          <wp:anchor distT="0" distB="0" distL="114300" distR="114300" simplePos="0" relativeHeight="251564544" behindDoc="0" locked="0" layoutInCell="1" allowOverlap="1" wp14:anchorId="467C69A2" wp14:editId="2DED4C96">
            <wp:simplePos x="0" y="0"/>
            <wp:positionH relativeFrom="page">
              <wp:posOffset>1067435</wp:posOffset>
            </wp:positionH>
            <wp:positionV relativeFrom="paragraph">
              <wp:posOffset>59055</wp:posOffset>
            </wp:positionV>
            <wp:extent cx="4418965" cy="3002280"/>
            <wp:effectExtent l="0" t="0" r="635" b="7620"/>
            <wp:wrapSquare wrapText="bothSides"/>
            <wp:docPr id="12" name="Imagen 12" descr="D:\TERRENO DE LA PLANTA AGROINDUSTRIAL GRUP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TERRENO DE LA PLANTA AGROINDUSTRIAL GRUPO 3.jpg"/>
                    <pic:cNvPicPr>
                      <a:picLocks noChangeAspect="1" noChangeArrowheads="1"/>
                    </pic:cNvPicPr>
                  </pic:nvPicPr>
                  <pic:blipFill rotWithShape="1">
                    <a:blip r:embed="rId116" cstate="print">
                      <a:extLst>
                        <a:ext uri="{28A0092B-C50C-407E-A947-70E740481C1C}">
                          <a14:useLocalDpi xmlns:a14="http://schemas.microsoft.com/office/drawing/2010/main" val="0"/>
                        </a:ext>
                      </a:extLst>
                    </a:blip>
                    <a:srcRect t="3902"/>
                    <a:stretch/>
                  </pic:blipFill>
                  <pic:spPr bwMode="auto">
                    <a:xfrm>
                      <a:off x="0" y="0"/>
                      <a:ext cx="4418965" cy="3002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3D7635" w:rsidRPr="00CE35D3" w:rsidRDefault="003D7635" w:rsidP="00CE35D3">
      <w:pPr>
        <w:spacing w:after="0" w:line="360" w:lineRule="auto"/>
        <w:rPr>
          <w:rFonts w:ascii="Times New Roman" w:hAnsi="Times New Roman" w:cs="Times New Roman"/>
          <w:sz w:val="20"/>
          <w:szCs w:val="20"/>
        </w:rPr>
      </w:pPr>
    </w:p>
    <w:p w:rsidR="00411460" w:rsidRDefault="00411460" w:rsidP="00CE35D3">
      <w:pPr>
        <w:spacing w:after="0" w:line="360" w:lineRule="auto"/>
        <w:rPr>
          <w:rFonts w:ascii="Arial" w:hAnsi="Arial" w:cs="Arial"/>
          <w:noProof/>
          <w:sz w:val="40"/>
          <w:szCs w:val="40"/>
          <w:lang w:val="es-CO" w:eastAsia="es-CO"/>
        </w:rPr>
      </w:pPr>
    </w:p>
    <w:p w:rsidR="00DB053C" w:rsidRPr="005829E1" w:rsidRDefault="00DB053C" w:rsidP="00CE35D3">
      <w:pPr>
        <w:spacing w:after="0" w:line="360" w:lineRule="auto"/>
        <w:rPr>
          <w:rFonts w:ascii="Times New Roman" w:hAnsi="Times New Roman" w:cs="Times New Roman"/>
          <w:sz w:val="24"/>
          <w:szCs w:val="24"/>
        </w:rPr>
      </w:pPr>
    </w:p>
    <w:p w:rsidR="00CE35D3" w:rsidRDefault="00CE35D3" w:rsidP="009168B7">
      <w:pPr>
        <w:spacing w:line="360" w:lineRule="auto"/>
        <w:ind w:right="-516"/>
        <w:rPr>
          <w:rFonts w:ascii="Times New Roman" w:hAnsi="Times New Roman" w:cs="Times New Roman"/>
          <w:b/>
          <w:sz w:val="24"/>
          <w:szCs w:val="24"/>
        </w:rPr>
      </w:pPr>
    </w:p>
    <w:p w:rsidR="00CE35D3" w:rsidRDefault="00CE35D3" w:rsidP="009168B7">
      <w:pPr>
        <w:spacing w:line="360" w:lineRule="auto"/>
        <w:ind w:right="-516"/>
        <w:rPr>
          <w:rFonts w:ascii="Times New Roman" w:hAnsi="Times New Roman" w:cs="Times New Roman"/>
          <w:b/>
          <w:sz w:val="24"/>
          <w:szCs w:val="24"/>
        </w:rPr>
      </w:pPr>
    </w:p>
    <w:p w:rsidR="00CE35D3" w:rsidRDefault="00CE35D3" w:rsidP="009168B7">
      <w:pPr>
        <w:spacing w:line="360" w:lineRule="auto"/>
        <w:ind w:right="-516"/>
        <w:rPr>
          <w:rFonts w:ascii="Times New Roman" w:hAnsi="Times New Roman" w:cs="Times New Roman"/>
          <w:b/>
          <w:sz w:val="24"/>
          <w:szCs w:val="24"/>
        </w:rPr>
      </w:pPr>
    </w:p>
    <w:p w:rsidR="00CE35D3" w:rsidRPr="00CE35D3" w:rsidRDefault="00CE35D3" w:rsidP="00CE35D3">
      <w:pPr>
        <w:rPr>
          <w:rFonts w:ascii="Times New Roman" w:hAnsi="Times New Roman" w:cs="Times New Roman"/>
          <w:sz w:val="24"/>
          <w:szCs w:val="24"/>
        </w:rPr>
      </w:pPr>
    </w:p>
    <w:p w:rsidR="00CE35D3" w:rsidRPr="00CE35D3" w:rsidRDefault="00CE35D3" w:rsidP="00CE35D3">
      <w:pPr>
        <w:rPr>
          <w:rFonts w:ascii="Times New Roman" w:hAnsi="Times New Roman" w:cs="Times New Roman"/>
          <w:sz w:val="24"/>
          <w:szCs w:val="24"/>
        </w:rPr>
      </w:pPr>
    </w:p>
    <w:p w:rsidR="00CE35D3" w:rsidRPr="00CE35D3" w:rsidRDefault="00CE35D3" w:rsidP="00CE35D3">
      <w:pPr>
        <w:rPr>
          <w:rFonts w:ascii="Times New Roman" w:hAnsi="Times New Roman" w:cs="Times New Roman"/>
          <w:sz w:val="24"/>
          <w:szCs w:val="24"/>
        </w:rPr>
      </w:pPr>
    </w:p>
    <w:p w:rsidR="00CE35D3" w:rsidRPr="00CE35D3" w:rsidRDefault="00411460" w:rsidP="00CE35D3">
      <w:pPr>
        <w:spacing w:after="0" w:line="360" w:lineRule="auto"/>
        <w:ind w:right="-516"/>
        <w:rPr>
          <w:rFonts w:ascii="Times New Roman" w:hAnsi="Times New Roman" w:cs="Times New Roman"/>
          <w:sz w:val="20"/>
          <w:szCs w:val="20"/>
        </w:rPr>
      </w:pPr>
      <w:r>
        <w:rPr>
          <w:rFonts w:ascii="Times New Roman" w:hAnsi="Times New Roman" w:cs="Times New Roman"/>
          <w:b/>
          <w:sz w:val="20"/>
          <w:szCs w:val="20"/>
        </w:rPr>
        <w:t>Elaborado por</w:t>
      </w:r>
      <w:r w:rsidR="00CE35D3" w:rsidRPr="00CE35D3">
        <w:rPr>
          <w:rFonts w:ascii="Times New Roman" w:hAnsi="Times New Roman" w:cs="Times New Roman"/>
          <w:b/>
          <w:sz w:val="20"/>
          <w:szCs w:val="20"/>
        </w:rPr>
        <w:t>:</w:t>
      </w:r>
      <w:r>
        <w:rPr>
          <w:rFonts w:ascii="Times New Roman" w:hAnsi="Times New Roman" w:cs="Times New Roman"/>
          <w:sz w:val="20"/>
          <w:szCs w:val="20"/>
        </w:rPr>
        <w:t xml:space="preserve"> T</w:t>
      </w:r>
      <w:r w:rsidR="00CE35D3" w:rsidRPr="00CE35D3">
        <w:rPr>
          <w:rFonts w:ascii="Times New Roman" w:hAnsi="Times New Roman" w:cs="Times New Roman"/>
          <w:sz w:val="20"/>
          <w:szCs w:val="20"/>
        </w:rPr>
        <w:t>rabajo seguridad industrial ,2011</w:t>
      </w:r>
    </w:p>
    <w:p w:rsidR="00CE35D3" w:rsidRPr="00CE35D3" w:rsidRDefault="00CE35D3" w:rsidP="00CE35D3">
      <w:pPr>
        <w:rPr>
          <w:rFonts w:ascii="Times New Roman" w:hAnsi="Times New Roman" w:cs="Times New Roman"/>
          <w:sz w:val="24"/>
          <w:szCs w:val="24"/>
        </w:rPr>
      </w:pPr>
      <w:r>
        <w:rPr>
          <w:rFonts w:ascii="Times New Roman" w:hAnsi="Times New Roman" w:cs="Times New Roman"/>
          <w:sz w:val="24"/>
          <w:szCs w:val="24"/>
        </w:rPr>
        <w:t xml:space="preserve">    </w:t>
      </w:r>
    </w:p>
    <w:p w:rsidR="00CE35D3" w:rsidRDefault="00DB053C" w:rsidP="00CE35D3">
      <w:pPr>
        <w:spacing w:after="0" w:line="360" w:lineRule="auto"/>
        <w:ind w:right="-516"/>
        <w:rPr>
          <w:rFonts w:ascii="Times New Roman" w:hAnsi="Times New Roman" w:cs="Times New Roman"/>
          <w:sz w:val="20"/>
          <w:szCs w:val="20"/>
        </w:rPr>
      </w:pPr>
      <w:r w:rsidRPr="00CE35D3">
        <w:rPr>
          <w:b/>
          <w:noProof/>
          <w:sz w:val="20"/>
          <w:szCs w:val="20"/>
          <w:lang w:eastAsia="es-EC"/>
        </w:rPr>
        <w:drawing>
          <wp:anchor distT="0" distB="0" distL="114300" distR="114300" simplePos="0" relativeHeight="251579904" behindDoc="1" locked="0" layoutInCell="1" allowOverlap="1" wp14:anchorId="039FDD14" wp14:editId="26F0FFCA">
            <wp:simplePos x="0" y="0"/>
            <wp:positionH relativeFrom="margin">
              <wp:posOffset>234315</wp:posOffset>
            </wp:positionH>
            <wp:positionV relativeFrom="paragraph">
              <wp:posOffset>391160</wp:posOffset>
            </wp:positionV>
            <wp:extent cx="5324475" cy="2743200"/>
            <wp:effectExtent l="133350" t="133350" r="142875" b="171450"/>
            <wp:wrapTight wrapText="bothSides">
              <wp:wrapPolygon edited="0">
                <wp:start x="10665" y="-1050"/>
                <wp:lineTo x="-541" y="-750"/>
                <wp:lineTo x="-541" y="21600"/>
                <wp:lineTo x="-232" y="22800"/>
                <wp:lineTo x="21870" y="22800"/>
                <wp:lineTo x="22102" y="21000"/>
                <wp:lineTo x="22102" y="-600"/>
                <wp:lineTo x="21407" y="-750"/>
                <wp:lineTo x="10974" y="-1050"/>
                <wp:lineTo x="10665" y="-1050"/>
              </wp:wrapPolygon>
            </wp:wrapTight>
            <wp:docPr id="448" name="Imagen 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5324475" cy="27432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sidR="00CE35D3">
        <w:rPr>
          <w:rFonts w:ascii="Times New Roman" w:hAnsi="Times New Roman" w:cs="Times New Roman"/>
          <w:b/>
          <w:sz w:val="20"/>
          <w:szCs w:val="20"/>
        </w:rPr>
        <w:t xml:space="preserve">          </w:t>
      </w:r>
      <w:r w:rsidR="00411460">
        <w:rPr>
          <w:rFonts w:ascii="Times New Roman" w:hAnsi="Times New Roman" w:cs="Times New Roman"/>
          <w:b/>
          <w:sz w:val="20"/>
          <w:szCs w:val="20"/>
        </w:rPr>
        <w:t>Imagen 6</w:t>
      </w:r>
      <w:r w:rsidR="00411460">
        <w:rPr>
          <w:rFonts w:ascii="Times New Roman" w:hAnsi="Times New Roman" w:cs="Times New Roman"/>
          <w:sz w:val="20"/>
          <w:szCs w:val="20"/>
        </w:rPr>
        <w:t>: Plano arquitectónico Ingeniería A</w:t>
      </w:r>
      <w:r w:rsidRPr="00CE35D3">
        <w:rPr>
          <w:rFonts w:ascii="Times New Roman" w:hAnsi="Times New Roman" w:cs="Times New Roman"/>
          <w:sz w:val="20"/>
          <w:szCs w:val="20"/>
        </w:rPr>
        <w:t xml:space="preserve">groindustrial </w:t>
      </w:r>
    </w:p>
    <w:p w:rsidR="007B0C3A" w:rsidRPr="00CE35D3" w:rsidRDefault="007B0C3A" w:rsidP="007B0C3A">
      <w:pPr>
        <w:spacing w:after="0" w:line="360" w:lineRule="auto"/>
        <w:ind w:right="-516"/>
        <w:rPr>
          <w:rFonts w:ascii="Times New Roman" w:hAnsi="Times New Roman" w:cs="Times New Roman"/>
          <w:sz w:val="20"/>
          <w:szCs w:val="20"/>
        </w:rPr>
      </w:pPr>
      <w:r>
        <w:rPr>
          <w:rFonts w:ascii="Times New Roman" w:hAnsi="Times New Roman" w:cs="Times New Roman"/>
          <w:b/>
          <w:sz w:val="20"/>
          <w:szCs w:val="20"/>
        </w:rPr>
        <w:t xml:space="preserve">     Elaborado por</w:t>
      </w:r>
      <w:r w:rsidRPr="00CE35D3">
        <w:rPr>
          <w:rFonts w:ascii="Times New Roman" w:hAnsi="Times New Roman" w:cs="Times New Roman"/>
          <w:b/>
          <w:sz w:val="20"/>
          <w:szCs w:val="20"/>
        </w:rPr>
        <w:t>:</w:t>
      </w:r>
      <w:r>
        <w:rPr>
          <w:rFonts w:ascii="Times New Roman" w:hAnsi="Times New Roman" w:cs="Times New Roman"/>
          <w:sz w:val="20"/>
          <w:szCs w:val="20"/>
        </w:rPr>
        <w:t xml:space="preserve"> T</w:t>
      </w:r>
      <w:r w:rsidRPr="00CE35D3">
        <w:rPr>
          <w:rFonts w:ascii="Times New Roman" w:hAnsi="Times New Roman" w:cs="Times New Roman"/>
          <w:sz w:val="20"/>
          <w:szCs w:val="20"/>
        </w:rPr>
        <w:t>rabajo seguridad industrial ,2011</w:t>
      </w:r>
    </w:p>
    <w:p w:rsidR="00CE35D3" w:rsidRDefault="00CE35D3" w:rsidP="00C9546E">
      <w:pPr>
        <w:spacing w:line="360" w:lineRule="auto"/>
        <w:ind w:right="-516"/>
        <w:rPr>
          <w:rFonts w:ascii="Times New Roman" w:hAnsi="Times New Roman" w:cs="Times New Roman"/>
          <w:b/>
          <w:sz w:val="24"/>
          <w:szCs w:val="24"/>
        </w:rPr>
      </w:pPr>
    </w:p>
    <w:p w:rsidR="00CE35D3" w:rsidRDefault="00CE35D3" w:rsidP="00C9546E">
      <w:pPr>
        <w:spacing w:line="360" w:lineRule="auto"/>
        <w:ind w:right="-516"/>
        <w:rPr>
          <w:rFonts w:ascii="Times New Roman" w:hAnsi="Times New Roman" w:cs="Times New Roman"/>
          <w:b/>
          <w:sz w:val="24"/>
          <w:szCs w:val="24"/>
        </w:rPr>
      </w:pPr>
    </w:p>
    <w:p w:rsidR="00603CC3" w:rsidRDefault="00603CC3" w:rsidP="00C9546E">
      <w:pPr>
        <w:spacing w:line="360" w:lineRule="auto"/>
        <w:ind w:right="-516"/>
        <w:rPr>
          <w:rFonts w:ascii="Times New Roman" w:hAnsi="Times New Roman" w:cs="Times New Roman"/>
          <w:b/>
          <w:sz w:val="24"/>
          <w:szCs w:val="24"/>
        </w:rPr>
      </w:pPr>
    </w:p>
    <w:p w:rsidR="007B0C3A" w:rsidRDefault="007B0C3A" w:rsidP="00C9546E">
      <w:pPr>
        <w:spacing w:line="360" w:lineRule="auto"/>
        <w:ind w:right="-516"/>
        <w:rPr>
          <w:rFonts w:ascii="Times New Roman" w:hAnsi="Times New Roman" w:cs="Times New Roman"/>
          <w:b/>
          <w:sz w:val="24"/>
          <w:szCs w:val="24"/>
        </w:rPr>
      </w:pPr>
    </w:p>
    <w:p w:rsidR="00C9546E" w:rsidRPr="00C9546E" w:rsidRDefault="00C9546E" w:rsidP="00C9546E">
      <w:pPr>
        <w:spacing w:line="360" w:lineRule="auto"/>
        <w:ind w:right="-516"/>
        <w:rPr>
          <w:rFonts w:ascii="Times New Roman" w:hAnsi="Times New Roman" w:cs="Times New Roman"/>
          <w:b/>
          <w:sz w:val="24"/>
          <w:szCs w:val="24"/>
        </w:rPr>
      </w:pPr>
      <w:r w:rsidRPr="00C9546E">
        <w:rPr>
          <w:rFonts w:ascii="Times New Roman" w:hAnsi="Times New Roman" w:cs="Times New Roman"/>
          <w:b/>
          <w:sz w:val="24"/>
          <w:szCs w:val="24"/>
        </w:rPr>
        <w:t xml:space="preserve">Anexo </w:t>
      </w:r>
      <w:r w:rsidRPr="00C9546E">
        <w:rPr>
          <w:rFonts w:ascii="Times New Roman" w:hAnsi="Times New Roman" w:cs="Times New Roman"/>
          <w:b/>
          <w:sz w:val="24"/>
          <w:szCs w:val="24"/>
        </w:rPr>
        <w:fldChar w:fldCharType="begin"/>
      </w:r>
      <w:r w:rsidRPr="00C9546E">
        <w:rPr>
          <w:rFonts w:ascii="Times New Roman" w:hAnsi="Times New Roman" w:cs="Times New Roman"/>
          <w:b/>
          <w:sz w:val="24"/>
          <w:szCs w:val="24"/>
        </w:rPr>
        <w:instrText xml:space="preserve"> SEQ Anexo \* ARABIC </w:instrText>
      </w:r>
      <w:r w:rsidRPr="00C9546E">
        <w:rPr>
          <w:rFonts w:ascii="Times New Roman" w:hAnsi="Times New Roman" w:cs="Times New Roman"/>
          <w:b/>
          <w:sz w:val="24"/>
          <w:szCs w:val="24"/>
        </w:rPr>
        <w:fldChar w:fldCharType="separate"/>
      </w:r>
      <w:r w:rsidR="008B177B">
        <w:rPr>
          <w:rFonts w:ascii="Times New Roman" w:hAnsi="Times New Roman" w:cs="Times New Roman"/>
          <w:b/>
          <w:noProof/>
          <w:sz w:val="24"/>
          <w:szCs w:val="24"/>
        </w:rPr>
        <w:t>3</w:t>
      </w:r>
      <w:r w:rsidRPr="00C9546E">
        <w:rPr>
          <w:rFonts w:ascii="Times New Roman" w:hAnsi="Times New Roman" w:cs="Times New Roman"/>
          <w:b/>
          <w:sz w:val="24"/>
          <w:szCs w:val="24"/>
        </w:rPr>
        <w:fldChar w:fldCharType="end"/>
      </w:r>
    </w:p>
    <w:p w:rsidR="00F81297" w:rsidRPr="005829E1" w:rsidRDefault="00F81297" w:rsidP="00F81297">
      <w:pPr>
        <w:spacing w:line="240" w:lineRule="auto"/>
        <w:ind w:right="-516"/>
        <w:jc w:val="center"/>
        <w:rPr>
          <w:rFonts w:ascii="Times New Roman" w:hAnsi="Times New Roman" w:cs="Times New Roman"/>
          <w:b/>
          <w:sz w:val="24"/>
          <w:szCs w:val="24"/>
          <w:lang w:val="es-CO"/>
        </w:rPr>
      </w:pPr>
      <w:r w:rsidRPr="005829E1">
        <w:rPr>
          <w:rFonts w:ascii="Times New Roman" w:hAnsi="Times New Roman" w:cs="Times New Roman"/>
          <w:b/>
          <w:noProof/>
          <w:sz w:val="24"/>
          <w:szCs w:val="24"/>
          <w:lang w:eastAsia="es-EC"/>
        </w:rPr>
        <w:drawing>
          <wp:anchor distT="0" distB="0" distL="114300" distR="114300" simplePos="0" relativeHeight="251718144" behindDoc="1" locked="0" layoutInCell="1" allowOverlap="1" wp14:anchorId="0691B2B7" wp14:editId="1E81D127">
            <wp:simplePos x="0" y="0"/>
            <wp:positionH relativeFrom="column">
              <wp:posOffset>7308215</wp:posOffset>
            </wp:positionH>
            <wp:positionV relativeFrom="paragraph">
              <wp:posOffset>-150495</wp:posOffset>
            </wp:positionV>
            <wp:extent cx="3190875" cy="7705725"/>
            <wp:effectExtent l="0" t="0" r="9525" b="9525"/>
            <wp:wrapNone/>
            <wp:docPr id="50" name="Imagen 50" descr="Diapositi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iapositiva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190875" cy="7705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9E1">
        <w:rPr>
          <w:rFonts w:ascii="Times New Roman" w:hAnsi="Times New Roman" w:cs="Times New Roman"/>
          <w:b/>
          <w:sz w:val="24"/>
          <w:szCs w:val="24"/>
          <w:lang w:val="es-CO"/>
        </w:rPr>
        <w:t>HOJA DE VIDA</w:t>
      </w:r>
    </w:p>
    <w:p w:rsidR="00F81297" w:rsidRPr="00AA3656" w:rsidRDefault="00AA3656" w:rsidP="00F81297">
      <w:pPr>
        <w:spacing w:line="240" w:lineRule="auto"/>
        <w:ind w:right="-516"/>
        <w:rPr>
          <w:rFonts w:ascii="Times New Roman" w:hAnsi="Times New Roman" w:cs="Times New Roman"/>
          <w:b/>
          <w:sz w:val="24"/>
          <w:szCs w:val="24"/>
          <w:lang w:val="es-CO"/>
        </w:rPr>
      </w:pPr>
      <w:r w:rsidRPr="00AA3656">
        <w:rPr>
          <w:rFonts w:ascii="Times New Roman" w:hAnsi="Times New Roman" w:cs="Times New Roman"/>
          <w:noProof/>
          <w:sz w:val="24"/>
          <w:szCs w:val="24"/>
          <w:lang w:eastAsia="es-EC"/>
        </w:rPr>
        <mc:AlternateContent>
          <mc:Choice Requires="wps">
            <w:drawing>
              <wp:anchor distT="0" distB="0" distL="114300" distR="114300" simplePos="0" relativeHeight="252178944" behindDoc="0" locked="0" layoutInCell="1" allowOverlap="1" wp14:anchorId="75418142" wp14:editId="6D08B4BD">
                <wp:simplePos x="0" y="0"/>
                <wp:positionH relativeFrom="column">
                  <wp:posOffset>4586947</wp:posOffset>
                </wp:positionH>
                <wp:positionV relativeFrom="paragraph">
                  <wp:posOffset>17946</wp:posOffset>
                </wp:positionV>
                <wp:extent cx="1440815" cy="1701165"/>
                <wp:effectExtent l="12065" t="6985" r="13970" b="6350"/>
                <wp:wrapNone/>
                <wp:docPr id="498" name="Rectángulo 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0815" cy="1701165"/>
                        </a:xfrm>
                        <a:prstGeom prst="rect">
                          <a:avLst/>
                        </a:prstGeom>
                        <a:solidFill>
                          <a:srgbClr val="FFFFFF"/>
                        </a:solidFill>
                        <a:ln w="9525">
                          <a:solidFill>
                            <a:srgbClr val="000000"/>
                          </a:solidFill>
                          <a:miter lim="800000"/>
                          <a:headEnd/>
                          <a:tailEnd/>
                        </a:ln>
                      </wps:spPr>
                      <wps:txbx>
                        <w:txbxContent>
                          <w:p w:rsidR="00A1019E" w:rsidRDefault="00A1019E" w:rsidP="00AA3656">
                            <w:r w:rsidRPr="00DC3771">
                              <w:rPr>
                                <w:noProof/>
                                <w:lang w:eastAsia="es-EC"/>
                              </w:rPr>
                              <w:drawing>
                                <wp:inline distT="0" distB="0" distL="0" distR="0" wp14:anchorId="0436C256" wp14:editId="43CA2207">
                                  <wp:extent cx="1244600" cy="1444625"/>
                                  <wp:effectExtent l="0" t="0" r="0" b="3175"/>
                                  <wp:docPr id="1" name="Imagen 1" descr="FOTO ACT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 ACTUAL"/>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244600" cy="1444625"/>
                                          </a:xfrm>
                                          <a:prstGeom prst="rect">
                                            <a:avLst/>
                                          </a:prstGeom>
                                          <a:noFill/>
                                          <a:ln>
                                            <a:noFill/>
                                          </a:ln>
                                        </pic:spPr>
                                      </pic:pic>
                                    </a:graphicData>
                                  </a:graphic>
                                </wp:inline>
                              </w:drawing>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rect w14:anchorId="75418142" id="Rectángulo 498" o:spid="_x0000_s1061" style="position:absolute;margin-left:361.2pt;margin-top:1.4pt;width:113.45pt;height:133.95pt;z-index:2521789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">
                <v:textbox style="mso-fit-shape-to-text:t">
                  <w:txbxContent>
                    <w:p w:rsidR="00A1019E" w:rsidRDefault="00A1019E" w:rsidP="00AA3656">
                      <w:r w:rsidRPr="00DC3771">
                        <w:rPr>
                          <w:noProof/>
                          <w:lang w:eastAsia="es-EC"/>
                        </w:rPr>
                        <w:drawing>
                          <wp:inline distT="0" distB="0" distL="0" distR="0" wp14:anchorId="0436C256" wp14:editId="43CA2207">
                            <wp:extent cx="1244600" cy="1444625"/>
                            <wp:effectExtent l="0" t="0" r="0" b="3175"/>
                            <wp:docPr id="1" name="Imagen 1" descr="FOTO ACTU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TO ACTUAL"/>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244600" cy="1444625"/>
                                    </a:xfrm>
                                    <a:prstGeom prst="rect">
                                      <a:avLst/>
                                    </a:prstGeom>
                                    <a:noFill/>
                                    <a:ln>
                                      <a:noFill/>
                                    </a:ln>
                                  </pic:spPr>
                                </pic:pic>
                              </a:graphicData>
                            </a:graphic>
                          </wp:inline>
                        </w:drawing>
                      </w:r>
                    </w:p>
                  </w:txbxContent>
                </v:textbox>
              </v:rect>
            </w:pict>
          </mc:Fallback>
        </mc:AlternateContent>
      </w:r>
      <w:r w:rsidR="00F81297" w:rsidRPr="00AA3656">
        <w:rPr>
          <w:rFonts w:ascii="Times New Roman" w:hAnsi="Times New Roman" w:cs="Times New Roman"/>
          <w:b/>
          <w:sz w:val="24"/>
          <w:szCs w:val="24"/>
          <w:lang w:val="es-CO"/>
        </w:rPr>
        <w:t xml:space="preserve">                                                           </w:t>
      </w:r>
      <w:r w:rsidR="00F81297" w:rsidRPr="00AA3656">
        <w:rPr>
          <w:rFonts w:ascii="Times New Roman" w:hAnsi="Times New Roman" w:cs="Times New Roman"/>
          <w:noProof/>
          <w:sz w:val="24"/>
          <w:szCs w:val="24"/>
        </w:rPr>
        <w:t xml:space="preserve"> </w:t>
      </w:r>
    </w:p>
    <w:p w:rsidR="00AA3656" w:rsidRPr="00AA3656" w:rsidRDefault="00AA3656" w:rsidP="00AA3656">
      <w:pPr>
        <w:rPr>
          <w:rFonts w:ascii="Times New Roman" w:hAnsi="Times New Roman" w:cs="Times New Roman"/>
          <w:b/>
          <w:sz w:val="24"/>
          <w:szCs w:val="24"/>
          <w:u w:val="single"/>
        </w:rPr>
      </w:pPr>
      <w:r w:rsidRPr="00AA3656">
        <w:rPr>
          <w:rFonts w:ascii="Times New Roman" w:hAnsi="Times New Roman" w:cs="Times New Roman"/>
          <w:b/>
          <w:sz w:val="24"/>
          <w:szCs w:val="24"/>
          <w:u w:val="single"/>
        </w:rPr>
        <w:t xml:space="preserve">DATOS PERSONALES </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APELLIDOS: ZAMBRANO OCHOA</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NOMBRES: ZOILA ELIANA</w:t>
      </w:r>
    </w:p>
    <w:p w:rsidR="00AA3656" w:rsidRPr="00AA3656" w:rsidRDefault="00AA3656" w:rsidP="00AA3656">
      <w:pPr>
        <w:rPr>
          <w:rFonts w:ascii="Times New Roman" w:hAnsi="Times New Roman" w:cs="Times New Roman"/>
          <w:b/>
          <w:sz w:val="24"/>
          <w:szCs w:val="24"/>
        </w:rPr>
      </w:pPr>
      <w:r w:rsidRPr="00AA3656">
        <w:rPr>
          <w:rFonts w:ascii="Times New Roman" w:hAnsi="Times New Roman" w:cs="Times New Roman"/>
          <w:sz w:val="24"/>
          <w:szCs w:val="24"/>
        </w:rPr>
        <w:t>CEDULA DE CIUDADANIA: 0501773931</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LUGAR Y FECHA DE NACIMIENTO: Alausí, 07 de agosto de 1971</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DIRECCION DOMICILIARIA: El Loreto, calle Quito y Gabriela Mistral</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TELEFONO CONVENCIONAL: 032814188</w:t>
      </w:r>
      <w:r w:rsidRPr="00AA3656">
        <w:rPr>
          <w:rFonts w:ascii="Times New Roman" w:hAnsi="Times New Roman" w:cs="Times New Roman"/>
          <w:sz w:val="24"/>
          <w:szCs w:val="24"/>
        </w:rPr>
        <w:tab/>
      </w:r>
      <w:r w:rsidRPr="00AA3656">
        <w:rPr>
          <w:rFonts w:ascii="Times New Roman" w:hAnsi="Times New Roman" w:cs="Times New Roman"/>
          <w:sz w:val="24"/>
          <w:szCs w:val="24"/>
        </w:rPr>
        <w:tab/>
        <w:t xml:space="preserve"> TELEFONO CELULAR: 095232441</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 xml:space="preserve">CORREO ELECTRONICO: </w:t>
      </w:r>
      <w:hyperlink r:id="rId120" w:history="1">
        <w:r w:rsidRPr="00AA3656">
          <w:rPr>
            <w:rStyle w:val="Hipervnculo"/>
            <w:rFonts w:ascii="Times New Roman" w:hAnsi="Times New Roman" w:cs="Times New Roman"/>
            <w:color w:val="auto"/>
            <w:sz w:val="24"/>
            <w:szCs w:val="24"/>
          </w:rPr>
          <w:t>zoila.zambrano@utc.edu.ec</w:t>
        </w:r>
      </w:hyperlink>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EN CASO DE EMERGENCIA CONTACTARSE CON:   Laura Ochoa. 032802919</w:t>
      </w:r>
    </w:p>
    <w:p w:rsidR="00AA3656" w:rsidRPr="00AA3656" w:rsidRDefault="00AA3656" w:rsidP="00AA3656">
      <w:pPr>
        <w:rPr>
          <w:rFonts w:ascii="Times New Roman" w:hAnsi="Times New Roman" w:cs="Times New Roman"/>
          <w:b/>
          <w:sz w:val="24"/>
          <w:szCs w:val="24"/>
          <w:u w:val="single"/>
        </w:rPr>
      </w:pPr>
      <w:r w:rsidRPr="00AA3656">
        <w:rPr>
          <w:rFonts w:ascii="Times New Roman" w:hAnsi="Times New Roman" w:cs="Times New Roman"/>
          <w:b/>
          <w:sz w:val="24"/>
          <w:szCs w:val="24"/>
          <w:u w:val="single"/>
        </w:rPr>
        <w:t xml:space="preserve">ESTUDIOS REALIZADOS Y TITULOS OBTENIDOS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1"/>
        <w:gridCol w:w="3280"/>
        <w:gridCol w:w="2190"/>
        <w:gridCol w:w="2061"/>
      </w:tblGrid>
      <w:tr w:rsidR="00AA3656" w:rsidRPr="00AA3656" w:rsidTr="009845A9">
        <w:tc>
          <w:tcPr>
            <w:tcW w:w="1311"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NIVEL</w:t>
            </w:r>
          </w:p>
        </w:tc>
        <w:tc>
          <w:tcPr>
            <w:tcW w:w="3280"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TITULO OBTENIDO</w:t>
            </w:r>
          </w:p>
        </w:tc>
        <w:tc>
          <w:tcPr>
            <w:tcW w:w="2068"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FECHA DE REGISTRO EN EL CONESUP</w:t>
            </w:r>
          </w:p>
        </w:tc>
        <w:tc>
          <w:tcPr>
            <w:tcW w:w="2061"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CODIGO DEL REGISTRO  CONESUP</w:t>
            </w:r>
          </w:p>
        </w:tc>
      </w:tr>
      <w:tr w:rsidR="00AA3656" w:rsidRPr="00AA3656" w:rsidTr="009845A9">
        <w:tc>
          <w:tcPr>
            <w:tcW w:w="1311" w:type="dxa"/>
          </w:tcPr>
          <w:p w:rsidR="00AA3656" w:rsidRPr="00AA3656" w:rsidRDefault="00AA3656" w:rsidP="009845A9">
            <w:pPr>
              <w:spacing w:after="0" w:line="240" w:lineRule="auto"/>
              <w:rPr>
                <w:rFonts w:ascii="Times New Roman" w:hAnsi="Times New Roman" w:cs="Times New Roman"/>
                <w:b/>
                <w:sz w:val="24"/>
                <w:szCs w:val="24"/>
              </w:rPr>
            </w:pPr>
            <w:r w:rsidRPr="00AA3656">
              <w:rPr>
                <w:rFonts w:ascii="Times New Roman" w:hAnsi="Times New Roman" w:cs="Times New Roman"/>
                <w:b/>
                <w:sz w:val="24"/>
                <w:szCs w:val="24"/>
              </w:rPr>
              <w:t>TERCER</w:t>
            </w:r>
          </w:p>
        </w:tc>
        <w:tc>
          <w:tcPr>
            <w:tcW w:w="3280" w:type="dxa"/>
          </w:tcPr>
          <w:p w:rsidR="00AA3656" w:rsidRPr="00AA3656" w:rsidRDefault="00AA3656" w:rsidP="009845A9">
            <w:pPr>
              <w:spacing w:after="0" w:line="240" w:lineRule="auto"/>
              <w:rPr>
                <w:rFonts w:ascii="Times New Roman" w:hAnsi="Times New Roman" w:cs="Times New Roman"/>
                <w:b/>
                <w:sz w:val="24"/>
                <w:szCs w:val="24"/>
              </w:rPr>
            </w:pPr>
            <w:r w:rsidRPr="00AA3656">
              <w:rPr>
                <w:rFonts w:ascii="Times New Roman" w:hAnsi="Times New Roman" w:cs="Times New Roman"/>
                <w:b/>
                <w:sz w:val="24"/>
                <w:szCs w:val="24"/>
              </w:rPr>
              <w:t>INGENIERA AGROINDUSTRIAL</w:t>
            </w:r>
          </w:p>
        </w:tc>
        <w:tc>
          <w:tcPr>
            <w:tcW w:w="2068"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27/AGOSTO/2002</w:t>
            </w:r>
          </w:p>
        </w:tc>
        <w:tc>
          <w:tcPr>
            <w:tcW w:w="2061" w:type="dxa"/>
          </w:tcPr>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1020-02-180061</w:t>
            </w:r>
          </w:p>
        </w:tc>
      </w:tr>
      <w:tr w:rsidR="00AA3656" w:rsidRPr="00AA3656" w:rsidTr="009845A9">
        <w:tc>
          <w:tcPr>
            <w:tcW w:w="1311" w:type="dxa"/>
          </w:tcPr>
          <w:p w:rsidR="00AA3656" w:rsidRPr="00AA3656" w:rsidRDefault="00AA3656" w:rsidP="009845A9">
            <w:pPr>
              <w:spacing w:after="0" w:line="240" w:lineRule="auto"/>
              <w:rPr>
                <w:rFonts w:ascii="Times New Roman" w:hAnsi="Times New Roman" w:cs="Times New Roman"/>
                <w:b/>
                <w:sz w:val="24"/>
                <w:szCs w:val="24"/>
              </w:rPr>
            </w:pPr>
            <w:r w:rsidRPr="00AA3656">
              <w:rPr>
                <w:rFonts w:ascii="Times New Roman" w:hAnsi="Times New Roman" w:cs="Times New Roman"/>
                <w:b/>
                <w:sz w:val="24"/>
                <w:szCs w:val="24"/>
              </w:rPr>
              <w:t>CUARTO</w:t>
            </w:r>
          </w:p>
        </w:tc>
        <w:tc>
          <w:tcPr>
            <w:tcW w:w="3280" w:type="dxa"/>
          </w:tcPr>
          <w:p w:rsidR="00AA3656" w:rsidRPr="00AA3656" w:rsidRDefault="00AA3656" w:rsidP="009845A9">
            <w:pPr>
              <w:spacing w:after="0" w:line="240" w:lineRule="auto"/>
              <w:rPr>
                <w:rFonts w:ascii="Times New Roman" w:hAnsi="Times New Roman" w:cs="Times New Roman"/>
                <w:b/>
                <w:sz w:val="24"/>
                <w:szCs w:val="24"/>
              </w:rPr>
            </w:pPr>
            <w:r w:rsidRPr="00AA3656">
              <w:rPr>
                <w:rFonts w:ascii="Times New Roman" w:hAnsi="Times New Roman" w:cs="Times New Roman"/>
                <w:b/>
                <w:sz w:val="24"/>
                <w:szCs w:val="24"/>
              </w:rPr>
              <w:t>MAGISTER EN GESTION DE LA PRODUCCIÓN</w:t>
            </w:r>
          </w:p>
        </w:tc>
        <w:tc>
          <w:tcPr>
            <w:tcW w:w="2068" w:type="dxa"/>
          </w:tcPr>
          <w:p w:rsidR="00AA3656" w:rsidRPr="00AA3656" w:rsidRDefault="00AA3656" w:rsidP="009845A9">
            <w:pPr>
              <w:spacing w:after="0" w:line="240" w:lineRule="auto"/>
              <w:rPr>
                <w:rFonts w:ascii="Times New Roman" w:hAnsi="Times New Roman" w:cs="Times New Roman"/>
                <w:sz w:val="24"/>
                <w:szCs w:val="24"/>
              </w:rPr>
            </w:pPr>
          </w:p>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29/OCTUBRE/2007</w:t>
            </w:r>
          </w:p>
        </w:tc>
        <w:tc>
          <w:tcPr>
            <w:tcW w:w="2061" w:type="dxa"/>
          </w:tcPr>
          <w:p w:rsidR="00AA3656" w:rsidRPr="00AA3656" w:rsidRDefault="00AA3656" w:rsidP="009845A9">
            <w:pPr>
              <w:spacing w:after="0" w:line="240" w:lineRule="auto"/>
              <w:rPr>
                <w:rFonts w:ascii="Times New Roman" w:hAnsi="Times New Roman" w:cs="Times New Roman"/>
                <w:sz w:val="24"/>
                <w:szCs w:val="24"/>
              </w:rPr>
            </w:pPr>
          </w:p>
          <w:p w:rsidR="00AA3656" w:rsidRPr="00AA3656" w:rsidRDefault="00AA3656" w:rsidP="009845A9">
            <w:pPr>
              <w:spacing w:after="0" w:line="240" w:lineRule="auto"/>
              <w:rPr>
                <w:rFonts w:ascii="Times New Roman" w:hAnsi="Times New Roman" w:cs="Times New Roman"/>
                <w:sz w:val="24"/>
                <w:szCs w:val="24"/>
              </w:rPr>
            </w:pPr>
            <w:r w:rsidRPr="00AA3656">
              <w:rPr>
                <w:rFonts w:ascii="Times New Roman" w:hAnsi="Times New Roman" w:cs="Times New Roman"/>
                <w:sz w:val="24"/>
                <w:szCs w:val="24"/>
              </w:rPr>
              <w:t>1020-07-668515</w:t>
            </w:r>
          </w:p>
        </w:tc>
      </w:tr>
    </w:tbl>
    <w:p w:rsidR="00AA3656" w:rsidRPr="00AA3656" w:rsidRDefault="00AA3656" w:rsidP="00AA3656">
      <w:pPr>
        <w:rPr>
          <w:rFonts w:ascii="Times New Roman" w:hAnsi="Times New Roman" w:cs="Times New Roman"/>
          <w:b/>
          <w:sz w:val="24"/>
          <w:szCs w:val="24"/>
          <w:u w:val="single"/>
        </w:rPr>
      </w:pPr>
    </w:p>
    <w:p w:rsidR="00AA3656" w:rsidRPr="00AA3656" w:rsidRDefault="00AA3656" w:rsidP="00AA3656">
      <w:pPr>
        <w:rPr>
          <w:rFonts w:ascii="Times New Roman" w:hAnsi="Times New Roman" w:cs="Times New Roman"/>
          <w:b/>
          <w:sz w:val="24"/>
          <w:szCs w:val="24"/>
          <w:u w:val="single"/>
        </w:rPr>
      </w:pPr>
      <w:r w:rsidRPr="00AA3656">
        <w:rPr>
          <w:rFonts w:ascii="Times New Roman" w:hAnsi="Times New Roman" w:cs="Times New Roman"/>
          <w:b/>
          <w:sz w:val="24"/>
          <w:szCs w:val="24"/>
          <w:u w:val="single"/>
        </w:rPr>
        <w:t>HISTORIAL PROFESIONAL</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FACULTAD EN LA QUE LABORA: Ciencias Agropecuarias y Recursos Naturales.</w:t>
      </w:r>
    </w:p>
    <w:p w:rsidR="00AA3656" w:rsidRPr="00AA3656" w:rsidRDefault="00AA3656" w:rsidP="00AA3656">
      <w:pPr>
        <w:rPr>
          <w:rFonts w:ascii="Times New Roman" w:hAnsi="Times New Roman" w:cs="Times New Roman"/>
          <w:sz w:val="24"/>
          <w:szCs w:val="24"/>
        </w:rPr>
      </w:pPr>
      <w:r w:rsidRPr="00AA3656">
        <w:rPr>
          <w:rFonts w:ascii="Times New Roman" w:hAnsi="Times New Roman" w:cs="Times New Roman"/>
          <w:sz w:val="24"/>
          <w:szCs w:val="24"/>
        </w:rPr>
        <w:t>CARRERA A LA QUE PERTENECE: Ingeniería Agroindustrial.</w:t>
      </w:r>
    </w:p>
    <w:p w:rsidR="00AA3656" w:rsidRPr="00AA3656" w:rsidRDefault="00AA3656" w:rsidP="00AA3656">
      <w:pPr>
        <w:jc w:val="both"/>
        <w:rPr>
          <w:rFonts w:ascii="Times New Roman" w:hAnsi="Times New Roman" w:cs="Times New Roman"/>
          <w:sz w:val="24"/>
          <w:szCs w:val="24"/>
        </w:rPr>
      </w:pPr>
      <w:r w:rsidRPr="00AA3656">
        <w:rPr>
          <w:rFonts w:ascii="Times New Roman" w:hAnsi="Times New Roman" w:cs="Times New Roman"/>
          <w:sz w:val="24"/>
          <w:szCs w:val="24"/>
        </w:rPr>
        <w:t>AREA DEL CONOCIMIENTO EN LA CUAL SE DESEMPEÑA: Ingeniería, Industria y Construcción.</w:t>
      </w:r>
    </w:p>
    <w:p w:rsidR="00AA3656" w:rsidRPr="00AA3656" w:rsidRDefault="00AA3656" w:rsidP="00AA3656">
      <w:pPr>
        <w:rPr>
          <w:rFonts w:ascii="Times New Roman" w:hAnsi="Times New Roman" w:cs="Times New Roman"/>
          <w:b/>
          <w:sz w:val="24"/>
          <w:szCs w:val="24"/>
        </w:rPr>
      </w:pPr>
      <w:r w:rsidRPr="00AA3656">
        <w:rPr>
          <w:rFonts w:ascii="Times New Roman" w:hAnsi="Times New Roman" w:cs="Times New Roman"/>
          <w:sz w:val="24"/>
          <w:szCs w:val="24"/>
        </w:rPr>
        <w:t>PERÍODO ACADÉMICO DE INGRESO A LA UTC: Septiembre 2000</w:t>
      </w:r>
    </w:p>
    <w:p w:rsidR="00AA3656" w:rsidRPr="00AA3656" w:rsidRDefault="00AA3656" w:rsidP="00AA3656">
      <w:pPr>
        <w:rPr>
          <w:rFonts w:ascii="Times New Roman" w:hAnsi="Times New Roman" w:cs="Times New Roman"/>
          <w:sz w:val="24"/>
          <w:szCs w:val="24"/>
        </w:rPr>
      </w:pPr>
    </w:p>
    <w:p w:rsidR="00AA3656" w:rsidRPr="00AA3656" w:rsidRDefault="00AA3656" w:rsidP="00AA3656">
      <w:pPr>
        <w:ind w:left="2124" w:firstLine="708"/>
        <w:rPr>
          <w:rFonts w:ascii="Times New Roman" w:hAnsi="Times New Roman" w:cs="Times New Roman"/>
          <w:b/>
          <w:sz w:val="24"/>
          <w:szCs w:val="24"/>
        </w:rPr>
      </w:pPr>
    </w:p>
    <w:p w:rsidR="00AA3656" w:rsidRPr="00AA3656" w:rsidRDefault="00AA3656" w:rsidP="00AA3656">
      <w:pPr>
        <w:spacing w:after="0"/>
        <w:ind w:left="2124" w:firstLine="708"/>
        <w:rPr>
          <w:rFonts w:ascii="Times New Roman" w:hAnsi="Times New Roman" w:cs="Times New Roman"/>
          <w:b/>
          <w:sz w:val="24"/>
          <w:szCs w:val="24"/>
        </w:rPr>
      </w:pPr>
      <w:r w:rsidRPr="00AA3656">
        <w:rPr>
          <w:rFonts w:ascii="Times New Roman" w:hAnsi="Times New Roman" w:cs="Times New Roman"/>
          <w:b/>
          <w:sz w:val="24"/>
          <w:szCs w:val="24"/>
        </w:rPr>
        <w:t>------------------------------------------</w:t>
      </w:r>
    </w:p>
    <w:p w:rsidR="00AA3656" w:rsidRPr="00AA3656" w:rsidRDefault="00AA3656" w:rsidP="00AA3656">
      <w:pPr>
        <w:spacing w:after="0"/>
        <w:rPr>
          <w:rFonts w:ascii="Times New Roman" w:hAnsi="Times New Roman" w:cs="Times New Roman"/>
          <w:b/>
          <w:sz w:val="24"/>
          <w:szCs w:val="24"/>
        </w:rPr>
      </w:pPr>
      <w:r w:rsidRPr="00AA3656">
        <w:rPr>
          <w:rFonts w:ascii="Times New Roman" w:hAnsi="Times New Roman" w:cs="Times New Roman"/>
          <w:b/>
          <w:sz w:val="24"/>
          <w:szCs w:val="24"/>
        </w:rPr>
        <w:tab/>
      </w:r>
      <w:r w:rsidRPr="00AA3656">
        <w:rPr>
          <w:rFonts w:ascii="Times New Roman" w:hAnsi="Times New Roman" w:cs="Times New Roman"/>
          <w:b/>
          <w:sz w:val="24"/>
          <w:szCs w:val="24"/>
        </w:rPr>
        <w:tab/>
      </w:r>
      <w:r w:rsidRPr="00AA3656">
        <w:rPr>
          <w:rFonts w:ascii="Times New Roman" w:hAnsi="Times New Roman" w:cs="Times New Roman"/>
          <w:b/>
          <w:sz w:val="24"/>
          <w:szCs w:val="24"/>
        </w:rPr>
        <w:tab/>
      </w:r>
      <w:r w:rsidRPr="00AA3656">
        <w:rPr>
          <w:rFonts w:ascii="Times New Roman" w:hAnsi="Times New Roman" w:cs="Times New Roman"/>
          <w:b/>
          <w:sz w:val="24"/>
          <w:szCs w:val="24"/>
        </w:rPr>
        <w:tab/>
        <w:t xml:space="preserve">     Eliana Zambrano Ochoa </w:t>
      </w:r>
    </w:p>
    <w:p w:rsidR="00AA3656" w:rsidRPr="00AA3656" w:rsidRDefault="00AA3656" w:rsidP="00AA3656">
      <w:pPr>
        <w:spacing w:after="0"/>
        <w:jc w:val="center"/>
        <w:rPr>
          <w:rFonts w:ascii="Times New Roman" w:hAnsi="Times New Roman" w:cs="Times New Roman"/>
          <w:sz w:val="24"/>
          <w:szCs w:val="24"/>
        </w:rPr>
      </w:pPr>
      <w:r w:rsidRPr="00AA3656">
        <w:rPr>
          <w:rFonts w:ascii="Times New Roman" w:hAnsi="Times New Roman" w:cs="Times New Roman"/>
          <w:b/>
          <w:sz w:val="24"/>
          <w:szCs w:val="24"/>
        </w:rPr>
        <w:t>C.C. 0501773931</w:t>
      </w:r>
    </w:p>
    <w:p w:rsidR="00A579D8" w:rsidRDefault="00A579D8" w:rsidP="00C9546E">
      <w:pPr>
        <w:spacing w:line="360" w:lineRule="auto"/>
        <w:rPr>
          <w:rFonts w:ascii="Times New Roman" w:hAnsi="Times New Roman" w:cs="Times New Roman"/>
          <w:b/>
          <w:sz w:val="24"/>
          <w:szCs w:val="24"/>
        </w:rPr>
      </w:pPr>
    </w:p>
    <w:p w:rsidR="00C9546E" w:rsidRDefault="00C9546E" w:rsidP="00C9546E">
      <w:pPr>
        <w:spacing w:line="360" w:lineRule="auto"/>
        <w:rPr>
          <w:rFonts w:ascii="Times New Roman" w:hAnsi="Times New Roman" w:cs="Times New Roman"/>
          <w:b/>
          <w:sz w:val="24"/>
          <w:szCs w:val="24"/>
        </w:rPr>
      </w:pPr>
      <w:r w:rsidRPr="00C9546E">
        <w:rPr>
          <w:rFonts w:ascii="Times New Roman" w:hAnsi="Times New Roman" w:cs="Times New Roman"/>
          <w:b/>
          <w:sz w:val="24"/>
          <w:szCs w:val="24"/>
        </w:rPr>
        <w:t xml:space="preserve">Anexo </w:t>
      </w:r>
      <w:r w:rsidRPr="00C9546E">
        <w:rPr>
          <w:rFonts w:ascii="Times New Roman" w:hAnsi="Times New Roman" w:cs="Times New Roman"/>
          <w:b/>
          <w:sz w:val="24"/>
          <w:szCs w:val="24"/>
        </w:rPr>
        <w:fldChar w:fldCharType="begin"/>
      </w:r>
      <w:r w:rsidRPr="00C9546E">
        <w:rPr>
          <w:rFonts w:ascii="Times New Roman" w:hAnsi="Times New Roman" w:cs="Times New Roman"/>
          <w:b/>
          <w:sz w:val="24"/>
          <w:szCs w:val="24"/>
        </w:rPr>
        <w:instrText xml:space="preserve"> SEQ Anexo \* ARABIC </w:instrText>
      </w:r>
      <w:r w:rsidRPr="00C9546E">
        <w:rPr>
          <w:rFonts w:ascii="Times New Roman" w:hAnsi="Times New Roman" w:cs="Times New Roman"/>
          <w:b/>
          <w:sz w:val="24"/>
          <w:szCs w:val="24"/>
        </w:rPr>
        <w:fldChar w:fldCharType="separate"/>
      </w:r>
      <w:r w:rsidR="008B177B">
        <w:rPr>
          <w:rFonts w:ascii="Times New Roman" w:hAnsi="Times New Roman" w:cs="Times New Roman"/>
          <w:b/>
          <w:noProof/>
          <w:sz w:val="24"/>
          <w:szCs w:val="24"/>
        </w:rPr>
        <w:t>4</w:t>
      </w:r>
      <w:r w:rsidRPr="00C9546E">
        <w:rPr>
          <w:rFonts w:ascii="Times New Roman" w:hAnsi="Times New Roman" w:cs="Times New Roman"/>
          <w:b/>
          <w:sz w:val="24"/>
          <w:szCs w:val="24"/>
        </w:rPr>
        <w:fldChar w:fldCharType="end"/>
      </w:r>
    </w:p>
    <w:p w:rsidR="007B0C3A" w:rsidRPr="00C9546E" w:rsidRDefault="007B0C3A" w:rsidP="007B0C3A">
      <w:pPr>
        <w:spacing w:line="360" w:lineRule="auto"/>
        <w:jc w:val="center"/>
        <w:rPr>
          <w:rFonts w:ascii="Times New Roman" w:hAnsi="Times New Roman" w:cs="Times New Roman"/>
          <w:b/>
          <w:sz w:val="24"/>
          <w:szCs w:val="24"/>
        </w:rPr>
      </w:pPr>
      <w:r w:rsidRPr="005829E1">
        <w:rPr>
          <w:noProof/>
          <w:lang w:eastAsia="es-EC"/>
        </w:rPr>
        <w:drawing>
          <wp:anchor distT="0" distB="0" distL="114300" distR="114300" simplePos="0" relativeHeight="251764224" behindDoc="1" locked="0" layoutInCell="1" allowOverlap="1" wp14:anchorId="020AA8EE" wp14:editId="6DFF6616">
            <wp:simplePos x="0" y="0"/>
            <wp:positionH relativeFrom="margin">
              <wp:posOffset>2227580</wp:posOffset>
            </wp:positionH>
            <wp:positionV relativeFrom="paragraph">
              <wp:posOffset>240665</wp:posOffset>
            </wp:positionV>
            <wp:extent cx="1343025" cy="1590675"/>
            <wp:effectExtent l="0" t="0" r="9525" b="9525"/>
            <wp:wrapTight wrapText="bothSides">
              <wp:wrapPolygon edited="0">
                <wp:start x="0" y="0"/>
                <wp:lineTo x="0" y="21471"/>
                <wp:lineTo x="21447" y="21471"/>
                <wp:lineTo x="21447" y="0"/>
                <wp:lineTo x="0" y="0"/>
              </wp:wrapPolygon>
            </wp:wrapTight>
            <wp:docPr id="11" name="Imagen 11" descr="La imagen puede contener: una perso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imagen puede contener: una persona"/>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343025" cy="1590675"/>
                    </a:xfrm>
                    <a:prstGeom prst="rect">
                      <a:avLst/>
                    </a:prstGeom>
                    <a:noFill/>
                    <a:ln>
                      <a:noFill/>
                    </a:ln>
                  </pic:spPr>
                </pic:pic>
              </a:graphicData>
            </a:graphic>
          </wp:anchor>
        </w:drawing>
      </w:r>
      <w:r w:rsidRPr="005829E1">
        <w:rPr>
          <w:rFonts w:ascii="Times New Roman" w:hAnsi="Times New Roman" w:cs="Times New Roman"/>
          <w:b/>
          <w:sz w:val="24"/>
          <w:szCs w:val="24"/>
          <w:lang w:val="es-CO"/>
        </w:rPr>
        <w:t>HOJA DE VIDA</w:t>
      </w:r>
    </w:p>
    <w:p w:rsidR="007B0C3A" w:rsidRDefault="007B0C3A" w:rsidP="00B36E8B">
      <w:pPr>
        <w:spacing w:line="240" w:lineRule="auto"/>
        <w:ind w:right="-516"/>
        <w:rPr>
          <w:noProof/>
          <w:lang w:val="es-CO" w:eastAsia="es-CO"/>
        </w:rPr>
      </w:pPr>
    </w:p>
    <w:p w:rsidR="00C54430" w:rsidRPr="005829E1" w:rsidRDefault="00B93BD7" w:rsidP="00B36E8B">
      <w:pPr>
        <w:spacing w:line="240" w:lineRule="auto"/>
        <w:ind w:right="-516"/>
        <w:rPr>
          <w:rFonts w:ascii="Times New Roman" w:hAnsi="Times New Roman" w:cs="Times New Roman"/>
          <w:b/>
          <w:sz w:val="24"/>
          <w:szCs w:val="24"/>
          <w:lang w:val="es-CO"/>
        </w:rPr>
      </w:pPr>
      <w:r>
        <w:rPr>
          <w:rFonts w:ascii="Times New Roman" w:hAnsi="Times New Roman" w:cs="Times New Roman"/>
          <w:b/>
          <w:sz w:val="24"/>
          <w:szCs w:val="24"/>
          <w:lang w:val="es-CO"/>
        </w:rPr>
        <w:t xml:space="preserve">                       </w:t>
      </w:r>
      <w:r w:rsidR="00C54430" w:rsidRPr="005829E1">
        <w:rPr>
          <w:rFonts w:ascii="Times New Roman" w:hAnsi="Times New Roman" w:cs="Times New Roman"/>
          <w:b/>
          <w:noProof/>
          <w:sz w:val="24"/>
          <w:szCs w:val="24"/>
          <w:lang w:eastAsia="es-EC"/>
        </w:rPr>
        <w:drawing>
          <wp:anchor distT="0" distB="0" distL="114300" distR="114300" simplePos="0" relativeHeight="251779584" behindDoc="1" locked="0" layoutInCell="1" allowOverlap="1" wp14:anchorId="79FC399A" wp14:editId="5C3AB12B">
            <wp:simplePos x="0" y="0"/>
            <wp:positionH relativeFrom="column">
              <wp:posOffset>7308215</wp:posOffset>
            </wp:positionH>
            <wp:positionV relativeFrom="paragraph">
              <wp:posOffset>-150495</wp:posOffset>
            </wp:positionV>
            <wp:extent cx="3190875" cy="7705725"/>
            <wp:effectExtent l="0" t="0" r="9525" b="9525"/>
            <wp:wrapNone/>
            <wp:docPr id="9" name="Imagen 9" descr="Diapositi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iapositiva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190875" cy="7705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54430" w:rsidRPr="005829E1" w:rsidRDefault="00C54430" w:rsidP="00C54430">
      <w:pPr>
        <w:tabs>
          <w:tab w:val="left" w:pos="2450"/>
        </w:tabs>
        <w:spacing w:line="240" w:lineRule="auto"/>
        <w:ind w:right="-516"/>
        <w:rPr>
          <w:rFonts w:ascii="Times New Roman" w:hAnsi="Times New Roman" w:cs="Times New Roman"/>
          <w:b/>
          <w:sz w:val="24"/>
          <w:szCs w:val="24"/>
          <w:lang w:val="es-CO"/>
        </w:rPr>
      </w:pPr>
    </w:p>
    <w:p w:rsidR="00C54430" w:rsidRPr="005829E1" w:rsidRDefault="00C54430" w:rsidP="00C54430">
      <w:pPr>
        <w:spacing w:line="240" w:lineRule="auto"/>
        <w:ind w:right="-516"/>
        <w:rPr>
          <w:rFonts w:ascii="Times New Roman" w:hAnsi="Times New Roman" w:cs="Times New Roman"/>
          <w:b/>
          <w:sz w:val="24"/>
          <w:szCs w:val="24"/>
          <w:lang w:val="es-CO"/>
        </w:rPr>
      </w:pPr>
    </w:p>
    <w:p w:rsidR="00C54430" w:rsidRPr="005829E1" w:rsidRDefault="00C54430" w:rsidP="00C54430">
      <w:pPr>
        <w:spacing w:line="240" w:lineRule="auto"/>
        <w:ind w:right="-516"/>
        <w:rPr>
          <w:rFonts w:ascii="Times New Roman" w:hAnsi="Times New Roman" w:cs="Times New Roman"/>
          <w:b/>
          <w:sz w:val="24"/>
          <w:szCs w:val="24"/>
          <w:lang w:val="es-CO"/>
        </w:rPr>
      </w:pPr>
    </w:p>
    <w:p w:rsidR="002535FD" w:rsidRPr="005829E1" w:rsidRDefault="002535FD" w:rsidP="00C54430">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noProof/>
          <w:sz w:val="24"/>
          <w:szCs w:val="24"/>
          <w:lang w:eastAsia="es-EC"/>
        </w:rPr>
        <mc:AlternateContent>
          <mc:Choice Requires="wps">
            <w:drawing>
              <wp:anchor distT="0" distB="0" distL="114300" distR="114300" simplePos="0" relativeHeight="251656704" behindDoc="0" locked="0" layoutInCell="1" allowOverlap="1" wp14:anchorId="52ABB1EF" wp14:editId="1FD60C92">
                <wp:simplePos x="0" y="0"/>
                <wp:positionH relativeFrom="column">
                  <wp:posOffset>814070</wp:posOffset>
                </wp:positionH>
                <wp:positionV relativeFrom="paragraph">
                  <wp:posOffset>230505</wp:posOffset>
                </wp:positionV>
                <wp:extent cx="4157345" cy="295275"/>
                <wp:effectExtent l="0" t="0" r="14605" b="28575"/>
                <wp:wrapNone/>
                <wp:docPr id="2"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7345" cy="295275"/>
                        </a:xfrm>
                        <a:prstGeom prst="rect">
                          <a:avLst/>
                        </a:prstGeom>
                        <a:ln/>
                        <a:extLst/>
                      </wps:spPr>
                      <wps:style>
                        <a:lnRef idx="2">
                          <a:schemeClr val="dk1"/>
                        </a:lnRef>
                        <a:fillRef idx="1">
                          <a:schemeClr val="lt1"/>
                        </a:fillRef>
                        <a:effectRef idx="0">
                          <a:schemeClr val="dk1"/>
                        </a:effectRef>
                        <a:fontRef idx="minor">
                          <a:schemeClr val="dk1"/>
                        </a:fontRef>
                      </wps:style>
                      <wps:txbx>
                        <w:txbxContent>
                          <w:p w:rsidR="00A1019E" w:rsidRPr="00127C86" w:rsidRDefault="00A1019E" w:rsidP="002535FD">
                            <w:pPr>
                              <w:jc w:val="center"/>
                              <w:rPr>
                                <w:rFonts w:ascii="Trebuchet MS" w:hAnsi="Trebuchet MS"/>
                                <w:b/>
                                <w:sz w:val="28"/>
                                <w:szCs w:val="28"/>
                                <w:lang w:val="es-ES_tradnl"/>
                              </w:rPr>
                            </w:pPr>
                            <w:r w:rsidRPr="00127C86">
                              <w:rPr>
                                <w:rFonts w:ascii="Trebuchet MS" w:hAnsi="Trebuchet MS"/>
                                <w:b/>
                                <w:sz w:val="28"/>
                                <w:szCs w:val="28"/>
                                <w:lang w:val="es-ES_tradnl"/>
                              </w:rPr>
                              <w:t>Datos Personales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ABB1EF" id="Rectangle 37" o:spid="_x0000_s1062" style="position:absolute;margin-left:64.1pt;margin-top:18.15pt;width:327.35pt;height:23.2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" fillcolor="white [3201]" strokecolor="black [3200]" strokeweight="1pt">
                <v:textbox>
                  <w:txbxContent>
                    <w:p w:rsidR="00A1019E" w:rsidRPr="00127C86" w:rsidRDefault="00A1019E" w:rsidP="002535FD">
                      <w:pPr>
                        <w:jc w:val="center"/>
                        <w:rPr>
                          <w:rFonts w:ascii="Trebuchet MS" w:hAnsi="Trebuchet MS"/>
                          <w:b/>
                          <w:sz w:val="28"/>
                          <w:szCs w:val="28"/>
                          <w:lang w:val="es-ES_tradnl"/>
                        </w:rPr>
                      </w:pPr>
                      <w:r w:rsidRPr="00127C86">
                        <w:rPr>
                          <w:rFonts w:ascii="Trebuchet MS" w:hAnsi="Trebuchet MS"/>
                          <w:b/>
                          <w:sz w:val="28"/>
                          <w:szCs w:val="28"/>
                          <w:lang w:val="es-ES_tradnl"/>
                        </w:rPr>
                        <w:t>Datos Personales</w:t>
                      </w:r>
                    </w:p>
                  </w:txbxContent>
                </v:textbox>
              </v:rect>
            </w:pict>
          </mc:Fallback>
        </mc:AlternateContent>
      </w:r>
    </w:p>
    <w:p w:rsidR="002535FD" w:rsidRPr="005829E1" w:rsidRDefault="002535FD" w:rsidP="002535FD">
      <w:pPr>
        <w:spacing w:line="240" w:lineRule="auto"/>
        <w:ind w:right="-516"/>
        <w:jc w:val="center"/>
        <w:rPr>
          <w:rFonts w:ascii="Times New Roman" w:hAnsi="Times New Roman" w:cs="Times New Roman"/>
          <w:sz w:val="24"/>
          <w:szCs w:val="24"/>
          <w:lang w:val="es-CO"/>
        </w:rPr>
      </w:pPr>
    </w:p>
    <w:p w:rsidR="002535FD" w:rsidRPr="005829E1" w:rsidRDefault="002535FD" w:rsidP="002535FD">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NOMBRE                                                         </w:t>
      </w:r>
      <w:r w:rsidRPr="005829E1">
        <w:rPr>
          <w:rFonts w:ascii="Times New Roman" w:hAnsi="Times New Roman" w:cs="Times New Roman"/>
          <w:sz w:val="24"/>
          <w:szCs w:val="24"/>
          <w:lang w:val="es-CO"/>
        </w:rPr>
        <w:t>Inés Verónica Jiménez Proaño</w:t>
      </w:r>
    </w:p>
    <w:p w:rsidR="002535FD" w:rsidRPr="005829E1" w:rsidRDefault="002535FD" w:rsidP="002535FD">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DOCUMENTO DE IDENTIDAD                     </w:t>
      </w:r>
      <w:r w:rsidRPr="005829E1">
        <w:rPr>
          <w:rFonts w:ascii="Times New Roman" w:hAnsi="Times New Roman" w:cs="Times New Roman"/>
          <w:sz w:val="24"/>
          <w:szCs w:val="24"/>
          <w:lang w:val="es-CO"/>
        </w:rPr>
        <w:t>0503165706</w:t>
      </w:r>
    </w:p>
    <w:p w:rsidR="002535FD" w:rsidRPr="005829E1" w:rsidRDefault="002535FD" w:rsidP="002535FD">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FECHA DE NACIMIENTO                              </w:t>
      </w:r>
      <w:r w:rsidRPr="005829E1">
        <w:rPr>
          <w:rFonts w:ascii="Times New Roman" w:hAnsi="Times New Roman" w:cs="Times New Roman"/>
          <w:sz w:val="24"/>
          <w:szCs w:val="24"/>
          <w:lang w:val="es-CO"/>
        </w:rPr>
        <w:t>14 de enero de 1992</w:t>
      </w:r>
    </w:p>
    <w:p w:rsidR="002535FD" w:rsidRPr="005829E1" w:rsidRDefault="002535FD" w:rsidP="002535FD">
      <w:pPr>
        <w:spacing w:line="240" w:lineRule="auto"/>
        <w:ind w:right="-4060"/>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LUGAR DE NACIMIENTO                             </w:t>
      </w:r>
      <w:r w:rsidRPr="005829E1">
        <w:rPr>
          <w:rFonts w:ascii="Times New Roman" w:hAnsi="Times New Roman" w:cs="Times New Roman"/>
          <w:sz w:val="24"/>
          <w:szCs w:val="24"/>
          <w:lang w:val="es-CO"/>
        </w:rPr>
        <w:t xml:space="preserve">Latacunga </w:t>
      </w:r>
    </w:p>
    <w:p w:rsidR="002535FD" w:rsidRPr="005829E1" w:rsidRDefault="002535FD" w:rsidP="002535FD">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ESTADO CIVIL                                                </w:t>
      </w:r>
      <w:r w:rsidRPr="005829E1">
        <w:rPr>
          <w:rFonts w:ascii="Times New Roman" w:hAnsi="Times New Roman" w:cs="Times New Roman"/>
          <w:sz w:val="24"/>
          <w:szCs w:val="24"/>
          <w:lang w:val="es-CO"/>
        </w:rPr>
        <w:t xml:space="preserve"> Casada </w:t>
      </w:r>
    </w:p>
    <w:p w:rsidR="002535FD" w:rsidRPr="005829E1" w:rsidRDefault="002535FD" w:rsidP="002535FD">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CIUDAD                                                              </w:t>
      </w:r>
      <w:r w:rsidRPr="005829E1">
        <w:rPr>
          <w:rFonts w:ascii="Times New Roman" w:hAnsi="Times New Roman" w:cs="Times New Roman"/>
          <w:sz w:val="24"/>
          <w:szCs w:val="24"/>
          <w:lang w:val="es-CO"/>
        </w:rPr>
        <w:t>Latacunga</w:t>
      </w:r>
    </w:p>
    <w:p w:rsidR="002535FD" w:rsidRPr="005829E1" w:rsidRDefault="002535FD" w:rsidP="002535FD">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DIRECCIÓN                                                     </w:t>
      </w:r>
      <w:r w:rsidR="00B53DD9" w:rsidRPr="005829E1">
        <w:rPr>
          <w:rFonts w:ascii="Times New Roman" w:hAnsi="Times New Roman" w:cs="Times New Roman"/>
          <w:sz w:val="24"/>
          <w:szCs w:val="24"/>
          <w:lang w:val="es-CO"/>
        </w:rPr>
        <w:t>Salcedo</w:t>
      </w:r>
      <w:r w:rsidRPr="005829E1">
        <w:rPr>
          <w:rFonts w:ascii="Times New Roman" w:hAnsi="Times New Roman" w:cs="Times New Roman"/>
          <w:sz w:val="24"/>
          <w:szCs w:val="24"/>
          <w:lang w:val="es-CO"/>
        </w:rPr>
        <w:t>; calle Vicente león y Luis a Martínez</w:t>
      </w:r>
    </w:p>
    <w:p w:rsidR="002535FD" w:rsidRPr="005829E1" w:rsidRDefault="002535FD" w:rsidP="002535FD">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TELÉFONO                                                        </w:t>
      </w:r>
      <w:r w:rsidRPr="005829E1">
        <w:rPr>
          <w:rFonts w:ascii="Times New Roman" w:hAnsi="Times New Roman" w:cs="Times New Roman"/>
          <w:sz w:val="24"/>
          <w:szCs w:val="24"/>
          <w:lang w:val="es-CO"/>
        </w:rPr>
        <w:t>0987206433</w:t>
      </w:r>
    </w:p>
    <w:p w:rsidR="002535FD" w:rsidRPr="005829E1" w:rsidRDefault="002535FD" w:rsidP="002535FD">
      <w:pPr>
        <w:spacing w:line="240" w:lineRule="auto"/>
        <w:ind w:right="-516"/>
        <w:rPr>
          <w:rFonts w:ascii="Times New Roman" w:hAnsi="Times New Roman" w:cs="Times New Roman"/>
          <w:sz w:val="24"/>
          <w:szCs w:val="24"/>
          <w:lang w:val="es-CO"/>
        </w:rPr>
      </w:pPr>
      <w:r w:rsidRPr="005829E1">
        <w:rPr>
          <w:rFonts w:ascii="Times New Roman" w:hAnsi="Times New Roman" w:cs="Times New Roman"/>
          <w:b/>
          <w:noProof/>
          <w:sz w:val="24"/>
          <w:szCs w:val="24"/>
          <w:lang w:eastAsia="es-EC"/>
        </w:rPr>
        <mc:AlternateContent>
          <mc:Choice Requires="wps">
            <w:drawing>
              <wp:anchor distT="0" distB="0" distL="114300" distR="114300" simplePos="0" relativeHeight="251672064" behindDoc="0" locked="0" layoutInCell="1" allowOverlap="1" wp14:anchorId="71AD0258" wp14:editId="153FEAD9">
                <wp:simplePos x="0" y="0"/>
                <wp:positionH relativeFrom="margin">
                  <wp:align>center</wp:align>
                </wp:positionH>
                <wp:positionV relativeFrom="paragraph">
                  <wp:posOffset>243205</wp:posOffset>
                </wp:positionV>
                <wp:extent cx="4157345" cy="295275"/>
                <wp:effectExtent l="0" t="0" r="14605" b="28575"/>
                <wp:wrapNone/>
                <wp:docPr id="3"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7345" cy="295275"/>
                        </a:xfrm>
                        <a:prstGeom prst="rect">
                          <a:avLst/>
                        </a:prstGeom>
                        <a:ln/>
                        <a:extLst/>
                      </wps:spPr>
                      <wps:style>
                        <a:lnRef idx="2">
                          <a:schemeClr val="dk1"/>
                        </a:lnRef>
                        <a:fillRef idx="1">
                          <a:schemeClr val="lt1"/>
                        </a:fillRef>
                        <a:effectRef idx="0">
                          <a:schemeClr val="dk1"/>
                        </a:effectRef>
                        <a:fontRef idx="minor">
                          <a:schemeClr val="dk1"/>
                        </a:fontRef>
                      </wps:style>
                      <wps:txbx>
                        <w:txbxContent>
                          <w:p w:rsidR="00A1019E" w:rsidRPr="00127C86" w:rsidRDefault="00A1019E" w:rsidP="002535FD">
                            <w:pPr>
                              <w:jc w:val="center"/>
                              <w:rPr>
                                <w:rFonts w:ascii="Trebuchet MS" w:hAnsi="Trebuchet MS"/>
                                <w:b/>
                                <w:sz w:val="28"/>
                                <w:szCs w:val="28"/>
                                <w:lang w:val="es-ES_tradnl"/>
                              </w:rPr>
                            </w:pPr>
                            <w:r>
                              <w:rPr>
                                <w:rFonts w:ascii="Trebuchet MS" w:hAnsi="Trebuchet MS"/>
                                <w:b/>
                                <w:sz w:val="28"/>
                                <w:szCs w:val="28"/>
                                <w:lang w:val="es-ES_tradnl"/>
                              </w:rPr>
                              <w:t>Estudios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AD0258" id="Rectangle 61" o:spid="_x0000_s1063" style="position:absolute;margin-left:0;margin-top:19.15pt;width:327.35pt;height:23.25pt;z-index:2516720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" fillcolor="white [3201]" strokecolor="black [3200]" strokeweight="1pt">
                <v:textbox>
                  <w:txbxContent>
                    <w:p w:rsidR="00A1019E" w:rsidRPr="00127C86" w:rsidRDefault="00A1019E" w:rsidP="002535FD">
                      <w:pPr>
                        <w:jc w:val="center"/>
                        <w:rPr>
                          <w:rFonts w:ascii="Trebuchet MS" w:hAnsi="Trebuchet MS"/>
                          <w:b/>
                          <w:sz w:val="28"/>
                          <w:szCs w:val="28"/>
                          <w:lang w:val="es-ES_tradnl"/>
                        </w:rPr>
                      </w:pPr>
                      <w:r>
                        <w:rPr>
                          <w:rFonts w:ascii="Trebuchet MS" w:hAnsi="Trebuchet MS"/>
                          <w:b/>
                          <w:sz w:val="28"/>
                          <w:szCs w:val="28"/>
                          <w:lang w:val="es-ES_tradnl"/>
                        </w:rPr>
                        <w:t>Estudios</w:t>
                      </w:r>
                    </w:p>
                  </w:txbxContent>
                </v:textbox>
                <w10:wrap anchorx="margin"/>
              </v:rect>
            </w:pict>
          </mc:Fallback>
        </mc:AlternateContent>
      </w:r>
      <w:r w:rsidRPr="005829E1">
        <w:rPr>
          <w:rFonts w:ascii="Times New Roman" w:hAnsi="Times New Roman" w:cs="Times New Roman"/>
          <w:b/>
          <w:sz w:val="24"/>
          <w:szCs w:val="24"/>
          <w:lang w:val="es-CO"/>
        </w:rPr>
        <w:t xml:space="preserve">E-MAIL                                                               </w:t>
      </w:r>
      <w:hyperlink r:id="rId122" w:history="1">
        <w:r w:rsidRPr="005829E1">
          <w:rPr>
            <w:rStyle w:val="Hipervnculo"/>
            <w:rFonts w:ascii="Times New Roman" w:hAnsi="Times New Roman" w:cs="Times New Roman"/>
            <w:color w:val="auto"/>
            <w:sz w:val="24"/>
            <w:szCs w:val="24"/>
            <w:lang w:val="es-CO"/>
          </w:rPr>
          <w:t>ines.jimenes6@utc.edu.ec</w:t>
        </w:r>
      </w:hyperlink>
    </w:p>
    <w:p w:rsidR="002535FD" w:rsidRPr="005829E1" w:rsidRDefault="002535FD" w:rsidP="002535FD">
      <w:pPr>
        <w:spacing w:line="240" w:lineRule="auto"/>
        <w:ind w:right="-516"/>
        <w:rPr>
          <w:rFonts w:ascii="Times New Roman" w:hAnsi="Times New Roman" w:cs="Times New Roman"/>
          <w:b/>
          <w:sz w:val="24"/>
          <w:szCs w:val="24"/>
          <w:lang w:val="es-CO"/>
        </w:rPr>
      </w:pPr>
    </w:p>
    <w:p w:rsidR="002535FD" w:rsidRPr="005829E1" w:rsidRDefault="002535FD" w:rsidP="002535FD">
      <w:pPr>
        <w:spacing w:line="240" w:lineRule="auto"/>
        <w:ind w:right="-516"/>
        <w:rPr>
          <w:rFonts w:ascii="Times New Roman" w:hAnsi="Times New Roman" w:cs="Times New Roman"/>
          <w:noProof/>
          <w:sz w:val="24"/>
          <w:szCs w:val="24"/>
        </w:rPr>
      </w:pPr>
      <w:r w:rsidRPr="005829E1">
        <w:rPr>
          <w:rFonts w:ascii="Times New Roman" w:hAnsi="Times New Roman" w:cs="Times New Roman"/>
          <w:b/>
          <w:noProof/>
          <w:sz w:val="24"/>
          <w:szCs w:val="24"/>
        </w:rPr>
        <w:t>Estudios Primarios:</w:t>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            </w:t>
      </w:r>
      <w:r w:rsidR="001665FF" w:rsidRPr="005829E1">
        <w:rPr>
          <w:rFonts w:ascii="Times New Roman" w:hAnsi="Times New Roman" w:cs="Times New Roman"/>
          <w:noProof/>
          <w:sz w:val="24"/>
          <w:szCs w:val="24"/>
        </w:rPr>
        <w:t>Unidad Emilio Teran</w:t>
      </w:r>
    </w:p>
    <w:p w:rsidR="002535FD" w:rsidRPr="005829E1" w:rsidRDefault="002535FD" w:rsidP="002535FD">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Direccion: </w:t>
      </w:r>
      <w:r w:rsidR="001665FF" w:rsidRPr="005829E1">
        <w:rPr>
          <w:rFonts w:ascii="Times New Roman" w:hAnsi="Times New Roman" w:cs="Times New Roman"/>
          <w:noProof/>
          <w:sz w:val="24"/>
          <w:szCs w:val="24"/>
        </w:rPr>
        <w:t>Salcedo, Santa Ana Mulliquindil</w:t>
      </w:r>
    </w:p>
    <w:p w:rsidR="002535FD" w:rsidRPr="005829E1" w:rsidRDefault="002535FD" w:rsidP="002535FD">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p>
    <w:p w:rsidR="002535FD" w:rsidRPr="005829E1" w:rsidRDefault="002535FD" w:rsidP="002535FD">
      <w:pPr>
        <w:spacing w:line="240" w:lineRule="auto"/>
        <w:ind w:right="-516"/>
        <w:rPr>
          <w:rFonts w:ascii="Times New Roman" w:hAnsi="Times New Roman" w:cs="Times New Roman"/>
          <w:noProof/>
          <w:sz w:val="24"/>
          <w:szCs w:val="24"/>
        </w:rPr>
      </w:pPr>
      <w:r w:rsidRPr="005829E1">
        <w:rPr>
          <w:rFonts w:ascii="Times New Roman" w:hAnsi="Times New Roman" w:cs="Times New Roman"/>
          <w:b/>
          <w:noProof/>
          <w:sz w:val="24"/>
          <w:szCs w:val="24"/>
        </w:rPr>
        <w:t>Estudios Secundarios:</w:t>
      </w:r>
      <w:r w:rsidRPr="005829E1">
        <w:rPr>
          <w:rFonts w:ascii="Times New Roman" w:hAnsi="Times New Roman" w:cs="Times New Roman"/>
          <w:b/>
          <w:noProof/>
          <w:sz w:val="24"/>
          <w:szCs w:val="24"/>
        </w:rPr>
        <w:tab/>
      </w:r>
      <w:r w:rsidRPr="005829E1">
        <w:rPr>
          <w:rFonts w:ascii="Times New Roman" w:hAnsi="Times New Roman" w:cs="Times New Roman"/>
          <w:noProof/>
          <w:sz w:val="24"/>
          <w:szCs w:val="24"/>
        </w:rPr>
        <w:tab/>
      </w:r>
      <w:r w:rsidR="001665FF" w:rsidRPr="005829E1">
        <w:rPr>
          <w:rFonts w:ascii="Times New Roman" w:hAnsi="Times New Roman" w:cs="Times New Roman"/>
          <w:noProof/>
          <w:sz w:val="24"/>
          <w:szCs w:val="24"/>
        </w:rPr>
        <w:t xml:space="preserve">instituto tecnologico Victoria Vasconez Cuvi </w:t>
      </w:r>
    </w:p>
    <w:p w:rsidR="002535FD" w:rsidRPr="005829E1" w:rsidRDefault="002535FD" w:rsidP="002535FD">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Direccion: </w:t>
      </w:r>
      <w:r w:rsidR="001665FF" w:rsidRPr="005829E1">
        <w:rPr>
          <w:rFonts w:ascii="Times New Roman" w:hAnsi="Times New Roman" w:cs="Times New Roman"/>
          <w:noProof/>
          <w:sz w:val="24"/>
          <w:szCs w:val="24"/>
        </w:rPr>
        <w:t xml:space="preserve">Latacunga </w:t>
      </w:r>
    </w:p>
    <w:p w:rsidR="002535FD" w:rsidRPr="005829E1" w:rsidRDefault="00C54430" w:rsidP="00C54430">
      <w:pPr>
        <w:spacing w:line="240" w:lineRule="auto"/>
        <w:rPr>
          <w:rFonts w:ascii="Times New Roman" w:hAnsi="Times New Roman" w:cs="Times New Roman"/>
          <w:b/>
          <w:noProof/>
          <w:sz w:val="24"/>
          <w:szCs w:val="24"/>
        </w:rPr>
      </w:pPr>
      <w:r w:rsidRPr="005829E1">
        <w:rPr>
          <w:rFonts w:ascii="Times New Roman" w:hAnsi="Times New Roman" w:cs="Times New Roman"/>
          <w:b/>
          <w:noProof/>
          <w:sz w:val="24"/>
          <w:szCs w:val="24"/>
        </w:rPr>
        <w:t xml:space="preserve">Estudios Universitarios:                   </w:t>
      </w:r>
      <w:r w:rsidRPr="005829E1">
        <w:rPr>
          <w:rFonts w:ascii="Times New Roman" w:hAnsi="Times New Roman" w:cs="Times New Roman"/>
          <w:noProof/>
          <w:sz w:val="24"/>
          <w:szCs w:val="24"/>
        </w:rPr>
        <w:t>Universidad tecnica de Cotopaxi</w:t>
      </w:r>
      <w:r w:rsidRPr="005829E1">
        <w:rPr>
          <w:rFonts w:ascii="Times New Roman" w:hAnsi="Times New Roman" w:cs="Times New Roman"/>
          <w:b/>
          <w:noProof/>
          <w:sz w:val="24"/>
          <w:szCs w:val="24"/>
        </w:rPr>
        <w:t xml:space="preserve"> </w:t>
      </w:r>
    </w:p>
    <w:p w:rsidR="00C54430" w:rsidRPr="005829E1" w:rsidRDefault="00C54430" w:rsidP="00C54430">
      <w:pPr>
        <w:spacing w:line="240" w:lineRule="auto"/>
        <w:rPr>
          <w:rFonts w:ascii="Times New Roman" w:hAnsi="Times New Roman" w:cs="Times New Roman"/>
          <w:b/>
          <w:noProof/>
          <w:sz w:val="24"/>
          <w:szCs w:val="24"/>
        </w:rPr>
      </w:pPr>
    </w:p>
    <w:p w:rsidR="00C54430" w:rsidRPr="005829E1" w:rsidRDefault="00C54430" w:rsidP="00C54430">
      <w:pPr>
        <w:spacing w:line="240" w:lineRule="auto"/>
        <w:rPr>
          <w:rFonts w:ascii="Times New Roman" w:hAnsi="Times New Roman" w:cs="Times New Roman"/>
          <w:sz w:val="24"/>
          <w:szCs w:val="24"/>
        </w:rPr>
      </w:pPr>
    </w:p>
    <w:p w:rsidR="002535FD" w:rsidRPr="005829E1" w:rsidRDefault="002535FD" w:rsidP="002535FD">
      <w:pPr>
        <w:spacing w:line="240" w:lineRule="auto"/>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702784" behindDoc="0" locked="0" layoutInCell="1" allowOverlap="1" wp14:anchorId="50214A7E" wp14:editId="28339E70">
                <wp:simplePos x="0" y="0"/>
                <wp:positionH relativeFrom="column">
                  <wp:posOffset>1539239</wp:posOffset>
                </wp:positionH>
                <wp:positionV relativeFrom="paragraph">
                  <wp:posOffset>219075</wp:posOffset>
                </wp:positionV>
                <wp:extent cx="2352675" cy="9525"/>
                <wp:effectExtent l="0" t="0" r="28575" b="28575"/>
                <wp:wrapNone/>
                <wp:docPr id="6" name="Conector recto 6"/>
                <wp:cNvGraphicFramePr/>
                <a:graphic xmlns:a="http://schemas.openxmlformats.org/drawingml/2006/main">
                  <a:graphicData uri="http://schemas.microsoft.com/office/word/2010/wordprocessingShape">
                    <wps:wsp>
                      <wps:cNvCnPr/>
                      <wps:spPr>
                        <a:xfrm>
                          <a:off x="0" y="0"/>
                          <a:ext cx="2352675"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1B091E2" id="Conector recto 6" o:spid="_x0000_s1026" style="position:absolute;z-index:251702784;visibility:visible;mso-wrap-style:square;mso-wrap-distance-left:9pt;mso-wrap-distance-top:0;mso-wrap-distance-right:9pt;mso-wrap-distance-bottom:0;mso-position-horizontal:absolute;mso-position-horizontal-relative:text;mso-position-vertical:absolute;mso-position-vertical-relative:text" from="121.2pt,17.25pt" to="306.4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" strokecolor="black [3200]" strokeweight=".5pt">
                <v:stroke joinstyle="miter"/>
              </v:line>
            </w:pict>
          </mc:Fallback>
        </mc:AlternateContent>
      </w:r>
    </w:p>
    <w:p w:rsidR="002535FD" w:rsidRPr="005829E1" w:rsidRDefault="002535FD" w:rsidP="002535FD">
      <w:pPr>
        <w:spacing w:line="240" w:lineRule="auto"/>
        <w:jc w:val="center"/>
        <w:rPr>
          <w:rFonts w:ascii="Times New Roman" w:hAnsi="Times New Roman" w:cs="Times New Roman"/>
          <w:sz w:val="24"/>
          <w:szCs w:val="24"/>
        </w:rPr>
      </w:pPr>
      <w:r w:rsidRPr="005829E1">
        <w:rPr>
          <w:rFonts w:ascii="Times New Roman" w:hAnsi="Times New Roman" w:cs="Times New Roman"/>
          <w:sz w:val="24"/>
          <w:szCs w:val="24"/>
        </w:rPr>
        <w:t>FIRMA</w:t>
      </w:r>
    </w:p>
    <w:p w:rsidR="00366D4B" w:rsidRPr="00366D4B" w:rsidRDefault="002535FD" w:rsidP="00366D4B">
      <w:pPr>
        <w:spacing w:line="240" w:lineRule="auto"/>
        <w:jc w:val="center"/>
        <w:rPr>
          <w:rFonts w:ascii="Times New Roman" w:hAnsi="Times New Roman" w:cs="Times New Roman"/>
          <w:sz w:val="24"/>
          <w:szCs w:val="24"/>
        </w:rPr>
      </w:pPr>
      <w:r w:rsidRPr="005829E1">
        <w:rPr>
          <w:rFonts w:ascii="Times New Roman" w:hAnsi="Times New Roman" w:cs="Times New Roman"/>
          <w:sz w:val="24"/>
          <w:szCs w:val="24"/>
          <w:lang w:val="es-CO"/>
        </w:rPr>
        <w:t>Inés Verónica Jiménez Proa</w:t>
      </w:r>
      <w:r w:rsidR="00122D80">
        <w:rPr>
          <w:rFonts w:ascii="Times New Roman" w:hAnsi="Times New Roman" w:cs="Times New Roman"/>
          <w:sz w:val="24"/>
          <w:szCs w:val="24"/>
          <w:lang w:val="es-CO"/>
        </w:rPr>
        <w:t>ño</w:t>
      </w:r>
    </w:p>
    <w:p w:rsidR="00603CC3" w:rsidRDefault="00603CC3" w:rsidP="00C9546E">
      <w:pPr>
        <w:spacing w:line="360" w:lineRule="auto"/>
        <w:rPr>
          <w:rFonts w:ascii="Times New Roman" w:hAnsi="Times New Roman" w:cs="Times New Roman"/>
          <w:b/>
          <w:sz w:val="24"/>
          <w:szCs w:val="24"/>
        </w:rPr>
      </w:pPr>
    </w:p>
    <w:p w:rsidR="00C9546E" w:rsidRPr="00C9546E" w:rsidRDefault="00C9546E" w:rsidP="00C9546E">
      <w:pPr>
        <w:spacing w:line="360" w:lineRule="auto"/>
        <w:rPr>
          <w:rFonts w:ascii="Times New Roman" w:hAnsi="Times New Roman" w:cs="Times New Roman"/>
          <w:b/>
          <w:sz w:val="24"/>
          <w:szCs w:val="24"/>
        </w:rPr>
      </w:pPr>
      <w:r w:rsidRPr="00C9546E">
        <w:rPr>
          <w:rFonts w:ascii="Times New Roman" w:hAnsi="Times New Roman" w:cs="Times New Roman"/>
          <w:b/>
          <w:sz w:val="24"/>
          <w:szCs w:val="24"/>
        </w:rPr>
        <w:t xml:space="preserve">Anexo </w:t>
      </w:r>
      <w:r w:rsidRPr="00C9546E">
        <w:rPr>
          <w:rFonts w:ascii="Times New Roman" w:hAnsi="Times New Roman" w:cs="Times New Roman"/>
          <w:b/>
          <w:sz w:val="24"/>
          <w:szCs w:val="24"/>
        </w:rPr>
        <w:fldChar w:fldCharType="begin"/>
      </w:r>
      <w:r w:rsidRPr="00C9546E">
        <w:rPr>
          <w:rFonts w:ascii="Times New Roman" w:hAnsi="Times New Roman" w:cs="Times New Roman"/>
          <w:b/>
          <w:sz w:val="24"/>
          <w:szCs w:val="24"/>
        </w:rPr>
        <w:instrText xml:space="preserve"> SEQ Anexo \* ARABIC </w:instrText>
      </w:r>
      <w:r w:rsidRPr="00C9546E">
        <w:rPr>
          <w:rFonts w:ascii="Times New Roman" w:hAnsi="Times New Roman" w:cs="Times New Roman"/>
          <w:b/>
          <w:sz w:val="24"/>
          <w:szCs w:val="24"/>
        </w:rPr>
        <w:fldChar w:fldCharType="separate"/>
      </w:r>
      <w:r w:rsidR="008B177B">
        <w:rPr>
          <w:rFonts w:ascii="Times New Roman" w:hAnsi="Times New Roman" w:cs="Times New Roman"/>
          <w:b/>
          <w:noProof/>
          <w:sz w:val="24"/>
          <w:szCs w:val="24"/>
        </w:rPr>
        <w:t>5</w:t>
      </w:r>
      <w:r w:rsidRPr="00C9546E">
        <w:rPr>
          <w:rFonts w:ascii="Times New Roman" w:hAnsi="Times New Roman" w:cs="Times New Roman"/>
          <w:b/>
          <w:sz w:val="24"/>
          <w:szCs w:val="24"/>
        </w:rPr>
        <w:fldChar w:fldCharType="end"/>
      </w:r>
    </w:p>
    <w:p w:rsidR="00FD4911" w:rsidRPr="005829E1" w:rsidRDefault="00FD4911" w:rsidP="00FD4911">
      <w:pPr>
        <w:tabs>
          <w:tab w:val="left" w:pos="193"/>
          <w:tab w:val="center" w:pos="4793"/>
        </w:tabs>
        <w:spacing w:line="240" w:lineRule="auto"/>
        <w:ind w:right="-516"/>
        <w:jc w:val="center"/>
        <w:rPr>
          <w:rFonts w:ascii="Times New Roman" w:hAnsi="Times New Roman" w:cs="Times New Roman"/>
          <w:b/>
          <w:sz w:val="24"/>
          <w:szCs w:val="24"/>
          <w:lang w:val="es-CO"/>
        </w:rPr>
      </w:pPr>
      <w:r w:rsidRPr="005829E1">
        <w:rPr>
          <w:rFonts w:ascii="Times New Roman" w:hAnsi="Times New Roman" w:cs="Times New Roman"/>
          <w:b/>
          <w:noProof/>
          <w:sz w:val="24"/>
          <w:szCs w:val="24"/>
          <w:lang w:eastAsia="es-EC"/>
        </w:rPr>
        <w:drawing>
          <wp:anchor distT="0" distB="0" distL="114300" distR="114300" simplePos="0" relativeHeight="251810304" behindDoc="1" locked="0" layoutInCell="1" allowOverlap="1" wp14:anchorId="5F520048" wp14:editId="67E1C2F0">
            <wp:simplePos x="0" y="0"/>
            <wp:positionH relativeFrom="column">
              <wp:posOffset>7308215</wp:posOffset>
            </wp:positionH>
            <wp:positionV relativeFrom="paragraph">
              <wp:posOffset>-150495</wp:posOffset>
            </wp:positionV>
            <wp:extent cx="3190875" cy="7705725"/>
            <wp:effectExtent l="0" t="0" r="9525" b="9525"/>
            <wp:wrapNone/>
            <wp:docPr id="30" name="Imagen 30" descr="Diapositiv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iapositiva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190875" cy="77057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29E1">
        <w:rPr>
          <w:rFonts w:ascii="Times New Roman" w:hAnsi="Times New Roman" w:cs="Times New Roman"/>
          <w:b/>
          <w:sz w:val="24"/>
          <w:szCs w:val="24"/>
          <w:lang w:val="es-CO"/>
        </w:rPr>
        <w:t>HOJA DE VIDA</w:t>
      </w:r>
    </w:p>
    <w:p w:rsidR="00FD4911" w:rsidRPr="005829E1" w:rsidRDefault="00FD4911" w:rsidP="00FD4911">
      <w:pPr>
        <w:spacing w:line="240" w:lineRule="auto"/>
        <w:ind w:right="-516"/>
        <w:jc w:val="center"/>
        <w:rPr>
          <w:rFonts w:ascii="Times New Roman" w:hAnsi="Times New Roman" w:cs="Times New Roman"/>
          <w:b/>
          <w:sz w:val="24"/>
          <w:szCs w:val="24"/>
          <w:lang w:val="es-CO"/>
        </w:rPr>
      </w:pPr>
      <w:r w:rsidRPr="005829E1">
        <w:rPr>
          <w:rFonts w:ascii="Times New Roman" w:hAnsi="Times New Roman" w:cs="Times New Roman"/>
          <w:b/>
          <w:noProof/>
          <w:sz w:val="24"/>
          <w:szCs w:val="24"/>
          <w:lang w:eastAsia="es-EC"/>
        </w:rPr>
        <w:drawing>
          <wp:anchor distT="0" distB="0" distL="114300" distR="114300" simplePos="0" relativeHeight="251871744" behindDoc="1" locked="0" layoutInCell="1" allowOverlap="1" wp14:anchorId="5B0069E5" wp14:editId="39EB67EF">
            <wp:simplePos x="0" y="0"/>
            <wp:positionH relativeFrom="page">
              <wp:posOffset>3422475</wp:posOffset>
            </wp:positionH>
            <wp:positionV relativeFrom="paragraph">
              <wp:posOffset>12700</wp:posOffset>
            </wp:positionV>
            <wp:extent cx="1308100" cy="1608455"/>
            <wp:effectExtent l="0" t="0" r="6350" b="0"/>
            <wp:wrapTight wrapText="bothSides">
              <wp:wrapPolygon edited="0">
                <wp:start x="0" y="0"/>
                <wp:lineTo x="0" y="21233"/>
                <wp:lineTo x="21390" y="21233"/>
                <wp:lineTo x="21390" y="0"/>
                <wp:lineTo x="0" y="0"/>
              </wp:wrapPolygon>
            </wp:wrapTight>
            <wp:docPr id="449" name="Imagen 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308100" cy="160845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D4911" w:rsidRPr="005829E1" w:rsidRDefault="00FD4911" w:rsidP="00FD4911">
      <w:pPr>
        <w:spacing w:line="240" w:lineRule="auto"/>
        <w:ind w:right="-516"/>
        <w:jc w:val="center"/>
        <w:rPr>
          <w:rFonts w:ascii="Times New Roman" w:hAnsi="Times New Roman" w:cs="Times New Roman"/>
          <w:b/>
          <w:sz w:val="24"/>
          <w:szCs w:val="24"/>
          <w:lang w:val="es-CO"/>
        </w:rPr>
      </w:pPr>
    </w:p>
    <w:p w:rsidR="00FD4911" w:rsidRPr="005829E1" w:rsidRDefault="00FD4911" w:rsidP="00FD4911">
      <w:pPr>
        <w:spacing w:line="240" w:lineRule="auto"/>
        <w:ind w:right="-516"/>
        <w:jc w:val="center"/>
        <w:rPr>
          <w:rFonts w:ascii="Times New Roman" w:hAnsi="Times New Roman" w:cs="Times New Roman"/>
          <w:b/>
          <w:sz w:val="24"/>
          <w:szCs w:val="24"/>
          <w:lang w:val="es-CO"/>
        </w:rPr>
      </w:pPr>
    </w:p>
    <w:p w:rsidR="00FD4911" w:rsidRPr="005829E1" w:rsidRDefault="00FD4911" w:rsidP="00FD4911">
      <w:pPr>
        <w:spacing w:line="240" w:lineRule="auto"/>
        <w:ind w:right="-516"/>
        <w:rPr>
          <w:rFonts w:ascii="Times New Roman" w:hAnsi="Times New Roman" w:cs="Times New Roman"/>
          <w:b/>
          <w:sz w:val="24"/>
          <w:szCs w:val="24"/>
          <w:lang w:val="es-CO"/>
        </w:rPr>
      </w:pPr>
    </w:p>
    <w:p w:rsidR="00FD4911" w:rsidRPr="005829E1" w:rsidRDefault="00FD4911" w:rsidP="00FD4911">
      <w:pPr>
        <w:spacing w:line="240" w:lineRule="auto"/>
        <w:ind w:right="-516"/>
        <w:rPr>
          <w:rFonts w:ascii="Times New Roman" w:hAnsi="Times New Roman" w:cs="Times New Roman"/>
          <w:b/>
          <w:sz w:val="24"/>
          <w:szCs w:val="24"/>
          <w:lang w:val="es-CO"/>
        </w:rPr>
      </w:pPr>
    </w:p>
    <w:p w:rsidR="00FD4911" w:rsidRPr="005829E1" w:rsidRDefault="00FD4911" w:rsidP="00FD4911">
      <w:pPr>
        <w:spacing w:line="240" w:lineRule="auto"/>
        <w:ind w:right="-516"/>
        <w:rPr>
          <w:rFonts w:ascii="Times New Roman" w:hAnsi="Times New Roman" w:cs="Times New Roman"/>
          <w:b/>
          <w:sz w:val="24"/>
          <w:szCs w:val="24"/>
          <w:lang w:val="es-CO"/>
        </w:rPr>
      </w:pPr>
    </w:p>
    <w:p w:rsidR="00FD4911" w:rsidRPr="005829E1" w:rsidRDefault="00FD4911" w:rsidP="00FD4911">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noProof/>
          <w:sz w:val="24"/>
          <w:szCs w:val="24"/>
          <w:lang w:eastAsia="es-EC"/>
        </w:rPr>
        <mc:AlternateContent>
          <mc:Choice Requires="wps">
            <w:drawing>
              <wp:anchor distT="0" distB="0" distL="114300" distR="114300" simplePos="0" relativeHeight="251825664" behindDoc="0" locked="0" layoutInCell="1" allowOverlap="1" wp14:anchorId="16FF0B53" wp14:editId="51623E47">
                <wp:simplePos x="0" y="0"/>
                <wp:positionH relativeFrom="column">
                  <wp:posOffset>823595</wp:posOffset>
                </wp:positionH>
                <wp:positionV relativeFrom="paragraph">
                  <wp:posOffset>163830</wp:posOffset>
                </wp:positionV>
                <wp:extent cx="4157345" cy="295275"/>
                <wp:effectExtent l="0" t="0" r="14605" b="28575"/>
                <wp:wrapNone/>
                <wp:docPr id="8"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7345" cy="295275"/>
                        </a:xfrm>
                        <a:prstGeom prst="rect">
                          <a:avLst/>
                        </a:prstGeom>
                        <a:ln/>
                        <a:extLst/>
                      </wps:spPr>
                      <wps:style>
                        <a:lnRef idx="2">
                          <a:schemeClr val="accent3"/>
                        </a:lnRef>
                        <a:fillRef idx="1">
                          <a:schemeClr val="lt1"/>
                        </a:fillRef>
                        <a:effectRef idx="0">
                          <a:schemeClr val="accent3"/>
                        </a:effectRef>
                        <a:fontRef idx="minor">
                          <a:schemeClr val="dk1"/>
                        </a:fontRef>
                      </wps:style>
                      <wps:txbx>
                        <w:txbxContent>
                          <w:p w:rsidR="00A1019E" w:rsidRPr="00127C86" w:rsidRDefault="00A1019E" w:rsidP="00FD4911">
                            <w:pPr>
                              <w:jc w:val="center"/>
                              <w:rPr>
                                <w:rFonts w:ascii="Trebuchet MS" w:hAnsi="Trebuchet MS"/>
                                <w:b/>
                                <w:sz w:val="28"/>
                                <w:szCs w:val="28"/>
                                <w:lang w:val="es-ES_tradnl"/>
                              </w:rPr>
                            </w:pPr>
                            <w:r w:rsidRPr="00127C86">
                              <w:rPr>
                                <w:rFonts w:ascii="Trebuchet MS" w:hAnsi="Trebuchet MS"/>
                                <w:b/>
                                <w:sz w:val="28"/>
                                <w:szCs w:val="28"/>
                                <w:lang w:val="es-ES_tradnl"/>
                              </w:rPr>
                              <w:t>Datos Personales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F0B53" id="_x0000_s1064" style="position:absolute;margin-left:64.85pt;margin-top:12.9pt;width:327.35pt;height:23.25pt;z-index:251825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" fillcolor="white [3201]" strokecolor="#a5a5a5 [3206]" strokeweight="1pt">
                <v:textbox>
                  <w:txbxContent>
                    <w:p w:rsidR="00A1019E" w:rsidRPr="00127C86" w:rsidRDefault="00A1019E" w:rsidP="00FD4911">
                      <w:pPr>
                        <w:jc w:val="center"/>
                        <w:rPr>
                          <w:rFonts w:ascii="Trebuchet MS" w:hAnsi="Trebuchet MS"/>
                          <w:b/>
                          <w:sz w:val="28"/>
                          <w:szCs w:val="28"/>
                          <w:lang w:val="es-ES_tradnl"/>
                        </w:rPr>
                      </w:pPr>
                      <w:r w:rsidRPr="00127C86">
                        <w:rPr>
                          <w:rFonts w:ascii="Trebuchet MS" w:hAnsi="Trebuchet MS"/>
                          <w:b/>
                          <w:sz w:val="28"/>
                          <w:szCs w:val="28"/>
                          <w:lang w:val="es-ES_tradnl"/>
                        </w:rPr>
                        <w:t>Datos Personales</w:t>
                      </w:r>
                    </w:p>
                  </w:txbxContent>
                </v:textbox>
              </v:rect>
            </w:pict>
          </mc:Fallback>
        </mc:AlternateContent>
      </w:r>
    </w:p>
    <w:p w:rsidR="00FD4911" w:rsidRPr="005829E1" w:rsidRDefault="00FD4911" w:rsidP="00FD4911">
      <w:pPr>
        <w:spacing w:line="240" w:lineRule="auto"/>
        <w:ind w:right="-516"/>
        <w:jc w:val="center"/>
        <w:rPr>
          <w:rFonts w:ascii="Times New Roman" w:hAnsi="Times New Roman" w:cs="Times New Roman"/>
          <w:sz w:val="24"/>
          <w:szCs w:val="24"/>
          <w:lang w:val="es-CO"/>
        </w:rPr>
      </w:pPr>
    </w:p>
    <w:p w:rsidR="00FD4911" w:rsidRPr="005829E1" w:rsidRDefault="00FD4911" w:rsidP="00FD4911">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NOMBRE                                                         </w:t>
      </w:r>
      <w:r w:rsidRPr="005829E1">
        <w:rPr>
          <w:rFonts w:ascii="Times New Roman" w:hAnsi="Times New Roman" w:cs="Times New Roman"/>
          <w:sz w:val="24"/>
          <w:szCs w:val="24"/>
          <w:lang w:val="es-CO"/>
        </w:rPr>
        <w:t>Diego Eduardo Salgado Vizcaíno</w:t>
      </w:r>
      <w:r w:rsidRPr="005829E1">
        <w:rPr>
          <w:rFonts w:ascii="Times New Roman" w:hAnsi="Times New Roman" w:cs="Times New Roman"/>
          <w:b/>
          <w:sz w:val="24"/>
          <w:szCs w:val="24"/>
          <w:lang w:val="es-CO"/>
        </w:rPr>
        <w:t xml:space="preserve">                                                          </w:t>
      </w:r>
    </w:p>
    <w:p w:rsidR="00FD4911" w:rsidRPr="005829E1" w:rsidRDefault="00FD4911" w:rsidP="00FD4911">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DOCUMENTO DE IDENTIDAD                     </w:t>
      </w:r>
      <w:r w:rsidRPr="005829E1">
        <w:rPr>
          <w:rFonts w:ascii="Times New Roman" w:hAnsi="Times New Roman" w:cs="Times New Roman"/>
          <w:sz w:val="24"/>
          <w:szCs w:val="24"/>
          <w:lang w:val="es-CO"/>
        </w:rPr>
        <w:t>0502503808</w:t>
      </w:r>
    </w:p>
    <w:p w:rsidR="00FD4911" w:rsidRPr="005829E1" w:rsidRDefault="00FD4911" w:rsidP="00FD4911">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FECHA DE NACIMIENTO                              </w:t>
      </w:r>
      <w:r w:rsidRPr="005829E1">
        <w:rPr>
          <w:rFonts w:ascii="Times New Roman" w:hAnsi="Times New Roman" w:cs="Times New Roman"/>
          <w:sz w:val="24"/>
          <w:szCs w:val="24"/>
          <w:lang w:val="es-CO"/>
        </w:rPr>
        <w:t>20 de octubre de 1994</w:t>
      </w:r>
    </w:p>
    <w:p w:rsidR="00FD4911" w:rsidRPr="005829E1" w:rsidRDefault="00FD4911" w:rsidP="00FD4911">
      <w:pPr>
        <w:spacing w:line="240" w:lineRule="auto"/>
        <w:ind w:right="-4060"/>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LUGAR DE NACIMIENTO                             </w:t>
      </w:r>
      <w:r w:rsidRPr="005829E1">
        <w:rPr>
          <w:rFonts w:ascii="Times New Roman" w:hAnsi="Times New Roman" w:cs="Times New Roman"/>
          <w:sz w:val="24"/>
          <w:szCs w:val="24"/>
          <w:lang w:val="es-CO"/>
        </w:rPr>
        <w:t xml:space="preserve">Latacunga- La Matriz </w:t>
      </w:r>
    </w:p>
    <w:p w:rsidR="00FD4911" w:rsidRPr="005829E1" w:rsidRDefault="00FD4911" w:rsidP="00FD4911">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ESTADO CIVIL                                                </w:t>
      </w:r>
      <w:r w:rsidRPr="005829E1">
        <w:rPr>
          <w:rFonts w:ascii="Times New Roman" w:hAnsi="Times New Roman" w:cs="Times New Roman"/>
          <w:sz w:val="24"/>
          <w:szCs w:val="24"/>
          <w:lang w:val="es-CO"/>
        </w:rPr>
        <w:t xml:space="preserve"> Soltero</w:t>
      </w:r>
    </w:p>
    <w:p w:rsidR="00FD4911" w:rsidRPr="005829E1" w:rsidRDefault="00FD4911" w:rsidP="00FD4911">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CIUDAD                                                              </w:t>
      </w:r>
      <w:r w:rsidRPr="005829E1">
        <w:rPr>
          <w:rFonts w:ascii="Times New Roman" w:hAnsi="Times New Roman" w:cs="Times New Roman"/>
          <w:sz w:val="24"/>
          <w:szCs w:val="24"/>
          <w:lang w:val="es-CO"/>
        </w:rPr>
        <w:t>Latacunga</w:t>
      </w:r>
    </w:p>
    <w:p w:rsidR="00FD4911" w:rsidRPr="005829E1" w:rsidRDefault="00FD4911" w:rsidP="00FD4911">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DIRECCIÓN                                                       </w:t>
      </w:r>
      <w:r w:rsidRPr="005829E1">
        <w:rPr>
          <w:rFonts w:ascii="Times New Roman" w:hAnsi="Times New Roman" w:cs="Times New Roman"/>
          <w:sz w:val="24"/>
          <w:szCs w:val="24"/>
          <w:lang w:val="es-CO"/>
        </w:rPr>
        <w:t>Locoa Conjunto la Hacienda</w:t>
      </w:r>
    </w:p>
    <w:p w:rsidR="00FD4911" w:rsidRPr="005829E1" w:rsidRDefault="00FD4911" w:rsidP="00FD4911">
      <w:pPr>
        <w:spacing w:line="240" w:lineRule="auto"/>
        <w:ind w:right="-516"/>
        <w:rPr>
          <w:rFonts w:ascii="Times New Roman" w:hAnsi="Times New Roman" w:cs="Times New Roman"/>
          <w:sz w:val="24"/>
          <w:szCs w:val="24"/>
          <w:lang w:val="es-CO"/>
        </w:rPr>
      </w:pPr>
      <w:r w:rsidRPr="005829E1">
        <w:rPr>
          <w:rFonts w:ascii="Times New Roman" w:hAnsi="Times New Roman" w:cs="Times New Roman"/>
          <w:b/>
          <w:sz w:val="24"/>
          <w:szCs w:val="24"/>
          <w:lang w:val="es-CO"/>
        </w:rPr>
        <w:t xml:space="preserve">TELÉFONO                                                        </w:t>
      </w:r>
      <w:r w:rsidRPr="005829E1">
        <w:rPr>
          <w:rFonts w:ascii="Times New Roman" w:hAnsi="Times New Roman" w:cs="Times New Roman"/>
          <w:sz w:val="24"/>
          <w:szCs w:val="24"/>
          <w:lang w:val="es-CO"/>
        </w:rPr>
        <w:t>2292742</w:t>
      </w:r>
    </w:p>
    <w:p w:rsidR="00FD4911" w:rsidRPr="005829E1" w:rsidRDefault="00FD4911" w:rsidP="00FD4911">
      <w:pPr>
        <w:spacing w:line="240" w:lineRule="auto"/>
        <w:ind w:right="-516"/>
        <w:rPr>
          <w:rFonts w:ascii="Times New Roman" w:hAnsi="Times New Roman" w:cs="Times New Roman"/>
          <w:sz w:val="24"/>
          <w:szCs w:val="24"/>
          <w:lang w:val="es-CO"/>
        </w:rPr>
      </w:pPr>
      <w:r w:rsidRPr="005829E1">
        <w:rPr>
          <w:rFonts w:ascii="Times New Roman" w:hAnsi="Times New Roman" w:cs="Times New Roman"/>
          <w:b/>
          <w:noProof/>
          <w:sz w:val="24"/>
          <w:szCs w:val="24"/>
          <w:lang w:eastAsia="es-EC"/>
        </w:rPr>
        <mc:AlternateContent>
          <mc:Choice Requires="wps">
            <w:drawing>
              <wp:anchor distT="0" distB="0" distL="114300" distR="114300" simplePos="0" relativeHeight="251841024" behindDoc="0" locked="0" layoutInCell="1" allowOverlap="1" wp14:anchorId="40FBFC70" wp14:editId="1E103BF1">
                <wp:simplePos x="0" y="0"/>
                <wp:positionH relativeFrom="margin">
                  <wp:posOffset>583565</wp:posOffset>
                </wp:positionH>
                <wp:positionV relativeFrom="paragraph">
                  <wp:posOffset>251460</wp:posOffset>
                </wp:positionV>
                <wp:extent cx="4157345" cy="317500"/>
                <wp:effectExtent l="0" t="0" r="14605" b="25400"/>
                <wp:wrapNone/>
                <wp:docPr id="7"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57345" cy="317500"/>
                        </a:xfrm>
                        <a:prstGeom prst="rect">
                          <a:avLst/>
                        </a:prstGeom>
                        <a:ln/>
                        <a:extLst/>
                      </wps:spPr>
                      <wps:style>
                        <a:lnRef idx="2">
                          <a:schemeClr val="dk1"/>
                        </a:lnRef>
                        <a:fillRef idx="1">
                          <a:schemeClr val="lt1"/>
                        </a:fillRef>
                        <a:effectRef idx="0">
                          <a:schemeClr val="dk1"/>
                        </a:effectRef>
                        <a:fontRef idx="minor">
                          <a:schemeClr val="dk1"/>
                        </a:fontRef>
                      </wps:style>
                      <wps:txbx>
                        <w:txbxContent>
                          <w:p w:rsidR="00A1019E" w:rsidRPr="00127C86" w:rsidRDefault="00A1019E" w:rsidP="00FD4911">
                            <w:pPr>
                              <w:jc w:val="center"/>
                              <w:rPr>
                                <w:rFonts w:ascii="Trebuchet MS" w:hAnsi="Trebuchet MS"/>
                                <w:b/>
                                <w:sz w:val="28"/>
                                <w:szCs w:val="28"/>
                                <w:lang w:val="es-ES_tradnl"/>
                              </w:rPr>
                            </w:pPr>
                            <w:r>
                              <w:rPr>
                                <w:rFonts w:ascii="Trebuchet MS" w:hAnsi="Trebuchet MS"/>
                                <w:b/>
                                <w:sz w:val="28"/>
                                <w:szCs w:val="28"/>
                                <w:lang w:val="es-ES_tradnl"/>
                              </w:rPr>
                              <w:t>Estudios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BFC70" id="_x0000_s1065" style="position:absolute;margin-left:45.95pt;margin-top:19.8pt;width:327.35pt;height:25pt;z-index:251841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" fillcolor="white [3201]" strokecolor="black [3200]" strokeweight="1pt">
                <v:textbox>
                  <w:txbxContent>
                    <w:p w:rsidR="00A1019E" w:rsidRPr="00127C86" w:rsidRDefault="00A1019E" w:rsidP="00FD4911">
                      <w:pPr>
                        <w:jc w:val="center"/>
                        <w:rPr>
                          <w:rFonts w:ascii="Trebuchet MS" w:hAnsi="Trebuchet MS"/>
                          <w:b/>
                          <w:sz w:val="28"/>
                          <w:szCs w:val="28"/>
                          <w:lang w:val="es-ES_tradnl"/>
                        </w:rPr>
                      </w:pPr>
                      <w:r>
                        <w:rPr>
                          <w:rFonts w:ascii="Trebuchet MS" w:hAnsi="Trebuchet MS"/>
                          <w:b/>
                          <w:sz w:val="28"/>
                          <w:szCs w:val="28"/>
                          <w:lang w:val="es-ES_tradnl"/>
                        </w:rPr>
                        <w:t>Estudios</w:t>
                      </w:r>
                    </w:p>
                  </w:txbxContent>
                </v:textbox>
                <w10:wrap anchorx="margin"/>
              </v:rect>
            </w:pict>
          </mc:Fallback>
        </mc:AlternateContent>
      </w:r>
      <w:r w:rsidRPr="005829E1">
        <w:rPr>
          <w:rFonts w:ascii="Times New Roman" w:hAnsi="Times New Roman" w:cs="Times New Roman"/>
          <w:b/>
          <w:sz w:val="24"/>
          <w:szCs w:val="24"/>
          <w:lang w:val="es-CO"/>
        </w:rPr>
        <w:t xml:space="preserve">E-MAIL                                                               </w:t>
      </w:r>
      <w:hyperlink r:id="rId124" w:history="1">
        <w:r w:rsidRPr="005829E1">
          <w:rPr>
            <w:rStyle w:val="Hipervnculo"/>
            <w:rFonts w:ascii="Times New Roman" w:hAnsi="Times New Roman" w:cs="Times New Roman"/>
            <w:color w:val="auto"/>
            <w:sz w:val="24"/>
            <w:szCs w:val="24"/>
            <w:lang w:val="es-CO"/>
          </w:rPr>
          <w:t>diego.eduardo8@utc.edu.ec</w:t>
        </w:r>
      </w:hyperlink>
    </w:p>
    <w:p w:rsidR="00FD4911" w:rsidRPr="005829E1" w:rsidRDefault="00FD4911" w:rsidP="00FD4911">
      <w:pPr>
        <w:spacing w:line="240" w:lineRule="auto"/>
        <w:ind w:right="-516"/>
        <w:rPr>
          <w:rFonts w:ascii="Times New Roman" w:hAnsi="Times New Roman" w:cs="Times New Roman"/>
          <w:b/>
          <w:sz w:val="24"/>
          <w:szCs w:val="24"/>
          <w:lang w:val="es-CO"/>
        </w:rPr>
      </w:pPr>
      <w:r w:rsidRPr="005829E1">
        <w:rPr>
          <w:rFonts w:ascii="Times New Roman" w:hAnsi="Times New Roman" w:cs="Times New Roman"/>
          <w:b/>
          <w:sz w:val="24"/>
          <w:szCs w:val="24"/>
          <w:lang w:val="es-CO"/>
        </w:rPr>
        <w:t xml:space="preserve">  </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b/>
          <w:noProof/>
          <w:sz w:val="24"/>
          <w:szCs w:val="24"/>
        </w:rPr>
        <w:t>Estudios Primarios:</w:t>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            Unidad Educativa San jose “La Salle”</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Direccion: Latacunga </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2000-2006</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b/>
          <w:noProof/>
          <w:sz w:val="24"/>
          <w:szCs w:val="24"/>
        </w:rPr>
        <w:t>Estudios Secundarios:</w:t>
      </w:r>
      <w:r w:rsidRPr="005829E1">
        <w:rPr>
          <w:rFonts w:ascii="Times New Roman" w:hAnsi="Times New Roman" w:cs="Times New Roman"/>
          <w:b/>
          <w:noProof/>
          <w:sz w:val="24"/>
          <w:szCs w:val="24"/>
        </w:rPr>
        <w:tab/>
      </w:r>
      <w:r w:rsidRPr="005829E1">
        <w:rPr>
          <w:rFonts w:ascii="Times New Roman" w:hAnsi="Times New Roman" w:cs="Times New Roman"/>
          <w:noProof/>
          <w:sz w:val="24"/>
          <w:szCs w:val="24"/>
        </w:rPr>
        <w:tab/>
        <w:t>Unidad Educativa San jose “La Salle”</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 xml:space="preserve">Direccion: Latacunga </w:t>
      </w:r>
    </w:p>
    <w:p w:rsidR="00FD4911" w:rsidRPr="005829E1" w:rsidRDefault="00FD4911" w:rsidP="00FD4911">
      <w:pPr>
        <w:spacing w:line="240" w:lineRule="auto"/>
        <w:ind w:right="-516"/>
        <w:rPr>
          <w:rFonts w:ascii="Times New Roman" w:hAnsi="Times New Roman" w:cs="Times New Roman"/>
          <w:noProof/>
          <w:sz w:val="24"/>
          <w:szCs w:val="24"/>
        </w:rPr>
      </w:pP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r>
      <w:r w:rsidRPr="005829E1">
        <w:rPr>
          <w:rFonts w:ascii="Times New Roman" w:hAnsi="Times New Roman" w:cs="Times New Roman"/>
          <w:noProof/>
          <w:sz w:val="24"/>
          <w:szCs w:val="24"/>
        </w:rPr>
        <w:tab/>
        <w:t>2007-2012</w:t>
      </w:r>
    </w:p>
    <w:p w:rsidR="00FD4911" w:rsidRPr="005829E1" w:rsidRDefault="00FD4911" w:rsidP="00FD4911">
      <w:pPr>
        <w:spacing w:line="240" w:lineRule="auto"/>
        <w:rPr>
          <w:rFonts w:ascii="Times New Roman" w:hAnsi="Times New Roman" w:cs="Times New Roman"/>
          <w:sz w:val="24"/>
          <w:szCs w:val="24"/>
        </w:rPr>
      </w:pPr>
      <w:r w:rsidRPr="005829E1">
        <w:rPr>
          <w:rFonts w:ascii="Times New Roman" w:hAnsi="Times New Roman" w:cs="Times New Roman"/>
          <w:b/>
          <w:noProof/>
          <w:sz w:val="24"/>
          <w:szCs w:val="24"/>
        </w:rPr>
        <w:t xml:space="preserve">Estudios Universitarios:                   </w:t>
      </w:r>
      <w:r w:rsidRPr="005829E1">
        <w:rPr>
          <w:rFonts w:ascii="Times New Roman" w:hAnsi="Times New Roman" w:cs="Times New Roman"/>
          <w:noProof/>
          <w:sz w:val="24"/>
          <w:szCs w:val="24"/>
        </w:rPr>
        <w:t>Universidad tecnica de Cotopaxi</w:t>
      </w:r>
      <w:r w:rsidRPr="005829E1">
        <w:rPr>
          <w:rFonts w:ascii="Times New Roman" w:hAnsi="Times New Roman" w:cs="Times New Roman"/>
          <w:b/>
          <w:noProof/>
          <w:sz w:val="24"/>
          <w:szCs w:val="24"/>
        </w:rPr>
        <w:t xml:space="preserve"> </w:t>
      </w:r>
    </w:p>
    <w:p w:rsidR="00FD4911" w:rsidRPr="005829E1" w:rsidRDefault="00FD4911" w:rsidP="00FD4911">
      <w:pPr>
        <w:spacing w:line="360" w:lineRule="auto"/>
        <w:rPr>
          <w:rFonts w:ascii="Times New Roman" w:hAnsi="Times New Roman" w:cs="Times New Roman"/>
          <w:sz w:val="24"/>
          <w:szCs w:val="24"/>
        </w:rPr>
      </w:pPr>
      <w:r w:rsidRPr="005829E1">
        <w:rPr>
          <w:rFonts w:ascii="Times New Roman" w:hAnsi="Times New Roman" w:cs="Times New Roman"/>
          <w:noProof/>
          <w:sz w:val="24"/>
          <w:szCs w:val="24"/>
          <w:lang w:eastAsia="es-EC"/>
        </w:rPr>
        <mc:AlternateContent>
          <mc:Choice Requires="wps">
            <w:drawing>
              <wp:anchor distT="0" distB="0" distL="114300" distR="114300" simplePos="0" relativeHeight="251856384" behindDoc="0" locked="0" layoutInCell="1" allowOverlap="1" wp14:anchorId="6FD84B90" wp14:editId="57D7CA4C">
                <wp:simplePos x="0" y="0"/>
                <wp:positionH relativeFrom="column">
                  <wp:posOffset>1539239</wp:posOffset>
                </wp:positionH>
                <wp:positionV relativeFrom="paragraph">
                  <wp:posOffset>219075</wp:posOffset>
                </wp:positionV>
                <wp:extent cx="2352675" cy="9525"/>
                <wp:effectExtent l="0" t="0" r="28575" b="28575"/>
                <wp:wrapNone/>
                <wp:docPr id="5" name="Conector recto 5"/>
                <wp:cNvGraphicFramePr/>
                <a:graphic xmlns:a="http://schemas.openxmlformats.org/drawingml/2006/main">
                  <a:graphicData uri="http://schemas.microsoft.com/office/word/2010/wordprocessingShape">
                    <wps:wsp>
                      <wps:cNvCnPr/>
                      <wps:spPr>
                        <a:xfrm>
                          <a:off x="0" y="0"/>
                          <a:ext cx="235267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0F9A21" id="Conector recto 5" o:spid="_x0000_s1026" style="position:absolute;z-index:251856384;visibility:visible;mso-wrap-style:square;mso-wrap-distance-left:9pt;mso-wrap-distance-top:0;mso-wrap-distance-right:9pt;mso-wrap-distance-bottom:0;mso-position-horizontal:absolute;mso-position-horizontal-relative:text;mso-position-vertical:absolute;mso-position-vertical-relative:text" from="121.2pt,17.25pt" to="306.45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" strokecolor="#5b9bd5 [3204]" strokeweight=".5pt">
                <v:stroke joinstyle="miter"/>
              </v:line>
            </w:pict>
          </mc:Fallback>
        </mc:AlternateContent>
      </w:r>
    </w:p>
    <w:p w:rsidR="00FD4911" w:rsidRPr="005829E1" w:rsidRDefault="00FD4911" w:rsidP="00FD4911">
      <w:pPr>
        <w:spacing w:line="360" w:lineRule="auto"/>
        <w:jc w:val="center"/>
        <w:rPr>
          <w:rFonts w:ascii="Times New Roman" w:hAnsi="Times New Roman" w:cs="Times New Roman"/>
          <w:sz w:val="24"/>
          <w:szCs w:val="24"/>
        </w:rPr>
      </w:pPr>
      <w:r w:rsidRPr="005829E1">
        <w:rPr>
          <w:rFonts w:ascii="Times New Roman" w:hAnsi="Times New Roman" w:cs="Times New Roman"/>
          <w:sz w:val="24"/>
          <w:szCs w:val="24"/>
        </w:rPr>
        <w:t>FIRMA</w:t>
      </w:r>
    </w:p>
    <w:p w:rsidR="00FD4911" w:rsidRPr="006571BF" w:rsidRDefault="00FD4911" w:rsidP="006571BF">
      <w:pPr>
        <w:spacing w:line="360" w:lineRule="auto"/>
        <w:jc w:val="center"/>
        <w:rPr>
          <w:rFonts w:ascii="Times New Roman" w:hAnsi="Times New Roman" w:cs="Times New Roman"/>
          <w:sz w:val="24"/>
          <w:szCs w:val="24"/>
        </w:rPr>
        <w:sectPr w:rsidR="00FD4911" w:rsidRPr="006571BF" w:rsidSect="000D0CFD">
          <w:headerReference w:type="default" r:id="rId125"/>
          <w:footerReference w:type="default" r:id="rId126"/>
          <w:pgSz w:w="11906" w:h="16838" w:code="9"/>
          <w:pgMar w:top="1701" w:right="1134" w:bottom="1134" w:left="1701" w:header="709" w:footer="709" w:gutter="0"/>
          <w:pgNumType w:start="1"/>
          <w:cols w:space="708"/>
          <w:docGrid w:linePitch="360"/>
        </w:sectPr>
      </w:pPr>
      <w:r w:rsidRPr="005829E1">
        <w:rPr>
          <w:rFonts w:ascii="Times New Roman" w:hAnsi="Times New Roman" w:cs="Times New Roman"/>
          <w:sz w:val="24"/>
          <w:szCs w:val="24"/>
          <w:lang w:val="es-CO"/>
        </w:rPr>
        <w:t>Diego Eduardo Salgado Vizcaíno</w:t>
      </w:r>
    </w:p>
    <w:p w:rsidR="00C9546E" w:rsidRDefault="00C9546E" w:rsidP="00C9546E">
      <w:pPr>
        <w:spacing w:line="240" w:lineRule="auto"/>
        <w:rPr>
          <w:rFonts w:ascii="Times New Roman" w:hAnsi="Times New Roman" w:cs="Times New Roman"/>
          <w:b/>
          <w:sz w:val="24"/>
          <w:szCs w:val="24"/>
        </w:rPr>
      </w:pPr>
      <w:r w:rsidRPr="00C9546E">
        <w:rPr>
          <w:rFonts w:ascii="Times New Roman" w:hAnsi="Times New Roman" w:cs="Times New Roman"/>
          <w:b/>
          <w:sz w:val="24"/>
          <w:szCs w:val="24"/>
        </w:rPr>
        <w:t xml:space="preserve">Anexo </w:t>
      </w:r>
      <w:r w:rsidRPr="00C9546E">
        <w:rPr>
          <w:rFonts w:ascii="Times New Roman" w:hAnsi="Times New Roman" w:cs="Times New Roman"/>
          <w:b/>
          <w:sz w:val="24"/>
          <w:szCs w:val="24"/>
        </w:rPr>
        <w:fldChar w:fldCharType="begin"/>
      </w:r>
      <w:r w:rsidRPr="00C9546E">
        <w:rPr>
          <w:rFonts w:ascii="Times New Roman" w:hAnsi="Times New Roman" w:cs="Times New Roman"/>
          <w:b/>
          <w:sz w:val="24"/>
          <w:szCs w:val="24"/>
        </w:rPr>
        <w:instrText xml:space="preserve"> SEQ Anexo \* ARABIC </w:instrText>
      </w:r>
      <w:r w:rsidRPr="00C9546E">
        <w:rPr>
          <w:rFonts w:ascii="Times New Roman" w:hAnsi="Times New Roman" w:cs="Times New Roman"/>
          <w:b/>
          <w:sz w:val="24"/>
          <w:szCs w:val="24"/>
        </w:rPr>
        <w:fldChar w:fldCharType="separate"/>
      </w:r>
      <w:r w:rsidR="008B177B">
        <w:rPr>
          <w:rFonts w:ascii="Times New Roman" w:hAnsi="Times New Roman" w:cs="Times New Roman"/>
          <w:b/>
          <w:noProof/>
          <w:sz w:val="24"/>
          <w:szCs w:val="24"/>
        </w:rPr>
        <w:t>6</w:t>
      </w:r>
      <w:r w:rsidRPr="00C9546E">
        <w:rPr>
          <w:rFonts w:ascii="Times New Roman" w:hAnsi="Times New Roman" w:cs="Times New Roman"/>
          <w:b/>
          <w:sz w:val="24"/>
          <w:szCs w:val="24"/>
        </w:rPr>
        <w:fldChar w:fldCharType="end"/>
      </w:r>
    </w:p>
    <w:p w:rsidR="006571BF" w:rsidRDefault="006571BF" w:rsidP="00C9546E">
      <w:pPr>
        <w:spacing w:after="0" w:line="240" w:lineRule="auto"/>
        <w:jc w:val="center"/>
        <w:rPr>
          <w:noProof/>
        </w:rPr>
      </w:pPr>
      <w:r>
        <w:rPr>
          <w:noProof/>
          <w:lang w:eastAsia="es-EC"/>
        </w:rPr>
        <w:drawing>
          <wp:anchor distT="0" distB="0" distL="114300" distR="114300" simplePos="0" relativeHeight="251723776" behindDoc="0" locked="0" layoutInCell="1" allowOverlap="1" wp14:anchorId="54BBDB11" wp14:editId="45CFF76A">
            <wp:simplePos x="0" y="0"/>
            <wp:positionH relativeFrom="column">
              <wp:posOffset>-754380</wp:posOffset>
            </wp:positionH>
            <wp:positionV relativeFrom="paragraph">
              <wp:posOffset>-177442</wp:posOffset>
            </wp:positionV>
            <wp:extent cx="805543" cy="811784"/>
            <wp:effectExtent l="0" t="0" r="0" b="7620"/>
            <wp:wrapNone/>
            <wp:docPr id="480" name="Imagen 480" descr="Resultado de imagen para SELLO UT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SELLO UTC"/>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805543" cy="811784"/>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EC"/>
        </w:rPr>
        <w:drawing>
          <wp:anchor distT="0" distB="0" distL="114300" distR="114300" simplePos="0" relativeHeight="251724800" behindDoc="0" locked="0" layoutInCell="1" allowOverlap="1" wp14:anchorId="565367FC" wp14:editId="58C91D84">
            <wp:simplePos x="0" y="0"/>
            <wp:positionH relativeFrom="column">
              <wp:posOffset>5392806</wp:posOffset>
            </wp:positionH>
            <wp:positionV relativeFrom="paragraph">
              <wp:posOffset>-323136</wp:posOffset>
            </wp:positionV>
            <wp:extent cx="770970" cy="762000"/>
            <wp:effectExtent l="0" t="0" r="0" b="0"/>
            <wp:wrapNone/>
            <wp:docPr id="481" name="Imagen 481" descr="http://www.utc.edu.ec/Portals/0/carlos%202016/carlos%202017/logos%20carreras/LOGO-Agroindustrias.png?ver=2017-06-22-101102-9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utc.edu.ec/Portals/0/carlos%202016/carlos%202017/logos%20carreras/LOGO-Agroindustrias.png?ver=2017-06-22-101102-927"/>
                    <pic:cNvPicPr>
                      <a:picLocks noChangeAspect="1" noChangeArrowheads="1"/>
                    </pic:cNvPicPr>
                  </pic:nvPicPr>
                  <pic:blipFill rotWithShape="1">
                    <a:blip r:embed="rId128" cstate="print">
                      <a:extLst>
                        <a:ext uri="{28A0092B-C50C-407E-A947-70E740481C1C}">
                          <a14:useLocalDpi xmlns:a14="http://schemas.microsoft.com/office/drawing/2010/main" val="0"/>
                        </a:ext>
                      </a:extLst>
                    </a:blip>
                    <a:srcRect r="57261"/>
                    <a:stretch/>
                  </pic:blipFill>
                  <pic:spPr bwMode="auto">
                    <a:xfrm>
                      <a:off x="0" y="0"/>
                      <a:ext cx="770970" cy="762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DC2FA4">
        <w:rPr>
          <w:rFonts w:ascii="Times New Roman" w:hAnsi="Times New Roman" w:cs="Times New Roman"/>
          <w:b/>
          <w:sz w:val="24"/>
          <w:szCs w:val="24"/>
        </w:rPr>
        <w:t>UNIVERSIDAD TÉCNICA DE COTOPAXI</w:t>
      </w:r>
      <w:r>
        <w:rPr>
          <w:rFonts w:ascii="Times New Roman" w:hAnsi="Times New Roman" w:cs="Times New Roman"/>
          <w:b/>
          <w:sz w:val="24"/>
          <w:szCs w:val="24"/>
        </w:rPr>
        <w:t xml:space="preserve"> </w:t>
      </w:r>
    </w:p>
    <w:p w:rsidR="006571BF" w:rsidRPr="00DC2FA4" w:rsidRDefault="006571BF" w:rsidP="00C9546E">
      <w:pPr>
        <w:spacing w:after="0" w:line="240" w:lineRule="auto"/>
        <w:jc w:val="center"/>
        <w:rPr>
          <w:rFonts w:ascii="Times New Roman" w:hAnsi="Times New Roman" w:cs="Times New Roman"/>
          <w:b/>
          <w:sz w:val="24"/>
          <w:szCs w:val="24"/>
        </w:rPr>
      </w:pPr>
      <w:r w:rsidRPr="00DC2FA4">
        <w:rPr>
          <w:rFonts w:ascii="Times New Roman" w:hAnsi="Times New Roman" w:cs="Times New Roman"/>
          <w:b/>
          <w:sz w:val="24"/>
          <w:szCs w:val="24"/>
        </w:rPr>
        <w:t>FACULDAD DE CIENCIAS AGROPECUARIAS Y RECURSOS NATURALES</w:t>
      </w:r>
    </w:p>
    <w:p w:rsidR="006571BF" w:rsidRDefault="006571BF" w:rsidP="00C9546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CARRERA DE INGENIERÍA AGROINDUSTRIAL</w:t>
      </w:r>
    </w:p>
    <w:p w:rsidR="006571BF" w:rsidRDefault="006571BF" w:rsidP="00C9546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EVALUACIÓN SENSORIAL</w:t>
      </w:r>
    </w:p>
    <w:p w:rsidR="006571BF" w:rsidRDefault="006571BF" w:rsidP="006571BF">
      <w:pPr>
        <w:spacing w:line="240" w:lineRule="auto"/>
        <w:jc w:val="both"/>
        <w:rPr>
          <w:rFonts w:ascii="Times New Roman" w:hAnsi="Times New Roman" w:cs="Times New Roman"/>
          <w:sz w:val="24"/>
          <w:szCs w:val="24"/>
        </w:rPr>
      </w:pPr>
      <w:r>
        <w:rPr>
          <w:rFonts w:ascii="Times New Roman" w:hAnsi="Times New Roman" w:cs="Times New Roman"/>
          <w:sz w:val="24"/>
          <w:szCs w:val="24"/>
        </w:rPr>
        <w:t>C</w:t>
      </w:r>
      <w:r w:rsidRPr="00622F68">
        <w:rPr>
          <w:rFonts w:ascii="Times New Roman" w:hAnsi="Times New Roman" w:cs="Times New Roman"/>
          <w:sz w:val="24"/>
          <w:szCs w:val="24"/>
        </w:rPr>
        <w:t>onteste con s</w:t>
      </w:r>
      <w:r>
        <w:rPr>
          <w:rFonts w:ascii="Times New Roman" w:hAnsi="Times New Roman" w:cs="Times New Roman"/>
          <w:sz w:val="24"/>
          <w:szCs w:val="24"/>
        </w:rPr>
        <w:t>inceridad la siguiente encuesta cuyo objetivo es: Determinar el grado de aceptabilidad de cada tratamiento de la fortificación de la salchicha de res tipo coctel.</w:t>
      </w:r>
    </w:p>
    <w:p w:rsidR="006571BF" w:rsidRPr="00622F68" w:rsidRDefault="006571BF" w:rsidP="006571BF">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Deguste en el orden de presentación e indique las siguientes características marcando con una X en cada tratamiento correspondiente. </w:t>
      </w:r>
    </w:p>
    <w:tbl>
      <w:tblPr>
        <w:tblStyle w:val="Tablaconcuadrcula"/>
        <w:tblW w:w="10469" w:type="dxa"/>
        <w:tblInd w:w="-863" w:type="dxa"/>
        <w:tblLayout w:type="fixed"/>
        <w:tblLook w:val="04A0" w:firstRow="1" w:lastRow="0" w:firstColumn="1" w:lastColumn="0" w:noHBand="0" w:noVBand="1"/>
      </w:tblPr>
      <w:tblGrid>
        <w:gridCol w:w="2389"/>
        <w:gridCol w:w="394"/>
        <w:gridCol w:w="1701"/>
        <w:gridCol w:w="497"/>
        <w:gridCol w:w="497"/>
        <w:gridCol w:w="497"/>
        <w:gridCol w:w="497"/>
        <w:gridCol w:w="497"/>
        <w:gridCol w:w="437"/>
        <w:gridCol w:w="60"/>
        <w:gridCol w:w="497"/>
        <w:gridCol w:w="497"/>
        <w:gridCol w:w="449"/>
        <w:gridCol w:w="504"/>
        <w:gridCol w:w="489"/>
        <w:gridCol w:w="567"/>
      </w:tblGrid>
      <w:tr w:rsidR="006571BF" w:rsidRPr="00AA6AD6" w:rsidTr="007C7D4E">
        <w:trPr>
          <w:trHeight w:val="283"/>
        </w:trPr>
        <w:tc>
          <w:tcPr>
            <w:tcW w:w="2389" w:type="dxa"/>
            <w:vMerge w:val="restart"/>
          </w:tcPr>
          <w:p w:rsidR="006571BF" w:rsidRDefault="006571BF" w:rsidP="00B56056">
            <w:pPr>
              <w:rPr>
                <w:rFonts w:ascii="Times New Roman" w:hAnsi="Times New Roman" w:cs="Times New Roman"/>
                <w:b/>
                <w:sz w:val="24"/>
                <w:szCs w:val="24"/>
              </w:rPr>
            </w:pPr>
          </w:p>
          <w:p w:rsidR="006571BF" w:rsidRPr="00E95D35" w:rsidRDefault="006571BF" w:rsidP="00C378BC">
            <w:pPr>
              <w:ind w:left="-113" w:right="-283"/>
              <w:rPr>
                <w:rFonts w:ascii="Times New Roman" w:hAnsi="Times New Roman" w:cs="Times New Roman"/>
                <w:b/>
                <w:sz w:val="24"/>
                <w:szCs w:val="24"/>
              </w:rPr>
            </w:pPr>
            <w:r w:rsidRPr="00E95D35">
              <w:rPr>
                <w:rFonts w:ascii="Times New Roman" w:hAnsi="Times New Roman" w:cs="Times New Roman"/>
                <w:b/>
                <w:sz w:val="24"/>
                <w:szCs w:val="24"/>
              </w:rPr>
              <w:t>CARACTERÍSTICAS</w:t>
            </w:r>
          </w:p>
        </w:tc>
        <w:tc>
          <w:tcPr>
            <w:tcW w:w="2095" w:type="dxa"/>
            <w:gridSpan w:val="2"/>
            <w:vMerge w:val="restart"/>
          </w:tcPr>
          <w:p w:rsidR="006571BF" w:rsidRDefault="006571BF" w:rsidP="00B56056">
            <w:pPr>
              <w:rPr>
                <w:rFonts w:ascii="Times New Roman" w:hAnsi="Times New Roman" w:cs="Times New Roman"/>
                <w:b/>
                <w:sz w:val="24"/>
                <w:szCs w:val="24"/>
              </w:rPr>
            </w:pPr>
          </w:p>
          <w:p w:rsidR="006571BF" w:rsidRPr="00E95D35" w:rsidRDefault="006571BF" w:rsidP="00C378BC">
            <w:pPr>
              <w:ind w:left="-113" w:right="-170"/>
              <w:rPr>
                <w:rFonts w:ascii="Times New Roman" w:hAnsi="Times New Roman" w:cs="Times New Roman"/>
                <w:b/>
                <w:sz w:val="24"/>
                <w:szCs w:val="24"/>
              </w:rPr>
            </w:pPr>
            <w:r w:rsidRPr="00E95D35">
              <w:rPr>
                <w:rFonts w:ascii="Times New Roman" w:hAnsi="Times New Roman" w:cs="Times New Roman"/>
                <w:b/>
                <w:sz w:val="24"/>
                <w:szCs w:val="24"/>
              </w:rPr>
              <w:t>ALTERNATIVAS</w:t>
            </w:r>
          </w:p>
        </w:tc>
        <w:tc>
          <w:tcPr>
            <w:tcW w:w="5985" w:type="dxa"/>
            <w:gridSpan w:val="13"/>
          </w:tcPr>
          <w:p w:rsidR="006571BF" w:rsidRPr="00E95D35" w:rsidRDefault="006571BF" w:rsidP="0090028F">
            <w:pPr>
              <w:jc w:val="center"/>
              <w:rPr>
                <w:rFonts w:ascii="Times New Roman" w:hAnsi="Times New Roman" w:cs="Times New Roman"/>
                <w:b/>
                <w:sz w:val="24"/>
                <w:szCs w:val="24"/>
              </w:rPr>
            </w:pPr>
            <w:r w:rsidRPr="00E95D35">
              <w:rPr>
                <w:rFonts w:ascii="Times New Roman" w:hAnsi="Times New Roman" w:cs="Times New Roman"/>
                <w:b/>
                <w:sz w:val="24"/>
                <w:szCs w:val="24"/>
              </w:rPr>
              <w:t>NÚMERO DE TRATAMIENTOS</w:t>
            </w:r>
          </w:p>
        </w:tc>
      </w:tr>
      <w:tr w:rsidR="006571BF" w:rsidRPr="00AA6AD6" w:rsidTr="007C7D4E">
        <w:trPr>
          <w:trHeight w:val="338"/>
        </w:trPr>
        <w:tc>
          <w:tcPr>
            <w:tcW w:w="2389" w:type="dxa"/>
            <w:vMerge/>
          </w:tcPr>
          <w:p w:rsidR="006571BF" w:rsidRPr="00E95D35" w:rsidRDefault="006571BF" w:rsidP="0090028F">
            <w:pPr>
              <w:jc w:val="center"/>
              <w:rPr>
                <w:rFonts w:ascii="Times New Roman" w:hAnsi="Times New Roman" w:cs="Times New Roman"/>
                <w:b/>
                <w:sz w:val="24"/>
                <w:szCs w:val="24"/>
              </w:rPr>
            </w:pPr>
          </w:p>
        </w:tc>
        <w:tc>
          <w:tcPr>
            <w:tcW w:w="2095" w:type="dxa"/>
            <w:gridSpan w:val="2"/>
            <w:vMerge/>
          </w:tcPr>
          <w:p w:rsidR="006571BF" w:rsidRPr="00E95D35" w:rsidRDefault="006571BF" w:rsidP="0090028F">
            <w:pPr>
              <w:jc w:val="center"/>
              <w:rPr>
                <w:rFonts w:ascii="Times New Roman" w:hAnsi="Times New Roman" w:cs="Times New Roman"/>
                <w:b/>
                <w:sz w:val="24"/>
                <w:szCs w:val="24"/>
              </w:rPr>
            </w:pPr>
          </w:p>
        </w:tc>
        <w:tc>
          <w:tcPr>
            <w:tcW w:w="2922" w:type="dxa"/>
            <w:gridSpan w:val="6"/>
          </w:tcPr>
          <w:p w:rsidR="006571BF" w:rsidRPr="00E95D35" w:rsidRDefault="006571BF" w:rsidP="0090028F">
            <w:pPr>
              <w:jc w:val="center"/>
              <w:rPr>
                <w:rFonts w:ascii="Times New Roman" w:hAnsi="Times New Roman" w:cs="Times New Roman"/>
                <w:b/>
                <w:sz w:val="24"/>
                <w:szCs w:val="24"/>
              </w:rPr>
            </w:pPr>
            <w:r>
              <w:rPr>
                <w:rFonts w:ascii="Times New Roman" w:hAnsi="Times New Roman" w:cs="Times New Roman"/>
                <w:b/>
                <w:sz w:val="24"/>
                <w:szCs w:val="24"/>
              </w:rPr>
              <w:t>R1</w:t>
            </w:r>
          </w:p>
        </w:tc>
        <w:tc>
          <w:tcPr>
            <w:tcW w:w="3063" w:type="dxa"/>
            <w:gridSpan w:val="7"/>
          </w:tcPr>
          <w:p w:rsidR="006571BF" w:rsidRPr="00E95D35" w:rsidRDefault="006571BF" w:rsidP="0090028F">
            <w:pPr>
              <w:jc w:val="center"/>
              <w:rPr>
                <w:rFonts w:ascii="Times New Roman" w:hAnsi="Times New Roman" w:cs="Times New Roman"/>
                <w:b/>
                <w:sz w:val="24"/>
                <w:szCs w:val="24"/>
              </w:rPr>
            </w:pPr>
            <w:r>
              <w:rPr>
                <w:rFonts w:ascii="Times New Roman" w:hAnsi="Times New Roman" w:cs="Times New Roman"/>
                <w:b/>
                <w:sz w:val="24"/>
                <w:szCs w:val="24"/>
              </w:rPr>
              <w:t>R2</w:t>
            </w:r>
          </w:p>
        </w:tc>
      </w:tr>
      <w:tr w:rsidR="006571BF" w:rsidRPr="00AA6AD6" w:rsidTr="007C7D4E">
        <w:trPr>
          <w:trHeight w:val="52"/>
        </w:trPr>
        <w:tc>
          <w:tcPr>
            <w:tcW w:w="2389" w:type="dxa"/>
            <w:vMerge/>
          </w:tcPr>
          <w:p w:rsidR="006571BF" w:rsidRPr="00AA6AD6" w:rsidRDefault="006571BF" w:rsidP="0090028F">
            <w:pPr>
              <w:jc w:val="both"/>
              <w:rPr>
                <w:rFonts w:ascii="Times New Roman" w:hAnsi="Times New Roman" w:cs="Times New Roman"/>
                <w:b/>
                <w:sz w:val="24"/>
                <w:szCs w:val="24"/>
              </w:rPr>
            </w:pPr>
          </w:p>
        </w:tc>
        <w:tc>
          <w:tcPr>
            <w:tcW w:w="2095" w:type="dxa"/>
            <w:gridSpan w:val="2"/>
            <w:vMerge/>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T1</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T2</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T2</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T4</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T5</w:t>
            </w:r>
          </w:p>
        </w:tc>
        <w:tc>
          <w:tcPr>
            <w:tcW w:w="497" w:type="dxa"/>
            <w:gridSpan w:val="2"/>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T6</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T7</w:t>
            </w:r>
          </w:p>
        </w:tc>
        <w:tc>
          <w:tcPr>
            <w:tcW w:w="497"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T8</w:t>
            </w:r>
          </w:p>
        </w:tc>
        <w:tc>
          <w:tcPr>
            <w:tcW w:w="449" w:type="dxa"/>
          </w:tcPr>
          <w:p w:rsidR="006571BF" w:rsidRPr="007C7D4E" w:rsidRDefault="006571BF" w:rsidP="007C7D4E">
            <w:pPr>
              <w:ind w:left="-57"/>
              <w:jc w:val="both"/>
              <w:rPr>
                <w:rFonts w:ascii="Times New Roman" w:hAnsi="Times New Roman" w:cs="Times New Roman"/>
                <w:b/>
              </w:rPr>
            </w:pPr>
            <w:r w:rsidRPr="007C7D4E">
              <w:rPr>
                <w:rFonts w:ascii="Times New Roman" w:hAnsi="Times New Roman" w:cs="Times New Roman"/>
                <w:b/>
              </w:rPr>
              <w:t>T9</w:t>
            </w:r>
          </w:p>
        </w:tc>
        <w:tc>
          <w:tcPr>
            <w:tcW w:w="504" w:type="dxa"/>
          </w:tcPr>
          <w:p w:rsidR="006571BF" w:rsidRPr="007C7D4E" w:rsidRDefault="006571BF" w:rsidP="007C7D4E">
            <w:pPr>
              <w:ind w:left="-113"/>
              <w:jc w:val="both"/>
              <w:rPr>
                <w:rFonts w:ascii="Times New Roman" w:hAnsi="Times New Roman" w:cs="Times New Roman"/>
                <w:b/>
              </w:rPr>
            </w:pPr>
            <w:r w:rsidRPr="007C7D4E">
              <w:rPr>
                <w:rFonts w:ascii="Times New Roman" w:hAnsi="Times New Roman" w:cs="Times New Roman"/>
                <w:b/>
              </w:rPr>
              <w:t>T10</w:t>
            </w:r>
          </w:p>
        </w:tc>
        <w:tc>
          <w:tcPr>
            <w:tcW w:w="489" w:type="dxa"/>
          </w:tcPr>
          <w:p w:rsidR="006571BF" w:rsidRPr="007C7D4E" w:rsidRDefault="006571BF" w:rsidP="007C7D4E">
            <w:pPr>
              <w:ind w:left="-113"/>
              <w:jc w:val="both"/>
              <w:rPr>
                <w:rFonts w:ascii="Times New Roman" w:hAnsi="Times New Roman" w:cs="Times New Roman"/>
                <w:b/>
              </w:rPr>
            </w:pPr>
            <w:r w:rsidRPr="007C7D4E">
              <w:rPr>
                <w:rFonts w:ascii="Times New Roman" w:hAnsi="Times New Roman" w:cs="Times New Roman"/>
                <w:b/>
              </w:rPr>
              <w:t>T11</w:t>
            </w:r>
          </w:p>
        </w:tc>
        <w:tc>
          <w:tcPr>
            <w:tcW w:w="567" w:type="dxa"/>
          </w:tcPr>
          <w:p w:rsidR="006571BF" w:rsidRPr="007C7D4E" w:rsidRDefault="006571BF" w:rsidP="007C7D4E">
            <w:pPr>
              <w:ind w:left="-113"/>
              <w:jc w:val="both"/>
              <w:rPr>
                <w:rFonts w:ascii="Times New Roman" w:hAnsi="Times New Roman" w:cs="Times New Roman"/>
                <w:b/>
              </w:rPr>
            </w:pPr>
            <w:r w:rsidRPr="007C7D4E">
              <w:rPr>
                <w:rFonts w:ascii="Times New Roman" w:hAnsi="Times New Roman" w:cs="Times New Roman"/>
                <w:b/>
              </w:rPr>
              <w:t>T12</w:t>
            </w:r>
          </w:p>
        </w:tc>
      </w:tr>
      <w:tr w:rsidR="006571BF" w:rsidRPr="00AA6AD6" w:rsidTr="007C7D4E">
        <w:trPr>
          <w:trHeight w:val="52"/>
        </w:trPr>
        <w:tc>
          <w:tcPr>
            <w:tcW w:w="2389" w:type="dxa"/>
            <w:vMerge w:val="restart"/>
          </w:tcPr>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Default="006571BF" w:rsidP="0090028F">
            <w:pP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r w:rsidRPr="00AA6AD6">
              <w:rPr>
                <w:rFonts w:ascii="Times New Roman" w:hAnsi="Times New Roman" w:cs="Times New Roman"/>
                <w:b/>
                <w:sz w:val="24"/>
                <w:szCs w:val="24"/>
              </w:rPr>
              <w:t>COLOR</w:t>
            </w:r>
          </w:p>
        </w:tc>
        <w:tc>
          <w:tcPr>
            <w:tcW w:w="394" w:type="dxa"/>
          </w:tcPr>
          <w:p w:rsidR="006571BF" w:rsidRPr="00323534" w:rsidRDefault="006571BF" w:rsidP="0090028F">
            <w:pPr>
              <w:jc w:val="both"/>
              <w:rPr>
                <w:rFonts w:ascii="Times New Roman" w:hAnsi="Times New Roman" w:cs="Times New Roman"/>
                <w:sz w:val="24"/>
                <w:szCs w:val="24"/>
              </w:rPr>
            </w:pPr>
            <w:r w:rsidRPr="00323534">
              <w:rPr>
                <w:rFonts w:ascii="Times New Roman" w:hAnsi="Times New Roman" w:cs="Times New Roman"/>
                <w:sz w:val="24"/>
                <w:szCs w:val="24"/>
              </w:rPr>
              <w:t>1</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Muy claro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Claro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6571BF" w:rsidRPr="00F20520" w:rsidRDefault="006571BF" w:rsidP="0090028F">
            <w:pPr>
              <w:jc w:val="both"/>
              <w:rPr>
                <w:rFonts w:ascii="Times New Roman" w:hAnsi="Times New Roman" w:cs="Times New Roman"/>
                <w:sz w:val="24"/>
                <w:szCs w:val="24"/>
              </w:rPr>
            </w:pPr>
            <w:r w:rsidRPr="00F20520">
              <w:rPr>
                <w:rFonts w:ascii="Times New Roman" w:hAnsi="Times New Roman" w:cs="Times New Roman"/>
                <w:sz w:val="24"/>
                <w:szCs w:val="24"/>
              </w:rPr>
              <w:t>Ni claro; ni oscuro</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Oscuro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6571BF" w:rsidRPr="00AA6AD6" w:rsidRDefault="006571BF" w:rsidP="0090028F">
            <w:pPr>
              <w:jc w:val="both"/>
              <w:rPr>
                <w:rFonts w:ascii="Times New Roman" w:hAnsi="Times New Roman" w:cs="Times New Roman"/>
                <w:sz w:val="24"/>
                <w:szCs w:val="24"/>
              </w:rPr>
            </w:pPr>
            <w:r w:rsidRPr="00AA6AD6">
              <w:rPr>
                <w:rFonts w:ascii="Times New Roman" w:hAnsi="Times New Roman" w:cs="Times New Roman"/>
                <w:sz w:val="24"/>
                <w:szCs w:val="24"/>
              </w:rPr>
              <w:t xml:space="preserve">Muy </w:t>
            </w:r>
            <w:r>
              <w:rPr>
                <w:rFonts w:ascii="Times New Roman" w:hAnsi="Times New Roman" w:cs="Times New Roman"/>
                <w:sz w:val="24"/>
                <w:szCs w:val="24"/>
              </w:rPr>
              <w:t xml:space="preserve">oscuro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val="restart"/>
          </w:tcPr>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r w:rsidRPr="00AA6AD6">
              <w:rPr>
                <w:rFonts w:ascii="Times New Roman" w:hAnsi="Times New Roman" w:cs="Times New Roman"/>
                <w:b/>
                <w:sz w:val="24"/>
                <w:szCs w:val="24"/>
              </w:rPr>
              <w:t>OLOR</w:t>
            </w:r>
          </w:p>
        </w:tc>
        <w:tc>
          <w:tcPr>
            <w:tcW w:w="394" w:type="dxa"/>
          </w:tcPr>
          <w:p w:rsidR="006571BF" w:rsidRPr="00323534" w:rsidRDefault="006571BF" w:rsidP="0090028F">
            <w:pPr>
              <w:jc w:val="both"/>
              <w:rPr>
                <w:rFonts w:ascii="Times New Roman" w:hAnsi="Times New Roman" w:cs="Times New Roman"/>
                <w:sz w:val="24"/>
                <w:szCs w:val="24"/>
              </w:rPr>
            </w:pPr>
            <w:r w:rsidRPr="00323534">
              <w:rPr>
                <w:rFonts w:ascii="Times New Roman" w:hAnsi="Times New Roman" w:cs="Times New Roman"/>
                <w:sz w:val="24"/>
                <w:szCs w:val="24"/>
              </w:rPr>
              <w:t>1</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Muy Agradable</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Desagradable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6571BF" w:rsidRPr="00AA6AD6"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Ni agrada; ni desagrada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Muy desagradable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val="restart"/>
          </w:tcPr>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r w:rsidRPr="00AA6AD6">
              <w:rPr>
                <w:rFonts w:ascii="Times New Roman" w:hAnsi="Times New Roman" w:cs="Times New Roman"/>
                <w:b/>
                <w:sz w:val="24"/>
                <w:szCs w:val="24"/>
              </w:rPr>
              <w:t>SABOR</w:t>
            </w:r>
          </w:p>
        </w:tc>
        <w:tc>
          <w:tcPr>
            <w:tcW w:w="394" w:type="dxa"/>
          </w:tcPr>
          <w:p w:rsidR="006571BF" w:rsidRPr="00323534" w:rsidRDefault="006571BF" w:rsidP="0090028F">
            <w:pPr>
              <w:jc w:val="both"/>
              <w:rPr>
                <w:rFonts w:ascii="Times New Roman" w:hAnsi="Times New Roman" w:cs="Times New Roman"/>
                <w:sz w:val="24"/>
                <w:szCs w:val="24"/>
              </w:rPr>
            </w:pPr>
            <w:r w:rsidRPr="00323534">
              <w:rPr>
                <w:rFonts w:ascii="Times New Roman" w:hAnsi="Times New Roman" w:cs="Times New Roman"/>
                <w:sz w:val="24"/>
                <w:szCs w:val="24"/>
              </w:rPr>
              <w:t>1</w:t>
            </w:r>
          </w:p>
        </w:tc>
        <w:tc>
          <w:tcPr>
            <w:tcW w:w="1701" w:type="dxa"/>
          </w:tcPr>
          <w:p w:rsidR="006571BF" w:rsidRPr="002828AA" w:rsidRDefault="006571BF" w:rsidP="0090028F">
            <w:pPr>
              <w:jc w:val="both"/>
              <w:rPr>
                <w:rFonts w:ascii="Times New Roman" w:hAnsi="Times New Roman" w:cs="Times New Roman"/>
                <w:sz w:val="24"/>
                <w:szCs w:val="24"/>
              </w:rPr>
            </w:pPr>
            <w:r w:rsidRPr="002828AA">
              <w:rPr>
                <w:rFonts w:ascii="Times New Roman" w:hAnsi="Times New Roman" w:cs="Times New Roman"/>
                <w:sz w:val="24"/>
                <w:szCs w:val="24"/>
              </w:rPr>
              <w:t xml:space="preserve">Muy </w:t>
            </w:r>
            <w:r>
              <w:rPr>
                <w:rFonts w:ascii="Times New Roman" w:hAnsi="Times New Roman" w:cs="Times New Roman"/>
                <w:sz w:val="24"/>
                <w:szCs w:val="24"/>
              </w:rPr>
              <w:t xml:space="preserve">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6571BF" w:rsidRPr="002828AA"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6571BF" w:rsidRPr="00F267E8" w:rsidRDefault="006571BF" w:rsidP="0090028F">
            <w:pPr>
              <w:jc w:val="both"/>
              <w:rPr>
                <w:rFonts w:ascii="Times New Roman" w:hAnsi="Times New Roman" w:cs="Times New Roman"/>
                <w:b/>
                <w:sz w:val="24"/>
                <w:szCs w:val="24"/>
              </w:rPr>
            </w:pPr>
            <w:r>
              <w:rPr>
                <w:rFonts w:ascii="Times New Roman" w:hAnsi="Times New Roman" w:cs="Times New Roman"/>
                <w:sz w:val="24"/>
                <w:szCs w:val="24"/>
              </w:rPr>
              <w:t xml:space="preserve">Ni agrada; ni desagrada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Desagradable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Muy desagradable</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val="restart"/>
          </w:tcPr>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r w:rsidRPr="00AA6AD6">
              <w:rPr>
                <w:rFonts w:ascii="Times New Roman" w:hAnsi="Times New Roman" w:cs="Times New Roman"/>
                <w:b/>
                <w:sz w:val="24"/>
                <w:szCs w:val="24"/>
              </w:rPr>
              <w:t>TEXTURA</w:t>
            </w:r>
          </w:p>
          <w:p w:rsidR="006571BF" w:rsidRPr="00AA6AD6" w:rsidRDefault="006571BF" w:rsidP="0090028F">
            <w:pPr>
              <w:rPr>
                <w:rFonts w:ascii="Times New Roman" w:hAnsi="Times New Roman" w:cs="Times New Roman"/>
                <w:b/>
                <w:sz w:val="24"/>
                <w:szCs w:val="24"/>
              </w:rPr>
            </w:pPr>
          </w:p>
        </w:tc>
        <w:tc>
          <w:tcPr>
            <w:tcW w:w="394" w:type="dxa"/>
          </w:tcPr>
          <w:p w:rsidR="006571BF" w:rsidRPr="00323534" w:rsidRDefault="006571BF" w:rsidP="0090028F">
            <w:pPr>
              <w:jc w:val="both"/>
              <w:rPr>
                <w:rFonts w:ascii="Times New Roman" w:hAnsi="Times New Roman" w:cs="Times New Roman"/>
                <w:sz w:val="24"/>
                <w:szCs w:val="24"/>
              </w:rPr>
            </w:pPr>
            <w:r w:rsidRPr="00323534">
              <w:rPr>
                <w:rFonts w:ascii="Times New Roman" w:hAnsi="Times New Roman" w:cs="Times New Roman"/>
                <w:sz w:val="24"/>
                <w:szCs w:val="24"/>
              </w:rPr>
              <w:t>1</w:t>
            </w:r>
          </w:p>
        </w:tc>
        <w:tc>
          <w:tcPr>
            <w:tcW w:w="1701" w:type="dxa"/>
          </w:tcPr>
          <w:p w:rsidR="006571BF" w:rsidRPr="00AA6AD6" w:rsidRDefault="006571BF" w:rsidP="0090028F">
            <w:pPr>
              <w:jc w:val="both"/>
              <w:rPr>
                <w:rFonts w:ascii="Times New Roman" w:hAnsi="Times New Roman" w:cs="Times New Roman"/>
                <w:b/>
                <w:sz w:val="24"/>
                <w:szCs w:val="24"/>
              </w:rPr>
            </w:pPr>
            <w:r w:rsidRPr="00AA6AD6">
              <w:rPr>
                <w:rFonts w:ascii="Times New Roman" w:hAnsi="Times New Roman" w:cs="Times New Roman"/>
                <w:sz w:val="24"/>
                <w:szCs w:val="24"/>
              </w:rPr>
              <w:t xml:space="preserve">Muy </w:t>
            </w:r>
            <w:r>
              <w:rPr>
                <w:rFonts w:ascii="Times New Roman" w:hAnsi="Times New Roman" w:cs="Times New Roman"/>
                <w:sz w:val="24"/>
                <w:szCs w:val="24"/>
              </w:rPr>
              <w:t>suave</w:t>
            </w:r>
            <w:r w:rsidRPr="00AA6AD6">
              <w:rPr>
                <w:rFonts w:ascii="Times New Roman" w:hAnsi="Times New Roman" w:cs="Times New Roman"/>
                <w:sz w:val="24"/>
                <w:szCs w:val="24"/>
              </w:rPr>
              <w:t xml:space="preserv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6571BF" w:rsidRPr="002828AA"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Suave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6571BF" w:rsidRPr="002828AA" w:rsidRDefault="006571BF" w:rsidP="0090028F">
            <w:pPr>
              <w:jc w:val="both"/>
              <w:rPr>
                <w:rFonts w:ascii="Times New Roman" w:hAnsi="Times New Roman" w:cs="Times New Roman"/>
                <w:sz w:val="24"/>
                <w:szCs w:val="24"/>
              </w:rPr>
            </w:pPr>
            <w:r w:rsidRPr="002828AA">
              <w:rPr>
                <w:rFonts w:ascii="Times New Roman" w:hAnsi="Times New Roman" w:cs="Times New Roman"/>
                <w:sz w:val="24"/>
                <w:szCs w:val="24"/>
              </w:rPr>
              <w:t xml:space="preserve">Normal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6571BF" w:rsidRPr="002828AA" w:rsidRDefault="006571BF" w:rsidP="0090028F">
            <w:pPr>
              <w:jc w:val="both"/>
              <w:rPr>
                <w:rFonts w:ascii="Times New Roman" w:hAnsi="Times New Roman" w:cs="Times New Roman"/>
                <w:sz w:val="24"/>
                <w:szCs w:val="24"/>
              </w:rPr>
            </w:pPr>
            <w:r w:rsidRPr="002828AA">
              <w:rPr>
                <w:rFonts w:ascii="Times New Roman" w:hAnsi="Times New Roman" w:cs="Times New Roman"/>
                <w:sz w:val="24"/>
                <w:szCs w:val="24"/>
              </w:rPr>
              <w:t xml:space="preserve">Duro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329"/>
        </w:trPr>
        <w:tc>
          <w:tcPr>
            <w:tcW w:w="2389" w:type="dxa"/>
            <w:vMerge/>
          </w:tcPr>
          <w:p w:rsidR="006571BF" w:rsidRPr="00AA6AD6" w:rsidRDefault="006571BF" w:rsidP="0090028F">
            <w:pPr>
              <w:jc w:val="center"/>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Muy duro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val="restart"/>
          </w:tcPr>
          <w:p w:rsidR="006571BF" w:rsidRDefault="006571BF" w:rsidP="0090028F">
            <w:pPr>
              <w:jc w:val="center"/>
              <w:rPr>
                <w:rFonts w:ascii="Times New Roman" w:hAnsi="Times New Roman" w:cs="Times New Roman"/>
                <w:b/>
                <w:sz w:val="24"/>
                <w:szCs w:val="24"/>
              </w:rPr>
            </w:pPr>
          </w:p>
          <w:p w:rsidR="006571BF" w:rsidRDefault="006571BF" w:rsidP="0090028F">
            <w:pPr>
              <w:jc w:val="center"/>
              <w:rPr>
                <w:rFonts w:ascii="Times New Roman" w:hAnsi="Times New Roman" w:cs="Times New Roman"/>
                <w:b/>
                <w:sz w:val="24"/>
                <w:szCs w:val="24"/>
              </w:rPr>
            </w:pPr>
          </w:p>
          <w:p w:rsidR="006571BF" w:rsidRPr="00AA6AD6" w:rsidRDefault="006571BF" w:rsidP="0090028F">
            <w:pPr>
              <w:jc w:val="center"/>
              <w:rPr>
                <w:rFonts w:ascii="Times New Roman" w:hAnsi="Times New Roman" w:cs="Times New Roman"/>
                <w:b/>
                <w:sz w:val="24"/>
                <w:szCs w:val="24"/>
              </w:rPr>
            </w:pPr>
            <w:r w:rsidRPr="00AA6AD6">
              <w:rPr>
                <w:rFonts w:ascii="Times New Roman" w:hAnsi="Times New Roman" w:cs="Times New Roman"/>
                <w:b/>
                <w:sz w:val="24"/>
                <w:szCs w:val="24"/>
              </w:rPr>
              <w:t>ACEPTABILIDAD</w:t>
            </w:r>
          </w:p>
        </w:tc>
        <w:tc>
          <w:tcPr>
            <w:tcW w:w="394" w:type="dxa"/>
          </w:tcPr>
          <w:p w:rsidR="006571BF" w:rsidRPr="00323534" w:rsidRDefault="006571BF" w:rsidP="0090028F">
            <w:pPr>
              <w:jc w:val="both"/>
              <w:rPr>
                <w:rFonts w:ascii="Times New Roman" w:hAnsi="Times New Roman" w:cs="Times New Roman"/>
                <w:sz w:val="24"/>
                <w:szCs w:val="24"/>
              </w:rPr>
            </w:pPr>
            <w:r w:rsidRPr="00323534">
              <w:rPr>
                <w:rFonts w:ascii="Times New Roman" w:hAnsi="Times New Roman" w:cs="Times New Roman"/>
                <w:sz w:val="24"/>
                <w:szCs w:val="24"/>
              </w:rPr>
              <w:t>1</w:t>
            </w:r>
          </w:p>
        </w:tc>
        <w:tc>
          <w:tcPr>
            <w:tcW w:w="1701" w:type="dxa"/>
          </w:tcPr>
          <w:p w:rsidR="006571BF" w:rsidRPr="00AA6AD6" w:rsidRDefault="006571BF" w:rsidP="0090028F">
            <w:pPr>
              <w:jc w:val="both"/>
              <w:rPr>
                <w:rFonts w:ascii="Times New Roman" w:hAnsi="Times New Roman" w:cs="Times New Roman"/>
                <w:b/>
                <w:sz w:val="24"/>
                <w:szCs w:val="24"/>
              </w:rPr>
            </w:pPr>
            <w:r w:rsidRPr="00AA6AD6">
              <w:rPr>
                <w:rFonts w:ascii="Times New Roman" w:hAnsi="Times New Roman" w:cs="Times New Roman"/>
                <w:sz w:val="24"/>
                <w:szCs w:val="24"/>
              </w:rPr>
              <w:t>Gusta mucho</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both"/>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6571BF" w:rsidRPr="002828AA"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Gusta poco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both"/>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3</w:t>
            </w:r>
          </w:p>
        </w:tc>
        <w:tc>
          <w:tcPr>
            <w:tcW w:w="1701" w:type="dxa"/>
          </w:tcPr>
          <w:p w:rsidR="006571BF" w:rsidRPr="002828AA" w:rsidRDefault="006571BF" w:rsidP="0090028F">
            <w:pPr>
              <w:jc w:val="both"/>
              <w:rPr>
                <w:rFonts w:ascii="Times New Roman" w:hAnsi="Times New Roman" w:cs="Times New Roman"/>
                <w:sz w:val="24"/>
                <w:szCs w:val="24"/>
              </w:rPr>
            </w:pPr>
            <w:r w:rsidRPr="002828AA">
              <w:rPr>
                <w:rFonts w:ascii="Times New Roman" w:hAnsi="Times New Roman" w:cs="Times New Roman"/>
                <w:sz w:val="24"/>
                <w:szCs w:val="24"/>
              </w:rPr>
              <w:t>Ni gusta ni disgusta</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both"/>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Desagrada poco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r w:rsidR="006571BF" w:rsidRPr="00AA6AD6" w:rsidTr="007C7D4E">
        <w:trPr>
          <w:trHeight w:val="52"/>
        </w:trPr>
        <w:tc>
          <w:tcPr>
            <w:tcW w:w="2389" w:type="dxa"/>
            <w:vMerge/>
          </w:tcPr>
          <w:p w:rsidR="006571BF" w:rsidRPr="00AA6AD6" w:rsidRDefault="006571BF" w:rsidP="0090028F">
            <w:pPr>
              <w:jc w:val="both"/>
              <w:rPr>
                <w:rFonts w:ascii="Times New Roman" w:hAnsi="Times New Roman" w:cs="Times New Roman"/>
                <w:b/>
                <w:sz w:val="24"/>
                <w:szCs w:val="24"/>
              </w:rPr>
            </w:pPr>
          </w:p>
        </w:tc>
        <w:tc>
          <w:tcPr>
            <w:tcW w:w="394"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6571BF" w:rsidRPr="00AA6AD6" w:rsidRDefault="006571BF" w:rsidP="0090028F">
            <w:pPr>
              <w:jc w:val="both"/>
              <w:rPr>
                <w:rFonts w:ascii="Times New Roman" w:hAnsi="Times New Roman" w:cs="Times New Roman"/>
                <w:sz w:val="24"/>
                <w:szCs w:val="24"/>
              </w:rPr>
            </w:pPr>
            <w:r>
              <w:rPr>
                <w:rFonts w:ascii="Times New Roman" w:hAnsi="Times New Roman" w:cs="Times New Roman"/>
                <w:sz w:val="24"/>
                <w:szCs w:val="24"/>
              </w:rPr>
              <w:t xml:space="preserve">Desagrada mucho </w:t>
            </w: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gridSpan w:val="2"/>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97" w:type="dxa"/>
          </w:tcPr>
          <w:p w:rsidR="006571BF" w:rsidRPr="00AA6AD6" w:rsidRDefault="006571BF" w:rsidP="0090028F">
            <w:pPr>
              <w:jc w:val="both"/>
              <w:rPr>
                <w:rFonts w:ascii="Times New Roman" w:hAnsi="Times New Roman" w:cs="Times New Roman"/>
                <w:b/>
                <w:sz w:val="24"/>
                <w:szCs w:val="24"/>
              </w:rPr>
            </w:pPr>
          </w:p>
        </w:tc>
        <w:tc>
          <w:tcPr>
            <w:tcW w:w="449" w:type="dxa"/>
          </w:tcPr>
          <w:p w:rsidR="006571BF" w:rsidRPr="00AA6AD6" w:rsidRDefault="006571BF" w:rsidP="0090028F">
            <w:pPr>
              <w:jc w:val="both"/>
              <w:rPr>
                <w:rFonts w:ascii="Times New Roman" w:hAnsi="Times New Roman" w:cs="Times New Roman"/>
                <w:b/>
                <w:sz w:val="24"/>
                <w:szCs w:val="24"/>
              </w:rPr>
            </w:pPr>
          </w:p>
        </w:tc>
        <w:tc>
          <w:tcPr>
            <w:tcW w:w="504" w:type="dxa"/>
          </w:tcPr>
          <w:p w:rsidR="006571BF" w:rsidRPr="00AA6AD6" w:rsidRDefault="006571BF" w:rsidP="0090028F">
            <w:pPr>
              <w:jc w:val="both"/>
              <w:rPr>
                <w:rFonts w:ascii="Times New Roman" w:hAnsi="Times New Roman" w:cs="Times New Roman"/>
                <w:b/>
                <w:sz w:val="24"/>
                <w:szCs w:val="24"/>
              </w:rPr>
            </w:pPr>
          </w:p>
        </w:tc>
        <w:tc>
          <w:tcPr>
            <w:tcW w:w="489" w:type="dxa"/>
          </w:tcPr>
          <w:p w:rsidR="006571BF" w:rsidRPr="00AA6AD6" w:rsidRDefault="006571BF" w:rsidP="0090028F">
            <w:pPr>
              <w:jc w:val="both"/>
              <w:rPr>
                <w:rFonts w:ascii="Times New Roman" w:hAnsi="Times New Roman" w:cs="Times New Roman"/>
                <w:b/>
                <w:sz w:val="24"/>
                <w:szCs w:val="24"/>
              </w:rPr>
            </w:pPr>
          </w:p>
        </w:tc>
        <w:tc>
          <w:tcPr>
            <w:tcW w:w="567" w:type="dxa"/>
          </w:tcPr>
          <w:p w:rsidR="006571BF" w:rsidRPr="00AA6AD6" w:rsidRDefault="006571BF" w:rsidP="0090028F">
            <w:pPr>
              <w:jc w:val="both"/>
              <w:rPr>
                <w:rFonts w:ascii="Times New Roman" w:hAnsi="Times New Roman" w:cs="Times New Roman"/>
                <w:b/>
                <w:sz w:val="24"/>
                <w:szCs w:val="24"/>
              </w:rPr>
            </w:pPr>
          </w:p>
        </w:tc>
      </w:tr>
    </w:tbl>
    <w:p w:rsidR="006571BF" w:rsidRPr="00FC5432" w:rsidRDefault="006571BF" w:rsidP="006571BF">
      <w:pPr>
        <w:spacing w:after="0" w:line="360" w:lineRule="auto"/>
        <w:ind w:left="-567"/>
        <w:jc w:val="both"/>
        <w:rPr>
          <w:rFonts w:ascii="Times New Roman" w:hAnsi="Times New Roman" w:cs="Times New Roman"/>
          <w:sz w:val="20"/>
          <w:szCs w:val="20"/>
        </w:rPr>
      </w:pPr>
      <w:r w:rsidRPr="00FC5432">
        <w:rPr>
          <w:rFonts w:ascii="Times New Roman" w:hAnsi="Times New Roman" w:cs="Times New Roman"/>
          <w:b/>
          <w:sz w:val="20"/>
          <w:szCs w:val="20"/>
        </w:rPr>
        <w:t>Elaborado por:</w:t>
      </w:r>
      <w:r w:rsidRPr="00FC5432">
        <w:rPr>
          <w:rFonts w:ascii="Times New Roman" w:hAnsi="Times New Roman" w:cs="Times New Roman"/>
          <w:sz w:val="20"/>
          <w:szCs w:val="20"/>
        </w:rPr>
        <w:t xml:space="preserve"> (Jiménez - Salgado)</w:t>
      </w:r>
    </w:p>
    <w:p w:rsidR="004431C0" w:rsidRDefault="004431C0" w:rsidP="00740B2C">
      <w:pPr>
        <w:ind w:left="-567"/>
        <w:jc w:val="both"/>
        <w:rPr>
          <w:rFonts w:ascii="Times New Roman" w:hAnsi="Times New Roman" w:cs="Times New Roman"/>
          <w:b/>
          <w:sz w:val="24"/>
          <w:szCs w:val="24"/>
        </w:rPr>
      </w:pPr>
      <w:r>
        <w:rPr>
          <w:rFonts w:ascii="Times New Roman" w:hAnsi="Times New Roman" w:cs="Times New Roman"/>
          <w:b/>
          <w:sz w:val="24"/>
          <w:szCs w:val="24"/>
        </w:rPr>
        <w:t xml:space="preserve">Anexo 7 (Aval de </w:t>
      </w:r>
      <w:r w:rsidR="00A579D8">
        <w:rPr>
          <w:rFonts w:ascii="Times New Roman" w:hAnsi="Times New Roman" w:cs="Times New Roman"/>
          <w:b/>
          <w:sz w:val="24"/>
          <w:szCs w:val="24"/>
        </w:rPr>
        <w:t>traducción</w:t>
      </w:r>
      <w:r>
        <w:rPr>
          <w:rFonts w:ascii="Times New Roman" w:hAnsi="Times New Roman" w:cs="Times New Roman"/>
          <w:b/>
          <w:sz w:val="24"/>
          <w:szCs w:val="24"/>
        </w:rPr>
        <w:t>)</w:t>
      </w: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3F30BC">
      <w:pPr>
        <w:ind w:left="-567"/>
        <w:jc w:val="both"/>
        <w:rPr>
          <w:noProof/>
          <w:lang w:eastAsia="es-EC"/>
        </w:rPr>
      </w:pPr>
      <w:r>
        <w:rPr>
          <w:rFonts w:ascii="Times New Roman" w:hAnsi="Times New Roman" w:cs="Times New Roman"/>
          <w:b/>
          <w:sz w:val="24"/>
          <w:szCs w:val="24"/>
        </w:rPr>
        <w:t>Anexo 8 (Análisis físico químicos, microbiológicos y de estabilidad del mejor tratamiento)</w:t>
      </w:r>
      <w:r w:rsidR="003F30BC" w:rsidRPr="003F30BC">
        <w:rPr>
          <w:noProof/>
          <w:lang w:eastAsia="es-EC"/>
        </w:rPr>
        <w:t xml:space="preserve"> </w:t>
      </w:r>
      <w:r w:rsidR="003F30BC">
        <w:rPr>
          <w:noProof/>
          <w:lang w:eastAsia="es-EC"/>
        </w:rPr>
        <w:drawing>
          <wp:inline distT="0" distB="0" distL="0" distR="0" wp14:anchorId="4DD7070F" wp14:editId="4D36B645">
            <wp:extent cx="5127088" cy="7944633"/>
            <wp:effectExtent l="0" t="0" r="0" b="0"/>
            <wp:docPr id="490" name="Imagen 490" descr="C:\Users\Personal\Pictures\img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Pictures\img071.jpg"/>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5123229" cy="7938653"/>
                    </a:xfrm>
                    <a:prstGeom prst="rect">
                      <a:avLst/>
                    </a:prstGeom>
                    <a:noFill/>
                    <a:ln>
                      <a:noFill/>
                    </a:ln>
                  </pic:spPr>
                </pic:pic>
              </a:graphicData>
            </a:graphic>
          </wp:inline>
        </w:drawing>
      </w:r>
    </w:p>
    <w:p w:rsidR="00217B13" w:rsidRDefault="00217B13" w:rsidP="003F30BC">
      <w:pPr>
        <w:ind w:left="-567"/>
        <w:jc w:val="both"/>
        <w:rPr>
          <w:rFonts w:ascii="Times New Roman" w:hAnsi="Times New Roman" w:cs="Times New Roman"/>
          <w:b/>
          <w:sz w:val="24"/>
          <w:szCs w:val="24"/>
        </w:rPr>
      </w:pPr>
    </w:p>
    <w:p w:rsidR="003F30BC" w:rsidRDefault="003F30BC" w:rsidP="003F30BC">
      <w:r>
        <w:rPr>
          <w:noProof/>
          <w:lang w:eastAsia="es-EC"/>
        </w:rPr>
        <w:drawing>
          <wp:inline distT="0" distB="0" distL="0" distR="0" wp14:anchorId="030C15D0" wp14:editId="01AD6C1D">
            <wp:extent cx="5943928" cy="7630510"/>
            <wp:effectExtent l="0" t="0" r="0" b="8890"/>
            <wp:docPr id="491" name="Imagen 491" descr="C:\Users\Personal\Pictures\img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rsonal\Pictures\img069.jpg"/>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951004" cy="7639594"/>
                    </a:xfrm>
                    <a:prstGeom prst="rect">
                      <a:avLst/>
                    </a:prstGeom>
                    <a:noFill/>
                    <a:ln>
                      <a:noFill/>
                    </a:ln>
                  </pic:spPr>
                </pic:pic>
              </a:graphicData>
            </a:graphic>
          </wp:inline>
        </w:drawing>
      </w:r>
      <w:r>
        <w:rPr>
          <w:noProof/>
          <w:lang w:eastAsia="es-EC"/>
        </w:rPr>
        <w:drawing>
          <wp:inline distT="0" distB="0" distL="0" distR="0" wp14:anchorId="751933B4" wp14:editId="62E186CE">
            <wp:extent cx="5003699" cy="4694054"/>
            <wp:effectExtent l="0" t="0" r="6985" b="0"/>
            <wp:docPr id="492" name="Imagen 492" descr="C:\Users\Personal\Pictures\img0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rsonal\Pictures\img070.jpg"/>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001430" cy="4691925"/>
                    </a:xfrm>
                    <a:prstGeom prst="rect">
                      <a:avLst/>
                    </a:prstGeom>
                    <a:noFill/>
                    <a:ln>
                      <a:noFill/>
                    </a:ln>
                  </pic:spPr>
                </pic:pic>
              </a:graphicData>
            </a:graphic>
          </wp:inline>
        </w:drawing>
      </w: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3F30BC">
      <w:pPr>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p>
    <w:p w:rsidR="004431C0" w:rsidRDefault="004431C0" w:rsidP="00740B2C">
      <w:pPr>
        <w:ind w:left="-567"/>
        <w:jc w:val="both"/>
        <w:rPr>
          <w:rFonts w:ascii="Times New Roman" w:hAnsi="Times New Roman" w:cs="Times New Roman"/>
          <w:b/>
          <w:sz w:val="24"/>
          <w:szCs w:val="24"/>
        </w:rPr>
      </w:pPr>
      <w:r>
        <w:rPr>
          <w:rFonts w:ascii="Times New Roman" w:hAnsi="Times New Roman" w:cs="Times New Roman"/>
          <w:b/>
          <w:sz w:val="24"/>
          <w:szCs w:val="24"/>
        </w:rPr>
        <w:t>Anexo 9 (normas INEN productos cárnicos, salchichas)</w:t>
      </w:r>
    </w:p>
    <w:p w:rsidR="00FE49C7" w:rsidRDefault="00FE49C7" w:rsidP="00FE49C7">
      <w:r>
        <w:rPr>
          <w:noProof/>
          <w:lang w:eastAsia="es-EC"/>
        </w:rPr>
        <w:drawing>
          <wp:inline distT="0" distB="0" distL="0" distR="0" wp14:anchorId="79B4C950" wp14:editId="279C0843">
            <wp:extent cx="4722125" cy="7107621"/>
            <wp:effectExtent l="0" t="0" r="2540" b="0"/>
            <wp:docPr id="20" name="Imagen 20" descr="C:\Users\Personal\Pictures\img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ersonal\Pictures\img060.jpg"/>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rot="10800000">
                      <a:off x="0" y="0"/>
                      <a:ext cx="4726922" cy="7114842"/>
                    </a:xfrm>
                    <a:prstGeom prst="rect">
                      <a:avLst/>
                    </a:prstGeom>
                    <a:noFill/>
                    <a:ln>
                      <a:noFill/>
                    </a:ln>
                  </pic:spPr>
                </pic:pic>
              </a:graphicData>
            </a:graphic>
          </wp:inline>
        </w:drawing>
      </w:r>
    </w:p>
    <w:p w:rsidR="00FE49C7" w:rsidRDefault="00FE49C7" w:rsidP="00FE49C7"/>
    <w:p w:rsidR="00FE49C7" w:rsidRDefault="00FE49C7" w:rsidP="00FE49C7"/>
    <w:p w:rsidR="00FE49C7" w:rsidRDefault="00FE49C7" w:rsidP="00FE49C7"/>
    <w:p w:rsidR="00FE49C7" w:rsidRDefault="00FE49C7" w:rsidP="00FE49C7">
      <w:r>
        <w:rPr>
          <w:noProof/>
          <w:lang w:eastAsia="es-EC"/>
        </w:rPr>
        <w:drawing>
          <wp:inline distT="0" distB="0" distL="0" distR="0" wp14:anchorId="27F5B21B" wp14:editId="17BE7F64">
            <wp:extent cx="4840506" cy="7476308"/>
            <wp:effectExtent l="171450" t="114300" r="170180" b="106045"/>
            <wp:docPr id="482" name="Imagen 482" descr="C:\Users\Personal\Pictures\img0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Personal\Pictures\img061.jpg"/>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rot="21445214">
                      <a:off x="0" y="0"/>
                      <a:ext cx="4843486" cy="7480911"/>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0229E10B" wp14:editId="1BAB21F0">
            <wp:extent cx="5400040" cy="8594306"/>
            <wp:effectExtent l="209550" t="133350" r="219710" b="130810"/>
            <wp:docPr id="483" name="Imagen 483" descr="C:\Users\Personal\Pictures\img0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ersonal\Pictures\img062.jpg"/>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rot="21434169">
                      <a:off x="0" y="0"/>
                      <a:ext cx="5400040" cy="8594306"/>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0F41BDD9" wp14:editId="681CE726">
            <wp:extent cx="5400040" cy="8549789"/>
            <wp:effectExtent l="209550" t="133350" r="200660" b="137160"/>
            <wp:docPr id="484" name="Imagen 484" descr="C:\Users\Personal\Pictures\img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Pictures\img063.jpg"/>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rot="21439384">
                      <a:off x="0" y="0"/>
                      <a:ext cx="5400040" cy="8549789"/>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37DC9B49" wp14:editId="253E0A60">
            <wp:extent cx="5400040" cy="8505512"/>
            <wp:effectExtent l="190500" t="133350" r="200660" b="124460"/>
            <wp:docPr id="485" name="Imagen 485" descr="C:\Users\Personal\Pictures\img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ersonal\Pictures\img064.jpg"/>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rot="21448547">
                      <a:off x="0" y="0"/>
                      <a:ext cx="5400040" cy="8505512"/>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5820C9F5" wp14:editId="7CF0A7F9">
            <wp:extent cx="5400040" cy="8505512"/>
            <wp:effectExtent l="190500" t="133350" r="200660" b="124460"/>
            <wp:docPr id="486" name="Imagen 486" descr="C:\Users\Personal\Pictures\img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ersonal\Pictures\img065.jpg"/>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rot="21449058">
                      <a:off x="0" y="0"/>
                      <a:ext cx="5400040" cy="8505512"/>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3768F1D8" wp14:editId="5012C502">
            <wp:extent cx="4861764" cy="7670042"/>
            <wp:effectExtent l="0" t="0" r="0" b="7620"/>
            <wp:docPr id="487" name="Imagen 487" descr="C:\Users\Personal\Pictures\img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ersonal\Pictures\img066.jpg"/>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4864238" cy="7673944"/>
                    </a:xfrm>
                    <a:prstGeom prst="rect">
                      <a:avLst/>
                    </a:prstGeom>
                    <a:noFill/>
                    <a:ln>
                      <a:noFill/>
                    </a:ln>
                  </pic:spPr>
                </pic:pic>
              </a:graphicData>
            </a:graphic>
          </wp:inline>
        </w:drawing>
      </w:r>
    </w:p>
    <w:p w:rsidR="00FE49C7" w:rsidRDefault="00FE49C7" w:rsidP="00FE49C7"/>
    <w:p w:rsidR="00FE49C7" w:rsidRDefault="00FE49C7" w:rsidP="00FE49C7">
      <w:r>
        <w:rPr>
          <w:noProof/>
          <w:lang w:eastAsia="es-EC"/>
        </w:rPr>
        <w:drawing>
          <wp:inline distT="0" distB="0" distL="0" distR="0" wp14:anchorId="7B1CB9E3" wp14:editId="18142357">
            <wp:extent cx="4999380" cy="7956645"/>
            <wp:effectExtent l="0" t="0" r="0" b="6350"/>
            <wp:docPr id="488" name="Imagen 488" descr="C:\Users\Personal\Pictures\img0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ersonal\Pictures\img067.jpg"/>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5003075" cy="7962525"/>
                    </a:xfrm>
                    <a:prstGeom prst="rect">
                      <a:avLst/>
                    </a:prstGeom>
                    <a:noFill/>
                    <a:ln>
                      <a:noFill/>
                    </a:ln>
                  </pic:spPr>
                </pic:pic>
              </a:graphicData>
            </a:graphic>
          </wp:inline>
        </w:drawing>
      </w:r>
    </w:p>
    <w:p w:rsidR="00FE49C7" w:rsidRDefault="00FE49C7" w:rsidP="00FE49C7">
      <w:r>
        <w:rPr>
          <w:noProof/>
          <w:lang w:eastAsia="es-EC"/>
        </w:rPr>
        <w:drawing>
          <wp:inline distT="0" distB="0" distL="0" distR="0" wp14:anchorId="579C8D68" wp14:editId="2BE9AF97">
            <wp:extent cx="5012200" cy="8093123"/>
            <wp:effectExtent l="0" t="0" r="0" b="3175"/>
            <wp:docPr id="489" name="Imagen 489" descr="C:\Users\Personal\Pictures\img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Personal\Pictures\img068.jpg"/>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014072" cy="8096146"/>
                    </a:xfrm>
                    <a:prstGeom prst="rect">
                      <a:avLst/>
                    </a:prstGeom>
                    <a:noFill/>
                    <a:ln>
                      <a:noFill/>
                    </a:ln>
                  </pic:spPr>
                </pic:pic>
              </a:graphicData>
            </a:graphic>
          </wp:inline>
        </w:drawing>
      </w:r>
    </w:p>
    <w:p w:rsidR="004431C0" w:rsidRPr="00740B2C" w:rsidRDefault="004431C0" w:rsidP="00740B2C">
      <w:pPr>
        <w:ind w:left="-567"/>
        <w:jc w:val="both"/>
        <w:rPr>
          <w:rFonts w:ascii="Times New Roman" w:hAnsi="Times New Roman" w:cs="Times New Roman"/>
          <w:b/>
          <w:sz w:val="24"/>
          <w:szCs w:val="24"/>
        </w:rPr>
      </w:pPr>
    </w:p>
    <w:sectPr w:rsidR="004431C0" w:rsidRPr="00740B2C" w:rsidSect="0090028F">
      <w:pgSz w:w="11906" w:h="16838"/>
      <w:pgMar w:top="567" w:right="1701" w:bottom="1417"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405A2" w:rsidRDefault="00F405A2" w:rsidP="00B5094F">
      <w:pPr>
        <w:spacing w:after="0" w:line="240" w:lineRule="auto"/>
      </w:pPr>
      <w:r>
        <w:separator/>
      </w:r>
    </w:p>
  </w:endnote>
  <w:endnote w:type="continuationSeparator" w:id="0">
    <w:p w:rsidR="00F405A2" w:rsidRDefault="00F405A2" w:rsidP="00B50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1"/>
    <w:family w:val="roman"/>
    <w:notTrueType/>
    <w:pitch w:val="variable"/>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3386054"/>
      <w:docPartObj>
        <w:docPartGallery w:val="Page Numbers (Bottom of Page)"/>
        <w:docPartUnique/>
      </w:docPartObj>
    </w:sdtPr>
    <w:sdtEndPr/>
    <w:sdtContent>
      <w:p w:rsidR="00A1019E" w:rsidRDefault="00A1019E">
        <w:pPr>
          <w:pStyle w:val="Piedepgina"/>
          <w:jc w:val="center"/>
        </w:pPr>
        <w:r>
          <w:fldChar w:fldCharType="begin"/>
        </w:r>
        <w:r>
          <w:instrText>PAGE   \* MERGEFORMAT</w:instrText>
        </w:r>
        <w:r>
          <w:fldChar w:fldCharType="separate"/>
        </w:r>
        <w:r w:rsidR="00F254ED" w:rsidRPr="00F254ED">
          <w:rPr>
            <w:noProof/>
            <w:lang w:val="es-ES"/>
          </w:rPr>
          <w:t>xxiii</w:t>
        </w:r>
        <w:r>
          <w:fldChar w:fldCharType="end"/>
        </w:r>
      </w:p>
    </w:sdtContent>
  </w:sdt>
  <w:p w:rsidR="00A1019E" w:rsidRDefault="00A1019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19E" w:rsidRDefault="00A1019E">
    <w:pPr>
      <w:pStyle w:val="Piedepgina"/>
      <w:jc w:val="center"/>
    </w:pPr>
  </w:p>
  <w:p w:rsidR="00A1019E" w:rsidRDefault="00A1019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405A2" w:rsidRDefault="00F405A2" w:rsidP="00B5094F">
      <w:pPr>
        <w:spacing w:after="0" w:line="240" w:lineRule="auto"/>
      </w:pPr>
      <w:r>
        <w:separator/>
      </w:r>
    </w:p>
  </w:footnote>
  <w:footnote w:type="continuationSeparator" w:id="0">
    <w:p w:rsidR="00F405A2" w:rsidRDefault="00F405A2" w:rsidP="00B509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019E" w:rsidRDefault="00A1019E" w:rsidP="000D0CFD">
    <w:pPr>
      <w:pStyle w:val="Encabezado"/>
      <w:jc w:val="center"/>
    </w:pPr>
  </w:p>
  <w:p w:rsidR="00A1019E" w:rsidRDefault="00A1019E">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9254997"/>
      <w:docPartObj>
        <w:docPartGallery w:val="Page Numbers (Top of Page)"/>
        <w:docPartUnique/>
      </w:docPartObj>
    </w:sdtPr>
    <w:sdtEndPr/>
    <w:sdtContent>
      <w:p w:rsidR="00A1019E" w:rsidRDefault="00A1019E">
        <w:pPr>
          <w:pStyle w:val="Encabezado"/>
          <w:jc w:val="right"/>
        </w:pPr>
        <w:r>
          <w:fldChar w:fldCharType="begin"/>
        </w:r>
        <w:r>
          <w:instrText>PAGE   \* MERGEFORMAT</w:instrText>
        </w:r>
        <w:r>
          <w:fldChar w:fldCharType="separate"/>
        </w:r>
        <w:r w:rsidR="00F254ED" w:rsidRPr="00F254ED">
          <w:rPr>
            <w:noProof/>
            <w:lang w:val="es-ES"/>
          </w:rPr>
          <w:t>10</w:t>
        </w:r>
        <w:r>
          <w:fldChar w:fldCharType="end"/>
        </w:r>
      </w:p>
    </w:sdtContent>
  </w:sdt>
  <w:p w:rsidR="00A1019E" w:rsidRDefault="00A1019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0A358D"/>
    <w:multiLevelType w:val="hybridMultilevel"/>
    <w:tmpl w:val="39782D3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8D92E3D"/>
    <w:multiLevelType w:val="hybridMultilevel"/>
    <w:tmpl w:val="AD2E530E"/>
    <w:lvl w:ilvl="0" w:tplc="013A7C00">
      <w:start w:val="1"/>
      <w:numFmt w:val="decimal"/>
      <w:lvlText w:val="%1"/>
      <w:lvlJc w:val="left"/>
      <w:pPr>
        <w:ind w:left="780" w:hanging="360"/>
      </w:pPr>
      <w:rPr>
        <w:rFonts w:hint="default"/>
      </w:rPr>
    </w:lvl>
    <w:lvl w:ilvl="1" w:tplc="300A0019" w:tentative="1">
      <w:start w:val="1"/>
      <w:numFmt w:val="lowerLetter"/>
      <w:lvlText w:val="%2."/>
      <w:lvlJc w:val="left"/>
      <w:pPr>
        <w:ind w:left="1500" w:hanging="360"/>
      </w:pPr>
    </w:lvl>
    <w:lvl w:ilvl="2" w:tplc="300A001B" w:tentative="1">
      <w:start w:val="1"/>
      <w:numFmt w:val="lowerRoman"/>
      <w:lvlText w:val="%3."/>
      <w:lvlJc w:val="right"/>
      <w:pPr>
        <w:ind w:left="2220" w:hanging="180"/>
      </w:pPr>
    </w:lvl>
    <w:lvl w:ilvl="3" w:tplc="300A000F" w:tentative="1">
      <w:start w:val="1"/>
      <w:numFmt w:val="decimal"/>
      <w:lvlText w:val="%4."/>
      <w:lvlJc w:val="left"/>
      <w:pPr>
        <w:ind w:left="2940" w:hanging="360"/>
      </w:pPr>
    </w:lvl>
    <w:lvl w:ilvl="4" w:tplc="300A0019" w:tentative="1">
      <w:start w:val="1"/>
      <w:numFmt w:val="lowerLetter"/>
      <w:lvlText w:val="%5."/>
      <w:lvlJc w:val="left"/>
      <w:pPr>
        <w:ind w:left="3660" w:hanging="360"/>
      </w:pPr>
    </w:lvl>
    <w:lvl w:ilvl="5" w:tplc="300A001B" w:tentative="1">
      <w:start w:val="1"/>
      <w:numFmt w:val="lowerRoman"/>
      <w:lvlText w:val="%6."/>
      <w:lvlJc w:val="right"/>
      <w:pPr>
        <w:ind w:left="4380" w:hanging="180"/>
      </w:pPr>
    </w:lvl>
    <w:lvl w:ilvl="6" w:tplc="300A000F" w:tentative="1">
      <w:start w:val="1"/>
      <w:numFmt w:val="decimal"/>
      <w:lvlText w:val="%7."/>
      <w:lvlJc w:val="left"/>
      <w:pPr>
        <w:ind w:left="5100" w:hanging="360"/>
      </w:pPr>
    </w:lvl>
    <w:lvl w:ilvl="7" w:tplc="300A0019" w:tentative="1">
      <w:start w:val="1"/>
      <w:numFmt w:val="lowerLetter"/>
      <w:lvlText w:val="%8."/>
      <w:lvlJc w:val="left"/>
      <w:pPr>
        <w:ind w:left="5820" w:hanging="360"/>
      </w:pPr>
    </w:lvl>
    <w:lvl w:ilvl="8" w:tplc="300A001B" w:tentative="1">
      <w:start w:val="1"/>
      <w:numFmt w:val="lowerRoman"/>
      <w:lvlText w:val="%9."/>
      <w:lvlJc w:val="right"/>
      <w:pPr>
        <w:ind w:left="6540" w:hanging="180"/>
      </w:pPr>
    </w:lvl>
  </w:abstractNum>
  <w:abstractNum w:abstractNumId="2">
    <w:nsid w:val="09A8342C"/>
    <w:multiLevelType w:val="hybridMultilevel"/>
    <w:tmpl w:val="8FF4FCEC"/>
    <w:lvl w:ilvl="0" w:tplc="300A0001">
      <w:start w:val="1"/>
      <w:numFmt w:val="bullet"/>
      <w:lvlText w:val=""/>
      <w:lvlJc w:val="left"/>
      <w:pPr>
        <w:ind w:left="2880" w:hanging="360"/>
      </w:pPr>
      <w:rPr>
        <w:rFonts w:ascii="Symbol" w:hAnsi="Symbol" w:hint="default"/>
      </w:rPr>
    </w:lvl>
    <w:lvl w:ilvl="1" w:tplc="300A0003" w:tentative="1">
      <w:start w:val="1"/>
      <w:numFmt w:val="bullet"/>
      <w:lvlText w:val="o"/>
      <w:lvlJc w:val="left"/>
      <w:pPr>
        <w:ind w:left="3600" w:hanging="360"/>
      </w:pPr>
      <w:rPr>
        <w:rFonts w:ascii="Courier New" w:hAnsi="Courier New" w:cs="Courier New" w:hint="default"/>
      </w:rPr>
    </w:lvl>
    <w:lvl w:ilvl="2" w:tplc="300A0005" w:tentative="1">
      <w:start w:val="1"/>
      <w:numFmt w:val="bullet"/>
      <w:lvlText w:val=""/>
      <w:lvlJc w:val="left"/>
      <w:pPr>
        <w:ind w:left="4320" w:hanging="360"/>
      </w:pPr>
      <w:rPr>
        <w:rFonts w:ascii="Wingdings" w:hAnsi="Wingdings" w:hint="default"/>
      </w:rPr>
    </w:lvl>
    <w:lvl w:ilvl="3" w:tplc="300A0001" w:tentative="1">
      <w:start w:val="1"/>
      <w:numFmt w:val="bullet"/>
      <w:lvlText w:val=""/>
      <w:lvlJc w:val="left"/>
      <w:pPr>
        <w:ind w:left="5040" w:hanging="360"/>
      </w:pPr>
      <w:rPr>
        <w:rFonts w:ascii="Symbol" w:hAnsi="Symbol" w:hint="default"/>
      </w:rPr>
    </w:lvl>
    <w:lvl w:ilvl="4" w:tplc="300A0003" w:tentative="1">
      <w:start w:val="1"/>
      <w:numFmt w:val="bullet"/>
      <w:lvlText w:val="o"/>
      <w:lvlJc w:val="left"/>
      <w:pPr>
        <w:ind w:left="5760" w:hanging="360"/>
      </w:pPr>
      <w:rPr>
        <w:rFonts w:ascii="Courier New" w:hAnsi="Courier New" w:cs="Courier New" w:hint="default"/>
      </w:rPr>
    </w:lvl>
    <w:lvl w:ilvl="5" w:tplc="300A0005" w:tentative="1">
      <w:start w:val="1"/>
      <w:numFmt w:val="bullet"/>
      <w:lvlText w:val=""/>
      <w:lvlJc w:val="left"/>
      <w:pPr>
        <w:ind w:left="6480" w:hanging="360"/>
      </w:pPr>
      <w:rPr>
        <w:rFonts w:ascii="Wingdings" w:hAnsi="Wingdings" w:hint="default"/>
      </w:rPr>
    </w:lvl>
    <w:lvl w:ilvl="6" w:tplc="300A0001" w:tentative="1">
      <w:start w:val="1"/>
      <w:numFmt w:val="bullet"/>
      <w:lvlText w:val=""/>
      <w:lvlJc w:val="left"/>
      <w:pPr>
        <w:ind w:left="7200" w:hanging="360"/>
      </w:pPr>
      <w:rPr>
        <w:rFonts w:ascii="Symbol" w:hAnsi="Symbol" w:hint="default"/>
      </w:rPr>
    </w:lvl>
    <w:lvl w:ilvl="7" w:tplc="300A0003" w:tentative="1">
      <w:start w:val="1"/>
      <w:numFmt w:val="bullet"/>
      <w:lvlText w:val="o"/>
      <w:lvlJc w:val="left"/>
      <w:pPr>
        <w:ind w:left="7920" w:hanging="360"/>
      </w:pPr>
      <w:rPr>
        <w:rFonts w:ascii="Courier New" w:hAnsi="Courier New" w:cs="Courier New" w:hint="default"/>
      </w:rPr>
    </w:lvl>
    <w:lvl w:ilvl="8" w:tplc="300A0005" w:tentative="1">
      <w:start w:val="1"/>
      <w:numFmt w:val="bullet"/>
      <w:lvlText w:val=""/>
      <w:lvlJc w:val="left"/>
      <w:pPr>
        <w:ind w:left="8640" w:hanging="360"/>
      </w:pPr>
      <w:rPr>
        <w:rFonts w:ascii="Wingdings" w:hAnsi="Wingdings" w:hint="default"/>
      </w:rPr>
    </w:lvl>
  </w:abstractNum>
  <w:abstractNum w:abstractNumId="3">
    <w:nsid w:val="0FFF696B"/>
    <w:multiLevelType w:val="hybridMultilevel"/>
    <w:tmpl w:val="D0D8AF30"/>
    <w:lvl w:ilvl="0" w:tplc="2D685E2A">
      <w:start w:val="1"/>
      <w:numFmt w:val="decimal"/>
      <w:lvlText w:val="%1."/>
      <w:lvlJc w:val="left"/>
      <w:pPr>
        <w:ind w:left="717" w:hanging="360"/>
      </w:pPr>
      <w:rPr>
        <w:rFonts w:hint="default"/>
      </w:rPr>
    </w:lvl>
    <w:lvl w:ilvl="1" w:tplc="300A0019" w:tentative="1">
      <w:start w:val="1"/>
      <w:numFmt w:val="lowerLetter"/>
      <w:lvlText w:val="%2."/>
      <w:lvlJc w:val="left"/>
      <w:pPr>
        <w:ind w:left="1437" w:hanging="360"/>
      </w:pPr>
    </w:lvl>
    <w:lvl w:ilvl="2" w:tplc="300A001B" w:tentative="1">
      <w:start w:val="1"/>
      <w:numFmt w:val="lowerRoman"/>
      <w:lvlText w:val="%3."/>
      <w:lvlJc w:val="right"/>
      <w:pPr>
        <w:ind w:left="2157" w:hanging="180"/>
      </w:pPr>
    </w:lvl>
    <w:lvl w:ilvl="3" w:tplc="300A000F" w:tentative="1">
      <w:start w:val="1"/>
      <w:numFmt w:val="decimal"/>
      <w:lvlText w:val="%4."/>
      <w:lvlJc w:val="left"/>
      <w:pPr>
        <w:ind w:left="2877" w:hanging="360"/>
      </w:pPr>
    </w:lvl>
    <w:lvl w:ilvl="4" w:tplc="300A0019" w:tentative="1">
      <w:start w:val="1"/>
      <w:numFmt w:val="lowerLetter"/>
      <w:lvlText w:val="%5."/>
      <w:lvlJc w:val="left"/>
      <w:pPr>
        <w:ind w:left="3597" w:hanging="360"/>
      </w:pPr>
    </w:lvl>
    <w:lvl w:ilvl="5" w:tplc="300A001B" w:tentative="1">
      <w:start w:val="1"/>
      <w:numFmt w:val="lowerRoman"/>
      <w:lvlText w:val="%6."/>
      <w:lvlJc w:val="right"/>
      <w:pPr>
        <w:ind w:left="4317" w:hanging="180"/>
      </w:pPr>
    </w:lvl>
    <w:lvl w:ilvl="6" w:tplc="300A000F" w:tentative="1">
      <w:start w:val="1"/>
      <w:numFmt w:val="decimal"/>
      <w:lvlText w:val="%7."/>
      <w:lvlJc w:val="left"/>
      <w:pPr>
        <w:ind w:left="5037" w:hanging="360"/>
      </w:pPr>
    </w:lvl>
    <w:lvl w:ilvl="7" w:tplc="300A0019" w:tentative="1">
      <w:start w:val="1"/>
      <w:numFmt w:val="lowerLetter"/>
      <w:lvlText w:val="%8."/>
      <w:lvlJc w:val="left"/>
      <w:pPr>
        <w:ind w:left="5757" w:hanging="360"/>
      </w:pPr>
    </w:lvl>
    <w:lvl w:ilvl="8" w:tplc="300A001B" w:tentative="1">
      <w:start w:val="1"/>
      <w:numFmt w:val="lowerRoman"/>
      <w:lvlText w:val="%9."/>
      <w:lvlJc w:val="right"/>
      <w:pPr>
        <w:ind w:left="6477" w:hanging="180"/>
      </w:pPr>
    </w:lvl>
  </w:abstractNum>
  <w:abstractNum w:abstractNumId="4">
    <w:nsid w:val="12C84132"/>
    <w:multiLevelType w:val="hybridMultilevel"/>
    <w:tmpl w:val="A1A82C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A3C1F18"/>
    <w:multiLevelType w:val="hybridMultilevel"/>
    <w:tmpl w:val="34E8F5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CFA5E9D"/>
    <w:multiLevelType w:val="hybridMultilevel"/>
    <w:tmpl w:val="BC14E276"/>
    <w:lvl w:ilvl="0" w:tplc="300A0001">
      <w:start w:val="1"/>
      <w:numFmt w:val="bullet"/>
      <w:lvlText w:val=""/>
      <w:lvlJc w:val="left"/>
      <w:pPr>
        <w:ind w:left="2880" w:hanging="360"/>
      </w:pPr>
      <w:rPr>
        <w:rFonts w:ascii="Symbol" w:hAnsi="Symbol" w:hint="default"/>
      </w:rPr>
    </w:lvl>
    <w:lvl w:ilvl="1" w:tplc="300A0003" w:tentative="1">
      <w:start w:val="1"/>
      <w:numFmt w:val="bullet"/>
      <w:lvlText w:val="o"/>
      <w:lvlJc w:val="left"/>
      <w:pPr>
        <w:ind w:left="3600" w:hanging="360"/>
      </w:pPr>
      <w:rPr>
        <w:rFonts w:ascii="Courier New" w:hAnsi="Courier New" w:cs="Courier New" w:hint="default"/>
      </w:rPr>
    </w:lvl>
    <w:lvl w:ilvl="2" w:tplc="300A0005" w:tentative="1">
      <w:start w:val="1"/>
      <w:numFmt w:val="bullet"/>
      <w:lvlText w:val=""/>
      <w:lvlJc w:val="left"/>
      <w:pPr>
        <w:ind w:left="4320" w:hanging="360"/>
      </w:pPr>
      <w:rPr>
        <w:rFonts w:ascii="Wingdings" w:hAnsi="Wingdings" w:hint="default"/>
      </w:rPr>
    </w:lvl>
    <w:lvl w:ilvl="3" w:tplc="300A0001" w:tentative="1">
      <w:start w:val="1"/>
      <w:numFmt w:val="bullet"/>
      <w:lvlText w:val=""/>
      <w:lvlJc w:val="left"/>
      <w:pPr>
        <w:ind w:left="5040" w:hanging="360"/>
      </w:pPr>
      <w:rPr>
        <w:rFonts w:ascii="Symbol" w:hAnsi="Symbol" w:hint="default"/>
      </w:rPr>
    </w:lvl>
    <w:lvl w:ilvl="4" w:tplc="300A0003" w:tentative="1">
      <w:start w:val="1"/>
      <w:numFmt w:val="bullet"/>
      <w:lvlText w:val="o"/>
      <w:lvlJc w:val="left"/>
      <w:pPr>
        <w:ind w:left="5760" w:hanging="360"/>
      </w:pPr>
      <w:rPr>
        <w:rFonts w:ascii="Courier New" w:hAnsi="Courier New" w:cs="Courier New" w:hint="default"/>
      </w:rPr>
    </w:lvl>
    <w:lvl w:ilvl="5" w:tplc="300A0005" w:tentative="1">
      <w:start w:val="1"/>
      <w:numFmt w:val="bullet"/>
      <w:lvlText w:val=""/>
      <w:lvlJc w:val="left"/>
      <w:pPr>
        <w:ind w:left="6480" w:hanging="360"/>
      </w:pPr>
      <w:rPr>
        <w:rFonts w:ascii="Wingdings" w:hAnsi="Wingdings" w:hint="default"/>
      </w:rPr>
    </w:lvl>
    <w:lvl w:ilvl="6" w:tplc="300A0001" w:tentative="1">
      <w:start w:val="1"/>
      <w:numFmt w:val="bullet"/>
      <w:lvlText w:val=""/>
      <w:lvlJc w:val="left"/>
      <w:pPr>
        <w:ind w:left="7200" w:hanging="360"/>
      </w:pPr>
      <w:rPr>
        <w:rFonts w:ascii="Symbol" w:hAnsi="Symbol" w:hint="default"/>
      </w:rPr>
    </w:lvl>
    <w:lvl w:ilvl="7" w:tplc="300A0003" w:tentative="1">
      <w:start w:val="1"/>
      <w:numFmt w:val="bullet"/>
      <w:lvlText w:val="o"/>
      <w:lvlJc w:val="left"/>
      <w:pPr>
        <w:ind w:left="7920" w:hanging="360"/>
      </w:pPr>
      <w:rPr>
        <w:rFonts w:ascii="Courier New" w:hAnsi="Courier New" w:cs="Courier New" w:hint="default"/>
      </w:rPr>
    </w:lvl>
    <w:lvl w:ilvl="8" w:tplc="300A0005" w:tentative="1">
      <w:start w:val="1"/>
      <w:numFmt w:val="bullet"/>
      <w:lvlText w:val=""/>
      <w:lvlJc w:val="left"/>
      <w:pPr>
        <w:ind w:left="8640" w:hanging="360"/>
      </w:pPr>
      <w:rPr>
        <w:rFonts w:ascii="Wingdings" w:hAnsi="Wingdings" w:hint="default"/>
      </w:rPr>
    </w:lvl>
  </w:abstractNum>
  <w:abstractNum w:abstractNumId="7">
    <w:nsid w:val="2C46248E"/>
    <w:multiLevelType w:val="hybridMultilevel"/>
    <w:tmpl w:val="3AC0469E"/>
    <w:lvl w:ilvl="0" w:tplc="240A0001">
      <w:start w:val="1"/>
      <w:numFmt w:val="bullet"/>
      <w:lvlText w:val=""/>
      <w:lvlJc w:val="left"/>
      <w:pPr>
        <w:ind w:left="720" w:hanging="360"/>
      </w:pPr>
      <w:rPr>
        <w:rFonts w:ascii="Symbol" w:hAnsi="Symbol" w:hint="default"/>
      </w:rPr>
    </w:lvl>
    <w:lvl w:ilvl="1" w:tplc="959E4782">
      <w:numFmt w:val="bullet"/>
      <w:lvlText w:val="-"/>
      <w:lvlJc w:val="left"/>
      <w:pPr>
        <w:ind w:left="1440" w:hanging="360"/>
      </w:pPr>
      <w:rPr>
        <w:rFonts w:ascii="Times New Roman" w:eastAsia="Times New Roman"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384863B8"/>
    <w:multiLevelType w:val="hybridMultilevel"/>
    <w:tmpl w:val="8A02D158"/>
    <w:lvl w:ilvl="0" w:tplc="300A0001">
      <w:start w:val="1"/>
      <w:numFmt w:val="bullet"/>
      <w:lvlText w:val=""/>
      <w:lvlJc w:val="left"/>
      <w:pPr>
        <w:ind w:left="2880" w:hanging="360"/>
      </w:pPr>
      <w:rPr>
        <w:rFonts w:ascii="Symbol" w:hAnsi="Symbol" w:hint="default"/>
      </w:rPr>
    </w:lvl>
    <w:lvl w:ilvl="1" w:tplc="300A0003" w:tentative="1">
      <w:start w:val="1"/>
      <w:numFmt w:val="bullet"/>
      <w:lvlText w:val="o"/>
      <w:lvlJc w:val="left"/>
      <w:pPr>
        <w:ind w:left="3600" w:hanging="360"/>
      </w:pPr>
      <w:rPr>
        <w:rFonts w:ascii="Courier New" w:hAnsi="Courier New" w:cs="Courier New" w:hint="default"/>
      </w:rPr>
    </w:lvl>
    <w:lvl w:ilvl="2" w:tplc="300A0005" w:tentative="1">
      <w:start w:val="1"/>
      <w:numFmt w:val="bullet"/>
      <w:lvlText w:val=""/>
      <w:lvlJc w:val="left"/>
      <w:pPr>
        <w:ind w:left="4320" w:hanging="360"/>
      </w:pPr>
      <w:rPr>
        <w:rFonts w:ascii="Wingdings" w:hAnsi="Wingdings" w:hint="default"/>
      </w:rPr>
    </w:lvl>
    <w:lvl w:ilvl="3" w:tplc="300A0001" w:tentative="1">
      <w:start w:val="1"/>
      <w:numFmt w:val="bullet"/>
      <w:lvlText w:val=""/>
      <w:lvlJc w:val="left"/>
      <w:pPr>
        <w:ind w:left="5040" w:hanging="360"/>
      </w:pPr>
      <w:rPr>
        <w:rFonts w:ascii="Symbol" w:hAnsi="Symbol" w:hint="default"/>
      </w:rPr>
    </w:lvl>
    <w:lvl w:ilvl="4" w:tplc="300A0003" w:tentative="1">
      <w:start w:val="1"/>
      <w:numFmt w:val="bullet"/>
      <w:lvlText w:val="o"/>
      <w:lvlJc w:val="left"/>
      <w:pPr>
        <w:ind w:left="5760" w:hanging="360"/>
      </w:pPr>
      <w:rPr>
        <w:rFonts w:ascii="Courier New" w:hAnsi="Courier New" w:cs="Courier New" w:hint="default"/>
      </w:rPr>
    </w:lvl>
    <w:lvl w:ilvl="5" w:tplc="300A0005" w:tentative="1">
      <w:start w:val="1"/>
      <w:numFmt w:val="bullet"/>
      <w:lvlText w:val=""/>
      <w:lvlJc w:val="left"/>
      <w:pPr>
        <w:ind w:left="6480" w:hanging="360"/>
      </w:pPr>
      <w:rPr>
        <w:rFonts w:ascii="Wingdings" w:hAnsi="Wingdings" w:hint="default"/>
      </w:rPr>
    </w:lvl>
    <w:lvl w:ilvl="6" w:tplc="300A0001" w:tentative="1">
      <w:start w:val="1"/>
      <w:numFmt w:val="bullet"/>
      <w:lvlText w:val=""/>
      <w:lvlJc w:val="left"/>
      <w:pPr>
        <w:ind w:left="7200" w:hanging="360"/>
      </w:pPr>
      <w:rPr>
        <w:rFonts w:ascii="Symbol" w:hAnsi="Symbol" w:hint="default"/>
      </w:rPr>
    </w:lvl>
    <w:lvl w:ilvl="7" w:tplc="300A0003" w:tentative="1">
      <w:start w:val="1"/>
      <w:numFmt w:val="bullet"/>
      <w:lvlText w:val="o"/>
      <w:lvlJc w:val="left"/>
      <w:pPr>
        <w:ind w:left="7920" w:hanging="360"/>
      </w:pPr>
      <w:rPr>
        <w:rFonts w:ascii="Courier New" w:hAnsi="Courier New" w:cs="Courier New" w:hint="default"/>
      </w:rPr>
    </w:lvl>
    <w:lvl w:ilvl="8" w:tplc="300A0005" w:tentative="1">
      <w:start w:val="1"/>
      <w:numFmt w:val="bullet"/>
      <w:lvlText w:val=""/>
      <w:lvlJc w:val="left"/>
      <w:pPr>
        <w:ind w:left="8640" w:hanging="360"/>
      </w:pPr>
      <w:rPr>
        <w:rFonts w:ascii="Wingdings" w:hAnsi="Wingdings" w:hint="default"/>
      </w:rPr>
    </w:lvl>
  </w:abstractNum>
  <w:abstractNum w:abstractNumId="9">
    <w:nsid w:val="43FA13D4"/>
    <w:multiLevelType w:val="hybridMultilevel"/>
    <w:tmpl w:val="A06CB99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444B2DDD"/>
    <w:multiLevelType w:val="hybridMultilevel"/>
    <w:tmpl w:val="652263F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493008B9"/>
    <w:multiLevelType w:val="hybridMultilevel"/>
    <w:tmpl w:val="833C2E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4DF73B4F"/>
    <w:multiLevelType w:val="hybridMultilevel"/>
    <w:tmpl w:val="0092186A"/>
    <w:lvl w:ilvl="0" w:tplc="240A0001">
      <w:start w:val="1"/>
      <w:numFmt w:val="bullet"/>
      <w:lvlText w:val=""/>
      <w:lvlJc w:val="left"/>
      <w:pPr>
        <w:ind w:left="720" w:hanging="360"/>
      </w:pPr>
      <w:rPr>
        <w:rFonts w:ascii="Symbol" w:hAnsi="Symbol" w:hint="default"/>
      </w:rPr>
    </w:lvl>
    <w:lvl w:ilvl="1" w:tplc="240A0001">
      <w:start w:val="1"/>
      <w:numFmt w:val="bullet"/>
      <w:lvlText w:val=""/>
      <w:lvlJc w:val="left"/>
      <w:pPr>
        <w:ind w:left="1440" w:hanging="360"/>
      </w:pPr>
      <w:rPr>
        <w:rFonts w:ascii="Symbol" w:hAnsi="Symbol"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263774E"/>
    <w:multiLevelType w:val="hybridMultilevel"/>
    <w:tmpl w:val="727EDD0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7910E93"/>
    <w:multiLevelType w:val="hybridMultilevel"/>
    <w:tmpl w:val="D80CD5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57BE556B"/>
    <w:multiLevelType w:val="hybridMultilevel"/>
    <w:tmpl w:val="3A58A0F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5D014A07"/>
    <w:multiLevelType w:val="hybridMultilevel"/>
    <w:tmpl w:val="521671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
    <w:nsid w:val="5DFA0802"/>
    <w:multiLevelType w:val="hybridMultilevel"/>
    <w:tmpl w:val="C37E3F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F34157B"/>
    <w:multiLevelType w:val="hybridMultilevel"/>
    <w:tmpl w:val="8230CC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616B0D43"/>
    <w:multiLevelType w:val="multilevel"/>
    <w:tmpl w:val="6C2A0D20"/>
    <w:lvl w:ilvl="0">
      <w:start w:val="1"/>
      <w:numFmt w:val="decimal"/>
      <w:pStyle w:val="Ttulo1"/>
      <w:lvlText w:val="%1."/>
      <w:lvlJc w:val="left"/>
      <w:pPr>
        <w:ind w:left="720" w:hanging="360"/>
      </w:pPr>
    </w:lvl>
    <w:lvl w:ilvl="1">
      <w:start w:val="1"/>
      <w:numFmt w:val="decimal"/>
      <w:isLgl/>
      <w:lvlText w:val="%1.%2."/>
      <w:lvlJc w:val="left"/>
      <w:pPr>
        <w:ind w:left="795" w:hanging="43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nsid w:val="693C601B"/>
    <w:multiLevelType w:val="hybridMultilevel"/>
    <w:tmpl w:val="C18A547C"/>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6B8E6E2E"/>
    <w:multiLevelType w:val="hybridMultilevel"/>
    <w:tmpl w:val="453680E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2">
    <w:nsid w:val="6BBD7A51"/>
    <w:multiLevelType w:val="hybridMultilevel"/>
    <w:tmpl w:val="32D0D1A0"/>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nsid w:val="6FAE2821"/>
    <w:multiLevelType w:val="hybridMultilevel"/>
    <w:tmpl w:val="812AA18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701E119C"/>
    <w:multiLevelType w:val="hybridMultilevel"/>
    <w:tmpl w:val="1E1A4042"/>
    <w:lvl w:ilvl="0" w:tplc="240A0001">
      <w:start w:val="1"/>
      <w:numFmt w:val="bullet"/>
      <w:lvlText w:val=""/>
      <w:lvlJc w:val="left"/>
      <w:pPr>
        <w:ind w:left="720" w:hanging="360"/>
      </w:pPr>
      <w:rPr>
        <w:rFonts w:ascii="Symbol" w:hAnsi="Symbol" w:hint="default"/>
      </w:rPr>
    </w:lvl>
    <w:lvl w:ilvl="1" w:tplc="8848A27C">
      <w:numFmt w:val="bullet"/>
      <w:lvlText w:val="·"/>
      <w:lvlJc w:val="left"/>
      <w:pPr>
        <w:ind w:left="1440" w:hanging="360"/>
      </w:pPr>
      <w:rPr>
        <w:rFonts w:ascii="Times New Roman" w:eastAsiaTheme="minorHAnsi" w:hAnsi="Times New Roman" w:cs="Times New Roman"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705B2B98"/>
    <w:multiLevelType w:val="multilevel"/>
    <w:tmpl w:val="5B7E4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3597C31"/>
    <w:multiLevelType w:val="hybridMultilevel"/>
    <w:tmpl w:val="664018BC"/>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7EDF772E"/>
    <w:multiLevelType w:val="hybridMultilevel"/>
    <w:tmpl w:val="CCD46C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7F650955"/>
    <w:multiLevelType w:val="hybridMultilevel"/>
    <w:tmpl w:val="EF88E288"/>
    <w:lvl w:ilvl="0" w:tplc="240A0017">
      <w:start w:val="1"/>
      <w:numFmt w:val="lowerLetter"/>
      <w:lvlText w:val="%1)"/>
      <w:lvlJc w:val="left"/>
      <w:pPr>
        <w:ind w:left="720" w:hanging="360"/>
      </w:pPr>
    </w:lvl>
    <w:lvl w:ilvl="1" w:tplc="02B8B840">
      <w:start w:val="1"/>
      <w:numFmt w:val="decimal"/>
      <w:lvlText w:val="%2."/>
      <w:lvlJc w:val="left"/>
      <w:pPr>
        <w:ind w:left="1560" w:hanging="480"/>
      </w:pPr>
      <w:rPr>
        <w:rFonts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7"/>
  </w:num>
  <w:num w:numId="2">
    <w:abstractNumId w:val="13"/>
  </w:num>
  <w:num w:numId="3">
    <w:abstractNumId w:val="15"/>
  </w:num>
  <w:num w:numId="4">
    <w:abstractNumId w:val="20"/>
  </w:num>
  <w:num w:numId="5">
    <w:abstractNumId w:val="3"/>
  </w:num>
  <w:num w:numId="6">
    <w:abstractNumId w:val="0"/>
  </w:num>
  <w:num w:numId="7">
    <w:abstractNumId w:val="2"/>
  </w:num>
  <w:num w:numId="8">
    <w:abstractNumId w:val="8"/>
  </w:num>
  <w:num w:numId="9">
    <w:abstractNumId w:val="6"/>
  </w:num>
  <w:num w:numId="10">
    <w:abstractNumId w:val="22"/>
  </w:num>
  <w:num w:numId="11">
    <w:abstractNumId w:val="26"/>
  </w:num>
  <w:num w:numId="12">
    <w:abstractNumId w:val="9"/>
  </w:num>
  <w:num w:numId="13">
    <w:abstractNumId w:val="4"/>
  </w:num>
  <w:num w:numId="14">
    <w:abstractNumId w:val="14"/>
  </w:num>
  <w:num w:numId="15">
    <w:abstractNumId w:val="11"/>
  </w:num>
  <w:num w:numId="16">
    <w:abstractNumId w:val="19"/>
  </w:num>
  <w:num w:numId="17">
    <w:abstractNumId w:val="28"/>
  </w:num>
  <w:num w:numId="18">
    <w:abstractNumId w:val="24"/>
  </w:num>
  <w:num w:numId="19">
    <w:abstractNumId w:val="12"/>
  </w:num>
  <w:num w:numId="20">
    <w:abstractNumId w:val="5"/>
  </w:num>
  <w:num w:numId="21">
    <w:abstractNumId w:val="27"/>
  </w:num>
  <w:num w:numId="22">
    <w:abstractNumId w:val="23"/>
  </w:num>
  <w:num w:numId="23">
    <w:abstractNumId w:val="17"/>
  </w:num>
  <w:num w:numId="24">
    <w:abstractNumId w:val="21"/>
  </w:num>
  <w:num w:numId="25">
    <w:abstractNumId w:val="10"/>
  </w:num>
  <w:num w:numId="26">
    <w:abstractNumId w:val="25"/>
  </w:num>
  <w:num w:numId="27">
    <w:abstractNumId w:val="16"/>
  </w:num>
  <w:num w:numId="28">
    <w:abstractNumId w:val="19"/>
  </w:num>
  <w:num w:numId="29">
    <w:abstractNumId w:val="1"/>
  </w:num>
  <w:num w:numId="30">
    <w:abstractNumId w:val="18"/>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084"/>
    <w:rsid w:val="000041EB"/>
    <w:rsid w:val="000106D6"/>
    <w:rsid w:val="00013AC5"/>
    <w:rsid w:val="00014EFC"/>
    <w:rsid w:val="0001705C"/>
    <w:rsid w:val="0002091C"/>
    <w:rsid w:val="0002199E"/>
    <w:rsid w:val="00025084"/>
    <w:rsid w:val="00031E49"/>
    <w:rsid w:val="00033F40"/>
    <w:rsid w:val="00036D74"/>
    <w:rsid w:val="00040043"/>
    <w:rsid w:val="0004062B"/>
    <w:rsid w:val="00043BB4"/>
    <w:rsid w:val="00044AF6"/>
    <w:rsid w:val="000455DE"/>
    <w:rsid w:val="000460C1"/>
    <w:rsid w:val="00047AB4"/>
    <w:rsid w:val="00050561"/>
    <w:rsid w:val="0005193C"/>
    <w:rsid w:val="00052C47"/>
    <w:rsid w:val="000539CD"/>
    <w:rsid w:val="0005460B"/>
    <w:rsid w:val="000613D9"/>
    <w:rsid w:val="00061EDA"/>
    <w:rsid w:val="0006251A"/>
    <w:rsid w:val="00062FF5"/>
    <w:rsid w:val="00063F68"/>
    <w:rsid w:val="00066587"/>
    <w:rsid w:val="00070FF9"/>
    <w:rsid w:val="00073A2A"/>
    <w:rsid w:val="00073AB0"/>
    <w:rsid w:val="00073ED4"/>
    <w:rsid w:val="00075AE1"/>
    <w:rsid w:val="00076000"/>
    <w:rsid w:val="000766B9"/>
    <w:rsid w:val="00077781"/>
    <w:rsid w:val="00080887"/>
    <w:rsid w:val="0008259F"/>
    <w:rsid w:val="000836D3"/>
    <w:rsid w:val="000868FA"/>
    <w:rsid w:val="0008709D"/>
    <w:rsid w:val="0009076E"/>
    <w:rsid w:val="000918F4"/>
    <w:rsid w:val="00096425"/>
    <w:rsid w:val="000A2B99"/>
    <w:rsid w:val="000A2E25"/>
    <w:rsid w:val="000A6F06"/>
    <w:rsid w:val="000B0957"/>
    <w:rsid w:val="000B5EB4"/>
    <w:rsid w:val="000C0D5A"/>
    <w:rsid w:val="000C22DA"/>
    <w:rsid w:val="000C2DBE"/>
    <w:rsid w:val="000C6F1B"/>
    <w:rsid w:val="000C7C48"/>
    <w:rsid w:val="000D0CFD"/>
    <w:rsid w:val="000D1BC4"/>
    <w:rsid w:val="000D5941"/>
    <w:rsid w:val="000E1B1E"/>
    <w:rsid w:val="000E34AB"/>
    <w:rsid w:val="000E3A5A"/>
    <w:rsid w:val="000E7175"/>
    <w:rsid w:val="000E7251"/>
    <w:rsid w:val="000F0957"/>
    <w:rsid w:val="000F32A9"/>
    <w:rsid w:val="000F3F5C"/>
    <w:rsid w:val="000F3FA4"/>
    <w:rsid w:val="000F4EBD"/>
    <w:rsid w:val="000F593C"/>
    <w:rsid w:val="001004D6"/>
    <w:rsid w:val="0010306A"/>
    <w:rsid w:val="00103885"/>
    <w:rsid w:val="00107EA4"/>
    <w:rsid w:val="001177E7"/>
    <w:rsid w:val="00121F54"/>
    <w:rsid w:val="00122C71"/>
    <w:rsid w:val="00122D80"/>
    <w:rsid w:val="00123F08"/>
    <w:rsid w:val="00140AF1"/>
    <w:rsid w:val="001438D4"/>
    <w:rsid w:val="00145BE8"/>
    <w:rsid w:val="00152C0C"/>
    <w:rsid w:val="00156121"/>
    <w:rsid w:val="00160880"/>
    <w:rsid w:val="001665FF"/>
    <w:rsid w:val="0016749C"/>
    <w:rsid w:val="0017160F"/>
    <w:rsid w:val="00174ACD"/>
    <w:rsid w:val="001755E8"/>
    <w:rsid w:val="00180F6A"/>
    <w:rsid w:val="0018127C"/>
    <w:rsid w:val="0018317E"/>
    <w:rsid w:val="00183F2A"/>
    <w:rsid w:val="0018671F"/>
    <w:rsid w:val="00192DE3"/>
    <w:rsid w:val="00193575"/>
    <w:rsid w:val="00193D5C"/>
    <w:rsid w:val="00195159"/>
    <w:rsid w:val="0019705D"/>
    <w:rsid w:val="001A41F8"/>
    <w:rsid w:val="001A73E0"/>
    <w:rsid w:val="001B522D"/>
    <w:rsid w:val="001C01A4"/>
    <w:rsid w:val="001C26F6"/>
    <w:rsid w:val="001E0BCB"/>
    <w:rsid w:val="001E34B7"/>
    <w:rsid w:val="001E55D8"/>
    <w:rsid w:val="001E64CB"/>
    <w:rsid w:val="001F21BF"/>
    <w:rsid w:val="001F3373"/>
    <w:rsid w:val="001F6885"/>
    <w:rsid w:val="0020524D"/>
    <w:rsid w:val="002109A7"/>
    <w:rsid w:val="002112B1"/>
    <w:rsid w:val="00215A32"/>
    <w:rsid w:val="00217042"/>
    <w:rsid w:val="00217B13"/>
    <w:rsid w:val="002204E9"/>
    <w:rsid w:val="00223A40"/>
    <w:rsid w:val="00223B96"/>
    <w:rsid w:val="002244A9"/>
    <w:rsid w:val="002257DE"/>
    <w:rsid w:val="00234BD4"/>
    <w:rsid w:val="00236550"/>
    <w:rsid w:val="0024079D"/>
    <w:rsid w:val="00243E8A"/>
    <w:rsid w:val="00245BC6"/>
    <w:rsid w:val="00253591"/>
    <w:rsid w:val="002535FD"/>
    <w:rsid w:val="00255210"/>
    <w:rsid w:val="0025716C"/>
    <w:rsid w:val="00262351"/>
    <w:rsid w:val="00272827"/>
    <w:rsid w:val="002739D0"/>
    <w:rsid w:val="0027427D"/>
    <w:rsid w:val="002763D9"/>
    <w:rsid w:val="002775B5"/>
    <w:rsid w:val="00280999"/>
    <w:rsid w:val="00283878"/>
    <w:rsid w:val="00291258"/>
    <w:rsid w:val="00292F0C"/>
    <w:rsid w:val="00293145"/>
    <w:rsid w:val="00294220"/>
    <w:rsid w:val="002A474A"/>
    <w:rsid w:val="002C089D"/>
    <w:rsid w:val="002C12F6"/>
    <w:rsid w:val="002C304C"/>
    <w:rsid w:val="002D062C"/>
    <w:rsid w:val="002D76EF"/>
    <w:rsid w:val="002E0192"/>
    <w:rsid w:val="002E0DBE"/>
    <w:rsid w:val="002E241E"/>
    <w:rsid w:val="002E6915"/>
    <w:rsid w:val="002F02E3"/>
    <w:rsid w:val="002F0C5A"/>
    <w:rsid w:val="00301C02"/>
    <w:rsid w:val="00304ACB"/>
    <w:rsid w:val="00307E4F"/>
    <w:rsid w:val="00313B4C"/>
    <w:rsid w:val="00313E20"/>
    <w:rsid w:val="0031699F"/>
    <w:rsid w:val="0032244A"/>
    <w:rsid w:val="00322ED4"/>
    <w:rsid w:val="00327F69"/>
    <w:rsid w:val="00331517"/>
    <w:rsid w:val="0033263B"/>
    <w:rsid w:val="00332721"/>
    <w:rsid w:val="003353E3"/>
    <w:rsid w:val="00343F50"/>
    <w:rsid w:val="003475F5"/>
    <w:rsid w:val="00353C26"/>
    <w:rsid w:val="003541E8"/>
    <w:rsid w:val="00356C08"/>
    <w:rsid w:val="00366D4B"/>
    <w:rsid w:val="00366F59"/>
    <w:rsid w:val="003675A2"/>
    <w:rsid w:val="00370124"/>
    <w:rsid w:val="00373BC1"/>
    <w:rsid w:val="003801B3"/>
    <w:rsid w:val="00381B47"/>
    <w:rsid w:val="003833F3"/>
    <w:rsid w:val="003843F9"/>
    <w:rsid w:val="0038719E"/>
    <w:rsid w:val="00387D22"/>
    <w:rsid w:val="00391077"/>
    <w:rsid w:val="003958EF"/>
    <w:rsid w:val="003A22FD"/>
    <w:rsid w:val="003A4B80"/>
    <w:rsid w:val="003A5403"/>
    <w:rsid w:val="003A6F9F"/>
    <w:rsid w:val="003B0870"/>
    <w:rsid w:val="003B217F"/>
    <w:rsid w:val="003B2640"/>
    <w:rsid w:val="003B5125"/>
    <w:rsid w:val="003C31A2"/>
    <w:rsid w:val="003C61B4"/>
    <w:rsid w:val="003D1563"/>
    <w:rsid w:val="003D40FD"/>
    <w:rsid w:val="003D5714"/>
    <w:rsid w:val="003D5962"/>
    <w:rsid w:val="003D674C"/>
    <w:rsid w:val="003D7635"/>
    <w:rsid w:val="003D7C6C"/>
    <w:rsid w:val="003E0DE8"/>
    <w:rsid w:val="003E2593"/>
    <w:rsid w:val="003E44B2"/>
    <w:rsid w:val="003E62DC"/>
    <w:rsid w:val="003E7364"/>
    <w:rsid w:val="003E7CC8"/>
    <w:rsid w:val="003F0B03"/>
    <w:rsid w:val="003F1D9B"/>
    <w:rsid w:val="003F22D3"/>
    <w:rsid w:val="003F3053"/>
    <w:rsid w:val="003F30BC"/>
    <w:rsid w:val="003F5FF9"/>
    <w:rsid w:val="003F68CF"/>
    <w:rsid w:val="004011BC"/>
    <w:rsid w:val="00401FF6"/>
    <w:rsid w:val="00403D15"/>
    <w:rsid w:val="00407432"/>
    <w:rsid w:val="00407F0E"/>
    <w:rsid w:val="00411460"/>
    <w:rsid w:val="0041285C"/>
    <w:rsid w:val="004133CC"/>
    <w:rsid w:val="004144C0"/>
    <w:rsid w:val="00417D0E"/>
    <w:rsid w:val="00421D1D"/>
    <w:rsid w:val="00421E06"/>
    <w:rsid w:val="004241AA"/>
    <w:rsid w:val="00432138"/>
    <w:rsid w:val="0043286A"/>
    <w:rsid w:val="00434E8C"/>
    <w:rsid w:val="00437FFD"/>
    <w:rsid w:val="004431C0"/>
    <w:rsid w:val="0044427B"/>
    <w:rsid w:val="00446921"/>
    <w:rsid w:val="00446C94"/>
    <w:rsid w:val="00451BE3"/>
    <w:rsid w:val="004537E2"/>
    <w:rsid w:val="004600E3"/>
    <w:rsid w:val="004618A2"/>
    <w:rsid w:val="00466959"/>
    <w:rsid w:val="0048040F"/>
    <w:rsid w:val="00483A52"/>
    <w:rsid w:val="00487EDF"/>
    <w:rsid w:val="00495A5E"/>
    <w:rsid w:val="00497661"/>
    <w:rsid w:val="004A16D2"/>
    <w:rsid w:val="004A30AB"/>
    <w:rsid w:val="004A3E5E"/>
    <w:rsid w:val="004B028F"/>
    <w:rsid w:val="004B111D"/>
    <w:rsid w:val="004B2CCC"/>
    <w:rsid w:val="004B3609"/>
    <w:rsid w:val="004B7898"/>
    <w:rsid w:val="004C339A"/>
    <w:rsid w:val="004C4282"/>
    <w:rsid w:val="004C77D7"/>
    <w:rsid w:val="004D0292"/>
    <w:rsid w:val="004D40EB"/>
    <w:rsid w:val="004D5FA5"/>
    <w:rsid w:val="004E2A5D"/>
    <w:rsid w:val="004F38D7"/>
    <w:rsid w:val="004F5891"/>
    <w:rsid w:val="004F7F44"/>
    <w:rsid w:val="00500EBC"/>
    <w:rsid w:val="00503C4E"/>
    <w:rsid w:val="005117DF"/>
    <w:rsid w:val="00511BC1"/>
    <w:rsid w:val="00512C30"/>
    <w:rsid w:val="00513E1C"/>
    <w:rsid w:val="005160A5"/>
    <w:rsid w:val="005164C6"/>
    <w:rsid w:val="005171AE"/>
    <w:rsid w:val="00520354"/>
    <w:rsid w:val="00521488"/>
    <w:rsid w:val="00523065"/>
    <w:rsid w:val="00524225"/>
    <w:rsid w:val="00524E22"/>
    <w:rsid w:val="00535594"/>
    <w:rsid w:val="00544240"/>
    <w:rsid w:val="005446D2"/>
    <w:rsid w:val="00550DDA"/>
    <w:rsid w:val="005519E7"/>
    <w:rsid w:val="00554211"/>
    <w:rsid w:val="00560DE2"/>
    <w:rsid w:val="005653D2"/>
    <w:rsid w:val="005662AA"/>
    <w:rsid w:val="0056763F"/>
    <w:rsid w:val="00567829"/>
    <w:rsid w:val="005715DC"/>
    <w:rsid w:val="005773FC"/>
    <w:rsid w:val="00580540"/>
    <w:rsid w:val="005829E1"/>
    <w:rsid w:val="0059260D"/>
    <w:rsid w:val="00593241"/>
    <w:rsid w:val="00594326"/>
    <w:rsid w:val="00594ACF"/>
    <w:rsid w:val="00597E22"/>
    <w:rsid w:val="005A06E5"/>
    <w:rsid w:val="005A0B30"/>
    <w:rsid w:val="005A1E25"/>
    <w:rsid w:val="005A1EE0"/>
    <w:rsid w:val="005A20A9"/>
    <w:rsid w:val="005A5550"/>
    <w:rsid w:val="005A71A0"/>
    <w:rsid w:val="005B5989"/>
    <w:rsid w:val="005C0920"/>
    <w:rsid w:val="005C366B"/>
    <w:rsid w:val="005C77F5"/>
    <w:rsid w:val="005D057E"/>
    <w:rsid w:val="005D25A3"/>
    <w:rsid w:val="005D2CC4"/>
    <w:rsid w:val="005D38BB"/>
    <w:rsid w:val="005D7979"/>
    <w:rsid w:val="005E05A4"/>
    <w:rsid w:val="005E2C53"/>
    <w:rsid w:val="005E3C61"/>
    <w:rsid w:val="005E4E8D"/>
    <w:rsid w:val="005E677E"/>
    <w:rsid w:val="005F298C"/>
    <w:rsid w:val="006000F0"/>
    <w:rsid w:val="006036E8"/>
    <w:rsid w:val="00603CC3"/>
    <w:rsid w:val="00606D02"/>
    <w:rsid w:val="006224FE"/>
    <w:rsid w:val="00625B62"/>
    <w:rsid w:val="006264AF"/>
    <w:rsid w:val="00626731"/>
    <w:rsid w:val="00627B5D"/>
    <w:rsid w:val="00632CDB"/>
    <w:rsid w:val="00635945"/>
    <w:rsid w:val="00636955"/>
    <w:rsid w:val="00640538"/>
    <w:rsid w:val="0064374B"/>
    <w:rsid w:val="00643E9A"/>
    <w:rsid w:val="00652411"/>
    <w:rsid w:val="0065514E"/>
    <w:rsid w:val="00655B03"/>
    <w:rsid w:val="006571BF"/>
    <w:rsid w:val="00660DFD"/>
    <w:rsid w:val="006614DF"/>
    <w:rsid w:val="00665E55"/>
    <w:rsid w:val="00670342"/>
    <w:rsid w:val="006760FE"/>
    <w:rsid w:val="006773A7"/>
    <w:rsid w:val="00677418"/>
    <w:rsid w:val="00680134"/>
    <w:rsid w:val="0068144E"/>
    <w:rsid w:val="00696F29"/>
    <w:rsid w:val="00697C8E"/>
    <w:rsid w:val="006A0C2F"/>
    <w:rsid w:val="006A0EA9"/>
    <w:rsid w:val="006A3414"/>
    <w:rsid w:val="006A54F3"/>
    <w:rsid w:val="006A765D"/>
    <w:rsid w:val="006A7BC9"/>
    <w:rsid w:val="006B0ABC"/>
    <w:rsid w:val="006B0DF5"/>
    <w:rsid w:val="006B430C"/>
    <w:rsid w:val="006B5254"/>
    <w:rsid w:val="006C175C"/>
    <w:rsid w:val="006C1DAE"/>
    <w:rsid w:val="006C716B"/>
    <w:rsid w:val="006C7631"/>
    <w:rsid w:val="006D5D25"/>
    <w:rsid w:val="006D67F4"/>
    <w:rsid w:val="006E1C55"/>
    <w:rsid w:val="006E1FAD"/>
    <w:rsid w:val="006F4FDD"/>
    <w:rsid w:val="006F7CD5"/>
    <w:rsid w:val="007041DE"/>
    <w:rsid w:val="00707A87"/>
    <w:rsid w:val="00710014"/>
    <w:rsid w:val="0071222E"/>
    <w:rsid w:val="007209DE"/>
    <w:rsid w:val="00721822"/>
    <w:rsid w:val="00721890"/>
    <w:rsid w:val="007218F6"/>
    <w:rsid w:val="0072595A"/>
    <w:rsid w:val="007270D4"/>
    <w:rsid w:val="00732470"/>
    <w:rsid w:val="0073353A"/>
    <w:rsid w:val="00740B2C"/>
    <w:rsid w:val="0074360A"/>
    <w:rsid w:val="00745C09"/>
    <w:rsid w:val="007462A2"/>
    <w:rsid w:val="0075394D"/>
    <w:rsid w:val="007621A8"/>
    <w:rsid w:val="007633E8"/>
    <w:rsid w:val="00763415"/>
    <w:rsid w:val="00764751"/>
    <w:rsid w:val="0076568F"/>
    <w:rsid w:val="00767C0A"/>
    <w:rsid w:val="007764D8"/>
    <w:rsid w:val="00786C9E"/>
    <w:rsid w:val="00786CE4"/>
    <w:rsid w:val="00792EEB"/>
    <w:rsid w:val="00796A7C"/>
    <w:rsid w:val="007A0BFD"/>
    <w:rsid w:val="007A1AC8"/>
    <w:rsid w:val="007A2091"/>
    <w:rsid w:val="007A3135"/>
    <w:rsid w:val="007A4932"/>
    <w:rsid w:val="007B0C3A"/>
    <w:rsid w:val="007B0C7C"/>
    <w:rsid w:val="007B1F23"/>
    <w:rsid w:val="007B35D6"/>
    <w:rsid w:val="007B36D8"/>
    <w:rsid w:val="007B72AB"/>
    <w:rsid w:val="007C5AF1"/>
    <w:rsid w:val="007C7D4E"/>
    <w:rsid w:val="007D16B8"/>
    <w:rsid w:val="007D3165"/>
    <w:rsid w:val="007D3E41"/>
    <w:rsid w:val="007D4080"/>
    <w:rsid w:val="007D5A32"/>
    <w:rsid w:val="007D5E07"/>
    <w:rsid w:val="007E05E0"/>
    <w:rsid w:val="007E0E57"/>
    <w:rsid w:val="007E3644"/>
    <w:rsid w:val="007E387D"/>
    <w:rsid w:val="007E5551"/>
    <w:rsid w:val="007E57B0"/>
    <w:rsid w:val="007F1177"/>
    <w:rsid w:val="00803710"/>
    <w:rsid w:val="00812DDB"/>
    <w:rsid w:val="00812F26"/>
    <w:rsid w:val="0081669A"/>
    <w:rsid w:val="00817CAF"/>
    <w:rsid w:val="00823118"/>
    <w:rsid w:val="008266CB"/>
    <w:rsid w:val="00830089"/>
    <w:rsid w:val="008363E2"/>
    <w:rsid w:val="00836FA8"/>
    <w:rsid w:val="008377BE"/>
    <w:rsid w:val="0084213C"/>
    <w:rsid w:val="008431D4"/>
    <w:rsid w:val="00843212"/>
    <w:rsid w:val="00845EA8"/>
    <w:rsid w:val="00850435"/>
    <w:rsid w:val="0085515D"/>
    <w:rsid w:val="00856921"/>
    <w:rsid w:val="00857BCA"/>
    <w:rsid w:val="00866328"/>
    <w:rsid w:val="00870219"/>
    <w:rsid w:val="00882855"/>
    <w:rsid w:val="0089004F"/>
    <w:rsid w:val="00890087"/>
    <w:rsid w:val="00892393"/>
    <w:rsid w:val="00893CC8"/>
    <w:rsid w:val="0089438E"/>
    <w:rsid w:val="0089491D"/>
    <w:rsid w:val="0089626C"/>
    <w:rsid w:val="00896BE2"/>
    <w:rsid w:val="008B02F9"/>
    <w:rsid w:val="008B177B"/>
    <w:rsid w:val="008B3D06"/>
    <w:rsid w:val="008B57B5"/>
    <w:rsid w:val="008C20B4"/>
    <w:rsid w:val="008C4E19"/>
    <w:rsid w:val="008C5DCF"/>
    <w:rsid w:val="008C63B0"/>
    <w:rsid w:val="008D0B43"/>
    <w:rsid w:val="008D1046"/>
    <w:rsid w:val="008D2F74"/>
    <w:rsid w:val="008D3E9F"/>
    <w:rsid w:val="008D5E0F"/>
    <w:rsid w:val="008E2BFE"/>
    <w:rsid w:val="008E644C"/>
    <w:rsid w:val="008F1125"/>
    <w:rsid w:val="008F1B1A"/>
    <w:rsid w:val="008F2076"/>
    <w:rsid w:val="008F208F"/>
    <w:rsid w:val="008F2935"/>
    <w:rsid w:val="008F5594"/>
    <w:rsid w:val="0090028F"/>
    <w:rsid w:val="00902DDF"/>
    <w:rsid w:val="00903624"/>
    <w:rsid w:val="00904F35"/>
    <w:rsid w:val="00905AF8"/>
    <w:rsid w:val="00905DCE"/>
    <w:rsid w:val="009061A3"/>
    <w:rsid w:val="009069D8"/>
    <w:rsid w:val="0091154A"/>
    <w:rsid w:val="00912E56"/>
    <w:rsid w:val="00915221"/>
    <w:rsid w:val="009168B7"/>
    <w:rsid w:val="00922244"/>
    <w:rsid w:val="00937B78"/>
    <w:rsid w:val="00937FD5"/>
    <w:rsid w:val="00940DAB"/>
    <w:rsid w:val="00941E3F"/>
    <w:rsid w:val="0094297A"/>
    <w:rsid w:val="0094392E"/>
    <w:rsid w:val="00954781"/>
    <w:rsid w:val="00955955"/>
    <w:rsid w:val="00957F19"/>
    <w:rsid w:val="0098177C"/>
    <w:rsid w:val="009845A9"/>
    <w:rsid w:val="009855F8"/>
    <w:rsid w:val="00986B0C"/>
    <w:rsid w:val="00990199"/>
    <w:rsid w:val="00994B02"/>
    <w:rsid w:val="0099559D"/>
    <w:rsid w:val="00996AF0"/>
    <w:rsid w:val="00996CAD"/>
    <w:rsid w:val="009A0FF4"/>
    <w:rsid w:val="009A3E62"/>
    <w:rsid w:val="009A7948"/>
    <w:rsid w:val="009B12F5"/>
    <w:rsid w:val="009B3722"/>
    <w:rsid w:val="009B459B"/>
    <w:rsid w:val="009B6D14"/>
    <w:rsid w:val="009C00B6"/>
    <w:rsid w:val="009C2897"/>
    <w:rsid w:val="009C4666"/>
    <w:rsid w:val="009C685B"/>
    <w:rsid w:val="009D185A"/>
    <w:rsid w:val="009D24E7"/>
    <w:rsid w:val="009D51EB"/>
    <w:rsid w:val="009E093F"/>
    <w:rsid w:val="009E1070"/>
    <w:rsid w:val="009E2AF1"/>
    <w:rsid w:val="009E5C0D"/>
    <w:rsid w:val="009E741A"/>
    <w:rsid w:val="009E766B"/>
    <w:rsid w:val="009F014C"/>
    <w:rsid w:val="009F0870"/>
    <w:rsid w:val="009F5853"/>
    <w:rsid w:val="009F5EE6"/>
    <w:rsid w:val="00A03463"/>
    <w:rsid w:val="00A04642"/>
    <w:rsid w:val="00A05424"/>
    <w:rsid w:val="00A063A8"/>
    <w:rsid w:val="00A1019E"/>
    <w:rsid w:val="00A104E9"/>
    <w:rsid w:val="00A120B5"/>
    <w:rsid w:val="00A125BD"/>
    <w:rsid w:val="00A21C92"/>
    <w:rsid w:val="00A26143"/>
    <w:rsid w:val="00A2751B"/>
    <w:rsid w:val="00A32470"/>
    <w:rsid w:val="00A339F8"/>
    <w:rsid w:val="00A347FC"/>
    <w:rsid w:val="00A45F03"/>
    <w:rsid w:val="00A508D3"/>
    <w:rsid w:val="00A51669"/>
    <w:rsid w:val="00A51A6F"/>
    <w:rsid w:val="00A54662"/>
    <w:rsid w:val="00A564F7"/>
    <w:rsid w:val="00A56825"/>
    <w:rsid w:val="00A579D8"/>
    <w:rsid w:val="00A72089"/>
    <w:rsid w:val="00A755BE"/>
    <w:rsid w:val="00A76787"/>
    <w:rsid w:val="00A81530"/>
    <w:rsid w:val="00A831A4"/>
    <w:rsid w:val="00A84FC3"/>
    <w:rsid w:val="00A91FD4"/>
    <w:rsid w:val="00A93E26"/>
    <w:rsid w:val="00A9509D"/>
    <w:rsid w:val="00A95F9F"/>
    <w:rsid w:val="00A96E20"/>
    <w:rsid w:val="00AA3656"/>
    <w:rsid w:val="00AA37C3"/>
    <w:rsid w:val="00AA7105"/>
    <w:rsid w:val="00AC0319"/>
    <w:rsid w:val="00AC13E2"/>
    <w:rsid w:val="00AC340A"/>
    <w:rsid w:val="00AD0876"/>
    <w:rsid w:val="00AD0AEF"/>
    <w:rsid w:val="00AD1CE8"/>
    <w:rsid w:val="00AD4147"/>
    <w:rsid w:val="00AD567D"/>
    <w:rsid w:val="00AD56FB"/>
    <w:rsid w:val="00AD73DA"/>
    <w:rsid w:val="00AE2221"/>
    <w:rsid w:val="00AE34FD"/>
    <w:rsid w:val="00AE43A2"/>
    <w:rsid w:val="00AE5578"/>
    <w:rsid w:val="00AE70DF"/>
    <w:rsid w:val="00AE70F3"/>
    <w:rsid w:val="00AF0264"/>
    <w:rsid w:val="00AF0C89"/>
    <w:rsid w:val="00AF23C2"/>
    <w:rsid w:val="00AF592F"/>
    <w:rsid w:val="00AF69CC"/>
    <w:rsid w:val="00AF6A96"/>
    <w:rsid w:val="00B008DE"/>
    <w:rsid w:val="00B0101F"/>
    <w:rsid w:val="00B05FC1"/>
    <w:rsid w:val="00B069D6"/>
    <w:rsid w:val="00B07B26"/>
    <w:rsid w:val="00B07B47"/>
    <w:rsid w:val="00B12FC4"/>
    <w:rsid w:val="00B159B1"/>
    <w:rsid w:val="00B21605"/>
    <w:rsid w:val="00B23907"/>
    <w:rsid w:val="00B24749"/>
    <w:rsid w:val="00B33B3F"/>
    <w:rsid w:val="00B36E8B"/>
    <w:rsid w:val="00B41EBA"/>
    <w:rsid w:val="00B437AF"/>
    <w:rsid w:val="00B44679"/>
    <w:rsid w:val="00B46F6A"/>
    <w:rsid w:val="00B476C4"/>
    <w:rsid w:val="00B476C9"/>
    <w:rsid w:val="00B5094F"/>
    <w:rsid w:val="00B51509"/>
    <w:rsid w:val="00B533D1"/>
    <w:rsid w:val="00B53DD9"/>
    <w:rsid w:val="00B55FB3"/>
    <w:rsid w:val="00B56056"/>
    <w:rsid w:val="00B6079C"/>
    <w:rsid w:val="00B62113"/>
    <w:rsid w:val="00B62840"/>
    <w:rsid w:val="00B62BD3"/>
    <w:rsid w:val="00B63498"/>
    <w:rsid w:val="00B6539E"/>
    <w:rsid w:val="00B77C71"/>
    <w:rsid w:val="00B83560"/>
    <w:rsid w:val="00B861D0"/>
    <w:rsid w:val="00B86452"/>
    <w:rsid w:val="00B93BD7"/>
    <w:rsid w:val="00B946B2"/>
    <w:rsid w:val="00B94A42"/>
    <w:rsid w:val="00BA22A5"/>
    <w:rsid w:val="00BB057B"/>
    <w:rsid w:val="00BB276D"/>
    <w:rsid w:val="00BB60FC"/>
    <w:rsid w:val="00BB72FC"/>
    <w:rsid w:val="00BB7706"/>
    <w:rsid w:val="00BC2865"/>
    <w:rsid w:val="00BC5083"/>
    <w:rsid w:val="00BC7092"/>
    <w:rsid w:val="00BD1905"/>
    <w:rsid w:val="00BD22C0"/>
    <w:rsid w:val="00BD2382"/>
    <w:rsid w:val="00BD78C6"/>
    <w:rsid w:val="00BE24EC"/>
    <w:rsid w:val="00BE6104"/>
    <w:rsid w:val="00BE79CC"/>
    <w:rsid w:val="00BF3F64"/>
    <w:rsid w:val="00C022B5"/>
    <w:rsid w:val="00C041BA"/>
    <w:rsid w:val="00C07BC4"/>
    <w:rsid w:val="00C10E78"/>
    <w:rsid w:val="00C13968"/>
    <w:rsid w:val="00C1450A"/>
    <w:rsid w:val="00C26F18"/>
    <w:rsid w:val="00C30E65"/>
    <w:rsid w:val="00C36CF3"/>
    <w:rsid w:val="00C378BC"/>
    <w:rsid w:val="00C42B81"/>
    <w:rsid w:val="00C54430"/>
    <w:rsid w:val="00C565E9"/>
    <w:rsid w:val="00C56D1E"/>
    <w:rsid w:val="00C61448"/>
    <w:rsid w:val="00C65FD5"/>
    <w:rsid w:val="00C67B77"/>
    <w:rsid w:val="00C74EA7"/>
    <w:rsid w:val="00C760A3"/>
    <w:rsid w:val="00C77E31"/>
    <w:rsid w:val="00C81282"/>
    <w:rsid w:val="00C8212F"/>
    <w:rsid w:val="00C847CE"/>
    <w:rsid w:val="00C84807"/>
    <w:rsid w:val="00C85B65"/>
    <w:rsid w:val="00C866A3"/>
    <w:rsid w:val="00C87A6F"/>
    <w:rsid w:val="00C87EEC"/>
    <w:rsid w:val="00C905D5"/>
    <w:rsid w:val="00C90C75"/>
    <w:rsid w:val="00C92E50"/>
    <w:rsid w:val="00C935B5"/>
    <w:rsid w:val="00C93EFC"/>
    <w:rsid w:val="00C946C9"/>
    <w:rsid w:val="00C9546E"/>
    <w:rsid w:val="00C96271"/>
    <w:rsid w:val="00CA0012"/>
    <w:rsid w:val="00CA43E3"/>
    <w:rsid w:val="00CA4AF1"/>
    <w:rsid w:val="00CA6C35"/>
    <w:rsid w:val="00CB18C2"/>
    <w:rsid w:val="00CB342F"/>
    <w:rsid w:val="00CB4C5F"/>
    <w:rsid w:val="00CB4E7F"/>
    <w:rsid w:val="00CB59E5"/>
    <w:rsid w:val="00CB64CE"/>
    <w:rsid w:val="00CB653E"/>
    <w:rsid w:val="00CC26FC"/>
    <w:rsid w:val="00CC2A2F"/>
    <w:rsid w:val="00CC3674"/>
    <w:rsid w:val="00CC39C5"/>
    <w:rsid w:val="00CD07A6"/>
    <w:rsid w:val="00CD5538"/>
    <w:rsid w:val="00CD61F6"/>
    <w:rsid w:val="00CD7343"/>
    <w:rsid w:val="00CE0BA7"/>
    <w:rsid w:val="00CE0E06"/>
    <w:rsid w:val="00CE35D3"/>
    <w:rsid w:val="00CE424E"/>
    <w:rsid w:val="00CE4486"/>
    <w:rsid w:val="00CE451E"/>
    <w:rsid w:val="00CE5941"/>
    <w:rsid w:val="00CF667E"/>
    <w:rsid w:val="00D046B4"/>
    <w:rsid w:val="00D066C6"/>
    <w:rsid w:val="00D078C7"/>
    <w:rsid w:val="00D102AD"/>
    <w:rsid w:val="00D141E2"/>
    <w:rsid w:val="00D3114C"/>
    <w:rsid w:val="00D3275F"/>
    <w:rsid w:val="00D3326D"/>
    <w:rsid w:val="00D33A56"/>
    <w:rsid w:val="00D34BF4"/>
    <w:rsid w:val="00D402FB"/>
    <w:rsid w:val="00D4337C"/>
    <w:rsid w:val="00D45701"/>
    <w:rsid w:val="00D46FD0"/>
    <w:rsid w:val="00D47025"/>
    <w:rsid w:val="00D648FA"/>
    <w:rsid w:val="00D703CB"/>
    <w:rsid w:val="00D74704"/>
    <w:rsid w:val="00D76315"/>
    <w:rsid w:val="00D80C52"/>
    <w:rsid w:val="00D92024"/>
    <w:rsid w:val="00D9301B"/>
    <w:rsid w:val="00D9339D"/>
    <w:rsid w:val="00D953BF"/>
    <w:rsid w:val="00DA2079"/>
    <w:rsid w:val="00DA233A"/>
    <w:rsid w:val="00DA558A"/>
    <w:rsid w:val="00DA74ED"/>
    <w:rsid w:val="00DB053C"/>
    <w:rsid w:val="00DC3882"/>
    <w:rsid w:val="00DC4F36"/>
    <w:rsid w:val="00DC7A17"/>
    <w:rsid w:val="00DD5F8B"/>
    <w:rsid w:val="00DD6724"/>
    <w:rsid w:val="00DD7119"/>
    <w:rsid w:val="00DE28AF"/>
    <w:rsid w:val="00DE4347"/>
    <w:rsid w:val="00DE6AE0"/>
    <w:rsid w:val="00DF3149"/>
    <w:rsid w:val="00DF5A5A"/>
    <w:rsid w:val="00E00E61"/>
    <w:rsid w:val="00E02F84"/>
    <w:rsid w:val="00E0369F"/>
    <w:rsid w:val="00E042C1"/>
    <w:rsid w:val="00E10A18"/>
    <w:rsid w:val="00E139BE"/>
    <w:rsid w:val="00E1518A"/>
    <w:rsid w:val="00E15AD7"/>
    <w:rsid w:val="00E176D4"/>
    <w:rsid w:val="00E2597D"/>
    <w:rsid w:val="00E25AB4"/>
    <w:rsid w:val="00E27311"/>
    <w:rsid w:val="00E35F10"/>
    <w:rsid w:val="00E4036C"/>
    <w:rsid w:val="00E41ADF"/>
    <w:rsid w:val="00E41E69"/>
    <w:rsid w:val="00E43927"/>
    <w:rsid w:val="00E443F6"/>
    <w:rsid w:val="00E449AF"/>
    <w:rsid w:val="00E458B5"/>
    <w:rsid w:val="00E5439B"/>
    <w:rsid w:val="00E56731"/>
    <w:rsid w:val="00E60190"/>
    <w:rsid w:val="00E60C6F"/>
    <w:rsid w:val="00E61172"/>
    <w:rsid w:val="00E63D9C"/>
    <w:rsid w:val="00E6746B"/>
    <w:rsid w:val="00E71FF7"/>
    <w:rsid w:val="00E7734D"/>
    <w:rsid w:val="00E81BB9"/>
    <w:rsid w:val="00E83285"/>
    <w:rsid w:val="00E83C80"/>
    <w:rsid w:val="00E87E3B"/>
    <w:rsid w:val="00E950C0"/>
    <w:rsid w:val="00E970E7"/>
    <w:rsid w:val="00EA45D9"/>
    <w:rsid w:val="00EA7A6A"/>
    <w:rsid w:val="00EA7E8E"/>
    <w:rsid w:val="00EB742F"/>
    <w:rsid w:val="00EC60CC"/>
    <w:rsid w:val="00ED3DDE"/>
    <w:rsid w:val="00ED4589"/>
    <w:rsid w:val="00EE2117"/>
    <w:rsid w:val="00EE2261"/>
    <w:rsid w:val="00EE4C85"/>
    <w:rsid w:val="00EE5427"/>
    <w:rsid w:val="00EE5664"/>
    <w:rsid w:val="00EF1609"/>
    <w:rsid w:val="00EF2C06"/>
    <w:rsid w:val="00EF7A59"/>
    <w:rsid w:val="00F008ED"/>
    <w:rsid w:val="00F01056"/>
    <w:rsid w:val="00F043EF"/>
    <w:rsid w:val="00F05F0A"/>
    <w:rsid w:val="00F064DE"/>
    <w:rsid w:val="00F06545"/>
    <w:rsid w:val="00F06FD4"/>
    <w:rsid w:val="00F13909"/>
    <w:rsid w:val="00F14F30"/>
    <w:rsid w:val="00F16E17"/>
    <w:rsid w:val="00F239A7"/>
    <w:rsid w:val="00F24503"/>
    <w:rsid w:val="00F24CF3"/>
    <w:rsid w:val="00F254ED"/>
    <w:rsid w:val="00F2608B"/>
    <w:rsid w:val="00F272A6"/>
    <w:rsid w:val="00F3237B"/>
    <w:rsid w:val="00F32776"/>
    <w:rsid w:val="00F34520"/>
    <w:rsid w:val="00F357D2"/>
    <w:rsid w:val="00F404E4"/>
    <w:rsid w:val="00F405A2"/>
    <w:rsid w:val="00F41A48"/>
    <w:rsid w:val="00F42C88"/>
    <w:rsid w:val="00F45617"/>
    <w:rsid w:val="00F51D21"/>
    <w:rsid w:val="00F532A9"/>
    <w:rsid w:val="00F56B3A"/>
    <w:rsid w:val="00F6410B"/>
    <w:rsid w:val="00F64661"/>
    <w:rsid w:val="00F6715C"/>
    <w:rsid w:val="00F70335"/>
    <w:rsid w:val="00F7174A"/>
    <w:rsid w:val="00F74015"/>
    <w:rsid w:val="00F74D62"/>
    <w:rsid w:val="00F75720"/>
    <w:rsid w:val="00F807CC"/>
    <w:rsid w:val="00F81297"/>
    <w:rsid w:val="00F813F9"/>
    <w:rsid w:val="00F82048"/>
    <w:rsid w:val="00F8326D"/>
    <w:rsid w:val="00F8376E"/>
    <w:rsid w:val="00F904CB"/>
    <w:rsid w:val="00F93323"/>
    <w:rsid w:val="00F94C43"/>
    <w:rsid w:val="00F95C61"/>
    <w:rsid w:val="00F960D1"/>
    <w:rsid w:val="00F961C2"/>
    <w:rsid w:val="00F96A90"/>
    <w:rsid w:val="00FA106C"/>
    <w:rsid w:val="00FA3921"/>
    <w:rsid w:val="00FA39D0"/>
    <w:rsid w:val="00FA5BEB"/>
    <w:rsid w:val="00FB3278"/>
    <w:rsid w:val="00FB40E9"/>
    <w:rsid w:val="00FB4F46"/>
    <w:rsid w:val="00FC1140"/>
    <w:rsid w:val="00FC1BA7"/>
    <w:rsid w:val="00FC5432"/>
    <w:rsid w:val="00FC7811"/>
    <w:rsid w:val="00FD3603"/>
    <w:rsid w:val="00FD3895"/>
    <w:rsid w:val="00FD4911"/>
    <w:rsid w:val="00FD598B"/>
    <w:rsid w:val="00FD70FD"/>
    <w:rsid w:val="00FE0B6A"/>
    <w:rsid w:val="00FE16AC"/>
    <w:rsid w:val="00FE2B6E"/>
    <w:rsid w:val="00FE2F02"/>
    <w:rsid w:val="00FE49C7"/>
    <w:rsid w:val="00FE61EF"/>
    <w:rsid w:val="00FE7D83"/>
    <w:rsid w:val="00FF3B85"/>
    <w:rsid w:val="00FF3C21"/>
    <w:rsid w:val="00FF6A64"/>
    <w:rsid w:val="00FF74D0"/>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68BC870-881E-4ADD-84FB-8EB42C2B4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5084"/>
  </w:style>
  <w:style w:type="paragraph" w:styleId="Ttulo1">
    <w:name w:val="heading 1"/>
    <w:basedOn w:val="Normal"/>
    <w:next w:val="Normal"/>
    <w:link w:val="Ttulo1Car"/>
    <w:uiPriority w:val="9"/>
    <w:qFormat/>
    <w:rsid w:val="0001705C"/>
    <w:pPr>
      <w:keepNext/>
      <w:keepLines/>
      <w:numPr>
        <w:numId w:val="16"/>
      </w:numPr>
      <w:spacing w:before="480" w:after="0"/>
      <w:jc w:val="both"/>
      <w:outlineLvl w:val="0"/>
    </w:pPr>
    <w:rPr>
      <w:rFonts w:ascii="Times New Roman" w:eastAsiaTheme="majorEastAsia" w:hAnsi="Times New Roman" w:cstheme="majorBidi"/>
      <w:b/>
      <w:bCs/>
      <w:sz w:val="24"/>
      <w:szCs w:val="28"/>
    </w:rPr>
  </w:style>
  <w:style w:type="paragraph" w:styleId="Ttulo2">
    <w:name w:val="heading 2"/>
    <w:basedOn w:val="Normal"/>
    <w:link w:val="Ttulo2Car"/>
    <w:uiPriority w:val="9"/>
    <w:qFormat/>
    <w:rsid w:val="00FA39D0"/>
    <w:pPr>
      <w:spacing w:before="100" w:beforeAutospacing="1" w:after="100" w:afterAutospacing="1" w:line="240" w:lineRule="auto"/>
      <w:outlineLvl w:val="1"/>
    </w:pPr>
    <w:rPr>
      <w:rFonts w:ascii="Times New Roman" w:eastAsia="Times New Roman" w:hAnsi="Times New Roman" w:cs="Times New Roman"/>
      <w:b/>
      <w:bCs/>
      <w:sz w:val="24"/>
      <w:szCs w:val="36"/>
      <w:lang w:val="es-CO" w:eastAsia="es-CO"/>
    </w:rPr>
  </w:style>
  <w:style w:type="paragraph" w:styleId="Ttulo3">
    <w:name w:val="heading 3"/>
    <w:basedOn w:val="Normal"/>
    <w:next w:val="Normal"/>
    <w:link w:val="Ttulo3Car"/>
    <w:uiPriority w:val="9"/>
    <w:unhideWhenUsed/>
    <w:qFormat/>
    <w:rsid w:val="007A1AC8"/>
    <w:pPr>
      <w:keepNext/>
      <w:keepLines/>
      <w:spacing w:before="200" w:after="0"/>
      <w:outlineLvl w:val="2"/>
    </w:pPr>
    <w:rPr>
      <w:rFonts w:ascii="Times New Roman" w:eastAsiaTheme="majorEastAsia" w:hAnsi="Times New Roman" w:cstheme="majorBidi"/>
      <w:b/>
      <w:b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025084"/>
    <w:pPr>
      <w:spacing w:after="0" w:line="240" w:lineRule="auto"/>
      <w:ind w:left="720"/>
      <w:contextualSpacing/>
    </w:pPr>
    <w:rPr>
      <w:lang w:val="es-ES"/>
    </w:rPr>
  </w:style>
  <w:style w:type="character" w:customStyle="1" w:styleId="PrrafodelistaCar">
    <w:name w:val="Párrafo de lista Car"/>
    <w:link w:val="Prrafodelista"/>
    <w:uiPriority w:val="34"/>
    <w:locked/>
    <w:rsid w:val="00025084"/>
    <w:rPr>
      <w:lang w:val="es-ES"/>
    </w:rPr>
  </w:style>
  <w:style w:type="paragraph" w:styleId="Textocomentario">
    <w:name w:val="annotation text"/>
    <w:basedOn w:val="Normal"/>
    <w:link w:val="TextocomentarioCar"/>
    <w:uiPriority w:val="99"/>
    <w:unhideWhenUsed/>
    <w:rsid w:val="00025084"/>
    <w:pPr>
      <w:spacing w:line="240" w:lineRule="auto"/>
    </w:pPr>
    <w:rPr>
      <w:sz w:val="20"/>
      <w:szCs w:val="20"/>
    </w:rPr>
  </w:style>
  <w:style w:type="character" w:customStyle="1" w:styleId="TextocomentarioCar">
    <w:name w:val="Texto comentario Car"/>
    <w:basedOn w:val="Fuentedeprrafopredeter"/>
    <w:link w:val="Textocomentario"/>
    <w:uiPriority w:val="99"/>
    <w:rsid w:val="00025084"/>
    <w:rPr>
      <w:sz w:val="20"/>
      <w:szCs w:val="20"/>
    </w:rPr>
  </w:style>
  <w:style w:type="character" w:styleId="Hipervnculo">
    <w:name w:val="Hyperlink"/>
    <w:basedOn w:val="Fuentedeprrafopredeter"/>
    <w:uiPriority w:val="99"/>
    <w:unhideWhenUsed/>
    <w:rsid w:val="005D25A3"/>
    <w:rPr>
      <w:color w:val="0563C1" w:themeColor="hyperlink"/>
      <w:u w:val="single"/>
    </w:rPr>
  </w:style>
  <w:style w:type="paragraph" w:styleId="Encabezado">
    <w:name w:val="header"/>
    <w:basedOn w:val="Normal"/>
    <w:link w:val="EncabezadoCar"/>
    <w:uiPriority w:val="99"/>
    <w:unhideWhenUsed/>
    <w:rsid w:val="00B5094F"/>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B5094F"/>
  </w:style>
  <w:style w:type="paragraph" w:styleId="Piedepgina">
    <w:name w:val="footer"/>
    <w:basedOn w:val="Normal"/>
    <w:link w:val="PiedepginaCar"/>
    <w:uiPriority w:val="99"/>
    <w:unhideWhenUsed/>
    <w:rsid w:val="00B5094F"/>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B5094F"/>
  </w:style>
  <w:style w:type="character" w:styleId="Textoennegrita">
    <w:name w:val="Strong"/>
    <w:basedOn w:val="Fuentedeprrafopredeter"/>
    <w:uiPriority w:val="22"/>
    <w:qFormat/>
    <w:rsid w:val="00597E22"/>
    <w:rPr>
      <w:b/>
      <w:bCs/>
    </w:rPr>
  </w:style>
  <w:style w:type="character" w:customStyle="1" w:styleId="apple-converted-space">
    <w:name w:val="apple-converted-space"/>
    <w:basedOn w:val="Fuentedeprrafopredeter"/>
    <w:rsid w:val="00597E22"/>
  </w:style>
  <w:style w:type="table" w:styleId="Tablaconcuadrcula">
    <w:name w:val="Table Grid"/>
    <w:basedOn w:val="Tablanormal"/>
    <w:uiPriority w:val="39"/>
    <w:rsid w:val="00597E22"/>
    <w:pPr>
      <w:spacing w:after="0" w:line="240" w:lineRule="auto"/>
    </w:pPr>
    <w:rPr>
      <w:lang w:val="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decuadrcula2-nfasis51">
    <w:name w:val="Tabla de cuadrícula 2 - Énfasis 51"/>
    <w:basedOn w:val="Tablanormal"/>
    <w:uiPriority w:val="47"/>
    <w:rsid w:val="00F45617"/>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Tabladecuadrcula6concolores-nfasis51">
    <w:name w:val="Tabla de cuadrícula 6 con colores - Énfasis 51"/>
    <w:basedOn w:val="Tablanormal"/>
    <w:uiPriority w:val="51"/>
    <w:rsid w:val="00F45617"/>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customStyle="1" w:styleId="Default">
    <w:name w:val="Default"/>
    <w:rsid w:val="00C8212F"/>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0A2B99"/>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a">
    <w:name w:val="a"/>
    <w:basedOn w:val="Fuentedeprrafopredeter"/>
    <w:rsid w:val="000A2B99"/>
  </w:style>
  <w:style w:type="character" w:customStyle="1" w:styleId="l6">
    <w:name w:val="l6"/>
    <w:basedOn w:val="Fuentedeprrafopredeter"/>
    <w:rsid w:val="000A2B99"/>
  </w:style>
  <w:style w:type="paragraph" w:styleId="Textodeglobo">
    <w:name w:val="Balloon Text"/>
    <w:basedOn w:val="Normal"/>
    <w:link w:val="TextodegloboCar"/>
    <w:uiPriority w:val="99"/>
    <w:semiHidden/>
    <w:unhideWhenUsed/>
    <w:rsid w:val="00E02F8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02F84"/>
    <w:rPr>
      <w:rFonts w:ascii="Tahoma" w:hAnsi="Tahoma" w:cs="Tahoma"/>
      <w:sz w:val="16"/>
      <w:szCs w:val="16"/>
    </w:rPr>
  </w:style>
  <w:style w:type="character" w:customStyle="1" w:styleId="Ttulo2Car">
    <w:name w:val="Título 2 Car"/>
    <w:basedOn w:val="Fuentedeprrafopredeter"/>
    <w:link w:val="Ttulo2"/>
    <w:uiPriority w:val="9"/>
    <w:rsid w:val="00FA39D0"/>
    <w:rPr>
      <w:rFonts w:ascii="Times New Roman" w:eastAsia="Times New Roman" w:hAnsi="Times New Roman" w:cs="Times New Roman"/>
      <w:b/>
      <w:bCs/>
      <w:sz w:val="24"/>
      <w:szCs w:val="36"/>
      <w:lang w:val="es-CO" w:eastAsia="es-CO"/>
    </w:rPr>
  </w:style>
  <w:style w:type="paragraph" w:customStyle="1" w:styleId="3dmsonormal">
    <w:name w:val="3dmsonormal"/>
    <w:basedOn w:val="Normal"/>
    <w:rsid w:val="003D674C"/>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Mencinsinresolver1">
    <w:name w:val="Mención sin resolver1"/>
    <w:basedOn w:val="Fuentedeprrafopredeter"/>
    <w:uiPriority w:val="99"/>
    <w:semiHidden/>
    <w:unhideWhenUsed/>
    <w:rsid w:val="00122C71"/>
    <w:rPr>
      <w:color w:val="808080"/>
      <w:shd w:val="clear" w:color="auto" w:fill="E6E6E6"/>
    </w:rPr>
  </w:style>
  <w:style w:type="character" w:customStyle="1" w:styleId="Mencinsinresolver2">
    <w:name w:val="Mención sin resolver2"/>
    <w:basedOn w:val="Fuentedeprrafopredeter"/>
    <w:uiPriority w:val="99"/>
    <w:semiHidden/>
    <w:unhideWhenUsed/>
    <w:rsid w:val="00D92024"/>
    <w:rPr>
      <w:color w:val="808080"/>
      <w:shd w:val="clear" w:color="auto" w:fill="E6E6E6"/>
    </w:rPr>
  </w:style>
  <w:style w:type="character" w:customStyle="1" w:styleId="Ttulo1Car">
    <w:name w:val="Título 1 Car"/>
    <w:basedOn w:val="Fuentedeprrafopredeter"/>
    <w:link w:val="Ttulo1"/>
    <w:uiPriority w:val="9"/>
    <w:rsid w:val="0001705C"/>
    <w:rPr>
      <w:rFonts w:ascii="Times New Roman" w:eastAsiaTheme="majorEastAsia" w:hAnsi="Times New Roman" w:cstheme="majorBidi"/>
      <w:b/>
      <w:bCs/>
      <w:sz w:val="24"/>
      <w:szCs w:val="28"/>
    </w:rPr>
  </w:style>
  <w:style w:type="paragraph" w:styleId="Subttulo">
    <w:name w:val="Subtitle"/>
    <w:basedOn w:val="Normal"/>
    <w:next w:val="Normal"/>
    <w:link w:val="SubttuloCar"/>
    <w:uiPriority w:val="11"/>
    <w:qFormat/>
    <w:rsid w:val="000868FA"/>
    <w:pPr>
      <w:numPr>
        <w:ilvl w:val="1"/>
      </w:numPr>
    </w:pPr>
    <w:rPr>
      <w:rFonts w:ascii="Times New Roman" w:eastAsiaTheme="majorEastAsia" w:hAnsi="Times New Roman" w:cstheme="majorBidi"/>
      <w:b/>
      <w:iCs/>
      <w:spacing w:val="15"/>
      <w:sz w:val="24"/>
      <w:szCs w:val="24"/>
    </w:rPr>
  </w:style>
  <w:style w:type="character" w:customStyle="1" w:styleId="SubttuloCar">
    <w:name w:val="Subtítulo Car"/>
    <w:basedOn w:val="Fuentedeprrafopredeter"/>
    <w:link w:val="Subttulo"/>
    <w:uiPriority w:val="11"/>
    <w:rsid w:val="000868FA"/>
    <w:rPr>
      <w:rFonts w:ascii="Times New Roman" w:eastAsiaTheme="majorEastAsia" w:hAnsi="Times New Roman" w:cstheme="majorBidi"/>
      <w:b/>
      <w:iCs/>
      <w:spacing w:val="15"/>
      <w:sz w:val="24"/>
      <w:szCs w:val="24"/>
    </w:rPr>
  </w:style>
  <w:style w:type="paragraph" w:styleId="TtulodeTDC">
    <w:name w:val="TOC Heading"/>
    <w:basedOn w:val="Ttulo1"/>
    <w:next w:val="Normal"/>
    <w:uiPriority w:val="39"/>
    <w:unhideWhenUsed/>
    <w:qFormat/>
    <w:rsid w:val="00F813F9"/>
    <w:pPr>
      <w:numPr>
        <w:numId w:val="0"/>
      </w:numPr>
      <w:spacing w:line="276" w:lineRule="auto"/>
      <w:jc w:val="left"/>
      <w:outlineLvl w:val="9"/>
    </w:pPr>
    <w:rPr>
      <w:rFonts w:asciiTheme="majorHAnsi" w:hAnsiTheme="majorHAnsi"/>
      <w:color w:val="2E74B5" w:themeColor="accent1" w:themeShade="BF"/>
      <w:sz w:val="28"/>
      <w:lang w:val="es-CO" w:eastAsia="es-CO"/>
    </w:rPr>
  </w:style>
  <w:style w:type="paragraph" w:styleId="TDC1">
    <w:name w:val="toc 1"/>
    <w:basedOn w:val="Normal"/>
    <w:next w:val="Normal"/>
    <w:autoRedefine/>
    <w:uiPriority w:val="39"/>
    <w:unhideWhenUsed/>
    <w:qFormat/>
    <w:rsid w:val="00F813F9"/>
    <w:pPr>
      <w:spacing w:after="100"/>
    </w:pPr>
  </w:style>
  <w:style w:type="paragraph" w:styleId="TDC2">
    <w:name w:val="toc 2"/>
    <w:basedOn w:val="Normal"/>
    <w:next w:val="Normal"/>
    <w:autoRedefine/>
    <w:uiPriority w:val="39"/>
    <w:unhideWhenUsed/>
    <w:qFormat/>
    <w:rsid w:val="00F813F9"/>
    <w:pPr>
      <w:spacing w:after="100"/>
      <w:ind w:left="220"/>
    </w:pPr>
  </w:style>
  <w:style w:type="paragraph" w:styleId="TDC3">
    <w:name w:val="toc 3"/>
    <w:basedOn w:val="Normal"/>
    <w:next w:val="Normal"/>
    <w:autoRedefine/>
    <w:uiPriority w:val="39"/>
    <w:unhideWhenUsed/>
    <w:qFormat/>
    <w:rsid w:val="00F813F9"/>
    <w:pPr>
      <w:spacing w:after="100" w:line="276" w:lineRule="auto"/>
      <w:ind w:left="440"/>
    </w:pPr>
    <w:rPr>
      <w:rFonts w:eastAsiaTheme="minorEastAsia"/>
      <w:lang w:val="es-CO" w:eastAsia="es-CO"/>
    </w:rPr>
  </w:style>
  <w:style w:type="character" w:customStyle="1" w:styleId="Ttulo3Car">
    <w:name w:val="Título 3 Car"/>
    <w:basedOn w:val="Fuentedeprrafopredeter"/>
    <w:link w:val="Ttulo3"/>
    <w:uiPriority w:val="9"/>
    <w:rsid w:val="007A1AC8"/>
    <w:rPr>
      <w:rFonts w:ascii="Times New Roman" w:eastAsiaTheme="majorEastAsia" w:hAnsi="Times New Roman" w:cstheme="majorBidi"/>
      <w:b/>
      <w:bCs/>
      <w:sz w:val="24"/>
    </w:rPr>
  </w:style>
  <w:style w:type="character" w:styleId="nfasis">
    <w:name w:val="Emphasis"/>
    <w:basedOn w:val="Fuentedeprrafopredeter"/>
    <w:uiPriority w:val="20"/>
    <w:qFormat/>
    <w:rsid w:val="00193575"/>
    <w:rPr>
      <w:i/>
      <w:iCs/>
    </w:rPr>
  </w:style>
  <w:style w:type="character" w:styleId="Textodelmarcadordeposicin">
    <w:name w:val="Placeholder Text"/>
    <w:basedOn w:val="Fuentedeprrafopredeter"/>
    <w:uiPriority w:val="99"/>
    <w:semiHidden/>
    <w:rsid w:val="000918F4"/>
    <w:rPr>
      <w:color w:val="808080"/>
    </w:rPr>
  </w:style>
  <w:style w:type="character" w:customStyle="1" w:styleId="Mencinsinresolver3">
    <w:name w:val="Mención sin resolver3"/>
    <w:basedOn w:val="Fuentedeprrafopredeter"/>
    <w:uiPriority w:val="99"/>
    <w:semiHidden/>
    <w:unhideWhenUsed/>
    <w:rsid w:val="007270D4"/>
    <w:rPr>
      <w:color w:val="808080"/>
      <w:shd w:val="clear" w:color="auto" w:fill="E6E6E6"/>
    </w:rPr>
  </w:style>
  <w:style w:type="paragraph" w:styleId="Descripcin">
    <w:name w:val="caption"/>
    <w:basedOn w:val="Normal"/>
    <w:next w:val="Normal"/>
    <w:uiPriority w:val="35"/>
    <w:unhideWhenUsed/>
    <w:qFormat/>
    <w:rsid w:val="001E55D8"/>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E55D8"/>
    <w:pPr>
      <w:spacing w:after="0"/>
    </w:pPr>
  </w:style>
  <w:style w:type="paragraph" w:styleId="ndice1">
    <w:name w:val="index 1"/>
    <w:basedOn w:val="Normal"/>
    <w:next w:val="Normal"/>
    <w:autoRedefine/>
    <w:uiPriority w:val="99"/>
    <w:semiHidden/>
    <w:unhideWhenUsed/>
    <w:rsid w:val="00857BCA"/>
    <w:pPr>
      <w:spacing w:after="0" w:line="240" w:lineRule="auto"/>
      <w:ind w:left="220" w:hanging="220"/>
    </w:pPr>
  </w:style>
  <w:style w:type="paragraph" w:styleId="Sinespaciado">
    <w:name w:val="No Spacing"/>
    <w:link w:val="SinespaciadoCar"/>
    <w:uiPriority w:val="1"/>
    <w:qFormat/>
    <w:rsid w:val="00AD1CE8"/>
    <w:pPr>
      <w:tabs>
        <w:tab w:val="left" w:pos="708"/>
      </w:tabs>
      <w:suppressAutoHyphens/>
      <w:spacing w:after="0" w:line="240" w:lineRule="auto"/>
    </w:pPr>
    <w:rPr>
      <w:rFonts w:ascii="Calibri" w:eastAsia="Arial Unicode MS" w:hAnsi="Calibri" w:cs="Calibri"/>
      <w:kern w:val="1"/>
      <w:lang w:val="en-US"/>
    </w:rPr>
  </w:style>
  <w:style w:type="character" w:customStyle="1" w:styleId="SinespaciadoCar">
    <w:name w:val="Sin espaciado Car"/>
    <w:link w:val="Sinespaciado"/>
    <w:uiPriority w:val="1"/>
    <w:rsid w:val="00AD1CE8"/>
    <w:rPr>
      <w:rFonts w:ascii="Calibri" w:eastAsia="Arial Unicode MS" w:hAnsi="Calibri" w:cs="Calibri"/>
      <w:kern w:val="1"/>
      <w:lang w:val="en-US"/>
    </w:rPr>
  </w:style>
  <w:style w:type="paragraph" w:styleId="Puesto">
    <w:name w:val="Title"/>
    <w:basedOn w:val="Normal"/>
    <w:next w:val="Normal"/>
    <w:link w:val="PuestoCar"/>
    <w:uiPriority w:val="10"/>
    <w:qFormat/>
    <w:rsid w:val="00B6079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B6079C"/>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493815">
      <w:bodyDiv w:val="1"/>
      <w:marLeft w:val="0"/>
      <w:marRight w:val="0"/>
      <w:marTop w:val="0"/>
      <w:marBottom w:val="0"/>
      <w:divBdr>
        <w:top w:val="none" w:sz="0" w:space="0" w:color="auto"/>
        <w:left w:val="none" w:sz="0" w:space="0" w:color="auto"/>
        <w:bottom w:val="none" w:sz="0" w:space="0" w:color="auto"/>
        <w:right w:val="none" w:sz="0" w:space="0" w:color="auto"/>
      </w:divBdr>
      <w:divsChild>
        <w:div w:id="1426151434">
          <w:marLeft w:val="0"/>
          <w:marRight w:val="0"/>
          <w:marTop w:val="0"/>
          <w:marBottom w:val="0"/>
          <w:divBdr>
            <w:top w:val="none" w:sz="0" w:space="0" w:color="auto"/>
            <w:left w:val="none" w:sz="0" w:space="0" w:color="auto"/>
            <w:bottom w:val="none" w:sz="0" w:space="0" w:color="auto"/>
            <w:right w:val="none" w:sz="0" w:space="0" w:color="auto"/>
          </w:divBdr>
          <w:divsChild>
            <w:div w:id="964509356">
              <w:marLeft w:val="0"/>
              <w:marRight w:val="0"/>
              <w:marTop w:val="0"/>
              <w:marBottom w:val="450"/>
              <w:divBdr>
                <w:top w:val="none" w:sz="0" w:space="0" w:color="auto"/>
                <w:left w:val="none" w:sz="0" w:space="0" w:color="auto"/>
                <w:bottom w:val="none" w:sz="0" w:space="0" w:color="auto"/>
                <w:right w:val="none" w:sz="0" w:space="0" w:color="auto"/>
              </w:divBdr>
              <w:divsChild>
                <w:div w:id="1048456387">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59203651">
      <w:bodyDiv w:val="1"/>
      <w:marLeft w:val="0"/>
      <w:marRight w:val="0"/>
      <w:marTop w:val="0"/>
      <w:marBottom w:val="0"/>
      <w:divBdr>
        <w:top w:val="none" w:sz="0" w:space="0" w:color="auto"/>
        <w:left w:val="none" w:sz="0" w:space="0" w:color="auto"/>
        <w:bottom w:val="none" w:sz="0" w:space="0" w:color="auto"/>
        <w:right w:val="none" w:sz="0" w:space="0" w:color="auto"/>
      </w:divBdr>
    </w:div>
    <w:div w:id="174923186">
      <w:bodyDiv w:val="1"/>
      <w:marLeft w:val="0"/>
      <w:marRight w:val="0"/>
      <w:marTop w:val="0"/>
      <w:marBottom w:val="0"/>
      <w:divBdr>
        <w:top w:val="none" w:sz="0" w:space="0" w:color="auto"/>
        <w:left w:val="none" w:sz="0" w:space="0" w:color="auto"/>
        <w:bottom w:val="none" w:sz="0" w:space="0" w:color="auto"/>
        <w:right w:val="none" w:sz="0" w:space="0" w:color="auto"/>
      </w:divBdr>
    </w:div>
    <w:div w:id="198443778">
      <w:bodyDiv w:val="1"/>
      <w:marLeft w:val="0"/>
      <w:marRight w:val="0"/>
      <w:marTop w:val="0"/>
      <w:marBottom w:val="0"/>
      <w:divBdr>
        <w:top w:val="none" w:sz="0" w:space="0" w:color="auto"/>
        <w:left w:val="none" w:sz="0" w:space="0" w:color="auto"/>
        <w:bottom w:val="none" w:sz="0" w:space="0" w:color="auto"/>
        <w:right w:val="none" w:sz="0" w:space="0" w:color="auto"/>
      </w:divBdr>
    </w:div>
    <w:div w:id="243951332">
      <w:bodyDiv w:val="1"/>
      <w:marLeft w:val="0"/>
      <w:marRight w:val="0"/>
      <w:marTop w:val="0"/>
      <w:marBottom w:val="0"/>
      <w:divBdr>
        <w:top w:val="none" w:sz="0" w:space="0" w:color="auto"/>
        <w:left w:val="none" w:sz="0" w:space="0" w:color="auto"/>
        <w:bottom w:val="none" w:sz="0" w:space="0" w:color="auto"/>
        <w:right w:val="none" w:sz="0" w:space="0" w:color="auto"/>
      </w:divBdr>
    </w:div>
    <w:div w:id="289477594">
      <w:bodyDiv w:val="1"/>
      <w:marLeft w:val="0"/>
      <w:marRight w:val="0"/>
      <w:marTop w:val="0"/>
      <w:marBottom w:val="0"/>
      <w:divBdr>
        <w:top w:val="none" w:sz="0" w:space="0" w:color="auto"/>
        <w:left w:val="none" w:sz="0" w:space="0" w:color="auto"/>
        <w:bottom w:val="none" w:sz="0" w:space="0" w:color="auto"/>
        <w:right w:val="none" w:sz="0" w:space="0" w:color="auto"/>
      </w:divBdr>
      <w:divsChild>
        <w:div w:id="2093234067">
          <w:marLeft w:val="0"/>
          <w:marRight w:val="0"/>
          <w:marTop w:val="0"/>
          <w:marBottom w:val="100"/>
          <w:divBdr>
            <w:top w:val="none" w:sz="0" w:space="0" w:color="auto"/>
            <w:left w:val="none" w:sz="0" w:space="0" w:color="auto"/>
            <w:bottom w:val="none" w:sz="0" w:space="0" w:color="auto"/>
            <w:right w:val="none" w:sz="0" w:space="0" w:color="auto"/>
          </w:divBdr>
        </w:div>
      </w:divsChild>
    </w:div>
    <w:div w:id="302664793">
      <w:bodyDiv w:val="1"/>
      <w:marLeft w:val="0"/>
      <w:marRight w:val="0"/>
      <w:marTop w:val="0"/>
      <w:marBottom w:val="0"/>
      <w:divBdr>
        <w:top w:val="none" w:sz="0" w:space="0" w:color="auto"/>
        <w:left w:val="none" w:sz="0" w:space="0" w:color="auto"/>
        <w:bottom w:val="none" w:sz="0" w:space="0" w:color="auto"/>
        <w:right w:val="none" w:sz="0" w:space="0" w:color="auto"/>
      </w:divBdr>
    </w:div>
    <w:div w:id="311492762">
      <w:bodyDiv w:val="1"/>
      <w:marLeft w:val="0"/>
      <w:marRight w:val="0"/>
      <w:marTop w:val="0"/>
      <w:marBottom w:val="0"/>
      <w:divBdr>
        <w:top w:val="none" w:sz="0" w:space="0" w:color="auto"/>
        <w:left w:val="none" w:sz="0" w:space="0" w:color="auto"/>
        <w:bottom w:val="none" w:sz="0" w:space="0" w:color="auto"/>
        <w:right w:val="none" w:sz="0" w:space="0" w:color="auto"/>
      </w:divBdr>
    </w:div>
    <w:div w:id="330450645">
      <w:bodyDiv w:val="1"/>
      <w:marLeft w:val="0"/>
      <w:marRight w:val="0"/>
      <w:marTop w:val="0"/>
      <w:marBottom w:val="0"/>
      <w:divBdr>
        <w:top w:val="none" w:sz="0" w:space="0" w:color="auto"/>
        <w:left w:val="none" w:sz="0" w:space="0" w:color="auto"/>
        <w:bottom w:val="none" w:sz="0" w:space="0" w:color="auto"/>
        <w:right w:val="none" w:sz="0" w:space="0" w:color="auto"/>
      </w:divBdr>
    </w:div>
    <w:div w:id="374889349">
      <w:bodyDiv w:val="1"/>
      <w:marLeft w:val="0"/>
      <w:marRight w:val="0"/>
      <w:marTop w:val="0"/>
      <w:marBottom w:val="0"/>
      <w:divBdr>
        <w:top w:val="none" w:sz="0" w:space="0" w:color="auto"/>
        <w:left w:val="none" w:sz="0" w:space="0" w:color="auto"/>
        <w:bottom w:val="none" w:sz="0" w:space="0" w:color="auto"/>
        <w:right w:val="none" w:sz="0" w:space="0" w:color="auto"/>
      </w:divBdr>
    </w:div>
    <w:div w:id="560405297">
      <w:bodyDiv w:val="1"/>
      <w:marLeft w:val="0"/>
      <w:marRight w:val="0"/>
      <w:marTop w:val="0"/>
      <w:marBottom w:val="0"/>
      <w:divBdr>
        <w:top w:val="none" w:sz="0" w:space="0" w:color="auto"/>
        <w:left w:val="none" w:sz="0" w:space="0" w:color="auto"/>
        <w:bottom w:val="none" w:sz="0" w:space="0" w:color="auto"/>
        <w:right w:val="none" w:sz="0" w:space="0" w:color="auto"/>
      </w:divBdr>
    </w:div>
    <w:div w:id="575434980">
      <w:bodyDiv w:val="1"/>
      <w:marLeft w:val="0"/>
      <w:marRight w:val="0"/>
      <w:marTop w:val="0"/>
      <w:marBottom w:val="0"/>
      <w:divBdr>
        <w:top w:val="none" w:sz="0" w:space="0" w:color="auto"/>
        <w:left w:val="none" w:sz="0" w:space="0" w:color="auto"/>
        <w:bottom w:val="none" w:sz="0" w:space="0" w:color="auto"/>
        <w:right w:val="none" w:sz="0" w:space="0" w:color="auto"/>
      </w:divBdr>
    </w:div>
    <w:div w:id="699087325">
      <w:bodyDiv w:val="1"/>
      <w:marLeft w:val="0"/>
      <w:marRight w:val="0"/>
      <w:marTop w:val="0"/>
      <w:marBottom w:val="0"/>
      <w:divBdr>
        <w:top w:val="none" w:sz="0" w:space="0" w:color="auto"/>
        <w:left w:val="none" w:sz="0" w:space="0" w:color="auto"/>
        <w:bottom w:val="none" w:sz="0" w:space="0" w:color="auto"/>
        <w:right w:val="none" w:sz="0" w:space="0" w:color="auto"/>
      </w:divBdr>
    </w:div>
    <w:div w:id="748045574">
      <w:bodyDiv w:val="1"/>
      <w:marLeft w:val="0"/>
      <w:marRight w:val="0"/>
      <w:marTop w:val="0"/>
      <w:marBottom w:val="0"/>
      <w:divBdr>
        <w:top w:val="none" w:sz="0" w:space="0" w:color="auto"/>
        <w:left w:val="none" w:sz="0" w:space="0" w:color="auto"/>
        <w:bottom w:val="none" w:sz="0" w:space="0" w:color="auto"/>
        <w:right w:val="none" w:sz="0" w:space="0" w:color="auto"/>
      </w:divBdr>
      <w:divsChild>
        <w:div w:id="258757416">
          <w:marLeft w:val="0"/>
          <w:marRight w:val="0"/>
          <w:marTop w:val="0"/>
          <w:marBottom w:val="0"/>
          <w:divBdr>
            <w:top w:val="none" w:sz="0" w:space="0" w:color="auto"/>
            <w:left w:val="none" w:sz="0" w:space="0" w:color="auto"/>
            <w:bottom w:val="none" w:sz="0" w:space="0" w:color="auto"/>
            <w:right w:val="none" w:sz="0" w:space="0" w:color="auto"/>
          </w:divBdr>
        </w:div>
        <w:div w:id="975184171">
          <w:marLeft w:val="0"/>
          <w:marRight w:val="0"/>
          <w:marTop w:val="0"/>
          <w:marBottom w:val="0"/>
          <w:divBdr>
            <w:top w:val="none" w:sz="0" w:space="0" w:color="auto"/>
            <w:left w:val="none" w:sz="0" w:space="0" w:color="auto"/>
            <w:bottom w:val="none" w:sz="0" w:space="0" w:color="auto"/>
            <w:right w:val="none" w:sz="0" w:space="0" w:color="auto"/>
          </w:divBdr>
        </w:div>
        <w:div w:id="1012806320">
          <w:marLeft w:val="0"/>
          <w:marRight w:val="0"/>
          <w:marTop w:val="0"/>
          <w:marBottom w:val="0"/>
          <w:divBdr>
            <w:top w:val="none" w:sz="0" w:space="0" w:color="auto"/>
            <w:left w:val="none" w:sz="0" w:space="0" w:color="auto"/>
            <w:bottom w:val="none" w:sz="0" w:space="0" w:color="auto"/>
            <w:right w:val="none" w:sz="0" w:space="0" w:color="auto"/>
          </w:divBdr>
        </w:div>
        <w:div w:id="1979145335">
          <w:marLeft w:val="0"/>
          <w:marRight w:val="0"/>
          <w:marTop w:val="0"/>
          <w:marBottom w:val="200"/>
          <w:divBdr>
            <w:top w:val="none" w:sz="0" w:space="0" w:color="auto"/>
            <w:left w:val="none" w:sz="0" w:space="0" w:color="auto"/>
            <w:bottom w:val="none" w:sz="0" w:space="0" w:color="auto"/>
            <w:right w:val="none" w:sz="0" w:space="0" w:color="auto"/>
          </w:divBdr>
        </w:div>
      </w:divsChild>
    </w:div>
    <w:div w:id="754472941">
      <w:bodyDiv w:val="1"/>
      <w:marLeft w:val="0"/>
      <w:marRight w:val="0"/>
      <w:marTop w:val="0"/>
      <w:marBottom w:val="0"/>
      <w:divBdr>
        <w:top w:val="none" w:sz="0" w:space="0" w:color="auto"/>
        <w:left w:val="none" w:sz="0" w:space="0" w:color="auto"/>
        <w:bottom w:val="none" w:sz="0" w:space="0" w:color="auto"/>
        <w:right w:val="none" w:sz="0" w:space="0" w:color="auto"/>
      </w:divBdr>
      <w:divsChild>
        <w:div w:id="166135346">
          <w:marLeft w:val="0"/>
          <w:marRight w:val="0"/>
          <w:marTop w:val="0"/>
          <w:marBottom w:val="0"/>
          <w:divBdr>
            <w:top w:val="none" w:sz="0" w:space="0" w:color="auto"/>
            <w:left w:val="none" w:sz="0" w:space="0" w:color="auto"/>
            <w:bottom w:val="none" w:sz="0" w:space="0" w:color="auto"/>
            <w:right w:val="none" w:sz="0" w:space="0" w:color="auto"/>
          </w:divBdr>
        </w:div>
        <w:div w:id="902446160">
          <w:marLeft w:val="0"/>
          <w:marRight w:val="0"/>
          <w:marTop w:val="0"/>
          <w:marBottom w:val="0"/>
          <w:divBdr>
            <w:top w:val="none" w:sz="0" w:space="0" w:color="auto"/>
            <w:left w:val="none" w:sz="0" w:space="0" w:color="auto"/>
            <w:bottom w:val="none" w:sz="0" w:space="0" w:color="auto"/>
            <w:right w:val="none" w:sz="0" w:space="0" w:color="auto"/>
          </w:divBdr>
        </w:div>
        <w:div w:id="2109883104">
          <w:marLeft w:val="0"/>
          <w:marRight w:val="0"/>
          <w:marTop w:val="0"/>
          <w:marBottom w:val="100"/>
          <w:divBdr>
            <w:top w:val="none" w:sz="0" w:space="0" w:color="auto"/>
            <w:left w:val="none" w:sz="0" w:space="0" w:color="auto"/>
            <w:bottom w:val="none" w:sz="0" w:space="0" w:color="auto"/>
            <w:right w:val="none" w:sz="0" w:space="0" w:color="auto"/>
          </w:divBdr>
          <w:divsChild>
            <w:div w:id="1643343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122622">
      <w:bodyDiv w:val="1"/>
      <w:marLeft w:val="0"/>
      <w:marRight w:val="0"/>
      <w:marTop w:val="0"/>
      <w:marBottom w:val="0"/>
      <w:divBdr>
        <w:top w:val="none" w:sz="0" w:space="0" w:color="auto"/>
        <w:left w:val="none" w:sz="0" w:space="0" w:color="auto"/>
        <w:bottom w:val="none" w:sz="0" w:space="0" w:color="auto"/>
        <w:right w:val="none" w:sz="0" w:space="0" w:color="auto"/>
      </w:divBdr>
    </w:div>
    <w:div w:id="816990546">
      <w:bodyDiv w:val="1"/>
      <w:marLeft w:val="0"/>
      <w:marRight w:val="0"/>
      <w:marTop w:val="0"/>
      <w:marBottom w:val="0"/>
      <w:divBdr>
        <w:top w:val="none" w:sz="0" w:space="0" w:color="auto"/>
        <w:left w:val="none" w:sz="0" w:space="0" w:color="auto"/>
        <w:bottom w:val="none" w:sz="0" w:space="0" w:color="auto"/>
        <w:right w:val="none" w:sz="0" w:space="0" w:color="auto"/>
      </w:divBdr>
      <w:divsChild>
        <w:div w:id="400979652">
          <w:marLeft w:val="0"/>
          <w:marRight w:val="0"/>
          <w:marTop w:val="0"/>
          <w:marBottom w:val="0"/>
          <w:divBdr>
            <w:top w:val="none" w:sz="0" w:space="0" w:color="auto"/>
            <w:left w:val="none" w:sz="0" w:space="0" w:color="auto"/>
            <w:bottom w:val="none" w:sz="0" w:space="0" w:color="auto"/>
            <w:right w:val="none" w:sz="0" w:space="0" w:color="auto"/>
          </w:divBdr>
        </w:div>
        <w:div w:id="607935725">
          <w:marLeft w:val="0"/>
          <w:marRight w:val="0"/>
          <w:marTop w:val="0"/>
          <w:marBottom w:val="0"/>
          <w:divBdr>
            <w:top w:val="none" w:sz="0" w:space="0" w:color="auto"/>
            <w:left w:val="none" w:sz="0" w:space="0" w:color="auto"/>
            <w:bottom w:val="none" w:sz="0" w:space="0" w:color="auto"/>
            <w:right w:val="none" w:sz="0" w:space="0" w:color="auto"/>
          </w:divBdr>
        </w:div>
        <w:div w:id="838154819">
          <w:marLeft w:val="0"/>
          <w:marRight w:val="0"/>
          <w:marTop w:val="0"/>
          <w:marBottom w:val="0"/>
          <w:divBdr>
            <w:top w:val="none" w:sz="0" w:space="0" w:color="auto"/>
            <w:left w:val="none" w:sz="0" w:space="0" w:color="auto"/>
            <w:bottom w:val="none" w:sz="0" w:space="0" w:color="auto"/>
            <w:right w:val="none" w:sz="0" w:space="0" w:color="auto"/>
          </w:divBdr>
        </w:div>
        <w:div w:id="847645254">
          <w:marLeft w:val="0"/>
          <w:marRight w:val="0"/>
          <w:marTop w:val="0"/>
          <w:marBottom w:val="0"/>
          <w:divBdr>
            <w:top w:val="none" w:sz="0" w:space="0" w:color="auto"/>
            <w:left w:val="none" w:sz="0" w:space="0" w:color="auto"/>
            <w:bottom w:val="none" w:sz="0" w:space="0" w:color="auto"/>
            <w:right w:val="none" w:sz="0" w:space="0" w:color="auto"/>
          </w:divBdr>
        </w:div>
        <w:div w:id="908420515">
          <w:marLeft w:val="0"/>
          <w:marRight w:val="0"/>
          <w:marTop w:val="0"/>
          <w:marBottom w:val="0"/>
          <w:divBdr>
            <w:top w:val="none" w:sz="0" w:space="0" w:color="auto"/>
            <w:left w:val="none" w:sz="0" w:space="0" w:color="auto"/>
            <w:bottom w:val="none" w:sz="0" w:space="0" w:color="auto"/>
            <w:right w:val="none" w:sz="0" w:space="0" w:color="auto"/>
          </w:divBdr>
        </w:div>
        <w:div w:id="976571269">
          <w:marLeft w:val="0"/>
          <w:marRight w:val="0"/>
          <w:marTop w:val="0"/>
          <w:marBottom w:val="0"/>
          <w:divBdr>
            <w:top w:val="none" w:sz="0" w:space="0" w:color="auto"/>
            <w:left w:val="none" w:sz="0" w:space="0" w:color="auto"/>
            <w:bottom w:val="none" w:sz="0" w:space="0" w:color="auto"/>
            <w:right w:val="none" w:sz="0" w:space="0" w:color="auto"/>
          </w:divBdr>
        </w:div>
        <w:div w:id="1221136393">
          <w:marLeft w:val="0"/>
          <w:marRight w:val="0"/>
          <w:marTop w:val="0"/>
          <w:marBottom w:val="0"/>
          <w:divBdr>
            <w:top w:val="none" w:sz="0" w:space="0" w:color="auto"/>
            <w:left w:val="none" w:sz="0" w:space="0" w:color="auto"/>
            <w:bottom w:val="none" w:sz="0" w:space="0" w:color="auto"/>
            <w:right w:val="none" w:sz="0" w:space="0" w:color="auto"/>
          </w:divBdr>
        </w:div>
        <w:div w:id="1347754000">
          <w:marLeft w:val="0"/>
          <w:marRight w:val="0"/>
          <w:marTop w:val="0"/>
          <w:marBottom w:val="0"/>
          <w:divBdr>
            <w:top w:val="none" w:sz="0" w:space="0" w:color="auto"/>
            <w:left w:val="none" w:sz="0" w:space="0" w:color="auto"/>
            <w:bottom w:val="none" w:sz="0" w:space="0" w:color="auto"/>
            <w:right w:val="none" w:sz="0" w:space="0" w:color="auto"/>
          </w:divBdr>
        </w:div>
        <w:div w:id="2077194159">
          <w:marLeft w:val="0"/>
          <w:marRight w:val="0"/>
          <w:marTop w:val="0"/>
          <w:marBottom w:val="0"/>
          <w:divBdr>
            <w:top w:val="none" w:sz="0" w:space="0" w:color="auto"/>
            <w:left w:val="none" w:sz="0" w:space="0" w:color="auto"/>
            <w:bottom w:val="none" w:sz="0" w:space="0" w:color="auto"/>
            <w:right w:val="none" w:sz="0" w:space="0" w:color="auto"/>
          </w:divBdr>
        </w:div>
      </w:divsChild>
    </w:div>
    <w:div w:id="831456099">
      <w:bodyDiv w:val="1"/>
      <w:marLeft w:val="0"/>
      <w:marRight w:val="0"/>
      <w:marTop w:val="0"/>
      <w:marBottom w:val="0"/>
      <w:divBdr>
        <w:top w:val="none" w:sz="0" w:space="0" w:color="auto"/>
        <w:left w:val="none" w:sz="0" w:space="0" w:color="auto"/>
        <w:bottom w:val="none" w:sz="0" w:space="0" w:color="auto"/>
        <w:right w:val="none" w:sz="0" w:space="0" w:color="auto"/>
      </w:divBdr>
    </w:div>
    <w:div w:id="881943580">
      <w:bodyDiv w:val="1"/>
      <w:marLeft w:val="0"/>
      <w:marRight w:val="0"/>
      <w:marTop w:val="0"/>
      <w:marBottom w:val="0"/>
      <w:divBdr>
        <w:top w:val="none" w:sz="0" w:space="0" w:color="auto"/>
        <w:left w:val="none" w:sz="0" w:space="0" w:color="auto"/>
        <w:bottom w:val="none" w:sz="0" w:space="0" w:color="auto"/>
        <w:right w:val="none" w:sz="0" w:space="0" w:color="auto"/>
      </w:divBdr>
    </w:div>
    <w:div w:id="883753081">
      <w:bodyDiv w:val="1"/>
      <w:marLeft w:val="0"/>
      <w:marRight w:val="0"/>
      <w:marTop w:val="0"/>
      <w:marBottom w:val="0"/>
      <w:divBdr>
        <w:top w:val="none" w:sz="0" w:space="0" w:color="auto"/>
        <w:left w:val="none" w:sz="0" w:space="0" w:color="auto"/>
        <w:bottom w:val="none" w:sz="0" w:space="0" w:color="auto"/>
        <w:right w:val="none" w:sz="0" w:space="0" w:color="auto"/>
      </w:divBdr>
      <w:divsChild>
        <w:div w:id="784930322">
          <w:marLeft w:val="0"/>
          <w:marRight w:val="0"/>
          <w:marTop w:val="0"/>
          <w:marBottom w:val="200"/>
          <w:divBdr>
            <w:top w:val="none" w:sz="0" w:space="0" w:color="auto"/>
            <w:left w:val="none" w:sz="0" w:space="0" w:color="auto"/>
            <w:bottom w:val="none" w:sz="0" w:space="0" w:color="auto"/>
            <w:right w:val="none" w:sz="0" w:space="0" w:color="auto"/>
          </w:divBdr>
          <w:divsChild>
            <w:div w:id="551503668">
              <w:marLeft w:val="0"/>
              <w:marRight w:val="0"/>
              <w:marTop w:val="0"/>
              <w:marBottom w:val="100"/>
              <w:divBdr>
                <w:top w:val="none" w:sz="0" w:space="0" w:color="auto"/>
                <w:left w:val="none" w:sz="0" w:space="0" w:color="auto"/>
                <w:bottom w:val="none" w:sz="0" w:space="0" w:color="auto"/>
                <w:right w:val="none" w:sz="0" w:space="0" w:color="auto"/>
              </w:divBdr>
            </w:div>
            <w:div w:id="1381247679">
              <w:marLeft w:val="0"/>
              <w:marRight w:val="0"/>
              <w:marTop w:val="0"/>
              <w:marBottom w:val="100"/>
              <w:divBdr>
                <w:top w:val="none" w:sz="0" w:space="0" w:color="auto"/>
                <w:left w:val="none" w:sz="0" w:space="0" w:color="auto"/>
                <w:bottom w:val="none" w:sz="0" w:space="0" w:color="auto"/>
                <w:right w:val="none" w:sz="0" w:space="0" w:color="auto"/>
              </w:divBdr>
            </w:div>
            <w:div w:id="1997562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619273">
      <w:bodyDiv w:val="1"/>
      <w:marLeft w:val="0"/>
      <w:marRight w:val="0"/>
      <w:marTop w:val="0"/>
      <w:marBottom w:val="0"/>
      <w:divBdr>
        <w:top w:val="none" w:sz="0" w:space="0" w:color="auto"/>
        <w:left w:val="none" w:sz="0" w:space="0" w:color="auto"/>
        <w:bottom w:val="none" w:sz="0" w:space="0" w:color="auto"/>
        <w:right w:val="none" w:sz="0" w:space="0" w:color="auto"/>
      </w:divBdr>
    </w:div>
    <w:div w:id="926619948">
      <w:bodyDiv w:val="1"/>
      <w:marLeft w:val="0"/>
      <w:marRight w:val="0"/>
      <w:marTop w:val="0"/>
      <w:marBottom w:val="0"/>
      <w:divBdr>
        <w:top w:val="none" w:sz="0" w:space="0" w:color="auto"/>
        <w:left w:val="none" w:sz="0" w:space="0" w:color="auto"/>
        <w:bottom w:val="none" w:sz="0" w:space="0" w:color="auto"/>
        <w:right w:val="none" w:sz="0" w:space="0" w:color="auto"/>
      </w:divBdr>
    </w:div>
    <w:div w:id="928345503">
      <w:bodyDiv w:val="1"/>
      <w:marLeft w:val="0"/>
      <w:marRight w:val="0"/>
      <w:marTop w:val="0"/>
      <w:marBottom w:val="0"/>
      <w:divBdr>
        <w:top w:val="none" w:sz="0" w:space="0" w:color="auto"/>
        <w:left w:val="none" w:sz="0" w:space="0" w:color="auto"/>
        <w:bottom w:val="none" w:sz="0" w:space="0" w:color="auto"/>
        <w:right w:val="none" w:sz="0" w:space="0" w:color="auto"/>
      </w:divBdr>
    </w:div>
    <w:div w:id="950629194">
      <w:bodyDiv w:val="1"/>
      <w:marLeft w:val="0"/>
      <w:marRight w:val="0"/>
      <w:marTop w:val="0"/>
      <w:marBottom w:val="0"/>
      <w:divBdr>
        <w:top w:val="none" w:sz="0" w:space="0" w:color="auto"/>
        <w:left w:val="none" w:sz="0" w:space="0" w:color="auto"/>
        <w:bottom w:val="none" w:sz="0" w:space="0" w:color="auto"/>
        <w:right w:val="none" w:sz="0" w:space="0" w:color="auto"/>
      </w:divBdr>
      <w:divsChild>
        <w:div w:id="162164099">
          <w:marLeft w:val="0"/>
          <w:marRight w:val="0"/>
          <w:marTop w:val="0"/>
          <w:marBottom w:val="0"/>
          <w:divBdr>
            <w:top w:val="none" w:sz="0" w:space="0" w:color="auto"/>
            <w:left w:val="none" w:sz="0" w:space="0" w:color="auto"/>
            <w:bottom w:val="none" w:sz="0" w:space="0" w:color="auto"/>
            <w:right w:val="none" w:sz="0" w:space="0" w:color="auto"/>
          </w:divBdr>
        </w:div>
        <w:div w:id="771164007">
          <w:marLeft w:val="0"/>
          <w:marRight w:val="0"/>
          <w:marTop w:val="0"/>
          <w:marBottom w:val="0"/>
          <w:divBdr>
            <w:top w:val="none" w:sz="0" w:space="0" w:color="auto"/>
            <w:left w:val="none" w:sz="0" w:space="0" w:color="auto"/>
            <w:bottom w:val="none" w:sz="0" w:space="0" w:color="auto"/>
            <w:right w:val="none" w:sz="0" w:space="0" w:color="auto"/>
          </w:divBdr>
        </w:div>
        <w:div w:id="826894588">
          <w:marLeft w:val="0"/>
          <w:marRight w:val="0"/>
          <w:marTop w:val="0"/>
          <w:marBottom w:val="0"/>
          <w:divBdr>
            <w:top w:val="none" w:sz="0" w:space="0" w:color="auto"/>
            <w:left w:val="none" w:sz="0" w:space="0" w:color="auto"/>
            <w:bottom w:val="none" w:sz="0" w:space="0" w:color="auto"/>
            <w:right w:val="none" w:sz="0" w:space="0" w:color="auto"/>
          </w:divBdr>
        </w:div>
        <w:div w:id="1018435471">
          <w:marLeft w:val="0"/>
          <w:marRight w:val="0"/>
          <w:marTop w:val="0"/>
          <w:marBottom w:val="0"/>
          <w:divBdr>
            <w:top w:val="none" w:sz="0" w:space="0" w:color="auto"/>
            <w:left w:val="none" w:sz="0" w:space="0" w:color="auto"/>
            <w:bottom w:val="none" w:sz="0" w:space="0" w:color="auto"/>
            <w:right w:val="none" w:sz="0" w:space="0" w:color="auto"/>
          </w:divBdr>
        </w:div>
        <w:div w:id="1030300876">
          <w:marLeft w:val="0"/>
          <w:marRight w:val="0"/>
          <w:marTop w:val="0"/>
          <w:marBottom w:val="0"/>
          <w:divBdr>
            <w:top w:val="none" w:sz="0" w:space="0" w:color="auto"/>
            <w:left w:val="none" w:sz="0" w:space="0" w:color="auto"/>
            <w:bottom w:val="none" w:sz="0" w:space="0" w:color="auto"/>
            <w:right w:val="none" w:sz="0" w:space="0" w:color="auto"/>
          </w:divBdr>
        </w:div>
        <w:div w:id="1201237841">
          <w:marLeft w:val="0"/>
          <w:marRight w:val="0"/>
          <w:marTop w:val="0"/>
          <w:marBottom w:val="0"/>
          <w:divBdr>
            <w:top w:val="none" w:sz="0" w:space="0" w:color="auto"/>
            <w:left w:val="none" w:sz="0" w:space="0" w:color="auto"/>
            <w:bottom w:val="none" w:sz="0" w:space="0" w:color="auto"/>
            <w:right w:val="none" w:sz="0" w:space="0" w:color="auto"/>
          </w:divBdr>
        </w:div>
        <w:div w:id="1716197597">
          <w:marLeft w:val="0"/>
          <w:marRight w:val="0"/>
          <w:marTop w:val="0"/>
          <w:marBottom w:val="0"/>
          <w:divBdr>
            <w:top w:val="none" w:sz="0" w:space="0" w:color="auto"/>
            <w:left w:val="none" w:sz="0" w:space="0" w:color="auto"/>
            <w:bottom w:val="none" w:sz="0" w:space="0" w:color="auto"/>
            <w:right w:val="none" w:sz="0" w:space="0" w:color="auto"/>
          </w:divBdr>
        </w:div>
        <w:div w:id="1849951375">
          <w:marLeft w:val="0"/>
          <w:marRight w:val="0"/>
          <w:marTop w:val="0"/>
          <w:marBottom w:val="0"/>
          <w:divBdr>
            <w:top w:val="none" w:sz="0" w:space="0" w:color="auto"/>
            <w:left w:val="none" w:sz="0" w:space="0" w:color="auto"/>
            <w:bottom w:val="none" w:sz="0" w:space="0" w:color="auto"/>
            <w:right w:val="none" w:sz="0" w:space="0" w:color="auto"/>
          </w:divBdr>
        </w:div>
        <w:div w:id="2009943260">
          <w:marLeft w:val="0"/>
          <w:marRight w:val="0"/>
          <w:marTop w:val="0"/>
          <w:marBottom w:val="0"/>
          <w:divBdr>
            <w:top w:val="none" w:sz="0" w:space="0" w:color="auto"/>
            <w:left w:val="none" w:sz="0" w:space="0" w:color="auto"/>
            <w:bottom w:val="none" w:sz="0" w:space="0" w:color="auto"/>
            <w:right w:val="none" w:sz="0" w:space="0" w:color="auto"/>
          </w:divBdr>
        </w:div>
      </w:divsChild>
    </w:div>
    <w:div w:id="998457064">
      <w:bodyDiv w:val="1"/>
      <w:marLeft w:val="0"/>
      <w:marRight w:val="0"/>
      <w:marTop w:val="0"/>
      <w:marBottom w:val="0"/>
      <w:divBdr>
        <w:top w:val="none" w:sz="0" w:space="0" w:color="auto"/>
        <w:left w:val="none" w:sz="0" w:space="0" w:color="auto"/>
        <w:bottom w:val="none" w:sz="0" w:space="0" w:color="auto"/>
        <w:right w:val="none" w:sz="0" w:space="0" w:color="auto"/>
      </w:divBdr>
    </w:div>
    <w:div w:id="1017928189">
      <w:bodyDiv w:val="1"/>
      <w:marLeft w:val="0"/>
      <w:marRight w:val="0"/>
      <w:marTop w:val="0"/>
      <w:marBottom w:val="0"/>
      <w:divBdr>
        <w:top w:val="none" w:sz="0" w:space="0" w:color="auto"/>
        <w:left w:val="none" w:sz="0" w:space="0" w:color="auto"/>
        <w:bottom w:val="none" w:sz="0" w:space="0" w:color="auto"/>
        <w:right w:val="none" w:sz="0" w:space="0" w:color="auto"/>
      </w:divBdr>
    </w:div>
    <w:div w:id="1088237437">
      <w:bodyDiv w:val="1"/>
      <w:marLeft w:val="0"/>
      <w:marRight w:val="0"/>
      <w:marTop w:val="0"/>
      <w:marBottom w:val="0"/>
      <w:divBdr>
        <w:top w:val="none" w:sz="0" w:space="0" w:color="auto"/>
        <w:left w:val="none" w:sz="0" w:space="0" w:color="auto"/>
        <w:bottom w:val="none" w:sz="0" w:space="0" w:color="auto"/>
        <w:right w:val="none" w:sz="0" w:space="0" w:color="auto"/>
      </w:divBdr>
    </w:div>
    <w:div w:id="1136487111">
      <w:bodyDiv w:val="1"/>
      <w:marLeft w:val="0"/>
      <w:marRight w:val="0"/>
      <w:marTop w:val="0"/>
      <w:marBottom w:val="0"/>
      <w:divBdr>
        <w:top w:val="none" w:sz="0" w:space="0" w:color="auto"/>
        <w:left w:val="none" w:sz="0" w:space="0" w:color="auto"/>
        <w:bottom w:val="none" w:sz="0" w:space="0" w:color="auto"/>
        <w:right w:val="none" w:sz="0" w:space="0" w:color="auto"/>
      </w:divBdr>
    </w:div>
    <w:div w:id="1190485186">
      <w:bodyDiv w:val="1"/>
      <w:marLeft w:val="0"/>
      <w:marRight w:val="0"/>
      <w:marTop w:val="0"/>
      <w:marBottom w:val="0"/>
      <w:divBdr>
        <w:top w:val="none" w:sz="0" w:space="0" w:color="auto"/>
        <w:left w:val="none" w:sz="0" w:space="0" w:color="auto"/>
        <w:bottom w:val="none" w:sz="0" w:space="0" w:color="auto"/>
        <w:right w:val="none" w:sz="0" w:space="0" w:color="auto"/>
      </w:divBdr>
    </w:div>
    <w:div w:id="1200700958">
      <w:bodyDiv w:val="1"/>
      <w:marLeft w:val="0"/>
      <w:marRight w:val="0"/>
      <w:marTop w:val="0"/>
      <w:marBottom w:val="0"/>
      <w:divBdr>
        <w:top w:val="none" w:sz="0" w:space="0" w:color="auto"/>
        <w:left w:val="none" w:sz="0" w:space="0" w:color="auto"/>
        <w:bottom w:val="none" w:sz="0" w:space="0" w:color="auto"/>
        <w:right w:val="none" w:sz="0" w:space="0" w:color="auto"/>
      </w:divBdr>
    </w:div>
    <w:div w:id="1320304295">
      <w:bodyDiv w:val="1"/>
      <w:marLeft w:val="0"/>
      <w:marRight w:val="0"/>
      <w:marTop w:val="0"/>
      <w:marBottom w:val="0"/>
      <w:divBdr>
        <w:top w:val="none" w:sz="0" w:space="0" w:color="auto"/>
        <w:left w:val="none" w:sz="0" w:space="0" w:color="auto"/>
        <w:bottom w:val="none" w:sz="0" w:space="0" w:color="auto"/>
        <w:right w:val="none" w:sz="0" w:space="0" w:color="auto"/>
      </w:divBdr>
      <w:divsChild>
        <w:div w:id="1099524216">
          <w:marLeft w:val="0"/>
          <w:marRight w:val="0"/>
          <w:marTop w:val="0"/>
          <w:marBottom w:val="0"/>
          <w:divBdr>
            <w:top w:val="none" w:sz="0" w:space="0" w:color="auto"/>
            <w:left w:val="none" w:sz="0" w:space="0" w:color="auto"/>
            <w:bottom w:val="none" w:sz="0" w:space="0" w:color="auto"/>
            <w:right w:val="none" w:sz="0" w:space="0" w:color="auto"/>
          </w:divBdr>
        </w:div>
        <w:div w:id="1473205915">
          <w:marLeft w:val="0"/>
          <w:marRight w:val="0"/>
          <w:marTop w:val="0"/>
          <w:marBottom w:val="0"/>
          <w:divBdr>
            <w:top w:val="none" w:sz="0" w:space="0" w:color="auto"/>
            <w:left w:val="none" w:sz="0" w:space="0" w:color="auto"/>
            <w:bottom w:val="none" w:sz="0" w:space="0" w:color="auto"/>
            <w:right w:val="none" w:sz="0" w:space="0" w:color="auto"/>
          </w:divBdr>
        </w:div>
        <w:div w:id="1932814655">
          <w:marLeft w:val="0"/>
          <w:marRight w:val="0"/>
          <w:marTop w:val="0"/>
          <w:marBottom w:val="0"/>
          <w:divBdr>
            <w:top w:val="none" w:sz="0" w:space="0" w:color="auto"/>
            <w:left w:val="none" w:sz="0" w:space="0" w:color="auto"/>
            <w:bottom w:val="none" w:sz="0" w:space="0" w:color="auto"/>
            <w:right w:val="none" w:sz="0" w:space="0" w:color="auto"/>
          </w:divBdr>
        </w:div>
      </w:divsChild>
    </w:div>
    <w:div w:id="1350569114">
      <w:bodyDiv w:val="1"/>
      <w:marLeft w:val="0"/>
      <w:marRight w:val="0"/>
      <w:marTop w:val="0"/>
      <w:marBottom w:val="0"/>
      <w:divBdr>
        <w:top w:val="none" w:sz="0" w:space="0" w:color="auto"/>
        <w:left w:val="none" w:sz="0" w:space="0" w:color="auto"/>
        <w:bottom w:val="none" w:sz="0" w:space="0" w:color="auto"/>
        <w:right w:val="none" w:sz="0" w:space="0" w:color="auto"/>
      </w:divBdr>
    </w:div>
    <w:div w:id="1351177154">
      <w:bodyDiv w:val="1"/>
      <w:marLeft w:val="0"/>
      <w:marRight w:val="0"/>
      <w:marTop w:val="0"/>
      <w:marBottom w:val="0"/>
      <w:divBdr>
        <w:top w:val="none" w:sz="0" w:space="0" w:color="auto"/>
        <w:left w:val="none" w:sz="0" w:space="0" w:color="auto"/>
        <w:bottom w:val="none" w:sz="0" w:space="0" w:color="auto"/>
        <w:right w:val="none" w:sz="0" w:space="0" w:color="auto"/>
      </w:divBdr>
    </w:div>
    <w:div w:id="1402292436">
      <w:bodyDiv w:val="1"/>
      <w:marLeft w:val="0"/>
      <w:marRight w:val="0"/>
      <w:marTop w:val="0"/>
      <w:marBottom w:val="0"/>
      <w:divBdr>
        <w:top w:val="none" w:sz="0" w:space="0" w:color="auto"/>
        <w:left w:val="none" w:sz="0" w:space="0" w:color="auto"/>
        <w:bottom w:val="none" w:sz="0" w:space="0" w:color="auto"/>
        <w:right w:val="none" w:sz="0" w:space="0" w:color="auto"/>
      </w:divBdr>
    </w:div>
    <w:div w:id="1489008532">
      <w:bodyDiv w:val="1"/>
      <w:marLeft w:val="0"/>
      <w:marRight w:val="0"/>
      <w:marTop w:val="0"/>
      <w:marBottom w:val="0"/>
      <w:divBdr>
        <w:top w:val="none" w:sz="0" w:space="0" w:color="auto"/>
        <w:left w:val="none" w:sz="0" w:space="0" w:color="auto"/>
        <w:bottom w:val="none" w:sz="0" w:space="0" w:color="auto"/>
        <w:right w:val="none" w:sz="0" w:space="0" w:color="auto"/>
      </w:divBdr>
    </w:div>
    <w:div w:id="1509753835">
      <w:bodyDiv w:val="1"/>
      <w:marLeft w:val="0"/>
      <w:marRight w:val="0"/>
      <w:marTop w:val="0"/>
      <w:marBottom w:val="0"/>
      <w:divBdr>
        <w:top w:val="none" w:sz="0" w:space="0" w:color="auto"/>
        <w:left w:val="none" w:sz="0" w:space="0" w:color="auto"/>
        <w:bottom w:val="none" w:sz="0" w:space="0" w:color="auto"/>
        <w:right w:val="none" w:sz="0" w:space="0" w:color="auto"/>
      </w:divBdr>
      <w:divsChild>
        <w:div w:id="336543923">
          <w:marLeft w:val="0"/>
          <w:marRight w:val="0"/>
          <w:marTop w:val="0"/>
          <w:marBottom w:val="200"/>
          <w:divBdr>
            <w:top w:val="none" w:sz="0" w:space="0" w:color="auto"/>
            <w:left w:val="none" w:sz="0" w:space="0" w:color="auto"/>
            <w:bottom w:val="none" w:sz="0" w:space="0" w:color="auto"/>
            <w:right w:val="none" w:sz="0" w:space="0" w:color="auto"/>
          </w:divBdr>
        </w:div>
        <w:div w:id="635064378">
          <w:marLeft w:val="0"/>
          <w:marRight w:val="0"/>
          <w:marTop w:val="0"/>
          <w:marBottom w:val="200"/>
          <w:divBdr>
            <w:top w:val="none" w:sz="0" w:space="0" w:color="auto"/>
            <w:left w:val="none" w:sz="0" w:space="0" w:color="auto"/>
            <w:bottom w:val="none" w:sz="0" w:space="0" w:color="auto"/>
            <w:right w:val="none" w:sz="0" w:space="0" w:color="auto"/>
          </w:divBdr>
        </w:div>
        <w:div w:id="643704165">
          <w:marLeft w:val="0"/>
          <w:marRight w:val="0"/>
          <w:marTop w:val="0"/>
          <w:marBottom w:val="0"/>
          <w:divBdr>
            <w:top w:val="none" w:sz="0" w:space="0" w:color="auto"/>
            <w:left w:val="none" w:sz="0" w:space="0" w:color="auto"/>
            <w:bottom w:val="none" w:sz="0" w:space="0" w:color="auto"/>
            <w:right w:val="none" w:sz="0" w:space="0" w:color="auto"/>
          </w:divBdr>
        </w:div>
        <w:div w:id="679698376">
          <w:marLeft w:val="0"/>
          <w:marRight w:val="0"/>
          <w:marTop w:val="0"/>
          <w:marBottom w:val="200"/>
          <w:divBdr>
            <w:top w:val="none" w:sz="0" w:space="0" w:color="auto"/>
            <w:left w:val="none" w:sz="0" w:space="0" w:color="auto"/>
            <w:bottom w:val="none" w:sz="0" w:space="0" w:color="auto"/>
            <w:right w:val="none" w:sz="0" w:space="0" w:color="auto"/>
          </w:divBdr>
        </w:div>
        <w:div w:id="950941322">
          <w:marLeft w:val="0"/>
          <w:marRight w:val="0"/>
          <w:marTop w:val="0"/>
          <w:marBottom w:val="0"/>
          <w:divBdr>
            <w:top w:val="none" w:sz="0" w:space="0" w:color="auto"/>
            <w:left w:val="none" w:sz="0" w:space="0" w:color="auto"/>
            <w:bottom w:val="none" w:sz="0" w:space="0" w:color="auto"/>
            <w:right w:val="none" w:sz="0" w:space="0" w:color="auto"/>
          </w:divBdr>
        </w:div>
        <w:div w:id="1414937652">
          <w:marLeft w:val="0"/>
          <w:marRight w:val="0"/>
          <w:marTop w:val="0"/>
          <w:marBottom w:val="0"/>
          <w:divBdr>
            <w:top w:val="none" w:sz="0" w:space="0" w:color="auto"/>
            <w:left w:val="none" w:sz="0" w:space="0" w:color="auto"/>
            <w:bottom w:val="none" w:sz="0" w:space="0" w:color="auto"/>
            <w:right w:val="none" w:sz="0" w:space="0" w:color="auto"/>
          </w:divBdr>
        </w:div>
        <w:div w:id="1900752243">
          <w:marLeft w:val="0"/>
          <w:marRight w:val="0"/>
          <w:marTop w:val="0"/>
          <w:marBottom w:val="200"/>
          <w:divBdr>
            <w:top w:val="none" w:sz="0" w:space="0" w:color="auto"/>
            <w:left w:val="none" w:sz="0" w:space="0" w:color="auto"/>
            <w:bottom w:val="none" w:sz="0" w:space="0" w:color="auto"/>
            <w:right w:val="none" w:sz="0" w:space="0" w:color="auto"/>
          </w:divBdr>
        </w:div>
      </w:divsChild>
    </w:div>
    <w:div w:id="1568108084">
      <w:bodyDiv w:val="1"/>
      <w:marLeft w:val="0"/>
      <w:marRight w:val="0"/>
      <w:marTop w:val="0"/>
      <w:marBottom w:val="0"/>
      <w:divBdr>
        <w:top w:val="none" w:sz="0" w:space="0" w:color="auto"/>
        <w:left w:val="none" w:sz="0" w:space="0" w:color="auto"/>
        <w:bottom w:val="none" w:sz="0" w:space="0" w:color="auto"/>
        <w:right w:val="none" w:sz="0" w:space="0" w:color="auto"/>
      </w:divBdr>
    </w:div>
    <w:div w:id="1658416657">
      <w:bodyDiv w:val="1"/>
      <w:marLeft w:val="0"/>
      <w:marRight w:val="0"/>
      <w:marTop w:val="0"/>
      <w:marBottom w:val="0"/>
      <w:divBdr>
        <w:top w:val="none" w:sz="0" w:space="0" w:color="auto"/>
        <w:left w:val="none" w:sz="0" w:space="0" w:color="auto"/>
        <w:bottom w:val="none" w:sz="0" w:space="0" w:color="auto"/>
        <w:right w:val="none" w:sz="0" w:space="0" w:color="auto"/>
      </w:divBdr>
    </w:div>
    <w:div w:id="1666781383">
      <w:bodyDiv w:val="1"/>
      <w:marLeft w:val="0"/>
      <w:marRight w:val="0"/>
      <w:marTop w:val="0"/>
      <w:marBottom w:val="0"/>
      <w:divBdr>
        <w:top w:val="none" w:sz="0" w:space="0" w:color="auto"/>
        <w:left w:val="none" w:sz="0" w:space="0" w:color="auto"/>
        <w:bottom w:val="none" w:sz="0" w:space="0" w:color="auto"/>
        <w:right w:val="none" w:sz="0" w:space="0" w:color="auto"/>
      </w:divBdr>
    </w:div>
    <w:div w:id="1668358669">
      <w:bodyDiv w:val="1"/>
      <w:marLeft w:val="0"/>
      <w:marRight w:val="0"/>
      <w:marTop w:val="0"/>
      <w:marBottom w:val="0"/>
      <w:divBdr>
        <w:top w:val="none" w:sz="0" w:space="0" w:color="auto"/>
        <w:left w:val="none" w:sz="0" w:space="0" w:color="auto"/>
        <w:bottom w:val="none" w:sz="0" w:space="0" w:color="auto"/>
        <w:right w:val="none" w:sz="0" w:space="0" w:color="auto"/>
      </w:divBdr>
    </w:div>
    <w:div w:id="1702631956">
      <w:bodyDiv w:val="1"/>
      <w:marLeft w:val="0"/>
      <w:marRight w:val="0"/>
      <w:marTop w:val="0"/>
      <w:marBottom w:val="0"/>
      <w:divBdr>
        <w:top w:val="none" w:sz="0" w:space="0" w:color="auto"/>
        <w:left w:val="none" w:sz="0" w:space="0" w:color="auto"/>
        <w:bottom w:val="none" w:sz="0" w:space="0" w:color="auto"/>
        <w:right w:val="none" w:sz="0" w:space="0" w:color="auto"/>
      </w:divBdr>
    </w:div>
    <w:div w:id="1796364797">
      <w:bodyDiv w:val="1"/>
      <w:marLeft w:val="0"/>
      <w:marRight w:val="0"/>
      <w:marTop w:val="0"/>
      <w:marBottom w:val="0"/>
      <w:divBdr>
        <w:top w:val="none" w:sz="0" w:space="0" w:color="auto"/>
        <w:left w:val="none" w:sz="0" w:space="0" w:color="auto"/>
        <w:bottom w:val="none" w:sz="0" w:space="0" w:color="auto"/>
        <w:right w:val="none" w:sz="0" w:space="0" w:color="auto"/>
      </w:divBdr>
      <w:divsChild>
        <w:div w:id="757754990">
          <w:marLeft w:val="0"/>
          <w:marRight w:val="0"/>
          <w:marTop w:val="0"/>
          <w:marBottom w:val="0"/>
          <w:divBdr>
            <w:top w:val="none" w:sz="0" w:space="0" w:color="auto"/>
            <w:left w:val="none" w:sz="0" w:space="0" w:color="auto"/>
            <w:bottom w:val="none" w:sz="0" w:space="0" w:color="auto"/>
            <w:right w:val="none" w:sz="0" w:space="0" w:color="auto"/>
          </w:divBdr>
        </w:div>
        <w:div w:id="1812283304">
          <w:marLeft w:val="0"/>
          <w:marRight w:val="0"/>
          <w:marTop w:val="0"/>
          <w:marBottom w:val="171"/>
          <w:divBdr>
            <w:top w:val="none" w:sz="0" w:space="0" w:color="auto"/>
            <w:left w:val="none" w:sz="0" w:space="0" w:color="auto"/>
            <w:bottom w:val="single" w:sz="6" w:space="0" w:color="DDDDDD"/>
            <w:right w:val="none" w:sz="0" w:space="0" w:color="auto"/>
          </w:divBdr>
          <w:divsChild>
            <w:div w:id="140483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92981">
      <w:bodyDiv w:val="1"/>
      <w:marLeft w:val="0"/>
      <w:marRight w:val="0"/>
      <w:marTop w:val="0"/>
      <w:marBottom w:val="0"/>
      <w:divBdr>
        <w:top w:val="none" w:sz="0" w:space="0" w:color="auto"/>
        <w:left w:val="none" w:sz="0" w:space="0" w:color="auto"/>
        <w:bottom w:val="none" w:sz="0" w:space="0" w:color="auto"/>
        <w:right w:val="none" w:sz="0" w:space="0" w:color="auto"/>
      </w:divBdr>
    </w:div>
    <w:div w:id="1884561337">
      <w:bodyDiv w:val="1"/>
      <w:marLeft w:val="0"/>
      <w:marRight w:val="0"/>
      <w:marTop w:val="0"/>
      <w:marBottom w:val="0"/>
      <w:divBdr>
        <w:top w:val="none" w:sz="0" w:space="0" w:color="auto"/>
        <w:left w:val="none" w:sz="0" w:space="0" w:color="auto"/>
        <w:bottom w:val="none" w:sz="0" w:space="0" w:color="auto"/>
        <w:right w:val="none" w:sz="0" w:space="0" w:color="auto"/>
      </w:divBdr>
    </w:div>
    <w:div w:id="1921062560">
      <w:bodyDiv w:val="1"/>
      <w:marLeft w:val="0"/>
      <w:marRight w:val="0"/>
      <w:marTop w:val="0"/>
      <w:marBottom w:val="0"/>
      <w:divBdr>
        <w:top w:val="none" w:sz="0" w:space="0" w:color="auto"/>
        <w:left w:val="none" w:sz="0" w:space="0" w:color="auto"/>
        <w:bottom w:val="none" w:sz="0" w:space="0" w:color="auto"/>
        <w:right w:val="none" w:sz="0" w:space="0" w:color="auto"/>
      </w:divBdr>
    </w:div>
    <w:div w:id="2073966135">
      <w:bodyDiv w:val="1"/>
      <w:marLeft w:val="0"/>
      <w:marRight w:val="0"/>
      <w:marTop w:val="0"/>
      <w:marBottom w:val="0"/>
      <w:divBdr>
        <w:top w:val="none" w:sz="0" w:space="0" w:color="auto"/>
        <w:left w:val="none" w:sz="0" w:space="0" w:color="auto"/>
        <w:bottom w:val="none" w:sz="0" w:space="0" w:color="auto"/>
        <w:right w:val="none" w:sz="0" w:space="0" w:color="auto"/>
      </w:divBdr>
    </w:div>
    <w:div w:id="2103064655">
      <w:bodyDiv w:val="1"/>
      <w:marLeft w:val="0"/>
      <w:marRight w:val="0"/>
      <w:marTop w:val="0"/>
      <w:marBottom w:val="0"/>
      <w:divBdr>
        <w:top w:val="none" w:sz="0" w:space="0" w:color="auto"/>
        <w:left w:val="none" w:sz="0" w:space="0" w:color="auto"/>
        <w:bottom w:val="none" w:sz="0" w:space="0" w:color="auto"/>
        <w:right w:val="none" w:sz="0" w:space="0" w:color="auto"/>
      </w:divBdr>
      <w:divsChild>
        <w:div w:id="442269275">
          <w:marLeft w:val="0"/>
          <w:marRight w:val="0"/>
          <w:marTop w:val="0"/>
          <w:marBottom w:val="0"/>
          <w:divBdr>
            <w:top w:val="none" w:sz="0" w:space="0" w:color="auto"/>
            <w:left w:val="none" w:sz="0" w:space="0" w:color="auto"/>
            <w:bottom w:val="none" w:sz="0" w:space="0" w:color="auto"/>
            <w:right w:val="none" w:sz="0" w:space="0" w:color="auto"/>
          </w:divBdr>
        </w:div>
        <w:div w:id="607473216">
          <w:marLeft w:val="0"/>
          <w:marRight w:val="0"/>
          <w:marTop w:val="0"/>
          <w:marBottom w:val="0"/>
          <w:divBdr>
            <w:top w:val="none" w:sz="0" w:space="0" w:color="auto"/>
            <w:left w:val="none" w:sz="0" w:space="0" w:color="auto"/>
            <w:bottom w:val="none" w:sz="0" w:space="0" w:color="auto"/>
            <w:right w:val="none" w:sz="0" w:space="0" w:color="auto"/>
          </w:divBdr>
        </w:div>
        <w:div w:id="699085765">
          <w:marLeft w:val="0"/>
          <w:marRight w:val="0"/>
          <w:marTop w:val="0"/>
          <w:marBottom w:val="0"/>
          <w:divBdr>
            <w:top w:val="none" w:sz="0" w:space="0" w:color="auto"/>
            <w:left w:val="none" w:sz="0" w:space="0" w:color="auto"/>
            <w:bottom w:val="none" w:sz="0" w:space="0" w:color="auto"/>
            <w:right w:val="none" w:sz="0" w:space="0" w:color="auto"/>
          </w:divBdr>
        </w:div>
        <w:div w:id="1197042940">
          <w:marLeft w:val="0"/>
          <w:marRight w:val="0"/>
          <w:marTop w:val="0"/>
          <w:marBottom w:val="0"/>
          <w:divBdr>
            <w:top w:val="none" w:sz="0" w:space="0" w:color="auto"/>
            <w:left w:val="none" w:sz="0" w:space="0" w:color="auto"/>
            <w:bottom w:val="none" w:sz="0" w:space="0" w:color="auto"/>
            <w:right w:val="none" w:sz="0" w:space="0" w:color="auto"/>
          </w:divBdr>
        </w:div>
      </w:divsChild>
    </w:div>
    <w:div w:id="2121953139">
      <w:bodyDiv w:val="1"/>
      <w:marLeft w:val="0"/>
      <w:marRight w:val="0"/>
      <w:marTop w:val="0"/>
      <w:marBottom w:val="0"/>
      <w:divBdr>
        <w:top w:val="none" w:sz="0" w:space="0" w:color="auto"/>
        <w:left w:val="none" w:sz="0" w:space="0" w:color="auto"/>
        <w:bottom w:val="none" w:sz="0" w:space="0" w:color="auto"/>
        <w:right w:val="none" w:sz="0" w:space="0" w:color="auto"/>
      </w:divBdr>
      <w:divsChild>
        <w:div w:id="469787116">
          <w:marLeft w:val="0"/>
          <w:marRight w:val="0"/>
          <w:marTop w:val="0"/>
          <w:marBottom w:val="0"/>
          <w:divBdr>
            <w:top w:val="none" w:sz="0" w:space="0" w:color="auto"/>
            <w:left w:val="none" w:sz="0" w:space="0" w:color="auto"/>
            <w:bottom w:val="none" w:sz="0" w:space="0" w:color="auto"/>
            <w:right w:val="none" w:sz="0" w:space="0" w:color="auto"/>
          </w:divBdr>
        </w:div>
        <w:div w:id="586499013">
          <w:marLeft w:val="0"/>
          <w:marRight w:val="0"/>
          <w:marTop w:val="0"/>
          <w:marBottom w:val="0"/>
          <w:divBdr>
            <w:top w:val="none" w:sz="0" w:space="0" w:color="auto"/>
            <w:left w:val="none" w:sz="0" w:space="0" w:color="auto"/>
            <w:bottom w:val="none" w:sz="0" w:space="0" w:color="auto"/>
            <w:right w:val="none" w:sz="0" w:space="0" w:color="auto"/>
          </w:divBdr>
        </w:div>
        <w:div w:id="898515788">
          <w:marLeft w:val="0"/>
          <w:marRight w:val="0"/>
          <w:marTop w:val="0"/>
          <w:marBottom w:val="0"/>
          <w:divBdr>
            <w:top w:val="none" w:sz="0" w:space="0" w:color="auto"/>
            <w:left w:val="none" w:sz="0" w:space="0" w:color="auto"/>
            <w:bottom w:val="none" w:sz="0" w:space="0" w:color="auto"/>
            <w:right w:val="none" w:sz="0" w:space="0" w:color="auto"/>
          </w:divBdr>
        </w:div>
        <w:div w:id="1049841981">
          <w:marLeft w:val="0"/>
          <w:marRight w:val="0"/>
          <w:marTop w:val="0"/>
          <w:marBottom w:val="0"/>
          <w:divBdr>
            <w:top w:val="none" w:sz="0" w:space="0" w:color="auto"/>
            <w:left w:val="none" w:sz="0" w:space="0" w:color="auto"/>
            <w:bottom w:val="none" w:sz="0" w:space="0" w:color="auto"/>
            <w:right w:val="none" w:sz="0" w:space="0" w:color="auto"/>
          </w:divBdr>
        </w:div>
        <w:div w:id="1183325882">
          <w:marLeft w:val="0"/>
          <w:marRight w:val="0"/>
          <w:marTop w:val="0"/>
          <w:marBottom w:val="0"/>
          <w:divBdr>
            <w:top w:val="none" w:sz="0" w:space="0" w:color="auto"/>
            <w:left w:val="none" w:sz="0" w:space="0" w:color="auto"/>
            <w:bottom w:val="none" w:sz="0" w:space="0" w:color="auto"/>
            <w:right w:val="none" w:sz="0" w:space="0" w:color="auto"/>
          </w:divBdr>
        </w:div>
        <w:div w:id="1408186834">
          <w:marLeft w:val="0"/>
          <w:marRight w:val="0"/>
          <w:marTop w:val="0"/>
          <w:marBottom w:val="0"/>
          <w:divBdr>
            <w:top w:val="none" w:sz="0" w:space="0" w:color="auto"/>
            <w:left w:val="none" w:sz="0" w:space="0" w:color="auto"/>
            <w:bottom w:val="none" w:sz="0" w:space="0" w:color="auto"/>
            <w:right w:val="none" w:sz="0" w:space="0" w:color="auto"/>
          </w:divBdr>
        </w:div>
        <w:div w:id="1425953740">
          <w:marLeft w:val="0"/>
          <w:marRight w:val="0"/>
          <w:marTop w:val="0"/>
          <w:marBottom w:val="0"/>
          <w:divBdr>
            <w:top w:val="none" w:sz="0" w:space="0" w:color="auto"/>
            <w:left w:val="none" w:sz="0" w:space="0" w:color="auto"/>
            <w:bottom w:val="none" w:sz="0" w:space="0" w:color="auto"/>
            <w:right w:val="none" w:sz="0" w:space="0" w:color="auto"/>
          </w:divBdr>
        </w:div>
        <w:div w:id="1466848252">
          <w:marLeft w:val="0"/>
          <w:marRight w:val="0"/>
          <w:marTop w:val="0"/>
          <w:marBottom w:val="0"/>
          <w:divBdr>
            <w:top w:val="none" w:sz="0" w:space="0" w:color="auto"/>
            <w:left w:val="none" w:sz="0" w:space="0" w:color="auto"/>
            <w:bottom w:val="none" w:sz="0" w:space="0" w:color="auto"/>
            <w:right w:val="none" w:sz="0" w:space="0" w:color="auto"/>
          </w:divBdr>
        </w:div>
        <w:div w:id="1567758639">
          <w:marLeft w:val="0"/>
          <w:marRight w:val="0"/>
          <w:marTop w:val="0"/>
          <w:marBottom w:val="0"/>
          <w:divBdr>
            <w:top w:val="none" w:sz="0" w:space="0" w:color="auto"/>
            <w:left w:val="none" w:sz="0" w:space="0" w:color="auto"/>
            <w:bottom w:val="none" w:sz="0" w:space="0" w:color="auto"/>
            <w:right w:val="none" w:sz="0" w:space="0" w:color="auto"/>
          </w:divBdr>
        </w:div>
        <w:div w:id="1944990541">
          <w:marLeft w:val="0"/>
          <w:marRight w:val="0"/>
          <w:marTop w:val="0"/>
          <w:marBottom w:val="0"/>
          <w:divBdr>
            <w:top w:val="none" w:sz="0" w:space="0" w:color="auto"/>
            <w:left w:val="none" w:sz="0" w:space="0" w:color="auto"/>
            <w:bottom w:val="none" w:sz="0" w:space="0" w:color="auto"/>
            <w:right w:val="none" w:sz="0" w:space="0" w:color="auto"/>
          </w:divBdr>
        </w:div>
      </w:divsChild>
    </w:div>
    <w:div w:id="214056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s.wikipedia.org/wiki/Sabor" TargetMode="External"/><Relationship Id="rId117" Type="http://schemas.openxmlformats.org/officeDocument/2006/relationships/image" Target="media/image27.png"/><Relationship Id="rId21" Type="http://schemas.openxmlformats.org/officeDocument/2006/relationships/hyperlink" Target="http://www.amaranto.cl/informacion-nutricional.html" TargetMode="External"/><Relationship Id="rId42" Type="http://schemas.openxmlformats.org/officeDocument/2006/relationships/hyperlink" Target="https://es.wikipedia.org/wiki/Bacilo" TargetMode="External"/><Relationship Id="rId47" Type="http://schemas.openxmlformats.org/officeDocument/2006/relationships/hyperlink" Target="https://es.wikipedia.org/wiki/Materia" TargetMode="External"/><Relationship Id="rId63" Type="http://schemas.openxmlformats.org/officeDocument/2006/relationships/image" Target="media/image3.jpeg"/><Relationship Id="rId68" Type="http://schemas.openxmlformats.org/officeDocument/2006/relationships/image" Target="media/image8.jpeg"/><Relationship Id="rId84" Type="http://schemas.openxmlformats.org/officeDocument/2006/relationships/image" Target="media/image15.jpeg"/><Relationship Id="rId89" Type="http://schemas.openxmlformats.org/officeDocument/2006/relationships/hyperlink" Target="http://commons.wikimedia.org/wiki/File:BanderaLatacunga.JPG" TargetMode="External"/><Relationship Id="rId112" Type="http://schemas.openxmlformats.org/officeDocument/2006/relationships/hyperlink" Target="http://es.wikipedia.org/wiki/Sigchos" TargetMode="External"/><Relationship Id="rId133" Type="http://schemas.openxmlformats.org/officeDocument/2006/relationships/image" Target="media/image38.jpeg"/><Relationship Id="rId138" Type="http://schemas.openxmlformats.org/officeDocument/2006/relationships/image" Target="media/image43.jpeg"/><Relationship Id="rId16" Type="http://schemas.openxmlformats.org/officeDocument/2006/relationships/hyperlink" Target="file:///C:\Users\Usuario\Desktop\vero\proyecto-de-titulacion-NUEVO.docx" TargetMode="External"/><Relationship Id="rId107" Type="http://schemas.openxmlformats.org/officeDocument/2006/relationships/hyperlink" Target="http://es.wikipedia.org/wiki/Saquisil%C3%AD" TargetMode="External"/><Relationship Id="rId11" Type="http://schemas.openxmlformats.org/officeDocument/2006/relationships/header" Target="header1.xml"/><Relationship Id="rId32" Type="http://schemas.openxmlformats.org/officeDocument/2006/relationships/hyperlink" Target="https://es.wikipedia.org/wiki/Alimento" TargetMode="External"/><Relationship Id="rId37" Type="http://schemas.openxmlformats.org/officeDocument/2006/relationships/hyperlink" Target="https://www.ecured.cu/Humano" TargetMode="External"/><Relationship Id="rId53" Type="http://schemas.openxmlformats.org/officeDocument/2006/relationships/hyperlink" Target="https://es.wikipedia.org/wiki/Temperatura" TargetMode="External"/><Relationship Id="rId58" Type="http://schemas.openxmlformats.org/officeDocument/2006/relationships/hyperlink" Target="https://es.wikipedia.org/wiki/Hidr%C3%B3geno" TargetMode="External"/><Relationship Id="rId74" Type="http://schemas.openxmlformats.org/officeDocument/2006/relationships/chart" Target="charts/chart1.xml"/><Relationship Id="rId79" Type="http://schemas.openxmlformats.org/officeDocument/2006/relationships/image" Target="media/image14.emf"/><Relationship Id="rId102" Type="http://schemas.openxmlformats.org/officeDocument/2006/relationships/image" Target="media/image20.png"/><Relationship Id="rId123" Type="http://schemas.openxmlformats.org/officeDocument/2006/relationships/image" Target="media/image31.png"/><Relationship Id="rId128" Type="http://schemas.openxmlformats.org/officeDocument/2006/relationships/image" Target="media/image33.png"/><Relationship Id="rId5" Type="http://schemas.openxmlformats.org/officeDocument/2006/relationships/webSettings" Target="webSettings.xml"/><Relationship Id="rId90" Type="http://schemas.openxmlformats.org/officeDocument/2006/relationships/image" Target="media/image17.jpeg"/><Relationship Id="rId95" Type="http://schemas.openxmlformats.org/officeDocument/2006/relationships/hyperlink" Target="http://es.wikipedia.org/wiki/Pangua" TargetMode="External"/><Relationship Id="rId22" Type="http://schemas.openxmlformats.org/officeDocument/2006/relationships/hyperlink" Target="http://quinua.pe/quinua-valor-nutricional/" TargetMode="External"/><Relationship Id="rId27" Type="http://schemas.openxmlformats.org/officeDocument/2006/relationships/hyperlink" Target="https://es.wikipedia.org/wiki/Flatulencia" TargetMode="External"/><Relationship Id="rId43" Type="http://schemas.openxmlformats.org/officeDocument/2006/relationships/hyperlink" Target="https://es.wikipedia.org/wiki/Gram_positiva" TargetMode="External"/><Relationship Id="rId48" Type="http://schemas.openxmlformats.org/officeDocument/2006/relationships/hyperlink" Target="https://es.wikipedia.org/wiki/Sentido_(percepci%C3%B3n)" TargetMode="External"/><Relationship Id="rId64" Type="http://schemas.openxmlformats.org/officeDocument/2006/relationships/image" Target="media/image4.jpeg"/><Relationship Id="rId69" Type="http://schemas.openxmlformats.org/officeDocument/2006/relationships/image" Target="media/image9.jpeg"/><Relationship Id="rId113" Type="http://schemas.openxmlformats.org/officeDocument/2006/relationships/image" Target="media/image23.png"/><Relationship Id="rId118" Type="http://schemas.openxmlformats.org/officeDocument/2006/relationships/image" Target="media/image28.png"/><Relationship Id="rId134" Type="http://schemas.openxmlformats.org/officeDocument/2006/relationships/image" Target="media/image39.jpeg"/><Relationship Id="rId139" Type="http://schemas.openxmlformats.org/officeDocument/2006/relationships/image" Target="media/image44.jpeg"/><Relationship Id="rId8" Type="http://schemas.openxmlformats.org/officeDocument/2006/relationships/image" Target="media/image1.png"/><Relationship Id="rId51" Type="http://schemas.openxmlformats.org/officeDocument/2006/relationships/hyperlink" Target="https://es.wikipedia.org/wiki/Olor" TargetMode="External"/><Relationship Id="rId72" Type="http://schemas.openxmlformats.org/officeDocument/2006/relationships/image" Target="media/image12.jpeg"/><Relationship Id="rId80" Type="http://schemas.openxmlformats.org/officeDocument/2006/relationships/hyperlink" Target="http://www.faia.usda.gov/wps/wcm/connect/54f4552-03cd/Sausages_Food_Safety_SP.pdf" TargetMode="External"/><Relationship Id="rId85" Type="http://schemas.openxmlformats.org/officeDocument/2006/relationships/hyperlink" Target="http://commons.wikimedia.org/wiki/File:Bandera_de_la_Man%C3%A1.png" TargetMode="External"/><Relationship Id="rId93" Type="http://schemas.openxmlformats.org/officeDocument/2006/relationships/hyperlink" Target="http://commons.wikimedia.org/wiki/File:Bandera_de_Pangua.png" TargetMode="External"/><Relationship Id="rId98" Type="http://schemas.openxmlformats.org/officeDocument/2006/relationships/image" Target="media/image19.png"/><Relationship Id="rId121" Type="http://schemas.openxmlformats.org/officeDocument/2006/relationships/image" Target="media/image30.jpeg"/><Relationship Id="rId14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file:///C:\Users\Usuario\Desktop\vero\proyecto-de-titulacion-NUEVO.docx" TargetMode="External"/><Relationship Id="rId25" Type="http://schemas.openxmlformats.org/officeDocument/2006/relationships/hyperlink" Target="https://es.wikipedia.org/wiki/Carbohidrato" TargetMode="External"/><Relationship Id="rId33" Type="http://schemas.openxmlformats.org/officeDocument/2006/relationships/hyperlink" Target="https://es.wikipedia.org/wiki/Bebida" TargetMode="External"/><Relationship Id="rId38" Type="http://schemas.openxmlformats.org/officeDocument/2006/relationships/hyperlink" Target="https://es.wikipedia.org/wiki/Mol%C3%A9cula_org%C3%A1nica" TargetMode="External"/><Relationship Id="rId46" Type="http://schemas.openxmlformats.org/officeDocument/2006/relationships/hyperlink" Target="https://es.wikipedia.org/wiki/Ox%C3%ADgeno" TargetMode="External"/><Relationship Id="rId59" Type="http://schemas.openxmlformats.org/officeDocument/2006/relationships/hyperlink" Target="https://es.wikipedia.org/wiki/Investigaci%C3%B3n" TargetMode="External"/><Relationship Id="rId67" Type="http://schemas.openxmlformats.org/officeDocument/2006/relationships/image" Target="media/image7.jpeg"/><Relationship Id="rId103" Type="http://schemas.openxmlformats.org/officeDocument/2006/relationships/hyperlink" Target="http://es.wikipedia.org/wiki/Cant%C3%B3n_San_Miguel_de_Salcedo" TargetMode="External"/><Relationship Id="rId108" Type="http://schemas.openxmlformats.org/officeDocument/2006/relationships/hyperlink" Target="http://es.wikipedia.org/wiki/Saquisil%C3%AD" TargetMode="External"/><Relationship Id="rId116" Type="http://schemas.openxmlformats.org/officeDocument/2006/relationships/image" Target="media/image26.jpeg"/><Relationship Id="rId124" Type="http://schemas.openxmlformats.org/officeDocument/2006/relationships/hyperlink" Target="mailto:diego.eduardo8@utc.edu.ec" TargetMode="External"/><Relationship Id="rId129" Type="http://schemas.openxmlformats.org/officeDocument/2006/relationships/image" Target="media/image34.jpeg"/><Relationship Id="rId137" Type="http://schemas.openxmlformats.org/officeDocument/2006/relationships/image" Target="media/image42.jpeg"/><Relationship Id="rId20" Type="http://schemas.openxmlformats.org/officeDocument/2006/relationships/hyperlink" Target="http://zonadiet.com/nutricion/vit-b1.htm" TargetMode="External"/><Relationship Id="rId41" Type="http://schemas.openxmlformats.org/officeDocument/2006/relationships/hyperlink" Target="https://es.wikipedia.org/wiki/Prote%C3%ADna" TargetMode="External"/><Relationship Id="rId54" Type="http://schemas.openxmlformats.org/officeDocument/2006/relationships/hyperlink" Target="https://es.wikipedia.org/w/index.php?title=Actividad_vital&amp;action=edit&amp;redlink=1" TargetMode="External"/><Relationship Id="rId62" Type="http://schemas.openxmlformats.org/officeDocument/2006/relationships/hyperlink" Target="https://es.wikipedia.org/wiki/Laboratorio" TargetMode="External"/><Relationship Id="rId70" Type="http://schemas.openxmlformats.org/officeDocument/2006/relationships/image" Target="media/image10.jpeg"/><Relationship Id="rId75" Type="http://schemas.openxmlformats.org/officeDocument/2006/relationships/chart" Target="charts/chart2.xml"/><Relationship Id="rId83" Type="http://schemas.openxmlformats.org/officeDocument/2006/relationships/hyperlink" Target="http://commons.wikimedia.org/wiki/File:Cantones_de_la_Provincia_de_Cotopaxi.JPG" TargetMode="External"/><Relationship Id="rId88" Type="http://schemas.openxmlformats.org/officeDocument/2006/relationships/hyperlink" Target="http://es.wikipedia.org/wiki/La_Man%C3%A1" TargetMode="External"/><Relationship Id="rId91" Type="http://schemas.openxmlformats.org/officeDocument/2006/relationships/hyperlink" Target="http://es.wikipedia.org/wiki/Cant%C3%B3n_Latacunga" TargetMode="External"/><Relationship Id="rId96" Type="http://schemas.openxmlformats.org/officeDocument/2006/relationships/hyperlink" Target="http://es.wikipedia.org/w/index.php?title=El_Coraz%C3%B3n_%28ciudad%29&amp;action=edit&amp;redlink=1" TargetMode="External"/><Relationship Id="rId111" Type="http://schemas.openxmlformats.org/officeDocument/2006/relationships/hyperlink" Target="http://es.wikipedia.org/wiki/Sigchos" TargetMode="External"/><Relationship Id="rId132" Type="http://schemas.openxmlformats.org/officeDocument/2006/relationships/image" Target="media/image37.jpeg"/><Relationship Id="rId140"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Usuario\Desktop\vero\proyecto-de-titulacion-NUEVO.docx" TargetMode="External"/><Relationship Id="rId23" Type="http://schemas.openxmlformats.org/officeDocument/2006/relationships/hyperlink" Target="http://quinua.pe/quinua-valor-nutricional/" TargetMode="External"/><Relationship Id="rId28" Type="http://schemas.openxmlformats.org/officeDocument/2006/relationships/hyperlink" Target="https://es.wikipedia.org/wiki/Tacto" TargetMode="External"/><Relationship Id="rId36" Type="http://schemas.openxmlformats.org/officeDocument/2006/relationships/hyperlink" Target="https://www.ecured.cu/Plantas" TargetMode="External"/><Relationship Id="rId49" Type="http://schemas.openxmlformats.org/officeDocument/2006/relationships/hyperlink" Target="https://es.wikipedia.org/wiki/Sabor" TargetMode="External"/><Relationship Id="rId57" Type="http://schemas.openxmlformats.org/officeDocument/2006/relationships/hyperlink" Target="https://es.wikipedia.org/wiki/Disoluci%C3%B3n" TargetMode="External"/><Relationship Id="rId106" Type="http://schemas.openxmlformats.org/officeDocument/2006/relationships/image" Target="media/image21.png"/><Relationship Id="rId114" Type="http://schemas.openxmlformats.org/officeDocument/2006/relationships/image" Target="media/image24.jpeg"/><Relationship Id="rId119" Type="http://schemas.openxmlformats.org/officeDocument/2006/relationships/image" Target="media/image29.jpeg"/><Relationship Id="rId127" Type="http://schemas.openxmlformats.org/officeDocument/2006/relationships/image" Target="media/image32.jpeg"/><Relationship Id="rId10" Type="http://schemas.openxmlformats.org/officeDocument/2006/relationships/image" Target="media/image2.png"/><Relationship Id="rId31" Type="http://schemas.openxmlformats.org/officeDocument/2006/relationships/hyperlink" Target="https://es.wikipedia.org/wiki/Nutrici%C3%B3n" TargetMode="External"/><Relationship Id="rId44" Type="http://schemas.openxmlformats.org/officeDocument/2006/relationships/hyperlink" Target="https://es.wikipedia.org/wiki/Anaerobio" TargetMode="External"/><Relationship Id="rId52" Type="http://schemas.openxmlformats.org/officeDocument/2006/relationships/hyperlink" Target="https://es.wikipedia.org/wiki/Color" TargetMode="External"/><Relationship Id="rId60" Type="http://schemas.openxmlformats.org/officeDocument/2006/relationships/hyperlink" Target="https://es.wikipedia.org/wiki/Experimentos" TargetMode="External"/><Relationship Id="rId65" Type="http://schemas.openxmlformats.org/officeDocument/2006/relationships/image" Target="media/image5.jpeg"/><Relationship Id="rId73" Type="http://schemas.openxmlformats.org/officeDocument/2006/relationships/image" Target="media/image13.jpeg"/><Relationship Id="rId78" Type="http://schemas.openxmlformats.org/officeDocument/2006/relationships/chart" Target="charts/chart5.xml"/><Relationship Id="rId81" Type="http://schemas.openxmlformats.org/officeDocument/2006/relationships/hyperlink" Target="http://alimentosdemetal.blogspot.com/2015/05/aditivos-usados-en-la-conservaci&#243;n-de.html" TargetMode="External"/><Relationship Id="rId86" Type="http://schemas.openxmlformats.org/officeDocument/2006/relationships/image" Target="media/image16.png"/><Relationship Id="rId94" Type="http://schemas.openxmlformats.org/officeDocument/2006/relationships/image" Target="media/image18.png"/><Relationship Id="rId99" Type="http://schemas.openxmlformats.org/officeDocument/2006/relationships/hyperlink" Target="http://es.wikipedia.org/wiki/Pujil%C3%AD" TargetMode="External"/><Relationship Id="rId101" Type="http://schemas.openxmlformats.org/officeDocument/2006/relationships/hyperlink" Target="http://commons.wikimedia.org/wiki/File:Bandera_de_Salcedo.png" TargetMode="External"/><Relationship Id="rId122" Type="http://schemas.openxmlformats.org/officeDocument/2006/relationships/hyperlink" Target="mailto:ines.jimenes6@utc.edu.ec" TargetMode="External"/><Relationship Id="rId130" Type="http://schemas.openxmlformats.org/officeDocument/2006/relationships/image" Target="media/image35.jpeg"/><Relationship Id="rId135" Type="http://schemas.openxmlformats.org/officeDocument/2006/relationships/image" Target="media/image40.jpeg"/><Relationship Id="rId4" Type="http://schemas.openxmlformats.org/officeDocument/2006/relationships/settings" Target="settings.xml"/><Relationship Id="rId9" Type="http://schemas.microsoft.com/office/2007/relationships/hdphoto" Target="media/hdphoto1.wdp"/><Relationship Id="rId13" Type="http://schemas.openxmlformats.org/officeDocument/2006/relationships/hyperlink" Target="file:///C:\Users\Usuario\Desktop\vero\proyecto-de-titulacion-NUEVO.docx" TargetMode="External"/><Relationship Id="rId18" Type="http://schemas.openxmlformats.org/officeDocument/2006/relationships/hyperlink" Target="file:///C:\Users\Usuario\Desktop\vero\proyecto-de-titulacion-NUEVO.docx" TargetMode="External"/><Relationship Id="rId39" Type="http://schemas.openxmlformats.org/officeDocument/2006/relationships/hyperlink" Target="https://es.wikipedia.org/wiki/Grupo_amino" TargetMode="External"/><Relationship Id="rId109" Type="http://schemas.openxmlformats.org/officeDocument/2006/relationships/hyperlink" Target="http://commons.wikimedia.org/wiki/File:Bandera_de_Sigchos.png" TargetMode="External"/><Relationship Id="rId34" Type="http://schemas.openxmlformats.org/officeDocument/2006/relationships/hyperlink" Target="https://es.wikipedia.org/wiki/Propiedad_organol%C3%A9ptica" TargetMode="External"/><Relationship Id="rId50" Type="http://schemas.openxmlformats.org/officeDocument/2006/relationships/hyperlink" Target="https://es.wikipedia.org/wiki/Tacto" TargetMode="External"/><Relationship Id="rId55" Type="http://schemas.openxmlformats.org/officeDocument/2006/relationships/hyperlink" Target="https://es.wikipedia.org/wiki/Acidez" TargetMode="External"/><Relationship Id="rId76" Type="http://schemas.openxmlformats.org/officeDocument/2006/relationships/chart" Target="charts/chart3.xml"/><Relationship Id="rId97" Type="http://schemas.openxmlformats.org/officeDocument/2006/relationships/hyperlink" Target="http://commons.wikimedia.org/wiki/File:Bandera_de_Pujil%C3%AD.png" TargetMode="External"/><Relationship Id="rId104" Type="http://schemas.openxmlformats.org/officeDocument/2006/relationships/hyperlink" Target="http://es.wikipedia.org/wiki/Cant%C3%B3n_San_Miguel_de_Salcedo" TargetMode="External"/><Relationship Id="rId120" Type="http://schemas.openxmlformats.org/officeDocument/2006/relationships/hyperlink" Target="mailto:zoila.zambrano@utc.edu.ec" TargetMode="External"/><Relationship Id="rId125" Type="http://schemas.openxmlformats.org/officeDocument/2006/relationships/header" Target="header2.xml"/><Relationship Id="rId141"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1.jpeg"/><Relationship Id="rId92" Type="http://schemas.openxmlformats.org/officeDocument/2006/relationships/hyperlink" Target="http://es.wikipedia.org/wiki/Latacunga" TargetMode="External"/><Relationship Id="rId2" Type="http://schemas.openxmlformats.org/officeDocument/2006/relationships/numbering" Target="numbering.xml"/><Relationship Id="rId29" Type="http://schemas.openxmlformats.org/officeDocument/2006/relationships/hyperlink" Target="https://es.wikipedia.org/wiki/Emulsi%C3%B3n" TargetMode="External"/><Relationship Id="rId24" Type="http://schemas.openxmlformats.org/officeDocument/2006/relationships/hyperlink" Target="https://es.wikipedia.org/wiki/Grasa" TargetMode="External"/><Relationship Id="rId40" Type="http://schemas.openxmlformats.org/officeDocument/2006/relationships/hyperlink" Target="https://es.wikipedia.org/wiki/Grupo_carboxilo" TargetMode="External"/><Relationship Id="rId45" Type="http://schemas.openxmlformats.org/officeDocument/2006/relationships/hyperlink" Target="https://es.wikipedia.org/wiki/Botulismo" TargetMode="External"/><Relationship Id="rId66" Type="http://schemas.openxmlformats.org/officeDocument/2006/relationships/image" Target="media/image6.jpeg"/><Relationship Id="rId87" Type="http://schemas.openxmlformats.org/officeDocument/2006/relationships/hyperlink" Target="http://es.wikipedia.org/wiki/La_Man%C3%A1" TargetMode="External"/><Relationship Id="rId110" Type="http://schemas.openxmlformats.org/officeDocument/2006/relationships/image" Target="media/image22.png"/><Relationship Id="rId115" Type="http://schemas.openxmlformats.org/officeDocument/2006/relationships/image" Target="media/image25.jpeg"/><Relationship Id="rId131" Type="http://schemas.openxmlformats.org/officeDocument/2006/relationships/image" Target="media/image36.jpeg"/><Relationship Id="rId136" Type="http://schemas.openxmlformats.org/officeDocument/2006/relationships/image" Target="media/image41.jpeg"/><Relationship Id="rId61" Type="http://schemas.openxmlformats.org/officeDocument/2006/relationships/hyperlink" Target="https://es.wikipedia.org/wiki/M%C3%A9todo_cient%C3%ADfico" TargetMode="External"/><Relationship Id="rId82" Type="http://schemas.openxmlformats.org/officeDocument/2006/relationships/hyperlink" Target="http://www.sagarpa.gob.mx/desarrolloRural/Documents/fichasaapt/Elaboraci%C3%B3n%20de%20productos%20c%C3%A1rnicos.pdf" TargetMode="External"/><Relationship Id="rId19" Type="http://schemas.openxmlformats.org/officeDocument/2006/relationships/hyperlink" Target="http://www.consumer.es/web/es/alimentacion/aprender_a_comer_bien/alimentos_a_debate/2007/09/24/167164.php/" TargetMode="External"/><Relationship Id="rId14" Type="http://schemas.openxmlformats.org/officeDocument/2006/relationships/hyperlink" Target="file:///C:\Users\Usuario\Desktop\vero\proyecto-de-titulacion-NUEVO.docx" TargetMode="External"/><Relationship Id="rId30" Type="http://schemas.openxmlformats.org/officeDocument/2006/relationships/hyperlink" Target="https://es.wikipedia.org/wiki/Alimento" TargetMode="External"/><Relationship Id="rId35" Type="http://schemas.openxmlformats.org/officeDocument/2006/relationships/hyperlink" Target="https://www.ecured.cu/Polisac%C3%A1ridos" TargetMode="External"/><Relationship Id="rId56" Type="http://schemas.openxmlformats.org/officeDocument/2006/relationships/hyperlink" Target="https://es.wikipedia.org/wiki/Base_(qu%C3%ADmica)" TargetMode="External"/><Relationship Id="rId77" Type="http://schemas.openxmlformats.org/officeDocument/2006/relationships/chart" Target="charts/chart4.xml"/><Relationship Id="rId100" Type="http://schemas.openxmlformats.org/officeDocument/2006/relationships/hyperlink" Target="http://es.wikipedia.org/wiki/Pujil%C3%AD" TargetMode="External"/><Relationship Id="rId105" Type="http://schemas.openxmlformats.org/officeDocument/2006/relationships/hyperlink" Target="http://commons.wikimedia.org/wiki/File:Bandera_de_Saquisil%C3%AD.png" TargetMode="External"/><Relationship Id="rId126"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Desktop\tesis%20vero\TABULACIONES%20TESI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Desktop\tesis%20vero\TABULACIONES%20TESI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VERO\TABULACIONES%20TESI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VERO\TABULACIONES%20TE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VERO\TABULACIONES%20TESI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COLOR</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dLbl>
              <c:idx val="0"/>
              <c:layout>
                <c:manualLayout>
                  <c:x val="0"/>
                  <c:y val="-3.8035297547105557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6CA-410E-9F29-3B71B0C4D42E}"/>
                </c:ext>
                <c:ext xmlns:c15="http://schemas.microsoft.com/office/drawing/2012/chart" uri="{CE6537A1-D6FC-4f65-9D91-7224C49458BB}"/>
              </c:extLst>
            </c:dLbl>
            <c:dLbl>
              <c:idx val="1"/>
              <c:layout>
                <c:manualLayout>
                  <c:x val="0"/>
                  <c:y val="-3.8035297547105557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6CA-410E-9F29-3B71B0C4D42E}"/>
                </c:ext>
                <c:ext xmlns:c15="http://schemas.microsoft.com/office/drawing/2012/chart" uri="{CE6537A1-D6FC-4f65-9D91-7224C49458BB}">
                  <c15:layout>
                    <c:manualLayout>
                      <c:w val="6.149737532808399E-2"/>
                      <c:h val="6.1145593432126465E-2"/>
                    </c:manualLayout>
                  </c15:layout>
                </c:ext>
              </c:extLst>
            </c:dLbl>
            <c:dLbl>
              <c:idx val="2"/>
              <c:layout>
                <c:manualLayout>
                  <c:x val="5.0925337632079971E-17"/>
                  <c:y val="-3.8035297547105557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6CA-410E-9F29-3B71B0C4D42E}"/>
                </c:ext>
                <c:ext xmlns:c15="http://schemas.microsoft.com/office/drawing/2012/chart" uri="{CE6537A1-D6FC-4f65-9D91-7224C49458BB}"/>
              </c:extLst>
            </c:dLbl>
            <c:dLbl>
              <c:idx val="3"/>
              <c:layout>
                <c:manualLayout>
                  <c:x val="0"/>
                  <c:y val="-8.1334713004996874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6CA-410E-9F29-3B71B0C4D42E}"/>
                </c:ext>
                <c:ext xmlns:c15="http://schemas.microsoft.com/office/drawing/2012/chart" uri="{CE6537A1-D6FC-4f65-9D91-7224C49458BB}"/>
              </c:extLst>
            </c:dLbl>
            <c:dLbl>
              <c:idx val="4"/>
              <c:layout>
                <c:manualLayout>
                  <c:x val="0"/>
                  <c:y val="5.2641179107857598E-4"/>
                </c:manualLayout>
              </c:layout>
              <c:spPr>
                <a:noFill/>
                <a:ln>
                  <a:noFill/>
                </a:ln>
                <a:effectLst/>
              </c:spPr>
              <c:txPr>
                <a:bodyPr rot="0" spcFirstLastPara="1" vertOverflow="ellipsis" vert="horz" wrap="none" lIns="38100" tIns="19050" rIns="38100" bIns="0" anchor="ctr" anchorCtr="1">
                  <a:no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6CA-410E-9F29-3B71B0C4D42E}"/>
                </c:ext>
                <c:ext xmlns:c15="http://schemas.microsoft.com/office/drawing/2012/chart" uri="{CE6537A1-D6FC-4f65-9D91-7224C49458BB}">
                  <c15:spPr xmlns:c15="http://schemas.microsoft.com/office/drawing/2012/chart">
                    <a:prstGeom prst="rect">
                      <a:avLst/>
                    </a:prstGeom>
                  </c15:spPr>
                  <c15:layout>
                    <c:manualLayout>
                      <c:w val="6.149737532808399E-2"/>
                      <c:h val="6.5475534977915598E-2"/>
                    </c:manualLayout>
                  </c15:layout>
                </c:ext>
              </c:extLst>
            </c:dLbl>
            <c:dLbl>
              <c:idx val="5"/>
              <c:layout>
                <c:manualLayout>
                  <c:x val="-2.7777777777778798E-3"/>
                  <c:y val="9.1862948826568792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6CA-410E-9F29-3B71B0C4D42E}"/>
                </c:ext>
                <c:ext xmlns:c15="http://schemas.microsoft.com/office/drawing/2012/chart" uri="{CE6537A1-D6FC-4f65-9D91-7224C49458BB}"/>
              </c:extLst>
            </c:dLbl>
            <c:spPr>
              <a:noFill/>
              <a:ln>
                <a:noFill/>
              </a:ln>
              <a:effectLst/>
            </c:spPr>
            <c:txPr>
              <a:bodyPr rot="0" spcFirstLastPara="1" vertOverflow="ellipsis" vert="horz" wrap="none" lIns="38100" tIns="19050" rIns="38100" bIns="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c15:spPr>
                <c15:showLeaderLines val="1"/>
                <c15:leaderLines>
                  <c:spPr>
                    <a:ln w="9525" cap="flat" cmpd="sng" algn="ctr">
                      <a:solidFill>
                        <a:schemeClr val="tx1">
                          <a:lumMod val="35000"/>
                          <a:lumOff val="65000"/>
                        </a:schemeClr>
                      </a:solidFill>
                      <a:round/>
                    </a:ln>
                    <a:effectLst/>
                  </c:spPr>
                </c15:leaderLines>
              </c:ext>
            </c:extLst>
          </c:dLbls>
          <c:cat>
            <c:strRef>
              <c:f>Hoja1!$A$1:$A$6</c:f>
              <c:strCache>
                <c:ptCount val="6"/>
                <c:pt idx="0">
                  <c:v>T6 (a3b2)</c:v>
                </c:pt>
                <c:pt idx="1">
                  <c:v>T1 (a1b1)</c:v>
                </c:pt>
                <c:pt idx="2">
                  <c:v>T2 (a1b2)</c:v>
                </c:pt>
                <c:pt idx="3">
                  <c:v>T3 (a2b1)</c:v>
                </c:pt>
                <c:pt idx="4">
                  <c:v>T5 (a3b1)</c:v>
                </c:pt>
                <c:pt idx="5">
                  <c:v>T4 (a2b2)</c:v>
                </c:pt>
              </c:strCache>
            </c:strRef>
          </c:cat>
          <c:val>
            <c:numRef>
              <c:f>Hoja1!$B$1:$B$6</c:f>
              <c:numCache>
                <c:formatCode>General</c:formatCode>
                <c:ptCount val="6"/>
                <c:pt idx="0">
                  <c:v>2.16</c:v>
                </c:pt>
                <c:pt idx="1">
                  <c:v>2.1800000000000002</c:v>
                </c:pt>
                <c:pt idx="2">
                  <c:v>2.39</c:v>
                </c:pt>
                <c:pt idx="3">
                  <c:v>2.41</c:v>
                </c:pt>
                <c:pt idx="4">
                  <c:v>2.4500000000000002</c:v>
                </c:pt>
                <c:pt idx="5">
                  <c:v>2.65</c:v>
                </c:pt>
              </c:numCache>
            </c:numRef>
          </c:val>
          <c:extLst xmlns:c16r2="http://schemas.microsoft.com/office/drawing/2015/06/chart">
            <c:ext xmlns:c16="http://schemas.microsoft.com/office/drawing/2014/chart" uri="{C3380CC4-5D6E-409C-BE32-E72D297353CC}">
              <c16:uniqueId val="{00000000-06CA-410E-9F29-3B71B0C4D42E}"/>
            </c:ext>
          </c:extLst>
        </c:ser>
        <c:dLbls>
          <c:showLegendKey val="0"/>
          <c:showVal val="0"/>
          <c:showCatName val="0"/>
          <c:showSerName val="0"/>
          <c:showPercent val="0"/>
          <c:showBubbleSize val="0"/>
        </c:dLbls>
        <c:gapWidth val="152"/>
        <c:overlap val="-1"/>
        <c:axId val="242984712"/>
        <c:axId val="242982752"/>
      </c:barChart>
      <c:catAx>
        <c:axId val="242984712"/>
        <c:scaling>
          <c:orientation val="minMax"/>
        </c:scaling>
        <c:delete val="0"/>
        <c:axPos val="b"/>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latin typeface="Times New Roman" panose="02020603050405020304" pitchFamily="18" charset="0"/>
                    <a:cs typeface="Times New Roman" panose="02020603050405020304" pitchFamily="18" charset="0"/>
                  </a:rPr>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2982752"/>
        <c:crosses val="autoZero"/>
        <c:auto val="1"/>
        <c:lblAlgn val="ctr"/>
        <c:lblOffset val="100"/>
        <c:noMultiLvlLbl val="0"/>
      </c:catAx>
      <c:valAx>
        <c:axId val="242982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latin typeface="Times New Roman" panose="02020603050405020304" pitchFamily="18" charset="0"/>
                    <a:cs typeface="Times New Roman" panose="02020603050405020304" pitchFamily="18" charset="0"/>
                  </a:rPr>
                  <a:t>ESQUEMA DE VALORES </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29847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OLOR</a:t>
            </a:r>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Lbl>
              <c:idx val="0"/>
              <c:layout>
                <c:manualLayout>
                  <c:x val="0"/>
                  <c:y val="-0.263888888888888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E77D-4814-B659-F03D0BB41ACC}"/>
                </c:ext>
                <c:ext xmlns:c15="http://schemas.microsoft.com/office/drawing/2012/chart" uri="{CE6537A1-D6FC-4f65-9D91-7224C49458BB}"/>
              </c:extLst>
            </c:dLbl>
            <c:dLbl>
              <c:idx val="1"/>
              <c:layout>
                <c:manualLayout>
                  <c:x val="2.7777777777777779E-3"/>
                  <c:y val="-0.3148148148148148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77D-4814-B659-F03D0BB41ACC}"/>
                </c:ext>
                <c:ext xmlns:c15="http://schemas.microsoft.com/office/drawing/2012/chart" uri="{CE6537A1-D6FC-4f65-9D91-7224C49458BB}"/>
              </c:extLst>
            </c:dLbl>
            <c:dLbl>
              <c:idx val="2"/>
              <c:layout>
                <c:manualLayout>
                  <c:x val="5.0925337632079971E-17"/>
                  <c:y val="-0.3194444444444444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77D-4814-B659-F03D0BB41ACC}"/>
                </c:ext>
                <c:ext xmlns:c15="http://schemas.microsoft.com/office/drawing/2012/chart" uri="{CE6537A1-D6FC-4f65-9D91-7224C49458BB}"/>
              </c:extLst>
            </c:dLbl>
            <c:dLbl>
              <c:idx val="3"/>
              <c:layout>
                <c:manualLayout>
                  <c:x val="-2.7777777777777779E-3"/>
                  <c:y val="-0.3425925925925926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77D-4814-B659-F03D0BB41ACC}"/>
                </c:ext>
                <c:ext xmlns:c15="http://schemas.microsoft.com/office/drawing/2012/chart" uri="{CE6537A1-D6FC-4f65-9D91-7224C49458BB}"/>
              </c:extLst>
            </c:dLbl>
            <c:dLbl>
              <c:idx val="4"/>
              <c:layout>
                <c:manualLayout>
                  <c:x val="-8.3333333333334356E-3"/>
                  <c:y val="-0.3750000000000000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77D-4814-B659-F03D0BB41ACC}"/>
                </c:ext>
                <c:ext xmlns:c15="http://schemas.microsoft.com/office/drawing/2012/chart" uri="{CE6537A1-D6FC-4f65-9D91-7224C49458BB}"/>
              </c:extLst>
            </c:dLbl>
            <c:dLbl>
              <c:idx val="5"/>
              <c:layout>
                <c:manualLayout>
                  <c:x val="-5.5555555555555558E-3"/>
                  <c:y val="-0.3796296296296296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77D-4814-B659-F03D0BB41AC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Hoja1!$A$9:$A$14</c:f>
              <c:strCache>
                <c:ptCount val="6"/>
                <c:pt idx="0">
                  <c:v>T6 (a3b2)</c:v>
                </c:pt>
                <c:pt idx="1">
                  <c:v>T4 (a2b2)</c:v>
                </c:pt>
                <c:pt idx="2">
                  <c:v>T2 (a1b2)</c:v>
                </c:pt>
                <c:pt idx="3">
                  <c:v>T1 (a1b1)</c:v>
                </c:pt>
                <c:pt idx="4">
                  <c:v>T5 (a3b1)</c:v>
                </c:pt>
                <c:pt idx="5">
                  <c:v>T4 (a2b2)</c:v>
                </c:pt>
              </c:strCache>
            </c:strRef>
          </c:cat>
          <c:val>
            <c:numRef>
              <c:f>Hoja1!$B$9:$B$14</c:f>
              <c:numCache>
                <c:formatCode>General</c:formatCode>
                <c:ptCount val="6"/>
                <c:pt idx="0">
                  <c:v>2.2200000000000002</c:v>
                </c:pt>
                <c:pt idx="1">
                  <c:v>2.58</c:v>
                </c:pt>
                <c:pt idx="2">
                  <c:v>2.59</c:v>
                </c:pt>
                <c:pt idx="3">
                  <c:v>2.75</c:v>
                </c:pt>
                <c:pt idx="4">
                  <c:v>2.83</c:v>
                </c:pt>
                <c:pt idx="5">
                  <c:v>2.83</c:v>
                </c:pt>
              </c:numCache>
            </c:numRef>
          </c:val>
          <c:extLst xmlns:c16r2="http://schemas.microsoft.com/office/drawing/2015/06/chart">
            <c:ext xmlns:c16="http://schemas.microsoft.com/office/drawing/2014/chart" uri="{C3380CC4-5D6E-409C-BE32-E72D297353CC}">
              <c16:uniqueId val="{00000000-E77D-4814-B659-F03D0BB41ACC}"/>
            </c:ext>
          </c:extLst>
        </c:ser>
        <c:dLbls>
          <c:showLegendKey val="0"/>
          <c:showVal val="0"/>
          <c:showCatName val="0"/>
          <c:showSerName val="0"/>
          <c:showPercent val="0"/>
          <c:showBubbleSize val="0"/>
        </c:dLbls>
        <c:gapWidth val="55"/>
        <c:overlap val="100"/>
        <c:axId val="242983928"/>
        <c:axId val="242984320"/>
      </c:barChart>
      <c:catAx>
        <c:axId val="242983928"/>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C"/>
          </a:p>
        </c:txPr>
        <c:crossAx val="242984320"/>
        <c:crosses val="autoZero"/>
        <c:auto val="1"/>
        <c:lblAlgn val="ctr"/>
        <c:lblOffset val="100"/>
        <c:noMultiLvlLbl val="0"/>
      </c:catAx>
      <c:valAx>
        <c:axId val="2429843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ESCALA DE VALORES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298392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SABOR</a:t>
            </a:r>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Lbl>
              <c:idx val="0"/>
              <c:layout>
                <c:manualLayout>
                  <c:x val="-8.3334607445913929E-3"/>
                  <c:y val="-0.2433862954630671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394-4E84-9282-25795641E26C}"/>
                </c:ext>
                <c:ext xmlns:c15="http://schemas.microsoft.com/office/drawing/2012/chart" uri="{CE6537A1-D6FC-4f65-9D91-7224C49458BB}"/>
              </c:extLst>
            </c:dLbl>
            <c:dLbl>
              <c:idx val="1"/>
              <c:layout>
                <c:manualLayout>
                  <c:x val="-8.3333333333333332E-3"/>
                  <c:y val="-0.2824074074074073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394-4E84-9282-25795641E26C}"/>
                </c:ext>
                <c:ext xmlns:c15="http://schemas.microsoft.com/office/drawing/2012/chart" uri="{CE6537A1-D6FC-4f65-9D91-7224C49458BB}"/>
              </c:extLst>
            </c:dLbl>
            <c:dLbl>
              <c:idx val="2"/>
              <c:layout>
                <c:manualLayout>
                  <c:x val="-5.5556404963942613E-3"/>
                  <c:y val="-0.2731482002249718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394-4E84-9282-25795641E26C}"/>
                </c:ext>
                <c:ext xmlns:c15="http://schemas.microsoft.com/office/drawing/2012/chart" uri="{CE6537A1-D6FC-4f65-9D91-7224C49458BB}"/>
              </c:extLst>
            </c:dLbl>
            <c:dLbl>
              <c:idx val="3"/>
              <c:layout>
                <c:manualLayout>
                  <c:x val="-2.7778202481971307E-3"/>
                  <c:y val="-0.2658731721034870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394-4E84-9282-25795641E26C}"/>
                </c:ext>
                <c:ext xmlns:c15="http://schemas.microsoft.com/office/drawing/2012/chart" uri="{CE6537A1-D6FC-4f65-9D91-7224C49458BB}"/>
              </c:extLst>
            </c:dLbl>
            <c:dLbl>
              <c:idx val="4"/>
              <c:layout>
                <c:manualLayout>
                  <c:x val="-5.5556404963942613E-3"/>
                  <c:y val="-0.2896826959130108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394-4E84-9282-25795641E26C}"/>
                </c:ext>
                <c:ext xmlns:c15="http://schemas.microsoft.com/office/drawing/2012/chart" uri="{CE6537A1-D6FC-4f65-9D91-7224C49458BB}"/>
              </c:extLst>
            </c:dLbl>
            <c:dLbl>
              <c:idx val="5"/>
              <c:layout>
                <c:manualLayout>
                  <c:x val="-2.7777777777777779E-3"/>
                  <c:y val="-0.3240740740740741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394-4E84-9282-25795641E26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Hoja1!$A$1:$A$6</c:f>
              <c:strCache>
                <c:ptCount val="6"/>
                <c:pt idx="0">
                  <c:v>T3 (a2b1)   </c:v>
                </c:pt>
                <c:pt idx="1">
                  <c:v>T6 (a3b2)</c:v>
                </c:pt>
                <c:pt idx="2">
                  <c:v>T5 (a3b1)      </c:v>
                </c:pt>
                <c:pt idx="3">
                  <c:v>T4 (a2b2)      </c:v>
                </c:pt>
                <c:pt idx="4">
                  <c:v>T1 (a1b1)  </c:v>
                </c:pt>
                <c:pt idx="5">
                  <c:v>T2 (a1b2)  </c:v>
                </c:pt>
              </c:strCache>
            </c:strRef>
          </c:cat>
          <c:val>
            <c:numRef>
              <c:f>Hoja1!$B$1:$B$6</c:f>
              <c:numCache>
                <c:formatCode>General</c:formatCode>
                <c:ptCount val="6"/>
                <c:pt idx="0">
                  <c:v>2.37</c:v>
                </c:pt>
                <c:pt idx="1">
                  <c:v>2.63</c:v>
                </c:pt>
                <c:pt idx="2">
                  <c:v>2.63</c:v>
                </c:pt>
                <c:pt idx="3">
                  <c:v>2.87</c:v>
                </c:pt>
                <c:pt idx="4">
                  <c:v>2.93</c:v>
                </c:pt>
                <c:pt idx="5">
                  <c:v>3.04</c:v>
                </c:pt>
              </c:numCache>
            </c:numRef>
          </c:val>
          <c:extLst xmlns:c16r2="http://schemas.microsoft.com/office/drawing/2015/06/chart">
            <c:ext xmlns:c16="http://schemas.microsoft.com/office/drawing/2014/chart" uri="{C3380CC4-5D6E-409C-BE32-E72D297353CC}">
              <c16:uniqueId val="{00000006-A394-4E84-9282-25795641E26C}"/>
            </c:ext>
          </c:extLst>
        </c:ser>
        <c:dLbls>
          <c:showLegendKey val="0"/>
          <c:showVal val="0"/>
          <c:showCatName val="0"/>
          <c:showSerName val="0"/>
          <c:showPercent val="0"/>
          <c:showBubbleSize val="0"/>
        </c:dLbls>
        <c:gapWidth val="55"/>
        <c:overlap val="100"/>
        <c:axId val="241908760"/>
        <c:axId val="241905624"/>
      </c:barChart>
      <c:catAx>
        <c:axId val="2419087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1905624"/>
        <c:crosses val="autoZero"/>
        <c:auto val="1"/>
        <c:lblAlgn val="ctr"/>
        <c:lblOffset val="100"/>
        <c:noMultiLvlLbl val="0"/>
      </c:catAx>
      <c:valAx>
        <c:axId val="241905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ESCALA DE VALORES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19087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TEXTURA</a:t>
            </a:r>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Lbl>
              <c:idx val="0"/>
              <c:layout>
                <c:manualLayout>
                  <c:x val="-8.3333333333333592E-3"/>
                  <c:y val="-0.273148148148148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72A-41BD-899B-75BE9C8077E7}"/>
                </c:ext>
                <c:ext xmlns:c15="http://schemas.microsoft.com/office/drawing/2012/chart" uri="{CE6537A1-D6FC-4f65-9D91-7224C49458BB}"/>
              </c:extLst>
            </c:dLbl>
            <c:dLbl>
              <c:idx val="1"/>
              <c:layout>
                <c:manualLayout>
                  <c:x val="-8.3333333333333332E-3"/>
                  <c:y val="-0.2824074074074073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72A-41BD-899B-75BE9C8077E7}"/>
                </c:ext>
                <c:ext xmlns:c15="http://schemas.microsoft.com/office/drawing/2012/chart" uri="{CE6537A1-D6FC-4f65-9D91-7224C49458BB}"/>
              </c:extLst>
            </c:dLbl>
            <c:dLbl>
              <c:idx val="2"/>
              <c:layout>
                <c:manualLayout>
                  <c:x val="-5.5555555555555558E-3"/>
                  <c:y val="-0.3148148148148148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72A-41BD-899B-75BE9C8077E7}"/>
                </c:ext>
                <c:ext xmlns:c15="http://schemas.microsoft.com/office/drawing/2012/chart" uri="{CE6537A1-D6FC-4f65-9D91-7224C49458BB}"/>
              </c:extLst>
            </c:dLbl>
            <c:dLbl>
              <c:idx val="3"/>
              <c:layout>
                <c:manualLayout>
                  <c:x val="-2.7777777777777779E-3"/>
                  <c:y val="-0.3194444444444444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72A-41BD-899B-75BE9C8077E7}"/>
                </c:ext>
                <c:ext xmlns:c15="http://schemas.microsoft.com/office/drawing/2012/chart" uri="{CE6537A1-D6FC-4f65-9D91-7224C49458BB}"/>
              </c:extLst>
            </c:dLbl>
            <c:dLbl>
              <c:idx val="4"/>
              <c:layout>
                <c:manualLayout>
                  <c:x val="-5.5555555555555558E-3"/>
                  <c:y val="-0.3194444444444444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E72A-41BD-899B-75BE9C8077E7}"/>
                </c:ext>
                <c:ext xmlns:c15="http://schemas.microsoft.com/office/drawing/2012/chart" uri="{CE6537A1-D6FC-4f65-9D91-7224C49458BB}"/>
              </c:extLst>
            </c:dLbl>
            <c:dLbl>
              <c:idx val="5"/>
              <c:layout>
                <c:manualLayout>
                  <c:x val="-2.7777777777777779E-3"/>
                  <c:y val="-0.3240740740740741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72A-41BD-899B-75BE9C8077E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Hoja1!$A$1:$A$6</c:f>
              <c:strCache>
                <c:ptCount val="6"/>
                <c:pt idx="0">
                  <c:v>T3 (a2b1)   </c:v>
                </c:pt>
                <c:pt idx="1">
                  <c:v>T6 (a3b2)</c:v>
                </c:pt>
                <c:pt idx="2">
                  <c:v>T5 (a3b1)      </c:v>
                </c:pt>
                <c:pt idx="3">
                  <c:v>T4 (a2b2)      </c:v>
                </c:pt>
                <c:pt idx="4">
                  <c:v>T1 (a1b1)  </c:v>
                </c:pt>
                <c:pt idx="5">
                  <c:v>T2 (a1b2)  </c:v>
                </c:pt>
              </c:strCache>
            </c:strRef>
          </c:cat>
          <c:val>
            <c:numRef>
              <c:f>Hoja1!$B$1:$B$6</c:f>
              <c:numCache>
                <c:formatCode>General</c:formatCode>
                <c:ptCount val="6"/>
                <c:pt idx="0">
                  <c:v>2.37</c:v>
                </c:pt>
                <c:pt idx="1">
                  <c:v>2.63</c:v>
                </c:pt>
                <c:pt idx="2">
                  <c:v>2.63</c:v>
                </c:pt>
                <c:pt idx="3">
                  <c:v>2.87</c:v>
                </c:pt>
                <c:pt idx="4">
                  <c:v>2.93</c:v>
                </c:pt>
                <c:pt idx="5">
                  <c:v>3.04</c:v>
                </c:pt>
              </c:numCache>
            </c:numRef>
          </c:val>
          <c:extLst xmlns:c16r2="http://schemas.microsoft.com/office/drawing/2015/06/chart">
            <c:ext xmlns:c16="http://schemas.microsoft.com/office/drawing/2014/chart" uri="{C3380CC4-5D6E-409C-BE32-E72D297353CC}">
              <c16:uniqueId val="{00000006-E72A-41BD-899B-75BE9C8077E7}"/>
            </c:ext>
          </c:extLst>
        </c:ser>
        <c:dLbls>
          <c:showLegendKey val="0"/>
          <c:showVal val="0"/>
          <c:showCatName val="0"/>
          <c:showSerName val="0"/>
          <c:showPercent val="0"/>
          <c:showBubbleSize val="0"/>
        </c:dLbls>
        <c:gapWidth val="55"/>
        <c:overlap val="100"/>
        <c:axId val="241907584"/>
        <c:axId val="241908368"/>
      </c:barChart>
      <c:catAx>
        <c:axId val="24190758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1908368"/>
        <c:crosses val="autoZero"/>
        <c:auto val="1"/>
        <c:lblAlgn val="ctr"/>
        <c:lblOffset val="100"/>
        <c:noMultiLvlLbl val="0"/>
      </c:catAx>
      <c:valAx>
        <c:axId val="2419083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ESCALA DE VALORES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19075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ACEPTABILIDAD </a:t>
            </a:r>
          </a:p>
        </c:rich>
      </c:tx>
      <c:overlay val="0"/>
      <c:spPr>
        <a:noFill/>
        <a:ln>
          <a:noFill/>
        </a:ln>
        <a:effectLst/>
      </c:spPr>
    </c:title>
    <c:autoTitleDeleted val="0"/>
    <c:plotArea>
      <c:layout/>
      <c:barChart>
        <c:barDir val="col"/>
        <c:grouping val="stacked"/>
        <c:varyColors val="0"/>
        <c:ser>
          <c:idx val="0"/>
          <c:order val="0"/>
          <c:spPr>
            <a:solidFill>
              <a:schemeClr val="accent1"/>
            </a:solidFill>
            <a:ln>
              <a:noFill/>
            </a:ln>
            <a:effectLst/>
          </c:spPr>
          <c:invertIfNegative val="0"/>
          <c:dLbls>
            <c:dLbl>
              <c:idx val="0"/>
              <c:layout>
                <c:manualLayout>
                  <c:x val="-5.5555555555555558E-3"/>
                  <c:y val="-0.263888888888888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9B8-4311-9243-D670C4F4874C}"/>
                </c:ext>
                <c:ext xmlns:c15="http://schemas.microsoft.com/office/drawing/2012/chart" uri="{CE6537A1-D6FC-4f65-9D91-7224C49458BB}"/>
              </c:extLst>
            </c:dLbl>
            <c:dLbl>
              <c:idx val="1"/>
              <c:layout>
                <c:manualLayout>
                  <c:x val="-8.3333333333333835E-3"/>
                  <c:y val="-0.259259259259259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79B8-4311-9243-D670C4F4874C}"/>
                </c:ext>
                <c:ext xmlns:c15="http://schemas.microsoft.com/office/drawing/2012/chart" uri="{CE6537A1-D6FC-4f65-9D91-7224C49458BB}"/>
              </c:extLst>
            </c:dLbl>
            <c:dLbl>
              <c:idx val="2"/>
              <c:layout>
                <c:manualLayout>
                  <c:x val="-1.3888888888888888E-2"/>
                  <c:y val="-0.2777777777777777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9B8-4311-9243-D670C4F4874C}"/>
                </c:ext>
                <c:ext xmlns:c15="http://schemas.microsoft.com/office/drawing/2012/chart" uri="{CE6537A1-D6FC-4f65-9D91-7224C49458BB}"/>
              </c:extLst>
            </c:dLbl>
            <c:dLbl>
              <c:idx val="3"/>
              <c:layout>
                <c:manualLayout>
                  <c:x val="-8.3333333333333332E-3"/>
                  <c:y val="-0.2870370370370370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9B8-4311-9243-D670C4F4874C}"/>
                </c:ext>
                <c:ext xmlns:c15="http://schemas.microsoft.com/office/drawing/2012/chart" uri="{CE6537A1-D6FC-4f65-9D91-7224C49458BB}"/>
              </c:extLst>
            </c:dLbl>
            <c:dLbl>
              <c:idx val="4"/>
              <c:layout>
                <c:manualLayout>
                  <c:x val="-1.1111111111111212E-2"/>
                  <c:y val="-0.31481481481481488"/>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9B8-4311-9243-D670C4F4874C}"/>
                </c:ext>
                <c:ext xmlns:c15="http://schemas.microsoft.com/office/drawing/2012/chart" uri="{CE6537A1-D6FC-4f65-9D91-7224C49458BB}"/>
              </c:extLst>
            </c:dLbl>
            <c:dLbl>
              <c:idx val="5"/>
              <c:layout>
                <c:manualLayout>
                  <c:x val="-5.5555555555555558E-3"/>
                  <c:y val="-0.3101851851851852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9B8-4311-9243-D670C4F4874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C"/>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Hoja1!$B$22:$B$27</c:f>
              <c:strCache>
                <c:ptCount val="6"/>
                <c:pt idx="0">
                  <c:v>T6 (a3b2)</c:v>
                </c:pt>
                <c:pt idx="1">
                  <c:v>T2 (a1b2)  </c:v>
                </c:pt>
                <c:pt idx="2">
                  <c:v>T1 (a1b1)  </c:v>
                </c:pt>
                <c:pt idx="3">
                  <c:v>T4 (a2b2)      </c:v>
                </c:pt>
                <c:pt idx="4">
                  <c:v>T5 (a3b1) </c:v>
                </c:pt>
                <c:pt idx="5">
                  <c:v>T3 (a2b1)</c:v>
                </c:pt>
              </c:strCache>
            </c:strRef>
          </c:cat>
          <c:val>
            <c:numRef>
              <c:f>Hoja1!$C$22:$C$27</c:f>
              <c:numCache>
                <c:formatCode>General</c:formatCode>
                <c:ptCount val="6"/>
                <c:pt idx="0">
                  <c:v>2.42</c:v>
                </c:pt>
                <c:pt idx="1">
                  <c:v>2.67</c:v>
                </c:pt>
                <c:pt idx="2">
                  <c:v>2.84</c:v>
                </c:pt>
                <c:pt idx="3">
                  <c:v>2.93</c:v>
                </c:pt>
                <c:pt idx="4">
                  <c:v>3.27</c:v>
                </c:pt>
                <c:pt idx="5">
                  <c:v>3.37</c:v>
                </c:pt>
              </c:numCache>
            </c:numRef>
          </c:val>
          <c:extLst xmlns:c16r2="http://schemas.microsoft.com/office/drawing/2015/06/chart">
            <c:ext xmlns:c16="http://schemas.microsoft.com/office/drawing/2014/chart" uri="{C3380CC4-5D6E-409C-BE32-E72D297353CC}">
              <c16:uniqueId val="{00000000-79B8-4311-9243-D670C4F4874C}"/>
            </c:ext>
          </c:extLst>
        </c:ser>
        <c:dLbls>
          <c:showLegendKey val="0"/>
          <c:showVal val="0"/>
          <c:showCatName val="0"/>
          <c:showSerName val="0"/>
          <c:showPercent val="0"/>
          <c:showBubbleSize val="0"/>
        </c:dLbls>
        <c:gapWidth val="55"/>
        <c:overlap val="100"/>
        <c:axId val="241907976"/>
        <c:axId val="237980912"/>
      </c:barChart>
      <c:catAx>
        <c:axId val="241907976"/>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TRATAMIENTOS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C"/>
          </a:p>
        </c:txPr>
        <c:crossAx val="237980912"/>
        <c:crosses val="autoZero"/>
        <c:auto val="1"/>
        <c:lblAlgn val="ctr"/>
        <c:lblOffset val="100"/>
        <c:noMultiLvlLbl val="0"/>
      </c:catAx>
      <c:valAx>
        <c:axId val="2379809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100" b="1">
                    <a:latin typeface="Times New Roman" panose="02020603050405020304" pitchFamily="18" charset="0"/>
                    <a:cs typeface="Times New Roman" panose="02020603050405020304" pitchFamily="18" charset="0"/>
                  </a:rPr>
                  <a:t>ESCALA DE VALORES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2419079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D1108E-CEEC-4C27-B29D-389B759897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23594</Words>
  <Characters>129767</Characters>
  <Application>Microsoft Office Word</Application>
  <DocSecurity>0</DocSecurity>
  <Lines>1081</Lines>
  <Paragraphs>306</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153055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DISAL</dc:creator>
  <cp:lastModifiedBy>Usuario</cp:lastModifiedBy>
  <cp:revision>2</cp:revision>
  <cp:lastPrinted>2018-03-01T18:43:00Z</cp:lastPrinted>
  <dcterms:created xsi:type="dcterms:W3CDTF">2020-06-23T21:52:00Z</dcterms:created>
  <dcterms:modified xsi:type="dcterms:W3CDTF">2020-06-23T21:52:00Z</dcterms:modified>
</cp:coreProperties>
</file>